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587C" w:rsidRPr="004C4BF6" w:rsidRDefault="0017587C">
      <w:pPr>
        <w:pStyle w:val="Text"/>
        <w:ind w:firstLine="0"/>
        <w:rPr>
          <w:sz w:val="2"/>
          <w:szCs w:val="2"/>
        </w:rPr>
      </w:pPr>
      <w:r w:rsidRPr="004C4BF6">
        <w:rPr>
          <w:sz w:val="2"/>
          <w:szCs w:val="2"/>
        </w:rPr>
        <w:footnoteReference w:customMarkFollows="1" w:id="1"/>
        <w:sym w:font="Symbol" w:char="F020"/>
      </w:r>
    </w:p>
    <w:p w:rsidR="0017587C" w:rsidRPr="00121993" w:rsidRDefault="00C93354" w:rsidP="00121993">
      <w:pPr>
        <w:pStyle w:val="Title"/>
        <w:framePr w:wrap="notBeside"/>
      </w:pPr>
      <w:r>
        <w:t xml:space="preserve">Analysis of </w:t>
      </w:r>
      <w:proofErr w:type="spellStart"/>
      <w:r>
        <w:t>RuPaul’s</w:t>
      </w:r>
      <w:proofErr w:type="spellEnd"/>
      <w:r>
        <w:t xml:space="preserve"> Drag Race</w:t>
      </w:r>
      <w:r w:rsidR="0017587C" w:rsidRPr="00121993">
        <w:t xml:space="preserve"> (</w:t>
      </w:r>
      <w:r>
        <w:t>May</w:t>
      </w:r>
      <w:r w:rsidR="0017587C" w:rsidRPr="00121993">
        <w:t xml:space="preserve"> 2017)</w:t>
      </w:r>
    </w:p>
    <w:p w:rsidR="0017587C" w:rsidRDefault="00C93354" w:rsidP="00C93354">
      <w:pPr>
        <w:pStyle w:val="Authors"/>
        <w:framePr w:wrap="notBeside"/>
        <w:ind w:left="720"/>
      </w:pPr>
      <w:r>
        <w:t>Aaron Masanque</w:t>
      </w:r>
    </w:p>
    <w:p w:rsidR="0017587C" w:rsidRPr="0062344B" w:rsidRDefault="0017587C">
      <w:pPr>
        <w:pStyle w:val="Abstract"/>
        <w:rPr>
          <w:spacing w:val="-2"/>
        </w:rPr>
      </w:pPr>
      <w:r w:rsidRPr="0062344B">
        <w:rPr>
          <w:i/>
          <w:iCs/>
          <w:spacing w:val="-2"/>
        </w:rPr>
        <w:t>Abstract</w:t>
      </w:r>
      <w:r w:rsidRPr="0062344B">
        <w:rPr>
          <w:spacing w:val="-2"/>
        </w:rPr>
        <w:t xml:space="preserve">—These instructions give you guidelines for preparing </w:t>
      </w:r>
      <w:r w:rsidR="00BF32EB" w:rsidRPr="0062344B">
        <w:rPr>
          <w:spacing w:val="-2"/>
        </w:rPr>
        <w:t>briefs</w:t>
      </w:r>
      <w:r w:rsidRPr="0062344B">
        <w:rPr>
          <w:spacing w:val="-2"/>
        </w:rPr>
        <w:t xml:space="preserve"> for IEEE Transactions and Journals</w:t>
      </w:r>
      <w:r w:rsidRPr="0062344B">
        <w:rPr>
          <w:i/>
          <w:iCs/>
          <w:spacing w:val="-2"/>
        </w:rPr>
        <w:t>.</w:t>
      </w:r>
      <w:r w:rsidRPr="0062344B">
        <w:rPr>
          <w:spacing w:val="-2"/>
        </w:rPr>
        <w:t xml:space="preserve"> Use this document as a template if you are using Microsoft </w:t>
      </w:r>
      <w:r w:rsidRPr="0062344B">
        <w:rPr>
          <w:i/>
          <w:iCs/>
          <w:spacing w:val="-2"/>
        </w:rPr>
        <w:t>Word</w:t>
      </w:r>
      <w:r w:rsidRPr="0062344B">
        <w:rPr>
          <w:spacing w:val="-2"/>
        </w:rPr>
        <w:t xml:space="preserve"> 6.0 or later. Otherwise, use this document as an instruction set. The electronic file of your </w:t>
      </w:r>
      <w:r w:rsidR="00BF32EB" w:rsidRPr="0062344B">
        <w:rPr>
          <w:spacing w:val="-2"/>
        </w:rPr>
        <w:t>brief</w:t>
      </w:r>
      <w:r w:rsidRPr="0062344B">
        <w:rPr>
          <w:spacing w:val="-2"/>
        </w:rPr>
        <w:t xml:space="preserve"> will be formatted further at IEEE. </w:t>
      </w:r>
      <w:r w:rsidR="00BF32EB" w:rsidRPr="0062344B">
        <w:rPr>
          <w:spacing w:val="-2"/>
        </w:rPr>
        <w:t>Brief</w:t>
      </w:r>
      <w:r w:rsidRPr="0062344B">
        <w:rPr>
          <w:spacing w:val="-2"/>
        </w:rPr>
        <w:t xml:space="preserve"> titles should be written in uppercase and lowercase letters, not all uppercase. Avoid writing long formulas with subscripts in the title; short formulas that identify the elements are fine (e.g., "Nd–Fe–B"). Do not write “(Invited)” in the title. Full names of authors are preferred in the author field, but are not required. Put a space between authors’ initials. The abstract must be a concise yet comprehensive reflection of what is in your article. In particular, the abstract must be self-contained, without abbreviations, footnotes, or references. It should be a microcosm of the full article. The abstract must be between 150–250 words. Be sure that you adhere to these limits; otherwise, you will need to edit your abstract accordingly. The abstract must be written as one paragraph, and should not contain displayed mathematical equations or tabular material. The abstract should include three or four different keywords or phrases, as this will help readers to find it. It is important to avoid over-repetition of such phrases as this can result in a page being rejected by search engines. Ensure that your abstract reads well and is grammatically correct.</w:t>
      </w:r>
    </w:p>
    <w:p w:rsidR="0017587C" w:rsidRPr="00383525" w:rsidRDefault="0017587C">
      <w:pPr>
        <w:rPr>
          <w:rFonts w:ascii="Times" w:hAnsi="Times"/>
          <w:sz w:val="18"/>
          <w:szCs w:val="18"/>
        </w:rPr>
      </w:pPr>
    </w:p>
    <w:p w:rsidR="0017587C" w:rsidRPr="00795A0A" w:rsidRDefault="0017587C">
      <w:pPr>
        <w:pStyle w:val="IndexTerms"/>
      </w:pPr>
      <w:bookmarkStart w:id="0" w:name="PointTmp"/>
      <w:r>
        <w:rPr>
          <w:i/>
          <w:iCs/>
        </w:rPr>
        <w:t>Index Terms</w:t>
      </w:r>
      <w:r>
        <w:t xml:space="preserve">—Enter key words or phrases in alphabetical order, </w:t>
      </w:r>
      <w:r w:rsidRPr="0097286D">
        <w:t>separated by commas. For a list of suggested keywords, send a blank e-</w:t>
      </w:r>
      <w:r w:rsidRPr="00915613">
        <w:t xml:space="preserve">mail to </w:t>
      </w:r>
      <w:hyperlink r:id="rId7" w:history="1">
        <w:r w:rsidRPr="00915613">
          <w:t>keywords@ieee.org</w:t>
        </w:r>
      </w:hyperlink>
      <w:r w:rsidRPr="00915613">
        <w:t xml:space="preserve"> or visit </w:t>
      </w:r>
      <w:hyperlink r:id="rId8" w:history="1">
        <w:r w:rsidR="00795A0A" w:rsidRPr="00795A0A">
          <w:rPr>
            <w:rStyle w:val="Hyperlink"/>
            <w:color w:val="auto"/>
          </w:rPr>
          <w:t>http://www.ieee.org/organizations/pubs/ani_prod/keywrd98.txt</w:t>
        </w:r>
      </w:hyperlink>
    </w:p>
    <w:p w:rsidR="0017587C" w:rsidRDefault="0017587C"/>
    <w:bookmarkEnd w:id="0"/>
    <w:p w:rsidR="0017587C" w:rsidRDefault="001716ED" w:rsidP="00383525">
      <w:pPr>
        <w:pStyle w:val="Heading1"/>
        <w:spacing w:before="520"/>
      </w:pPr>
      <w:r>
        <w:rPr>
          <w:smallCaps w:val="0"/>
        </w:rPr>
        <w:t>I</w:t>
      </w:r>
      <w:r>
        <w:t>ntroduction</w:t>
      </w:r>
    </w:p>
    <w:p w:rsidR="00383525" w:rsidRDefault="00736170" w:rsidP="00B36DC8">
      <w:pPr>
        <w:pStyle w:val="Text"/>
      </w:pPr>
      <w:r>
        <w:t xml:space="preserve">Currently on </w:t>
      </w:r>
      <w:proofErr w:type="spellStart"/>
      <w:r>
        <w:t>it’s</w:t>
      </w:r>
      <w:proofErr w:type="spellEnd"/>
      <w:r>
        <w:t xml:space="preserve"> 11</w:t>
      </w:r>
      <w:r w:rsidRPr="00736170">
        <w:rPr>
          <w:vertAlign w:val="superscript"/>
        </w:rPr>
        <w:t>th</w:t>
      </w:r>
      <w:r>
        <w:t xml:space="preserve"> season, </w:t>
      </w:r>
      <w:proofErr w:type="spellStart"/>
      <w:r w:rsidR="00C93354">
        <w:t>Rupaul’s</w:t>
      </w:r>
      <w:proofErr w:type="spellEnd"/>
      <w:r w:rsidR="00C93354">
        <w:t xml:space="preserve"> Drag Race </w:t>
      </w:r>
      <w:r w:rsidR="00B36DC8">
        <w:t xml:space="preserve">first debuted in February of 2009 on </w:t>
      </w:r>
      <w:proofErr w:type="spellStart"/>
      <w:r w:rsidR="00B36DC8">
        <w:t>LogoTV</w:t>
      </w:r>
      <w:proofErr w:type="spellEnd"/>
      <w:r w:rsidR="00B36DC8">
        <w:t xml:space="preserve">. The show follows a contest-like model where contestants compete in different challenges each episode. The type of challenges vary from acting, sewing, comedy, glamor, make over, to the all famous Snatch Game. Each type of challenge gives each queen the opportunity to showcase their different strengths, and for some, overcome their weaknesses to show </w:t>
      </w:r>
      <w:proofErr w:type="spellStart"/>
      <w:r w:rsidR="00B36DC8">
        <w:t>RuPaul</w:t>
      </w:r>
      <w:proofErr w:type="spellEnd"/>
      <w:r w:rsidR="00B36DC8">
        <w:t xml:space="preserve"> they deserve to be crowned the next Drag Race Superstar of the World.</w:t>
      </w:r>
    </w:p>
    <w:p w:rsidR="00B36DC8" w:rsidRDefault="00B36DC8" w:rsidP="00B36DC8">
      <w:pPr>
        <w:pStyle w:val="Text"/>
      </w:pPr>
      <w:r>
        <w:t xml:space="preserve">After each challenge, </w:t>
      </w:r>
      <w:proofErr w:type="spellStart"/>
      <w:r>
        <w:t>RuPaul</w:t>
      </w:r>
      <w:proofErr w:type="spellEnd"/>
      <w:r>
        <w:t xml:space="preserve"> names one of the queens the winner for the week before announcing who the bottom two performers are. It’s at this moment, the two lowest performers have the opportunity to save themselves by lip syncing against each other</w:t>
      </w:r>
      <w:r w:rsidR="00CB1F6C">
        <w:t xml:space="preserve"> with the better of the two, decided by </w:t>
      </w:r>
      <w:proofErr w:type="spellStart"/>
      <w:r w:rsidR="00CB1F6C">
        <w:t>RuPaul</w:t>
      </w:r>
      <w:proofErr w:type="spellEnd"/>
      <w:r w:rsidR="00CB1F6C">
        <w:t>, stays to fight another battle the next week.</w:t>
      </w:r>
    </w:p>
    <w:p w:rsidR="00CB1F6C" w:rsidRDefault="00CB1F6C" w:rsidP="00B36DC8">
      <w:pPr>
        <w:pStyle w:val="Text"/>
      </w:pPr>
      <w:r>
        <w:t xml:space="preserve">Overall, the show’s appeal not only comes from the </w:t>
      </w:r>
      <w:r w:rsidR="00A62620">
        <w:t>watching the queens execute each challenge, but the fiery drama amongst them and watching them grow in their talents.</w:t>
      </w:r>
      <w:r w:rsidR="0022531C">
        <w:t xml:space="preserve"> Throughout the season, viewers get to know the queens on a personal level. There are times when they share their experiences as gay men in the real world. Some share details about their relationships with their families, or lack there-of, their coming out experiences, and many other tear jerking stories that made them into the strong and confident human beings they are today.</w:t>
      </w:r>
    </w:p>
    <w:p w:rsidR="0022531C" w:rsidRDefault="0022531C" w:rsidP="00B36DC8">
      <w:pPr>
        <w:pStyle w:val="Text"/>
      </w:pPr>
      <w:proofErr w:type="spellStart"/>
      <w:r>
        <w:t>RuPaul’s</w:t>
      </w:r>
      <w:proofErr w:type="spellEnd"/>
      <w:r>
        <w:t xml:space="preserve"> Drag Race has been an international phenomenon that has allowed viewers to create some sort of connection and realize they are not alone in their struggles</w:t>
      </w:r>
      <w:r w:rsidR="005A643B">
        <w:t>—I being one of them.</w:t>
      </w:r>
    </w:p>
    <w:p w:rsidR="005A643B" w:rsidRDefault="005A643B" w:rsidP="00B36DC8">
      <w:pPr>
        <w:pStyle w:val="Text"/>
      </w:pPr>
      <w:r>
        <w:t>Episode after episode, audiences within the Drag Race community discuss their thoughts on the queens they love, the queens they hate, and their prediction on who will go home next and who will win the crown.</w:t>
      </w:r>
    </w:p>
    <w:p w:rsidR="005A643B" w:rsidRDefault="005A643B" w:rsidP="00B36DC8">
      <w:pPr>
        <w:pStyle w:val="Text"/>
      </w:pPr>
      <w:r>
        <w:t>This survey is aimed towards analyzing and predicting the results of each season based on the outcome of the ones before them.</w:t>
      </w:r>
    </w:p>
    <w:p w:rsidR="0017587C" w:rsidRDefault="005A643B" w:rsidP="0017587C">
      <w:pPr>
        <w:pStyle w:val="Heading1"/>
      </w:pPr>
      <w:r>
        <w:rPr>
          <w:lang w:val="en-US"/>
        </w:rPr>
        <w:t>Data Collection</w:t>
      </w:r>
    </w:p>
    <w:p w:rsidR="00AB5BC0" w:rsidRDefault="00242EFE" w:rsidP="005A643B">
      <w:pPr>
        <w:pStyle w:val="Text"/>
      </w:pPr>
      <w:r>
        <w:t>Part of the d</w:t>
      </w:r>
      <w:r w:rsidR="005A643B">
        <w:t xml:space="preserve">ata was collected and organized by a public online community of fans []. </w:t>
      </w:r>
      <w:r>
        <w:t xml:space="preserve">The other part of the data was provided by an online group organizing a </w:t>
      </w:r>
      <w:proofErr w:type="spellStart"/>
      <w:r>
        <w:t>RuPaul’s</w:t>
      </w:r>
      <w:proofErr w:type="spellEnd"/>
      <w:r>
        <w:t xml:space="preserve"> Drag Race </w:t>
      </w:r>
      <w:r w:rsidR="00AB5BC0">
        <w:t xml:space="preserve">data science competition []. </w:t>
      </w:r>
    </w:p>
    <w:p w:rsidR="00B6494C" w:rsidRDefault="00AB5BC0" w:rsidP="008C0F58">
      <w:pPr>
        <w:pStyle w:val="Text"/>
      </w:pPr>
      <w:r>
        <w:t>The data included the types of challenges per episode,</w:t>
      </w:r>
      <w:r w:rsidR="00242EFE">
        <w:t xml:space="preserve"> </w:t>
      </w:r>
      <w:r>
        <w:t>contestant names, season outcome, ranking per episode, and total number of social media followers per platform—Twitter and Instagram.</w:t>
      </w:r>
    </w:p>
    <w:p w:rsidR="00B6494C" w:rsidRDefault="00B6494C" w:rsidP="00736170">
      <w:pPr>
        <w:pStyle w:val="Heading1"/>
        <w:rPr>
          <w:lang w:val="en-US"/>
        </w:rPr>
      </w:pPr>
      <w:r>
        <w:rPr>
          <w:lang w:val="en-US"/>
        </w:rPr>
        <w:t>Data analysis</w:t>
      </w:r>
    </w:p>
    <w:p w:rsidR="00B6494C" w:rsidRPr="00736170" w:rsidRDefault="00B52E4B" w:rsidP="00736170">
      <w:pPr>
        <w:ind w:firstLine="202"/>
        <w:rPr>
          <w:rFonts w:ascii="Times" w:hAnsi="Times"/>
          <w:sz w:val="18"/>
          <w:szCs w:val="18"/>
          <w:lang w:eastAsia="x-none"/>
        </w:rPr>
      </w:pPr>
      <w:r w:rsidRPr="00736170">
        <w:rPr>
          <w:rFonts w:ascii="Times" w:hAnsi="Times"/>
          <w:sz w:val="18"/>
          <w:szCs w:val="18"/>
          <w:lang w:eastAsia="x-none"/>
        </w:rPr>
        <w:t xml:space="preserve">Analysis began by </w:t>
      </w:r>
      <w:r w:rsidR="00736170" w:rsidRPr="00736170">
        <w:rPr>
          <w:rFonts w:ascii="Times" w:hAnsi="Times"/>
          <w:sz w:val="18"/>
          <w:szCs w:val="18"/>
          <w:lang w:eastAsia="x-none"/>
        </w:rPr>
        <w:t>exploring the winners of each season by comparing how many episodes they won, scored high, were safe, scored low, and were in the bottom.</w:t>
      </w:r>
    </w:p>
    <w:p w:rsidR="00736170" w:rsidRDefault="00736170" w:rsidP="00736170">
      <w:pPr>
        <w:ind w:firstLine="202"/>
        <w:rPr>
          <w:rFonts w:ascii="Times" w:hAnsi="Times"/>
          <w:sz w:val="18"/>
          <w:szCs w:val="18"/>
          <w:lang w:eastAsia="x-none"/>
        </w:rPr>
      </w:pPr>
      <w:r w:rsidRPr="00736170">
        <w:rPr>
          <w:rFonts w:ascii="Times" w:hAnsi="Times"/>
          <w:sz w:val="18"/>
          <w:szCs w:val="18"/>
          <w:lang w:eastAsia="x-none"/>
        </w:rPr>
        <w:t xml:space="preserve">Using Python code, I aggregated the total amounts of each episode placement and divided it by the amount of episodes they appeared in. I </w:t>
      </w:r>
      <w:r w:rsidR="009117BA">
        <w:rPr>
          <w:rFonts w:ascii="Times" w:hAnsi="Times"/>
          <w:sz w:val="18"/>
          <w:szCs w:val="18"/>
          <w:lang w:eastAsia="x-none"/>
        </w:rPr>
        <w:t xml:space="preserve">chose </w:t>
      </w:r>
      <w:r w:rsidRPr="00736170">
        <w:rPr>
          <w:rFonts w:ascii="Times" w:hAnsi="Times"/>
          <w:sz w:val="18"/>
          <w:szCs w:val="18"/>
          <w:lang w:eastAsia="x-none"/>
        </w:rPr>
        <w:t xml:space="preserve">not use the total number of episodes since it differed </w:t>
      </w:r>
      <w:r w:rsidR="009117BA">
        <w:rPr>
          <w:rFonts w:ascii="Times" w:hAnsi="Times"/>
          <w:sz w:val="18"/>
          <w:szCs w:val="18"/>
          <w:lang w:eastAsia="x-none"/>
        </w:rPr>
        <w:t xml:space="preserve">each year </w:t>
      </w:r>
      <w:r w:rsidRPr="00736170">
        <w:rPr>
          <w:rFonts w:ascii="Times" w:hAnsi="Times"/>
          <w:sz w:val="18"/>
          <w:szCs w:val="18"/>
          <w:lang w:eastAsia="x-none"/>
        </w:rPr>
        <w:t xml:space="preserve">ranging from nine to fourteen each season. </w:t>
      </w:r>
      <w:r w:rsidR="009117BA">
        <w:rPr>
          <w:rFonts w:ascii="Times" w:hAnsi="Times"/>
          <w:sz w:val="18"/>
          <w:szCs w:val="18"/>
          <w:lang w:eastAsia="x-none"/>
        </w:rPr>
        <w:t xml:space="preserve">For example, </w:t>
      </w:r>
      <w:proofErr w:type="spellStart"/>
      <w:r w:rsidR="009117BA">
        <w:rPr>
          <w:rFonts w:ascii="Times" w:hAnsi="Times"/>
          <w:sz w:val="18"/>
          <w:szCs w:val="18"/>
          <w:lang w:eastAsia="x-none"/>
        </w:rPr>
        <w:t>BeBe</w:t>
      </w:r>
      <w:proofErr w:type="spellEnd"/>
      <w:r w:rsidR="009117BA">
        <w:rPr>
          <w:rFonts w:ascii="Times" w:hAnsi="Times"/>
          <w:sz w:val="18"/>
          <w:szCs w:val="18"/>
          <w:lang w:eastAsia="x-none"/>
        </w:rPr>
        <w:t xml:space="preserve"> only had six episodes where she could have been eliminated in Season 1 while Raja, the winner of Season 3, had (12) .</w:t>
      </w:r>
      <w:r w:rsidRPr="00736170">
        <w:rPr>
          <w:rFonts w:ascii="Times" w:hAnsi="Times"/>
          <w:sz w:val="18"/>
          <w:szCs w:val="18"/>
          <w:lang w:eastAsia="x-none"/>
        </w:rPr>
        <w:t>I also did not use the specific amount of episodes per season for this metric since not all queens appeared on all episodes. Using the total number of episodes would suffice for the winners, but would not for those who were eliminated before the finale. Using the amount of appearances in the season allowed me to properly analyze the losers as well</w:t>
      </w:r>
      <w:r w:rsidR="009117BA">
        <w:rPr>
          <w:rFonts w:ascii="Times" w:hAnsi="Times"/>
          <w:sz w:val="18"/>
          <w:szCs w:val="18"/>
          <w:lang w:eastAsia="x-none"/>
        </w:rPr>
        <w:t xml:space="preserve"> using percentages comparatively to the queens in their respective seasons.</w:t>
      </w:r>
    </w:p>
    <w:p w:rsidR="009117BA" w:rsidRDefault="009117BA" w:rsidP="00736170">
      <w:pPr>
        <w:ind w:firstLine="202"/>
        <w:rPr>
          <w:rFonts w:ascii="Times" w:hAnsi="Times"/>
          <w:sz w:val="18"/>
          <w:szCs w:val="18"/>
          <w:lang w:eastAsia="x-none"/>
        </w:rPr>
      </w:pPr>
    </w:p>
    <w:p w:rsidR="009117BA" w:rsidRDefault="009117BA" w:rsidP="009117BA">
      <w:pPr>
        <w:keepNext/>
        <w:ind w:firstLine="202"/>
      </w:pPr>
      <w:r w:rsidRPr="009117BA">
        <w:rPr>
          <w:rFonts w:ascii="Times" w:hAnsi="Times"/>
          <w:sz w:val="18"/>
          <w:szCs w:val="18"/>
          <w:lang w:eastAsia="x-none"/>
        </w:rPr>
        <w:drawing>
          <wp:inline distT="0" distB="0" distL="0" distR="0" wp14:anchorId="16109D9F" wp14:editId="09EAF344">
            <wp:extent cx="3200400" cy="2005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005330"/>
                    </a:xfrm>
                    <a:prstGeom prst="rect">
                      <a:avLst/>
                    </a:prstGeom>
                  </pic:spPr>
                </pic:pic>
              </a:graphicData>
            </a:graphic>
          </wp:inline>
        </w:drawing>
      </w:r>
    </w:p>
    <w:p w:rsidR="009117BA" w:rsidRPr="00736170" w:rsidRDefault="009117BA" w:rsidP="009117BA">
      <w:pPr>
        <w:pStyle w:val="Caption"/>
        <w:rPr>
          <w:rFonts w:ascii="Times" w:hAnsi="Times"/>
          <w:lang w:eastAsia="x-none"/>
        </w:rPr>
      </w:pPr>
      <w:r>
        <w:t xml:space="preserve">Table </w:t>
      </w:r>
      <w:fldSimple w:instr=" SEQ Table \* ARABIC ">
        <w:r>
          <w:rPr>
            <w:noProof/>
          </w:rPr>
          <w:t>1</w:t>
        </w:r>
      </w:fldSimple>
      <w:r>
        <w:t xml:space="preserve"> Percentages of each episode outcome for the winners of each episode.</w:t>
      </w:r>
    </w:p>
    <w:p w:rsidR="00736170" w:rsidRPr="00B52E4B" w:rsidRDefault="00736170" w:rsidP="00736170">
      <w:pPr>
        <w:ind w:firstLine="202"/>
        <w:rPr>
          <w:sz w:val="18"/>
          <w:szCs w:val="18"/>
          <w:lang w:eastAsia="x-none"/>
        </w:rPr>
      </w:pPr>
    </w:p>
    <w:p w:rsidR="0017587C" w:rsidRDefault="008C0F58" w:rsidP="0017587C">
      <w:pPr>
        <w:pStyle w:val="Heading2"/>
      </w:pPr>
      <w:r>
        <w:rPr>
          <w:lang w:val="en-US"/>
        </w:rPr>
        <w:lastRenderedPageBreak/>
        <w:t>Season Winners Comparison</w:t>
      </w:r>
    </w:p>
    <w:p w:rsidR="0017587C" w:rsidRDefault="008C0F58" w:rsidP="0017587C">
      <w:pPr>
        <w:pStyle w:val="Text"/>
        <w:ind w:firstLine="144"/>
      </w:pPr>
      <w:r>
        <w:t xml:space="preserve">Sharon Needles is the highest ranking winner with the most main challenge wins. Using this raw number, however, to generalize which contestant deserves the crown would be inaccurate. In Season 9, Shae </w:t>
      </w:r>
      <w:proofErr w:type="spellStart"/>
      <w:r>
        <w:t>Coule</w:t>
      </w:r>
      <w:proofErr w:type="spellEnd"/>
      <w:r>
        <w:t xml:space="preserve"> had a total of (4) wins compared to the (2) wins of Sasha Velour who ended up winning that </w:t>
      </w:r>
      <w:r w:rsidR="00305387">
        <w:t xml:space="preserve">season. Shae </w:t>
      </w:r>
      <w:proofErr w:type="spellStart"/>
      <w:r w:rsidR="00305387">
        <w:t>Coule</w:t>
      </w:r>
      <w:proofErr w:type="spellEnd"/>
      <w:r w:rsidR="00305387">
        <w:t xml:space="preserve">, in fact, ties with Sharon Needles in the total number of main challenge wins and overall high performance statistics by combining number of wins and number of high rankings. </w:t>
      </w:r>
    </w:p>
    <w:p w:rsidR="00777920" w:rsidRDefault="00777920" w:rsidP="0017587C">
      <w:pPr>
        <w:pStyle w:val="Text"/>
        <w:ind w:firstLine="144"/>
      </w:pPr>
      <w:r>
        <w:t xml:space="preserve">Looking at that season in particular, one may have assumed Shae </w:t>
      </w:r>
      <w:proofErr w:type="spellStart"/>
      <w:r>
        <w:t>Coule</w:t>
      </w:r>
      <w:proofErr w:type="spellEnd"/>
      <w:r>
        <w:t xml:space="preserve"> was a for sure winner, but Shae actually shared (2) of her wins with Sasha Velour.</w:t>
      </w:r>
    </w:p>
    <w:p w:rsidR="00B77D5F" w:rsidRDefault="00777920" w:rsidP="0017587C">
      <w:pPr>
        <w:pStyle w:val="Text"/>
        <w:ind w:firstLine="144"/>
      </w:pPr>
      <w:r>
        <w:t xml:space="preserve">It would be inaccurate to compare the winners solely based on the number of wins since consistently performing high each episode holds </w:t>
      </w:r>
      <w:r>
        <w:t>merit with Mother Ru.</w:t>
      </w:r>
      <w:r w:rsidR="00B77D5F">
        <w:t xml:space="preserve"> The strongest contestants based on an aggregate value of high performances and wins are </w:t>
      </w:r>
      <w:proofErr w:type="spellStart"/>
      <w:r w:rsidR="00B77D5F">
        <w:t>Jynxx</w:t>
      </w:r>
      <w:proofErr w:type="spellEnd"/>
      <w:r w:rsidR="00B77D5F">
        <w:t xml:space="preserve"> Monsoon and Bianca Del Rio.</w:t>
      </w:r>
    </w:p>
    <w:p w:rsidR="00777920" w:rsidRPr="00383525" w:rsidRDefault="00B77D5F" w:rsidP="0017587C">
      <w:pPr>
        <w:pStyle w:val="Text"/>
        <w:ind w:firstLine="144"/>
      </w:pPr>
      <w:r>
        <w:t xml:space="preserve">Each season is comparative, however. A queen does not have to be the best drag queen of all time to win, she just has to be better than the other contestants. Because of this reason, </w:t>
      </w:r>
      <w:proofErr w:type="spellStart"/>
      <w:r>
        <w:t>Jynxx</w:t>
      </w:r>
      <w:proofErr w:type="spellEnd"/>
      <w:r>
        <w:t xml:space="preserve"> Monsoon holds more weight as a heavy hitter based on the queens she was up against in her season.  Alaska, </w:t>
      </w:r>
      <w:proofErr w:type="spellStart"/>
      <w:r>
        <w:t>Detoxx</w:t>
      </w:r>
      <w:proofErr w:type="spellEnd"/>
      <w:r>
        <w:t xml:space="preserve">, </w:t>
      </w:r>
      <w:proofErr w:type="spellStart"/>
      <w:r>
        <w:t>Roxxxy</w:t>
      </w:r>
      <w:proofErr w:type="spellEnd"/>
      <w:r>
        <w:t xml:space="preserve"> And</w:t>
      </w:r>
      <w:bookmarkStart w:id="1" w:name="_GoBack"/>
      <w:bookmarkEnd w:id="1"/>
      <w:r>
        <w:t>rews, and Alyssa Edwards are all extremely well known queens in the industry. This is not to discredit Bianca Del Rio as she still holds the title of being the only queen to never land in bottom.</w:t>
      </w:r>
    </w:p>
    <w:p w:rsidR="0017587C" w:rsidRDefault="00E53615" w:rsidP="0017587C">
      <w:pPr>
        <w:pStyle w:val="Heading2"/>
      </w:pPr>
      <w:r>
        <w:rPr>
          <w:lang w:val="en-US"/>
        </w:rPr>
        <w:t>Outcome Score</w:t>
      </w:r>
    </w:p>
    <w:p w:rsidR="00504E76" w:rsidRDefault="00504E76" w:rsidP="00B36DC8">
      <w:pPr>
        <w:pStyle w:val="Text"/>
        <w:ind w:firstLine="0"/>
      </w:pPr>
    </w:p>
    <w:p w:rsidR="00B6494C" w:rsidRDefault="00B6494C" w:rsidP="00B36DC8">
      <w:pPr>
        <w:pStyle w:val="Text"/>
        <w:ind w:firstLine="0"/>
      </w:pPr>
    </w:p>
    <w:p w:rsidR="00B6494C" w:rsidRDefault="00B6494C" w:rsidP="00B36DC8">
      <w:pPr>
        <w:pStyle w:val="Text"/>
        <w:ind w:firstLine="0"/>
        <w:sectPr w:rsidR="00B6494C" w:rsidSect="0017587C">
          <w:headerReference w:type="default" r:id="rId10"/>
          <w:footnotePr>
            <w:pos w:val="beneathText"/>
          </w:footnotePr>
          <w:type w:val="continuous"/>
          <w:pgSz w:w="12240" w:h="15840" w:code="1"/>
          <w:pgMar w:top="1008" w:right="936" w:bottom="1008" w:left="936" w:header="432" w:footer="432" w:gutter="0"/>
          <w:cols w:num="2" w:space="288"/>
        </w:sectPr>
      </w:pPr>
    </w:p>
    <w:p w:rsidR="00F876C2" w:rsidRDefault="00F876C2" w:rsidP="00F876C2">
      <w:pPr>
        <w:pStyle w:val="Text"/>
        <w:ind w:firstLine="0"/>
      </w:pPr>
    </w:p>
    <w:p w:rsidR="00202CA9" w:rsidRDefault="00202CA9" w:rsidP="00F876C2">
      <w:pPr>
        <w:pStyle w:val="Text"/>
        <w:ind w:firstLine="0"/>
      </w:pPr>
    </w:p>
    <w:p w:rsidR="0017587C" w:rsidRDefault="0017587C" w:rsidP="00F876C2">
      <w:pPr>
        <w:pStyle w:val="Text"/>
        <w:ind w:firstLine="0"/>
      </w:pPr>
      <w:r>
        <w:t xml:space="preserve">investigator”) and “principle” (e.g., “principle of measurement”). Do not confuse “imply” and “infer.” </w:t>
      </w:r>
    </w:p>
    <w:p w:rsidR="0017587C" w:rsidRDefault="0017587C" w:rsidP="0017587C">
      <w:pPr>
        <w:pStyle w:val="Text"/>
      </w:pPr>
      <w:r>
        <w:t>Prefixes such as “non,” “sub,” “micro,” “multi,” and “ultra” are not independent words; they should be joined to the words they modify, usually without a hyphen. There is no period after the “et” in the Latin abbreviation “</w:t>
      </w:r>
      <w:r>
        <w:rPr>
          <w:i/>
          <w:iCs/>
        </w:rPr>
        <w:t>et al.</w:t>
      </w:r>
      <w:r>
        <w:t>” (it is also italicized). The abbreviation “i.e.,” means “that is,” and the abbreviation “e.g.,” means “for example” (these abbreviations are not italicized).</w:t>
      </w:r>
    </w:p>
    <w:p w:rsidR="0017587C" w:rsidRPr="009A5499" w:rsidRDefault="0017587C" w:rsidP="0017587C">
      <w:pPr>
        <w:pStyle w:val="Text"/>
      </w:pPr>
      <w:r w:rsidRPr="009A5499">
        <w:t xml:space="preserve">A general IEEE </w:t>
      </w:r>
      <w:proofErr w:type="spellStart"/>
      <w:r w:rsidRPr="009A5499">
        <w:t>styleguide</w:t>
      </w:r>
      <w:proofErr w:type="spellEnd"/>
      <w:r w:rsidRPr="009A5499">
        <w:t xml:space="preserve"> is available at </w:t>
      </w:r>
      <w:hyperlink r:id="rId11" w:history="1">
        <w:r w:rsidR="009A5499" w:rsidRPr="009A5499">
          <w:rPr>
            <w:rStyle w:val="Hyperlink"/>
            <w:color w:val="auto"/>
            <w:sz w:val="19"/>
            <w:szCs w:val="19"/>
            <w:shd w:val="clear" w:color="auto" w:fill="FFFFFF"/>
          </w:rPr>
          <w:t>www.ieee.org/</w:t>
        </w:r>
        <w:r w:rsidR="009A5499" w:rsidRPr="009A5499">
          <w:rPr>
            <w:rStyle w:val="Hyperlink"/>
            <w:color w:val="auto"/>
            <w:sz w:val="19"/>
            <w:szCs w:val="19"/>
            <w:shd w:val="clear" w:color="auto" w:fill="FFFFFF"/>
          </w:rPr>
          <w:br/>
          <w:t>authortools</w:t>
        </w:r>
      </w:hyperlink>
      <w:r w:rsidRPr="009A5499">
        <w:rPr>
          <w:rStyle w:val="Hyperlink"/>
          <w:color w:val="auto"/>
          <w:sz w:val="19"/>
          <w:szCs w:val="19"/>
          <w:shd w:val="clear" w:color="auto" w:fill="FFFFFF"/>
        </w:rPr>
        <w:t>.</w:t>
      </w:r>
    </w:p>
    <w:p w:rsidR="0017587C" w:rsidRPr="00E857A2" w:rsidRDefault="0017587C" w:rsidP="00202CA9">
      <w:pPr>
        <w:pStyle w:val="Heading1"/>
      </w:pPr>
      <w:r w:rsidRPr="00E857A2">
        <w:t xml:space="preserve">Guidelines for </w:t>
      </w:r>
      <w:r w:rsidRPr="00202CA9">
        <w:t>Graphics</w:t>
      </w:r>
      <w:r w:rsidRPr="00E857A2">
        <w:t xml:space="preserve"> Preparation</w:t>
      </w:r>
      <w:r>
        <w:t xml:space="preserve"> </w:t>
      </w:r>
      <w:r>
        <w:br/>
        <w:t>and Submission</w:t>
      </w:r>
    </w:p>
    <w:p w:rsidR="0017587C" w:rsidRPr="00E857A2" w:rsidRDefault="0017587C" w:rsidP="0017587C">
      <w:pPr>
        <w:pStyle w:val="Heading2"/>
      </w:pPr>
      <w:r w:rsidRPr="00E857A2">
        <w:t>Types of Graphics</w:t>
      </w:r>
    </w:p>
    <w:p w:rsidR="0017587C" w:rsidRPr="00E857A2" w:rsidRDefault="0017587C" w:rsidP="00AE2100">
      <w:pPr>
        <w:pStyle w:val="Text"/>
      </w:pPr>
      <w:r w:rsidRPr="00E857A2">
        <w:t xml:space="preserve">The following list outlines the different types of graphics published in IEEE </w:t>
      </w:r>
      <w:r>
        <w:t>journals</w:t>
      </w:r>
      <w:r w:rsidRPr="00E857A2">
        <w:t xml:space="preserve">. They are categorized based on their construction, and </w:t>
      </w:r>
      <w:r w:rsidRPr="00E857A2">
        <w:t>use of color / shades of gray:</w:t>
      </w:r>
    </w:p>
    <w:p w:rsidR="0017587C" w:rsidRPr="00113F26" w:rsidRDefault="0017587C" w:rsidP="0017587C">
      <w:pPr>
        <w:pStyle w:val="Heading3"/>
        <w:jc w:val="both"/>
        <w:rPr>
          <w:rStyle w:val="Heading2Char"/>
          <w:i w:val="0"/>
          <w:iCs w:val="0"/>
        </w:rPr>
      </w:pPr>
      <w:r w:rsidRPr="005052CD">
        <w:rPr>
          <w:rStyle w:val="Heading2Char"/>
          <w:i w:val="0"/>
        </w:rPr>
        <w:t>Color/Grayscale figures</w:t>
      </w:r>
    </w:p>
    <w:p w:rsidR="0017587C" w:rsidRPr="001924FE" w:rsidRDefault="0017587C" w:rsidP="001924FE">
      <w:pPr>
        <w:pStyle w:val="Heading3"/>
        <w:numPr>
          <w:ilvl w:val="0"/>
          <w:numId w:val="0"/>
        </w:numPr>
        <w:ind w:left="288"/>
        <w:jc w:val="both"/>
        <w:rPr>
          <w:rStyle w:val="BodyText2"/>
          <w:sz w:val="18"/>
          <w:szCs w:val="18"/>
        </w:rPr>
      </w:pPr>
      <w:r w:rsidRPr="001924FE">
        <w:rPr>
          <w:rStyle w:val="BodyText2"/>
          <w:rFonts w:ascii="Times" w:hAnsi="Times"/>
          <w:i w:val="0"/>
          <w:sz w:val="18"/>
          <w:szCs w:val="18"/>
        </w:rPr>
        <w:t>Figures that are meant to appear in color, or shades of black/gray. Such figures may include photographs, illustrations, multicolor graphs, and flowcharts.</w:t>
      </w:r>
    </w:p>
    <w:p w:rsidR="0017587C" w:rsidRPr="00113F26" w:rsidRDefault="0017587C" w:rsidP="0017587C">
      <w:pPr>
        <w:pStyle w:val="Heading3"/>
        <w:jc w:val="both"/>
        <w:rPr>
          <w:rStyle w:val="Heading2Char"/>
        </w:rPr>
      </w:pPr>
      <w:r w:rsidRPr="005052CD">
        <w:rPr>
          <w:rStyle w:val="Heading2Char"/>
          <w:i w:val="0"/>
        </w:rPr>
        <w:t>Line</w:t>
      </w:r>
      <w:r>
        <w:rPr>
          <w:rStyle w:val="Heading2Char"/>
          <w:i w:val="0"/>
        </w:rPr>
        <w:t xml:space="preserve"> A</w:t>
      </w:r>
      <w:r w:rsidRPr="005052CD">
        <w:rPr>
          <w:rStyle w:val="Heading2Char"/>
          <w:i w:val="0"/>
        </w:rPr>
        <w:t>rt figures</w:t>
      </w:r>
    </w:p>
    <w:p w:rsidR="0017587C" w:rsidRPr="001924FE" w:rsidRDefault="0017587C" w:rsidP="001924FE">
      <w:pPr>
        <w:pStyle w:val="Heading3"/>
        <w:numPr>
          <w:ilvl w:val="0"/>
          <w:numId w:val="0"/>
        </w:numPr>
        <w:ind w:left="288"/>
        <w:jc w:val="both"/>
        <w:rPr>
          <w:rStyle w:val="BodyText2"/>
          <w:sz w:val="18"/>
          <w:szCs w:val="18"/>
        </w:rPr>
      </w:pPr>
      <w:r w:rsidRPr="001924FE">
        <w:rPr>
          <w:rStyle w:val="BodyText2"/>
          <w:rFonts w:ascii="Times" w:hAnsi="Times"/>
          <w:i w:val="0"/>
          <w:sz w:val="18"/>
          <w:szCs w:val="18"/>
        </w:rPr>
        <w:t>Figures that are composed of only black lines and shapes. These figures should have no shades or half-tones of gray, only black and white.</w:t>
      </w:r>
    </w:p>
    <w:p w:rsidR="0017587C" w:rsidRPr="004F0964" w:rsidRDefault="0017587C" w:rsidP="004F0964">
      <w:pPr>
        <w:pStyle w:val="Heading3"/>
        <w:jc w:val="both"/>
        <w:rPr>
          <w:rStyle w:val="Heading2Char"/>
          <w:rFonts w:ascii="Times New Roman" w:hAnsi="Times New Roman"/>
          <w:i w:val="0"/>
        </w:rPr>
      </w:pPr>
      <w:r w:rsidRPr="004F0964">
        <w:rPr>
          <w:rStyle w:val="Heading2Char"/>
          <w:i w:val="0"/>
        </w:rPr>
        <w:t>Author photos</w:t>
      </w:r>
    </w:p>
    <w:p w:rsidR="0017587C" w:rsidRPr="001924FE" w:rsidRDefault="0017587C" w:rsidP="001924FE">
      <w:pPr>
        <w:pStyle w:val="Heading3"/>
        <w:numPr>
          <w:ilvl w:val="0"/>
          <w:numId w:val="0"/>
        </w:numPr>
        <w:ind w:left="288"/>
        <w:jc w:val="both"/>
        <w:rPr>
          <w:rStyle w:val="BodyText2"/>
          <w:sz w:val="18"/>
          <w:szCs w:val="18"/>
        </w:rPr>
      </w:pPr>
      <w:r w:rsidRPr="001924FE">
        <w:rPr>
          <w:rStyle w:val="BodyText2"/>
          <w:rFonts w:ascii="Times" w:hAnsi="Times"/>
          <w:i w:val="0"/>
          <w:sz w:val="18"/>
          <w:szCs w:val="18"/>
        </w:rPr>
        <w:t xml:space="preserve">Head and shoulders shots of authors that appear at the end of our </w:t>
      </w:r>
      <w:r w:rsidR="00BF32EB">
        <w:rPr>
          <w:rStyle w:val="BodyText2"/>
          <w:rFonts w:ascii="Times" w:hAnsi="Times"/>
          <w:i w:val="0"/>
          <w:sz w:val="18"/>
          <w:szCs w:val="18"/>
        </w:rPr>
        <w:t>briefs</w:t>
      </w:r>
      <w:r w:rsidRPr="001924FE">
        <w:rPr>
          <w:rStyle w:val="BodyText2"/>
          <w:rFonts w:ascii="Times" w:hAnsi="Times"/>
          <w:i w:val="0"/>
          <w:sz w:val="18"/>
          <w:szCs w:val="18"/>
        </w:rPr>
        <w:t xml:space="preserve">. </w:t>
      </w:r>
    </w:p>
    <w:p w:rsidR="004F0964" w:rsidRPr="004F0964" w:rsidRDefault="0017587C" w:rsidP="004F0964">
      <w:pPr>
        <w:pStyle w:val="Heading3"/>
        <w:jc w:val="both"/>
        <w:rPr>
          <w:rStyle w:val="Heading2Char"/>
          <w:rFonts w:ascii="Times New Roman" w:hAnsi="Times New Roman"/>
          <w:i w:val="0"/>
        </w:rPr>
      </w:pPr>
      <w:r w:rsidRPr="004F0964">
        <w:rPr>
          <w:rStyle w:val="Heading2Char"/>
          <w:i w:val="0"/>
        </w:rPr>
        <w:t>Tables</w:t>
      </w:r>
    </w:p>
    <w:p w:rsidR="0017587C" w:rsidRPr="001924FE" w:rsidRDefault="0017587C" w:rsidP="001924FE">
      <w:pPr>
        <w:pStyle w:val="Heading3"/>
        <w:numPr>
          <w:ilvl w:val="0"/>
          <w:numId w:val="0"/>
        </w:numPr>
        <w:ind w:left="288"/>
        <w:jc w:val="both"/>
        <w:rPr>
          <w:rStyle w:val="BodyText2"/>
          <w:rFonts w:ascii="Times" w:hAnsi="Times"/>
          <w:i w:val="0"/>
          <w:sz w:val="18"/>
          <w:szCs w:val="18"/>
        </w:rPr>
      </w:pPr>
      <w:r w:rsidRPr="001924FE">
        <w:rPr>
          <w:rStyle w:val="BodyText2"/>
          <w:rFonts w:ascii="Times" w:hAnsi="Times"/>
          <w:i w:val="0"/>
          <w:sz w:val="18"/>
          <w:szCs w:val="18"/>
        </w:rPr>
        <w:t>Data charts which are typically black and white, but sometimes include color.</w:t>
      </w:r>
    </w:p>
    <w:p w:rsidR="0017587C" w:rsidRPr="001A4DC8" w:rsidRDefault="0017587C" w:rsidP="001A4DC8">
      <w:pPr>
        <w:pStyle w:val="Heading2"/>
        <w:rPr>
          <w:rStyle w:val="BodyText2"/>
          <w:rFonts w:ascii="Times" w:hAnsi="Times" w:cs="Times New Roman"/>
          <w:color w:val="auto"/>
          <w:sz w:val="18"/>
        </w:rPr>
      </w:pPr>
      <w:r w:rsidRPr="001A4DC8">
        <w:rPr>
          <w:rStyle w:val="BodyText2"/>
          <w:rFonts w:ascii="Times" w:hAnsi="Times" w:cs="Times New Roman"/>
          <w:color w:val="auto"/>
          <w:sz w:val="18"/>
          <w:szCs w:val="20"/>
        </w:rPr>
        <w:t>Multipart figures</w:t>
      </w:r>
    </w:p>
    <w:p w:rsidR="00504E76" w:rsidRDefault="0017587C" w:rsidP="00015C1C">
      <w:pPr>
        <w:pStyle w:val="Text"/>
        <w:sectPr w:rsidR="00504E76" w:rsidSect="0017587C">
          <w:headerReference w:type="default" r:id="rId12"/>
          <w:footnotePr>
            <w:pos w:val="beneathText"/>
          </w:footnotePr>
          <w:type w:val="continuous"/>
          <w:pgSz w:w="12240" w:h="15840" w:code="1"/>
          <w:pgMar w:top="1008" w:right="936" w:bottom="1008" w:left="936" w:header="432" w:footer="432" w:gutter="0"/>
          <w:cols w:num="2" w:space="288"/>
        </w:sectPr>
      </w:pPr>
      <w:r w:rsidRPr="00113F26">
        <w:t xml:space="preserve">Figures compiled of more than one sub-figure presented side-by-side, or stacked. If a multipart figure is made up of multiple figure </w:t>
      </w:r>
      <w:r w:rsidR="00015C1C">
        <w:br/>
      </w:r>
    </w:p>
    <w:p w:rsidR="009A5499" w:rsidRPr="00C14BD0" w:rsidRDefault="009A5499" w:rsidP="00C14BD0">
      <w:pPr>
        <w:pStyle w:val="TableTitle"/>
      </w:pPr>
      <w:r>
        <w:br w:type="page"/>
      </w:r>
      <w:r w:rsidRPr="00C14BD0">
        <w:lastRenderedPageBreak/>
        <w:t>TABLE I</w:t>
      </w:r>
    </w:p>
    <w:p w:rsidR="009A5499" w:rsidRPr="00C14BD0" w:rsidRDefault="009A5499" w:rsidP="00C14BD0">
      <w:pPr>
        <w:pStyle w:val="TableTitle"/>
      </w:pPr>
      <w:r w:rsidRPr="00C14BD0">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9A5499" w:rsidRPr="00C14BD0" w:rsidTr="008B4797">
        <w:trPr>
          <w:trHeight w:val="440"/>
        </w:trPr>
        <w:tc>
          <w:tcPr>
            <w:tcW w:w="720" w:type="dxa"/>
            <w:tcBorders>
              <w:top w:val="double" w:sz="6" w:space="0" w:color="auto"/>
              <w:left w:val="nil"/>
              <w:bottom w:val="single" w:sz="6" w:space="0" w:color="auto"/>
              <w:right w:val="nil"/>
            </w:tcBorders>
            <w:vAlign w:val="center"/>
          </w:tcPr>
          <w:p w:rsidR="009A5499" w:rsidRPr="00C14BD0" w:rsidRDefault="009A5499" w:rsidP="008B4797">
            <w:pPr>
              <w:jc w:val="center"/>
              <w:rPr>
                <w:rFonts w:ascii="Times" w:hAnsi="Times"/>
                <w:sz w:val="16"/>
                <w:szCs w:val="16"/>
              </w:rPr>
            </w:pPr>
            <w:r w:rsidRPr="00C14BD0">
              <w:rPr>
                <w:rFonts w:ascii="Times" w:hAnsi="Times"/>
                <w:sz w:val="16"/>
                <w:szCs w:val="16"/>
              </w:rPr>
              <w:t>Symbol</w:t>
            </w:r>
          </w:p>
        </w:tc>
        <w:tc>
          <w:tcPr>
            <w:tcW w:w="1710" w:type="dxa"/>
            <w:tcBorders>
              <w:top w:val="double" w:sz="6" w:space="0" w:color="auto"/>
              <w:left w:val="nil"/>
              <w:bottom w:val="single" w:sz="6" w:space="0" w:color="auto"/>
              <w:right w:val="nil"/>
            </w:tcBorders>
            <w:vAlign w:val="center"/>
          </w:tcPr>
          <w:p w:rsidR="009A5499" w:rsidRPr="00C14BD0" w:rsidRDefault="009A5499" w:rsidP="00C14BD0">
            <w:pPr>
              <w:jc w:val="center"/>
              <w:rPr>
                <w:rFonts w:ascii="Times" w:hAnsi="Times"/>
                <w:sz w:val="16"/>
                <w:szCs w:val="16"/>
              </w:rPr>
            </w:pPr>
            <w:r w:rsidRPr="00C14BD0">
              <w:rPr>
                <w:rFonts w:ascii="Times" w:hAnsi="Times"/>
                <w:sz w:val="16"/>
                <w:szCs w:val="16"/>
              </w:rPr>
              <w:t>Quantity</w:t>
            </w:r>
          </w:p>
        </w:tc>
        <w:tc>
          <w:tcPr>
            <w:tcW w:w="2610" w:type="dxa"/>
            <w:tcBorders>
              <w:top w:val="double" w:sz="6" w:space="0" w:color="auto"/>
              <w:left w:val="nil"/>
              <w:bottom w:val="single" w:sz="6" w:space="0" w:color="auto"/>
              <w:right w:val="nil"/>
            </w:tcBorders>
            <w:vAlign w:val="center"/>
          </w:tcPr>
          <w:p w:rsidR="009A5499" w:rsidRPr="00C14BD0" w:rsidRDefault="009A5499" w:rsidP="008B4797">
            <w:pPr>
              <w:jc w:val="center"/>
              <w:rPr>
                <w:rFonts w:ascii="Times" w:hAnsi="Times"/>
                <w:sz w:val="16"/>
                <w:szCs w:val="16"/>
              </w:rPr>
            </w:pPr>
            <w:r w:rsidRPr="00C14BD0">
              <w:rPr>
                <w:rFonts w:ascii="Times" w:hAnsi="Times"/>
                <w:sz w:val="16"/>
                <w:szCs w:val="16"/>
              </w:rPr>
              <w:t>Conversion from Gaussian and</w:t>
            </w:r>
          </w:p>
          <w:p w:rsidR="009A5499" w:rsidRPr="00C14BD0" w:rsidRDefault="009A5499" w:rsidP="008B4797">
            <w:pPr>
              <w:jc w:val="center"/>
              <w:rPr>
                <w:rFonts w:ascii="Times" w:hAnsi="Times"/>
                <w:sz w:val="16"/>
                <w:szCs w:val="16"/>
              </w:rPr>
            </w:pPr>
            <w:r w:rsidRPr="00C14BD0">
              <w:rPr>
                <w:rFonts w:ascii="Times" w:hAnsi="Times"/>
                <w:sz w:val="16"/>
                <w:szCs w:val="16"/>
              </w:rPr>
              <w:t xml:space="preserve">CGS EMU to SI </w:t>
            </w:r>
            <w:r w:rsidRPr="00C14BD0">
              <w:rPr>
                <w:rFonts w:ascii="Times" w:hAnsi="Times"/>
                <w:sz w:val="16"/>
                <w:szCs w:val="16"/>
                <w:vertAlign w:val="superscript"/>
              </w:rPr>
              <w:t>a</w:t>
            </w:r>
          </w:p>
        </w:tc>
      </w:tr>
      <w:tr w:rsidR="009A5499" w:rsidRPr="00C14BD0" w:rsidTr="007D42F9">
        <w:tc>
          <w:tcPr>
            <w:tcW w:w="72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sym w:font="Symbol" w:char="F046"/>
            </w:r>
          </w:p>
        </w:tc>
        <w:tc>
          <w:tcPr>
            <w:tcW w:w="17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magnetic flux</w:t>
            </w:r>
          </w:p>
        </w:tc>
        <w:tc>
          <w:tcPr>
            <w:tcW w:w="26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 xml:space="preserve">1 Mx </w:t>
            </w:r>
            <w:r w:rsidRPr="00C14BD0">
              <w:rPr>
                <w:rFonts w:ascii="Times" w:hAnsi="Times"/>
                <w:sz w:val="16"/>
                <w:szCs w:val="16"/>
              </w:rPr>
              <w:sym w:font="Symbol" w:char="F0AE"/>
            </w:r>
            <w:r w:rsidRPr="00C14BD0">
              <w:rPr>
                <w:rFonts w:ascii="Times" w:hAnsi="Times"/>
                <w:sz w:val="16"/>
                <w:szCs w:val="16"/>
              </w:rPr>
              <w:t xml:space="preserve"> 10</w:t>
            </w:r>
            <w:r w:rsidRPr="00C14BD0">
              <w:rPr>
                <w:rFonts w:ascii="Times" w:hAnsi="Times"/>
                <w:sz w:val="16"/>
                <w:szCs w:val="16"/>
                <w:vertAlign w:val="superscript"/>
              </w:rPr>
              <w:sym w:font="Symbol" w:char="F02D"/>
            </w:r>
            <w:r w:rsidRPr="00C14BD0">
              <w:rPr>
                <w:rFonts w:ascii="Times" w:hAnsi="Times"/>
                <w:sz w:val="16"/>
                <w:szCs w:val="16"/>
                <w:vertAlign w:val="superscript"/>
              </w:rPr>
              <w:t>8</w:t>
            </w:r>
            <w:r w:rsidRPr="00C14BD0">
              <w:rPr>
                <w:rFonts w:ascii="Times" w:hAnsi="Times"/>
                <w:sz w:val="16"/>
                <w:szCs w:val="16"/>
              </w:rPr>
              <w:t xml:space="preserve"> </w:t>
            </w:r>
            <w:proofErr w:type="spellStart"/>
            <w:r w:rsidRPr="00C14BD0">
              <w:rPr>
                <w:rFonts w:ascii="Times" w:hAnsi="Times"/>
                <w:sz w:val="16"/>
                <w:szCs w:val="16"/>
              </w:rPr>
              <w:t>Wb</w:t>
            </w:r>
            <w:proofErr w:type="spellEnd"/>
            <w:r w:rsidRPr="00C14BD0">
              <w:rPr>
                <w:rFonts w:ascii="Times" w:hAnsi="Times"/>
                <w:sz w:val="16"/>
                <w:szCs w:val="16"/>
              </w:rPr>
              <w:t xml:space="preserve"> = 10</w:t>
            </w:r>
            <w:r w:rsidRPr="00C14BD0">
              <w:rPr>
                <w:rFonts w:ascii="Times" w:hAnsi="Times"/>
                <w:sz w:val="16"/>
                <w:szCs w:val="16"/>
                <w:vertAlign w:val="superscript"/>
              </w:rPr>
              <w:sym w:font="Symbol" w:char="F02D"/>
            </w:r>
            <w:r w:rsidRPr="00C14BD0">
              <w:rPr>
                <w:rFonts w:ascii="Times" w:hAnsi="Times"/>
                <w:sz w:val="16"/>
                <w:szCs w:val="16"/>
                <w:vertAlign w:val="superscript"/>
              </w:rPr>
              <w:t>8</w:t>
            </w:r>
            <w:r w:rsidRPr="00C14BD0">
              <w:rPr>
                <w:rFonts w:ascii="Times" w:hAnsi="Times"/>
                <w:sz w:val="16"/>
                <w:szCs w:val="16"/>
              </w:rPr>
              <w:t xml:space="preserve"> V·s</w:t>
            </w:r>
          </w:p>
        </w:tc>
      </w:tr>
      <w:tr w:rsidR="009A5499" w:rsidRPr="00C14BD0" w:rsidTr="007D42F9">
        <w:tc>
          <w:tcPr>
            <w:tcW w:w="720" w:type="dxa"/>
            <w:tcBorders>
              <w:top w:val="nil"/>
              <w:left w:val="nil"/>
              <w:bottom w:val="nil"/>
              <w:right w:val="nil"/>
            </w:tcBorders>
            <w:vAlign w:val="center"/>
          </w:tcPr>
          <w:p w:rsidR="009A5499" w:rsidRPr="00C14BD0" w:rsidRDefault="009A5499" w:rsidP="008B4797">
            <w:pPr>
              <w:rPr>
                <w:rFonts w:ascii="Times" w:hAnsi="Times"/>
                <w:i/>
                <w:iCs/>
                <w:sz w:val="16"/>
                <w:szCs w:val="16"/>
              </w:rPr>
            </w:pPr>
            <w:r w:rsidRPr="00C14BD0">
              <w:rPr>
                <w:rFonts w:ascii="Times" w:hAnsi="Times"/>
                <w:i/>
                <w:iCs/>
                <w:sz w:val="16"/>
                <w:szCs w:val="16"/>
              </w:rPr>
              <w:t>B</w:t>
            </w:r>
          </w:p>
        </w:tc>
        <w:tc>
          <w:tcPr>
            <w:tcW w:w="17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 xml:space="preserve">magnetic flux density, </w:t>
            </w:r>
          </w:p>
          <w:p w:rsidR="009A5499" w:rsidRPr="00C14BD0" w:rsidRDefault="009A5499" w:rsidP="008B4797">
            <w:pPr>
              <w:rPr>
                <w:rFonts w:ascii="Times" w:hAnsi="Times"/>
                <w:sz w:val="16"/>
                <w:szCs w:val="16"/>
              </w:rPr>
            </w:pPr>
            <w:r w:rsidRPr="00C14BD0">
              <w:rPr>
                <w:rFonts w:ascii="Times" w:hAnsi="Times"/>
                <w:sz w:val="16"/>
                <w:szCs w:val="16"/>
              </w:rPr>
              <w:t xml:space="preserve">  magnetic induction</w:t>
            </w:r>
          </w:p>
        </w:tc>
        <w:tc>
          <w:tcPr>
            <w:tcW w:w="2610" w:type="dxa"/>
            <w:tcBorders>
              <w:top w:val="nil"/>
              <w:left w:val="nil"/>
              <w:bottom w:val="nil"/>
              <w:right w:val="nil"/>
            </w:tcBorders>
            <w:vAlign w:val="center"/>
          </w:tcPr>
          <w:p w:rsidR="009A5499" w:rsidRPr="00C14BD0" w:rsidRDefault="009A5499" w:rsidP="008B4797">
            <w:pPr>
              <w:rPr>
                <w:rFonts w:ascii="Times" w:hAnsi="Times"/>
                <w:sz w:val="16"/>
                <w:szCs w:val="16"/>
                <w:vertAlign w:val="superscript"/>
              </w:rPr>
            </w:pPr>
            <w:r w:rsidRPr="00C14BD0">
              <w:rPr>
                <w:rFonts w:ascii="Times" w:hAnsi="Times"/>
                <w:sz w:val="16"/>
                <w:szCs w:val="16"/>
              </w:rPr>
              <w:t xml:space="preserve">1 G </w:t>
            </w:r>
            <w:r w:rsidRPr="00C14BD0">
              <w:rPr>
                <w:rFonts w:ascii="Times" w:hAnsi="Times"/>
                <w:sz w:val="16"/>
                <w:szCs w:val="16"/>
              </w:rPr>
              <w:sym w:font="Symbol" w:char="F0AE"/>
            </w:r>
            <w:r w:rsidRPr="00C14BD0">
              <w:rPr>
                <w:rFonts w:ascii="Times" w:hAnsi="Times"/>
                <w:sz w:val="16"/>
                <w:szCs w:val="16"/>
              </w:rPr>
              <w:t xml:space="preserve"> 10</w:t>
            </w:r>
            <w:r w:rsidRPr="00C14BD0">
              <w:rPr>
                <w:rFonts w:ascii="Times" w:hAnsi="Times"/>
                <w:sz w:val="16"/>
                <w:szCs w:val="16"/>
                <w:vertAlign w:val="superscript"/>
              </w:rPr>
              <w:sym w:font="Symbol" w:char="F02D"/>
            </w:r>
            <w:r w:rsidRPr="00C14BD0">
              <w:rPr>
                <w:rFonts w:ascii="Times" w:hAnsi="Times"/>
                <w:sz w:val="16"/>
                <w:szCs w:val="16"/>
                <w:vertAlign w:val="superscript"/>
              </w:rPr>
              <w:t>4</w:t>
            </w:r>
            <w:r w:rsidRPr="00C14BD0">
              <w:rPr>
                <w:rFonts w:ascii="Times" w:hAnsi="Times"/>
                <w:sz w:val="16"/>
                <w:szCs w:val="16"/>
              </w:rPr>
              <w:t xml:space="preserve"> T = 10</w:t>
            </w:r>
            <w:r w:rsidRPr="00C14BD0">
              <w:rPr>
                <w:rFonts w:ascii="Times" w:hAnsi="Times"/>
                <w:sz w:val="16"/>
                <w:szCs w:val="16"/>
                <w:vertAlign w:val="superscript"/>
              </w:rPr>
              <w:sym w:font="Symbol" w:char="F02D"/>
            </w:r>
            <w:r w:rsidRPr="00C14BD0">
              <w:rPr>
                <w:rFonts w:ascii="Times" w:hAnsi="Times"/>
                <w:sz w:val="16"/>
                <w:szCs w:val="16"/>
                <w:vertAlign w:val="superscript"/>
              </w:rPr>
              <w:t>4</w:t>
            </w:r>
            <w:r w:rsidRPr="00C14BD0">
              <w:rPr>
                <w:rFonts w:ascii="Times" w:hAnsi="Times"/>
                <w:sz w:val="16"/>
                <w:szCs w:val="16"/>
              </w:rPr>
              <w:t xml:space="preserve"> Wb/m</w:t>
            </w:r>
            <w:r w:rsidRPr="00C14BD0">
              <w:rPr>
                <w:rFonts w:ascii="Times" w:hAnsi="Times"/>
                <w:sz w:val="16"/>
                <w:szCs w:val="16"/>
                <w:vertAlign w:val="superscript"/>
              </w:rPr>
              <w:t>2</w:t>
            </w:r>
          </w:p>
        </w:tc>
      </w:tr>
      <w:tr w:rsidR="009A5499" w:rsidRPr="00C14BD0" w:rsidTr="007D42F9">
        <w:tc>
          <w:tcPr>
            <w:tcW w:w="720" w:type="dxa"/>
            <w:tcBorders>
              <w:top w:val="nil"/>
              <w:left w:val="nil"/>
              <w:bottom w:val="nil"/>
              <w:right w:val="nil"/>
            </w:tcBorders>
            <w:vAlign w:val="center"/>
          </w:tcPr>
          <w:p w:rsidR="009A5499" w:rsidRPr="00C14BD0" w:rsidRDefault="009A5499" w:rsidP="008B4797">
            <w:pPr>
              <w:rPr>
                <w:rFonts w:ascii="Times" w:hAnsi="Times"/>
                <w:i/>
                <w:iCs/>
                <w:sz w:val="16"/>
                <w:szCs w:val="16"/>
              </w:rPr>
            </w:pPr>
            <w:r w:rsidRPr="00C14BD0">
              <w:rPr>
                <w:rFonts w:ascii="Times" w:hAnsi="Times"/>
                <w:i/>
                <w:iCs/>
                <w:sz w:val="16"/>
                <w:szCs w:val="16"/>
              </w:rPr>
              <w:t>H</w:t>
            </w:r>
          </w:p>
        </w:tc>
        <w:tc>
          <w:tcPr>
            <w:tcW w:w="17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magnetic field strength</w:t>
            </w:r>
          </w:p>
        </w:tc>
        <w:tc>
          <w:tcPr>
            <w:tcW w:w="26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 xml:space="preserve">1 </w:t>
            </w:r>
            <w:proofErr w:type="spellStart"/>
            <w:r w:rsidRPr="00C14BD0">
              <w:rPr>
                <w:rFonts w:ascii="Times" w:hAnsi="Times"/>
                <w:sz w:val="16"/>
                <w:szCs w:val="16"/>
              </w:rPr>
              <w:t>Oe</w:t>
            </w:r>
            <w:proofErr w:type="spellEnd"/>
            <w:r w:rsidRPr="00C14BD0">
              <w:rPr>
                <w:rFonts w:ascii="Times" w:hAnsi="Times"/>
                <w:sz w:val="16"/>
                <w:szCs w:val="16"/>
              </w:rPr>
              <w:t xml:space="preserve"> </w:t>
            </w:r>
            <w:r w:rsidRPr="00C14BD0">
              <w:rPr>
                <w:rFonts w:ascii="Times" w:hAnsi="Times"/>
                <w:sz w:val="16"/>
                <w:szCs w:val="16"/>
              </w:rPr>
              <w:sym w:font="Symbol" w:char="F0AE"/>
            </w:r>
            <w:r w:rsidRPr="00C14BD0">
              <w:rPr>
                <w:rFonts w:ascii="Times" w:hAnsi="Times"/>
                <w:sz w:val="16"/>
                <w:szCs w:val="16"/>
              </w:rPr>
              <w:t xml:space="preserve"> 10</w:t>
            </w:r>
            <w:r w:rsidRPr="00C14BD0">
              <w:rPr>
                <w:rFonts w:ascii="Times" w:hAnsi="Times"/>
                <w:sz w:val="16"/>
                <w:szCs w:val="16"/>
                <w:vertAlign w:val="superscript"/>
              </w:rPr>
              <w:t>3</w:t>
            </w:r>
            <w:r w:rsidRPr="00C14BD0">
              <w:rPr>
                <w:rFonts w:ascii="Times" w:hAnsi="Times"/>
                <w:sz w:val="16"/>
                <w:szCs w:val="16"/>
              </w:rPr>
              <w:t>/(4</w:t>
            </w:r>
            <w:r w:rsidRPr="00C14BD0">
              <w:rPr>
                <w:rFonts w:ascii="Times" w:hAnsi="Times"/>
                <w:sz w:val="16"/>
                <w:szCs w:val="16"/>
              </w:rPr>
              <w:sym w:font="Symbol" w:char="F070"/>
            </w:r>
            <w:r w:rsidRPr="00C14BD0">
              <w:rPr>
                <w:rFonts w:ascii="Times" w:hAnsi="Times"/>
                <w:sz w:val="16"/>
                <w:szCs w:val="16"/>
              </w:rPr>
              <w:t>) A/m</w:t>
            </w:r>
          </w:p>
        </w:tc>
      </w:tr>
      <w:tr w:rsidR="009A5499" w:rsidRPr="00C14BD0" w:rsidTr="007D42F9">
        <w:tc>
          <w:tcPr>
            <w:tcW w:w="720" w:type="dxa"/>
            <w:tcBorders>
              <w:top w:val="nil"/>
              <w:left w:val="nil"/>
              <w:bottom w:val="nil"/>
              <w:right w:val="nil"/>
            </w:tcBorders>
            <w:vAlign w:val="center"/>
          </w:tcPr>
          <w:p w:rsidR="009A5499" w:rsidRPr="00C14BD0" w:rsidRDefault="009A5499" w:rsidP="008B4797">
            <w:pPr>
              <w:rPr>
                <w:rFonts w:ascii="Times" w:hAnsi="Times"/>
                <w:i/>
                <w:iCs/>
                <w:sz w:val="16"/>
                <w:szCs w:val="16"/>
              </w:rPr>
            </w:pPr>
            <w:r w:rsidRPr="00C14BD0">
              <w:rPr>
                <w:rFonts w:ascii="Times" w:hAnsi="Times"/>
                <w:i/>
                <w:iCs/>
                <w:sz w:val="16"/>
                <w:szCs w:val="16"/>
              </w:rPr>
              <w:t>m</w:t>
            </w:r>
          </w:p>
        </w:tc>
        <w:tc>
          <w:tcPr>
            <w:tcW w:w="1710" w:type="dxa"/>
            <w:tcBorders>
              <w:top w:val="nil"/>
              <w:left w:val="nil"/>
              <w:bottom w:val="nil"/>
              <w:right w:val="nil"/>
            </w:tcBorders>
            <w:vAlign w:val="center"/>
          </w:tcPr>
          <w:p w:rsidR="009A5499" w:rsidRPr="00C14BD0" w:rsidRDefault="009A5499" w:rsidP="008B4797">
            <w:pPr>
              <w:rPr>
                <w:rFonts w:ascii="Times" w:hAnsi="Times"/>
                <w:sz w:val="16"/>
                <w:szCs w:val="16"/>
                <w:vertAlign w:val="superscript"/>
              </w:rPr>
            </w:pPr>
            <w:r w:rsidRPr="00C14BD0">
              <w:rPr>
                <w:rFonts w:ascii="Times" w:hAnsi="Times"/>
                <w:sz w:val="16"/>
                <w:szCs w:val="16"/>
              </w:rPr>
              <w:t>magnetic moment</w:t>
            </w:r>
          </w:p>
        </w:tc>
        <w:tc>
          <w:tcPr>
            <w:tcW w:w="26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 xml:space="preserve">1 erg/G = 1 emu </w:t>
            </w:r>
          </w:p>
          <w:p w:rsidR="009A5499" w:rsidRPr="00C14BD0" w:rsidRDefault="009A5499" w:rsidP="008B4797">
            <w:pPr>
              <w:rPr>
                <w:rFonts w:ascii="Times" w:hAnsi="Times"/>
                <w:sz w:val="16"/>
                <w:szCs w:val="16"/>
              </w:rPr>
            </w:pPr>
            <w:r w:rsidRPr="00C14BD0">
              <w:rPr>
                <w:rFonts w:ascii="Times" w:hAnsi="Times"/>
                <w:sz w:val="16"/>
                <w:szCs w:val="16"/>
              </w:rPr>
              <w:t xml:space="preserve">  </w:t>
            </w:r>
            <w:r w:rsidRPr="00C14BD0">
              <w:rPr>
                <w:rFonts w:ascii="Times" w:hAnsi="Times"/>
                <w:sz w:val="16"/>
                <w:szCs w:val="16"/>
              </w:rPr>
              <w:sym w:font="Symbol" w:char="F0AE"/>
            </w:r>
            <w:r w:rsidRPr="00C14BD0">
              <w:rPr>
                <w:rFonts w:ascii="Times" w:hAnsi="Times"/>
                <w:sz w:val="16"/>
                <w:szCs w:val="16"/>
              </w:rPr>
              <w:t xml:space="preserve"> 10</w:t>
            </w:r>
            <w:r w:rsidRPr="00C14BD0">
              <w:rPr>
                <w:rFonts w:ascii="Times" w:hAnsi="Times"/>
                <w:sz w:val="16"/>
                <w:szCs w:val="16"/>
                <w:vertAlign w:val="superscript"/>
              </w:rPr>
              <w:sym w:font="Symbol" w:char="F02D"/>
            </w:r>
            <w:r w:rsidRPr="00C14BD0">
              <w:rPr>
                <w:rFonts w:ascii="Times" w:hAnsi="Times"/>
                <w:sz w:val="16"/>
                <w:szCs w:val="16"/>
                <w:vertAlign w:val="superscript"/>
              </w:rPr>
              <w:t>3</w:t>
            </w:r>
            <w:r w:rsidRPr="00C14BD0">
              <w:rPr>
                <w:rFonts w:ascii="Times" w:hAnsi="Times"/>
                <w:sz w:val="16"/>
                <w:szCs w:val="16"/>
              </w:rPr>
              <w:t xml:space="preserve"> A·m</w:t>
            </w:r>
            <w:r w:rsidRPr="00C14BD0">
              <w:rPr>
                <w:rFonts w:ascii="Times" w:hAnsi="Times"/>
                <w:sz w:val="16"/>
                <w:szCs w:val="16"/>
                <w:vertAlign w:val="superscript"/>
              </w:rPr>
              <w:t>2</w:t>
            </w:r>
            <w:r w:rsidRPr="00C14BD0">
              <w:rPr>
                <w:rFonts w:ascii="Times" w:hAnsi="Times"/>
                <w:sz w:val="16"/>
                <w:szCs w:val="16"/>
              </w:rPr>
              <w:t xml:space="preserve"> = 10</w:t>
            </w:r>
            <w:r w:rsidRPr="00C14BD0">
              <w:rPr>
                <w:rFonts w:ascii="Times" w:hAnsi="Times"/>
                <w:sz w:val="16"/>
                <w:szCs w:val="16"/>
                <w:vertAlign w:val="superscript"/>
              </w:rPr>
              <w:sym w:font="Symbol" w:char="F02D"/>
            </w:r>
            <w:r w:rsidRPr="00C14BD0">
              <w:rPr>
                <w:rFonts w:ascii="Times" w:hAnsi="Times"/>
                <w:sz w:val="16"/>
                <w:szCs w:val="16"/>
                <w:vertAlign w:val="superscript"/>
              </w:rPr>
              <w:t>3</w:t>
            </w:r>
            <w:r w:rsidRPr="00C14BD0">
              <w:rPr>
                <w:rFonts w:ascii="Times" w:hAnsi="Times"/>
                <w:sz w:val="16"/>
                <w:szCs w:val="16"/>
              </w:rPr>
              <w:t xml:space="preserve"> J/T</w:t>
            </w:r>
          </w:p>
        </w:tc>
      </w:tr>
      <w:tr w:rsidR="009A5499" w:rsidRPr="00C14BD0" w:rsidTr="007D42F9">
        <w:tc>
          <w:tcPr>
            <w:tcW w:w="720" w:type="dxa"/>
            <w:tcBorders>
              <w:top w:val="nil"/>
              <w:left w:val="nil"/>
              <w:bottom w:val="nil"/>
              <w:right w:val="nil"/>
            </w:tcBorders>
            <w:vAlign w:val="center"/>
          </w:tcPr>
          <w:p w:rsidR="009A5499" w:rsidRPr="00C14BD0" w:rsidRDefault="009A5499" w:rsidP="008B4797">
            <w:pPr>
              <w:rPr>
                <w:rFonts w:ascii="Times" w:hAnsi="Times"/>
                <w:i/>
                <w:iCs/>
                <w:sz w:val="16"/>
                <w:szCs w:val="16"/>
              </w:rPr>
            </w:pPr>
            <w:r w:rsidRPr="00C14BD0">
              <w:rPr>
                <w:rFonts w:ascii="Times" w:hAnsi="Times"/>
                <w:i/>
                <w:iCs/>
                <w:sz w:val="16"/>
                <w:szCs w:val="16"/>
              </w:rPr>
              <w:t>M</w:t>
            </w:r>
          </w:p>
        </w:tc>
        <w:tc>
          <w:tcPr>
            <w:tcW w:w="17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magnetization</w:t>
            </w:r>
          </w:p>
        </w:tc>
        <w:tc>
          <w:tcPr>
            <w:tcW w:w="26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1 erg/(G·cm</w:t>
            </w:r>
            <w:r w:rsidRPr="00C14BD0">
              <w:rPr>
                <w:rFonts w:ascii="Times" w:hAnsi="Times"/>
                <w:sz w:val="16"/>
                <w:szCs w:val="16"/>
                <w:vertAlign w:val="superscript"/>
              </w:rPr>
              <w:t>3</w:t>
            </w:r>
            <w:r w:rsidRPr="00C14BD0">
              <w:rPr>
                <w:rFonts w:ascii="Times" w:hAnsi="Times"/>
                <w:sz w:val="16"/>
                <w:szCs w:val="16"/>
              </w:rPr>
              <w:t>) = 1 emu/cm</w:t>
            </w:r>
            <w:r w:rsidRPr="00C14BD0">
              <w:rPr>
                <w:rFonts w:ascii="Times" w:hAnsi="Times"/>
                <w:sz w:val="16"/>
                <w:szCs w:val="16"/>
                <w:vertAlign w:val="superscript"/>
              </w:rPr>
              <w:t>3</w:t>
            </w:r>
          </w:p>
          <w:p w:rsidR="009A5499" w:rsidRPr="00C14BD0" w:rsidRDefault="009A5499" w:rsidP="008B4797">
            <w:pPr>
              <w:rPr>
                <w:rFonts w:ascii="Times" w:hAnsi="Times"/>
                <w:sz w:val="16"/>
                <w:szCs w:val="16"/>
              </w:rPr>
            </w:pPr>
            <w:r w:rsidRPr="00C14BD0">
              <w:rPr>
                <w:rFonts w:ascii="Times" w:hAnsi="Times"/>
                <w:sz w:val="16"/>
                <w:szCs w:val="16"/>
              </w:rPr>
              <w:t xml:space="preserve">  </w:t>
            </w:r>
            <w:r w:rsidRPr="00C14BD0">
              <w:rPr>
                <w:rFonts w:ascii="Times" w:hAnsi="Times"/>
                <w:sz w:val="16"/>
                <w:szCs w:val="16"/>
              </w:rPr>
              <w:sym w:font="Symbol" w:char="F0AE"/>
            </w:r>
            <w:r w:rsidRPr="00C14BD0">
              <w:rPr>
                <w:rFonts w:ascii="Times" w:hAnsi="Times"/>
                <w:sz w:val="16"/>
                <w:szCs w:val="16"/>
              </w:rPr>
              <w:t xml:space="preserve"> 10</w:t>
            </w:r>
            <w:r w:rsidRPr="00C14BD0">
              <w:rPr>
                <w:rFonts w:ascii="Times" w:hAnsi="Times"/>
                <w:sz w:val="16"/>
                <w:szCs w:val="16"/>
                <w:vertAlign w:val="superscript"/>
              </w:rPr>
              <w:t>3</w:t>
            </w:r>
            <w:r w:rsidRPr="00C14BD0">
              <w:rPr>
                <w:rFonts w:ascii="Times" w:hAnsi="Times"/>
                <w:sz w:val="16"/>
                <w:szCs w:val="16"/>
              </w:rPr>
              <w:t xml:space="preserve"> A/m</w:t>
            </w:r>
          </w:p>
        </w:tc>
      </w:tr>
      <w:tr w:rsidR="009A5499" w:rsidRPr="00C14BD0" w:rsidTr="007D42F9">
        <w:tc>
          <w:tcPr>
            <w:tcW w:w="720" w:type="dxa"/>
            <w:tcBorders>
              <w:top w:val="nil"/>
              <w:left w:val="nil"/>
              <w:bottom w:val="nil"/>
              <w:right w:val="nil"/>
            </w:tcBorders>
            <w:vAlign w:val="center"/>
          </w:tcPr>
          <w:p w:rsidR="009A5499" w:rsidRPr="00C14BD0" w:rsidRDefault="009A5499" w:rsidP="008B4797">
            <w:pPr>
              <w:rPr>
                <w:rFonts w:ascii="Times" w:hAnsi="Times"/>
                <w:i/>
                <w:iCs/>
                <w:sz w:val="16"/>
                <w:szCs w:val="16"/>
              </w:rPr>
            </w:pPr>
            <w:r w:rsidRPr="00C14BD0">
              <w:rPr>
                <w:rFonts w:ascii="Times" w:hAnsi="Times"/>
                <w:sz w:val="16"/>
                <w:szCs w:val="16"/>
              </w:rPr>
              <w:t>4</w:t>
            </w:r>
            <w:r w:rsidRPr="00C14BD0">
              <w:rPr>
                <w:rFonts w:ascii="Times" w:hAnsi="Times"/>
                <w:sz w:val="16"/>
                <w:szCs w:val="16"/>
              </w:rPr>
              <w:sym w:font="Symbol" w:char="F070"/>
            </w:r>
            <w:r w:rsidRPr="00C14BD0">
              <w:rPr>
                <w:rFonts w:ascii="Times" w:hAnsi="Times"/>
                <w:i/>
                <w:iCs/>
                <w:sz w:val="16"/>
                <w:szCs w:val="16"/>
              </w:rPr>
              <w:t>M</w:t>
            </w:r>
          </w:p>
        </w:tc>
        <w:tc>
          <w:tcPr>
            <w:tcW w:w="17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magnetization</w:t>
            </w:r>
          </w:p>
        </w:tc>
        <w:tc>
          <w:tcPr>
            <w:tcW w:w="26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 xml:space="preserve">1 G </w:t>
            </w:r>
            <w:r w:rsidRPr="00C14BD0">
              <w:rPr>
                <w:rFonts w:ascii="Times" w:hAnsi="Times"/>
                <w:sz w:val="16"/>
                <w:szCs w:val="16"/>
              </w:rPr>
              <w:sym w:font="Symbol" w:char="F0AE"/>
            </w:r>
            <w:r w:rsidRPr="00C14BD0">
              <w:rPr>
                <w:rFonts w:ascii="Times" w:hAnsi="Times"/>
                <w:sz w:val="16"/>
                <w:szCs w:val="16"/>
              </w:rPr>
              <w:t xml:space="preserve"> 10</w:t>
            </w:r>
            <w:r w:rsidRPr="00C14BD0">
              <w:rPr>
                <w:rFonts w:ascii="Times" w:hAnsi="Times"/>
                <w:sz w:val="16"/>
                <w:szCs w:val="16"/>
                <w:vertAlign w:val="superscript"/>
              </w:rPr>
              <w:t>3</w:t>
            </w:r>
            <w:r w:rsidRPr="00C14BD0">
              <w:rPr>
                <w:rFonts w:ascii="Times" w:hAnsi="Times"/>
                <w:sz w:val="16"/>
                <w:szCs w:val="16"/>
              </w:rPr>
              <w:t>/(4</w:t>
            </w:r>
            <w:r w:rsidRPr="00C14BD0">
              <w:rPr>
                <w:rFonts w:ascii="Times" w:hAnsi="Times"/>
                <w:sz w:val="16"/>
                <w:szCs w:val="16"/>
              </w:rPr>
              <w:sym w:font="Symbol" w:char="F070"/>
            </w:r>
            <w:r w:rsidRPr="00C14BD0">
              <w:rPr>
                <w:rFonts w:ascii="Times" w:hAnsi="Times"/>
                <w:sz w:val="16"/>
                <w:szCs w:val="16"/>
              </w:rPr>
              <w:t>) A/m</w:t>
            </w:r>
          </w:p>
        </w:tc>
      </w:tr>
      <w:tr w:rsidR="009A5499" w:rsidRPr="00C14BD0" w:rsidTr="007D42F9">
        <w:tc>
          <w:tcPr>
            <w:tcW w:w="72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sym w:font="Symbol" w:char="F073"/>
            </w:r>
          </w:p>
        </w:tc>
        <w:tc>
          <w:tcPr>
            <w:tcW w:w="17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specific magnetization</w:t>
            </w:r>
          </w:p>
        </w:tc>
        <w:tc>
          <w:tcPr>
            <w:tcW w:w="26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1 erg/(</w:t>
            </w:r>
            <w:proofErr w:type="spellStart"/>
            <w:r w:rsidRPr="00C14BD0">
              <w:rPr>
                <w:rFonts w:ascii="Times" w:hAnsi="Times"/>
                <w:sz w:val="16"/>
                <w:szCs w:val="16"/>
              </w:rPr>
              <w:t>G·g</w:t>
            </w:r>
            <w:proofErr w:type="spellEnd"/>
            <w:r w:rsidRPr="00C14BD0">
              <w:rPr>
                <w:rFonts w:ascii="Times" w:hAnsi="Times"/>
                <w:sz w:val="16"/>
                <w:szCs w:val="16"/>
              </w:rPr>
              <w:t xml:space="preserve">) = 1 emu/g </w:t>
            </w:r>
            <w:r w:rsidRPr="00C14BD0">
              <w:rPr>
                <w:rFonts w:ascii="Times" w:hAnsi="Times"/>
                <w:sz w:val="16"/>
                <w:szCs w:val="16"/>
              </w:rPr>
              <w:sym w:font="Symbol" w:char="F0AE"/>
            </w:r>
            <w:r w:rsidRPr="00C14BD0">
              <w:rPr>
                <w:rFonts w:ascii="Times" w:hAnsi="Times"/>
                <w:sz w:val="16"/>
                <w:szCs w:val="16"/>
              </w:rPr>
              <w:t xml:space="preserve"> 1 A·m</w:t>
            </w:r>
            <w:r w:rsidRPr="00C14BD0">
              <w:rPr>
                <w:rFonts w:ascii="Times" w:hAnsi="Times"/>
                <w:sz w:val="16"/>
                <w:szCs w:val="16"/>
                <w:vertAlign w:val="superscript"/>
              </w:rPr>
              <w:t>2</w:t>
            </w:r>
            <w:r w:rsidRPr="00C14BD0">
              <w:rPr>
                <w:rFonts w:ascii="Times" w:hAnsi="Times"/>
                <w:sz w:val="16"/>
                <w:szCs w:val="16"/>
              </w:rPr>
              <w:t>/kg</w:t>
            </w:r>
          </w:p>
        </w:tc>
      </w:tr>
      <w:tr w:rsidR="009A5499" w:rsidRPr="00C14BD0" w:rsidTr="007D42F9">
        <w:tc>
          <w:tcPr>
            <w:tcW w:w="720" w:type="dxa"/>
            <w:tcBorders>
              <w:top w:val="nil"/>
              <w:left w:val="nil"/>
              <w:bottom w:val="nil"/>
              <w:right w:val="nil"/>
            </w:tcBorders>
            <w:vAlign w:val="center"/>
          </w:tcPr>
          <w:p w:rsidR="009A5499" w:rsidRPr="00C14BD0" w:rsidRDefault="009A5499" w:rsidP="008B4797">
            <w:pPr>
              <w:rPr>
                <w:rFonts w:ascii="Times" w:hAnsi="Times"/>
                <w:i/>
                <w:iCs/>
                <w:sz w:val="16"/>
                <w:szCs w:val="16"/>
              </w:rPr>
            </w:pPr>
            <w:r w:rsidRPr="00C14BD0">
              <w:rPr>
                <w:rFonts w:ascii="Times" w:hAnsi="Times"/>
                <w:i/>
                <w:iCs/>
                <w:sz w:val="16"/>
                <w:szCs w:val="16"/>
              </w:rPr>
              <w:t>j</w:t>
            </w:r>
          </w:p>
        </w:tc>
        <w:tc>
          <w:tcPr>
            <w:tcW w:w="17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 xml:space="preserve">magnetic dipole </w:t>
            </w:r>
          </w:p>
          <w:p w:rsidR="009A5499" w:rsidRPr="00C14BD0" w:rsidRDefault="009A5499" w:rsidP="008B4797">
            <w:pPr>
              <w:rPr>
                <w:rFonts w:ascii="Times" w:hAnsi="Times"/>
                <w:sz w:val="16"/>
                <w:szCs w:val="16"/>
              </w:rPr>
            </w:pPr>
            <w:r w:rsidRPr="00C14BD0">
              <w:rPr>
                <w:rFonts w:ascii="Times" w:hAnsi="Times"/>
                <w:sz w:val="16"/>
                <w:szCs w:val="16"/>
              </w:rPr>
              <w:t xml:space="preserve">  moment</w:t>
            </w:r>
          </w:p>
        </w:tc>
        <w:tc>
          <w:tcPr>
            <w:tcW w:w="26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 xml:space="preserve">1 erg/G = 1 emu </w:t>
            </w:r>
          </w:p>
          <w:p w:rsidR="009A5499" w:rsidRPr="00C14BD0" w:rsidRDefault="009A5499" w:rsidP="008B4797">
            <w:pPr>
              <w:rPr>
                <w:rFonts w:ascii="Times" w:hAnsi="Times"/>
                <w:sz w:val="16"/>
                <w:szCs w:val="16"/>
              </w:rPr>
            </w:pPr>
            <w:r w:rsidRPr="00C14BD0">
              <w:rPr>
                <w:rFonts w:ascii="Times" w:hAnsi="Times"/>
                <w:sz w:val="16"/>
                <w:szCs w:val="16"/>
              </w:rPr>
              <w:t xml:space="preserve">  </w:t>
            </w:r>
            <w:r w:rsidRPr="00C14BD0">
              <w:rPr>
                <w:rFonts w:ascii="Times" w:hAnsi="Times"/>
                <w:sz w:val="16"/>
                <w:szCs w:val="16"/>
              </w:rPr>
              <w:sym w:font="Symbol" w:char="F0AE"/>
            </w:r>
            <w:r w:rsidRPr="00C14BD0">
              <w:rPr>
                <w:rFonts w:ascii="Times" w:hAnsi="Times"/>
                <w:sz w:val="16"/>
                <w:szCs w:val="16"/>
              </w:rPr>
              <w:t xml:space="preserve"> 4</w:t>
            </w:r>
            <w:r w:rsidRPr="00C14BD0">
              <w:rPr>
                <w:rFonts w:ascii="Times" w:hAnsi="Times"/>
                <w:sz w:val="16"/>
                <w:szCs w:val="16"/>
              </w:rPr>
              <w:sym w:font="Symbol" w:char="F070"/>
            </w:r>
            <w:r w:rsidRPr="00C14BD0">
              <w:rPr>
                <w:rFonts w:ascii="Times" w:hAnsi="Times"/>
                <w:sz w:val="16"/>
                <w:szCs w:val="16"/>
              </w:rPr>
              <w:t xml:space="preserve"> </w:t>
            </w:r>
            <w:r w:rsidRPr="00C14BD0">
              <w:rPr>
                <w:rFonts w:ascii="Times" w:hAnsi="Times"/>
                <w:sz w:val="16"/>
                <w:szCs w:val="16"/>
              </w:rPr>
              <w:sym w:font="Symbol" w:char="F0B4"/>
            </w:r>
            <w:r w:rsidRPr="00C14BD0">
              <w:rPr>
                <w:rFonts w:ascii="Times" w:hAnsi="Times"/>
                <w:sz w:val="16"/>
                <w:szCs w:val="16"/>
              </w:rPr>
              <w:t xml:space="preserve"> 10</w:t>
            </w:r>
            <w:r w:rsidRPr="00C14BD0">
              <w:rPr>
                <w:rFonts w:ascii="Times" w:hAnsi="Times"/>
                <w:sz w:val="16"/>
                <w:szCs w:val="16"/>
                <w:vertAlign w:val="superscript"/>
              </w:rPr>
              <w:sym w:font="Symbol" w:char="F02D"/>
            </w:r>
            <w:r w:rsidRPr="00C14BD0">
              <w:rPr>
                <w:rFonts w:ascii="Times" w:hAnsi="Times"/>
                <w:sz w:val="16"/>
                <w:szCs w:val="16"/>
                <w:vertAlign w:val="superscript"/>
              </w:rPr>
              <w:t>10</w:t>
            </w:r>
            <w:r w:rsidRPr="00C14BD0">
              <w:rPr>
                <w:rFonts w:ascii="Times" w:hAnsi="Times"/>
                <w:sz w:val="16"/>
                <w:szCs w:val="16"/>
              </w:rPr>
              <w:t xml:space="preserve"> </w:t>
            </w:r>
            <w:proofErr w:type="spellStart"/>
            <w:r w:rsidRPr="00C14BD0">
              <w:rPr>
                <w:rFonts w:ascii="Times" w:hAnsi="Times"/>
                <w:sz w:val="16"/>
                <w:szCs w:val="16"/>
              </w:rPr>
              <w:t>Wb·m</w:t>
            </w:r>
            <w:proofErr w:type="spellEnd"/>
          </w:p>
        </w:tc>
      </w:tr>
      <w:tr w:rsidR="009A5499" w:rsidRPr="00C14BD0" w:rsidTr="007D42F9">
        <w:tc>
          <w:tcPr>
            <w:tcW w:w="720" w:type="dxa"/>
            <w:tcBorders>
              <w:top w:val="nil"/>
              <w:left w:val="nil"/>
              <w:bottom w:val="nil"/>
              <w:right w:val="nil"/>
            </w:tcBorders>
            <w:vAlign w:val="center"/>
          </w:tcPr>
          <w:p w:rsidR="009A5499" w:rsidRPr="00C14BD0" w:rsidRDefault="009A5499" w:rsidP="008B4797">
            <w:pPr>
              <w:rPr>
                <w:rFonts w:ascii="Times" w:hAnsi="Times"/>
                <w:i/>
                <w:iCs/>
                <w:sz w:val="16"/>
                <w:szCs w:val="16"/>
              </w:rPr>
            </w:pPr>
            <w:r w:rsidRPr="00C14BD0">
              <w:rPr>
                <w:rFonts w:ascii="Times" w:hAnsi="Times"/>
                <w:i/>
                <w:iCs/>
                <w:sz w:val="16"/>
                <w:szCs w:val="16"/>
              </w:rPr>
              <w:t>J</w:t>
            </w:r>
          </w:p>
        </w:tc>
        <w:tc>
          <w:tcPr>
            <w:tcW w:w="17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magnetic polarization</w:t>
            </w:r>
          </w:p>
        </w:tc>
        <w:tc>
          <w:tcPr>
            <w:tcW w:w="26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1 erg/(G·cm</w:t>
            </w:r>
            <w:r w:rsidRPr="00C14BD0">
              <w:rPr>
                <w:rFonts w:ascii="Times" w:hAnsi="Times"/>
                <w:sz w:val="16"/>
                <w:szCs w:val="16"/>
                <w:vertAlign w:val="superscript"/>
              </w:rPr>
              <w:t>3</w:t>
            </w:r>
            <w:r w:rsidRPr="00C14BD0">
              <w:rPr>
                <w:rFonts w:ascii="Times" w:hAnsi="Times"/>
                <w:sz w:val="16"/>
                <w:szCs w:val="16"/>
              </w:rPr>
              <w:t>) = 1 emu/cm</w:t>
            </w:r>
            <w:r w:rsidRPr="00C14BD0">
              <w:rPr>
                <w:rFonts w:ascii="Times" w:hAnsi="Times"/>
                <w:sz w:val="16"/>
                <w:szCs w:val="16"/>
                <w:vertAlign w:val="superscript"/>
              </w:rPr>
              <w:t>3</w:t>
            </w:r>
          </w:p>
          <w:p w:rsidR="009A5499" w:rsidRPr="00C14BD0" w:rsidRDefault="009A5499" w:rsidP="008B4797">
            <w:pPr>
              <w:rPr>
                <w:rFonts w:ascii="Times" w:hAnsi="Times"/>
                <w:sz w:val="16"/>
                <w:szCs w:val="16"/>
              </w:rPr>
            </w:pPr>
            <w:r w:rsidRPr="00C14BD0">
              <w:rPr>
                <w:rFonts w:ascii="Times" w:hAnsi="Times"/>
                <w:sz w:val="16"/>
                <w:szCs w:val="16"/>
              </w:rPr>
              <w:t xml:space="preserve">  </w:t>
            </w:r>
            <w:r w:rsidRPr="00C14BD0">
              <w:rPr>
                <w:rFonts w:ascii="Times" w:hAnsi="Times"/>
                <w:sz w:val="16"/>
                <w:szCs w:val="16"/>
              </w:rPr>
              <w:sym w:font="Symbol" w:char="F0AE"/>
            </w:r>
            <w:r w:rsidRPr="00C14BD0">
              <w:rPr>
                <w:rFonts w:ascii="Times" w:hAnsi="Times"/>
                <w:sz w:val="16"/>
                <w:szCs w:val="16"/>
              </w:rPr>
              <w:t xml:space="preserve"> 4</w:t>
            </w:r>
            <w:r w:rsidRPr="00C14BD0">
              <w:rPr>
                <w:rFonts w:ascii="Times" w:hAnsi="Times"/>
                <w:sz w:val="16"/>
                <w:szCs w:val="16"/>
              </w:rPr>
              <w:sym w:font="Symbol" w:char="F070"/>
            </w:r>
            <w:r w:rsidRPr="00C14BD0">
              <w:rPr>
                <w:rFonts w:ascii="Times" w:hAnsi="Times"/>
                <w:sz w:val="16"/>
                <w:szCs w:val="16"/>
              </w:rPr>
              <w:t xml:space="preserve"> </w:t>
            </w:r>
            <w:r w:rsidRPr="00C14BD0">
              <w:rPr>
                <w:rFonts w:ascii="Times" w:hAnsi="Times"/>
                <w:sz w:val="16"/>
                <w:szCs w:val="16"/>
              </w:rPr>
              <w:sym w:font="Symbol" w:char="F0B4"/>
            </w:r>
            <w:r w:rsidRPr="00C14BD0">
              <w:rPr>
                <w:rFonts w:ascii="Times" w:hAnsi="Times"/>
                <w:sz w:val="16"/>
                <w:szCs w:val="16"/>
              </w:rPr>
              <w:t xml:space="preserve"> 10</w:t>
            </w:r>
            <w:r w:rsidRPr="00C14BD0">
              <w:rPr>
                <w:rFonts w:ascii="Times" w:hAnsi="Times"/>
                <w:sz w:val="16"/>
                <w:szCs w:val="16"/>
                <w:vertAlign w:val="superscript"/>
              </w:rPr>
              <w:sym w:font="Symbol" w:char="F02D"/>
            </w:r>
            <w:r w:rsidRPr="00C14BD0">
              <w:rPr>
                <w:rFonts w:ascii="Times" w:hAnsi="Times"/>
                <w:sz w:val="16"/>
                <w:szCs w:val="16"/>
                <w:vertAlign w:val="superscript"/>
              </w:rPr>
              <w:t>4</w:t>
            </w:r>
            <w:r w:rsidRPr="00C14BD0">
              <w:rPr>
                <w:rFonts w:ascii="Times" w:hAnsi="Times"/>
                <w:sz w:val="16"/>
                <w:szCs w:val="16"/>
              </w:rPr>
              <w:t xml:space="preserve"> T</w:t>
            </w:r>
          </w:p>
        </w:tc>
      </w:tr>
      <w:tr w:rsidR="009A5499" w:rsidRPr="00C14BD0" w:rsidTr="007D42F9">
        <w:tc>
          <w:tcPr>
            <w:tcW w:w="72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sym w:font="Symbol" w:char="F063"/>
            </w:r>
            <w:r w:rsidRPr="00C14BD0">
              <w:rPr>
                <w:rFonts w:ascii="Times" w:hAnsi="Times"/>
                <w:i/>
                <w:iCs/>
                <w:sz w:val="16"/>
                <w:szCs w:val="16"/>
              </w:rPr>
              <w:t>,</w:t>
            </w:r>
            <w:r w:rsidRPr="00C14BD0">
              <w:rPr>
                <w:rFonts w:ascii="Times" w:hAnsi="Times"/>
                <w:sz w:val="16"/>
                <w:szCs w:val="16"/>
              </w:rPr>
              <w:t xml:space="preserve"> </w:t>
            </w:r>
            <w:r w:rsidRPr="00C14BD0">
              <w:rPr>
                <w:rFonts w:ascii="Times" w:hAnsi="Times"/>
                <w:sz w:val="16"/>
                <w:szCs w:val="16"/>
              </w:rPr>
              <w:sym w:font="Symbol" w:char="F06B"/>
            </w:r>
          </w:p>
        </w:tc>
        <w:tc>
          <w:tcPr>
            <w:tcW w:w="17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susceptibility</w:t>
            </w:r>
          </w:p>
        </w:tc>
        <w:tc>
          <w:tcPr>
            <w:tcW w:w="26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 xml:space="preserve">1 </w:t>
            </w:r>
            <w:r w:rsidRPr="00C14BD0">
              <w:rPr>
                <w:rFonts w:ascii="Times" w:hAnsi="Times"/>
                <w:sz w:val="16"/>
                <w:szCs w:val="16"/>
              </w:rPr>
              <w:sym w:font="Symbol" w:char="F0AE"/>
            </w:r>
            <w:r w:rsidRPr="00C14BD0">
              <w:rPr>
                <w:rFonts w:ascii="Times" w:hAnsi="Times"/>
                <w:sz w:val="16"/>
                <w:szCs w:val="16"/>
              </w:rPr>
              <w:t xml:space="preserve"> 4</w:t>
            </w:r>
            <w:r w:rsidRPr="00C14BD0">
              <w:rPr>
                <w:rFonts w:ascii="Times" w:hAnsi="Times"/>
                <w:sz w:val="16"/>
                <w:szCs w:val="16"/>
              </w:rPr>
              <w:sym w:font="Symbol" w:char="F070"/>
            </w:r>
          </w:p>
        </w:tc>
      </w:tr>
      <w:tr w:rsidR="009A5499" w:rsidRPr="00C14BD0" w:rsidTr="007D42F9">
        <w:tc>
          <w:tcPr>
            <w:tcW w:w="720" w:type="dxa"/>
            <w:tcBorders>
              <w:top w:val="nil"/>
              <w:left w:val="nil"/>
              <w:bottom w:val="nil"/>
              <w:right w:val="nil"/>
            </w:tcBorders>
            <w:vAlign w:val="center"/>
          </w:tcPr>
          <w:p w:rsidR="009A5499" w:rsidRPr="00C14BD0" w:rsidRDefault="009A5499" w:rsidP="008B4797">
            <w:pPr>
              <w:rPr>
                <w:rFonts w:ascii="Times" w:hAnsi="Times"/>
                <w:sz w:val="16"/>
                <w:szCs w:val="16"/>
                <w:vertAlign w:val="subscript"/>
              </w:rPr>
            </w:pPr>
            <w:r w:rsidRPr="00C14BD0">
              <w:rPr>
                <w:rFonts w:ascii="Times" w:hAnsi="Times"/>
                <w:sz w:val="16"/>
                <w:szCs w:val="16"/>
              </w:rPr>
              <w:sym w:font="Symbol" w:char="F063"/>
            </w:r>
            <w:r w:rsidRPr="00C14BD0">
              <w:rPr>
                <w:rFonts w:ascii="Times" w:hAnsi="Times"/>
                <w:sz w:val="16"/>
                <w:szCs w:val="16"/>
                <w:vertAlign w:val="subscript"/>
              </w:rPr>
              <w:sym w:font="Symbol" w:char="F072"/>
            </w:r>
          </w:p>
        </w:tc>
        <w:tc>
          <w:tcPr>
            <w:tcW w:w="17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mass susceptibility</w:t>
            </w:r>
          </w:p>
        </w:tc>
        <w:tc>
          <w:tcPr>
            <w:tcW w:w="26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1 cm</w:t>
            </w:r>
            <w:r w:rsidRPr="00C14BD0">
              <w:rPr>
                <w:rFonts w:ascii="Times" w:hAnsi="Times"/>
                <w:sz w:val="16"/>
                <w:szCs w:val="16"/>
                <w:vertAlign w:val="superscript"/>
              </w:rPr>
              <w:t>3</w:t>
            </w:r>
            <w:r w:rsidRPr="00C14BD0">
              <w:rPr>
                <w:rFonts w:ascii="Times" w:hAnsi="Times"/>
                <w:sz w:val="16"/>
                <w:szCs w:val="16"/>
              </w:rPr>
              <w:t xml:space="preserve">/g </w:t>
            </w:r>
            <w:r w:rsidRPr="00C14BD0">
              <w:rPr>
                <w:rFonts w:ascii="Times" w:hAnsi="Times"/>
                <w:sz w:val="16"/>
                <w:szCs w:val="16"/>
              </w:rPr>
              <w:sym w:font="Symbol" w:char="F0AE"/>
            </w:r>
            <w:r w:rsidRPr="00C14BD0">
              <w:rPr>
                <w:rFonts w:ascii="Times" w:hAnsi="Times"/>
                <w:sz w:val="16"/>
                <w:szCs w:val="16"/>
              </w:rPr>
              <w:t xml:space="preserve"> 4</w:t>
            </w:r>
            <w:r w:rsidRPr="00C14BD0">
              <w:rPr>
                <w:rFonts w:ascii="Times" w:hAnsi="Times"/>
                <w:sz w:val="16"/>
                <w:szCs w:val="16"/>
              </w:rPr>
              <w:sym w:font="Symbol" w:char="F070"/>
            </w:r>
            <w:r w:rsidRPr="00C14BD0">
              <w:rPr>
                <w:rFonts w:ascii="Times" w:hAnsi="Times"/>
                <w:sz w:val="16"/>
                <w:szCs w:val="16"/>
              </w:rPr>
              <w:t xml:space="preserve"> </w:t>
            </w:r>
            <w:r w:rsidRPr="00C14BD0">
              <w:rPr>
                <w:rFonts w:ascii="Times" w:hAnsi="Times"/>
                <w:sz w:val="16"/>
                <w:szCs w:val="16"/>
              </w:rPr>
              <w:sym w:font="Symbol" w:char="F0B4"/>
            </w:r>
            <w:r w:rsidRPr="00C14BD0">
              <w:rPr>
                <w:rFonts w:ascii="Times" w:hAnsi="Times"/>
                <w:sz w:val="16"/>
                <w:szCs w:val="16"/>
              </w:rPr>
              <w:t xml:space="preserve"> 10</w:t>
            </w:r>
            <w:r w:rsidRPr="00C14BD0">
              <w:rPr>
                <w:rFonts w:ascii="Times" w:hAnsi="Times"/>
                <w:sz w:val="16"/>
                <w:szCs w:val="16"/>
                <w:vertAlign w:val="superscript"/>
              </w:rPr>
              <w:sym w:font="Symbol" w:char="F02D"/>
            </w:r>
            <w:r w:rsidRPr="00C14BD0">
              <w:rPr>
                <w:rFonts w:ascii="Times" w:hAnsi="Times"/>
                <w:sz w:val="16"/>
                <w:szCs w:val="16"/>
                <w:vertAlign w:val="superscript"/>
              </w:rPr>
              <w:t>3</w:t>
            </w:r>
            <w:r w:rsidRPr="00C14BD0">
              <w:rPr>
                <w:rFonts w:ascii="Times" w:hAnsi="Times"/>
                <w:sz w:val="16"/>
                <w:szCs w:val="16"/>
              </w:rPr>
              <w:t xml:space="preserve"> m</w:t>
            </w:r>
            <w:r w:rsidRPr="00C14BD0">
              <w:rPr>
                <w:rFonts w:ascii="Times" w:hAnsi="Times"/>
                <w:sz w:val="16"/>
                <w:szCs w:val="16"/>
                <w:vertAlign w:val="superscript"/>
              </w:rPr>
              <w:t>3</w:t>
            </w:r>
            <w:r w:rsidRPr="00C14BD0">
              <w:rPr>
                <w:rFonts w:ascii="Times" w:hAnsi="Times"/>
                <w:sz w:val="16"/>
                <w:szCs w:val="16"/>
              </w:rPr>
              <w:t>/kg</w:t>
            </w:r>
          </w:p>
        </w:tc>
      </w:tr>
      <w:tr w:rsidR="009A5499" w:rsidRPr="00C14BD0" w:rsidTr="007D42F9">
        <w:tc>
          <w:tcPr>
            <w:tcW w:w="72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sym w:font="Symbol" w:char="F06D"/>
            </w:r>
          </w:p>
        </w:tc>
        <w:tc>
          <w:tcPr>
            <w:tcW w:w="17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permeability</w:t>
            </w:r>
          </w:p>
        </w:tc>
        <w:tc>
          <w:tcPr>
            <w:tcW w:w="26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 xml:space="preserve">1 </w:t>
            </w:r>
            <w:r w:rsidRPr="00C14BD0">
              <w:rPr>
                <w:rFonts w:ascii="Times" w:hAnsi="Times"/>
                <w:sz w:val="16"/>
                <w:szCs w:val="16"/>
              </w:rPr>
              <w:sym w:font="Symbol" w:char="F0AE"/>
            </w:r>
            <w:r w:rsidRPr="00C14BD0">
              <w:rPr>
                <w:rFonts w:ascii="Times" w:hAnsi="Times"/>
                <w:sz w:val="16"/>
                <w:szCs w:val="16"/>
              </w:rPr>
              <w:t xml:space="preserve"> 4</w:t>
            </w:r>
            <w:r w:rsidRPr="00C14BD0">
              <w:rPr>
                <w:rFonts w:ascii="Times" w:hAnsi="Times"/>
                <w:sz w:val="16"/>
                <w:szCs w:val="16"/>
              </w:rPr>
              <w:sym w:font="Symbol" w:char="F070"/>
            </w:r>
            <w:r w:rsidRPr="00C14BD0">
              <w:rPr>
                <w:rFonts w:ascii="Times" w:hAnsi="Times"/>
                <w:sz w:val="16"/>
                <w:szCs w:val="16"/>
              </w:rPr>
              <w:t xml:space="preserve"> </w:t>
            </w:r>
            <w:r w:rsidRPr="00C14BD0">
              <w:rPr>
                <w:rFonts w:ascii="Times" w:hAnsi="Times"/>
                <w:sz w:val="16"/>
                <w:szCs w:val="16"/>
              </w:rPr>
              <w:sym w:font="Symbol" w:char="F0B4"/>
            </w:r>
            <w:r w:rsidRPr="00C14BD0">
              <w:rPr>
                <w:rFonts w:ascii="Times" w:hAnsi="Times"/>
                <w:sz w:val="16"/>
                <w:szCs w:val="16"/>
              </w:rPr>
              <w:t xml:space="preserve"> 10</w:t>
            </w:r>
            <w:r w:rsidRPr="00C14BD0">
              <w:rPr>
                <w:rFonts w:ascii="Times" w:hAnsi="Times"/>
                <w:sz w:val="16"/>
                <w:szCs w:val="16"/>
                <w:vertAlign w:val="superscript"/>
              </w:rPr>
              <w:sym w:font="Symbol" w:char="F02D"/>
            </w:r>
            <w:r w:rsidRPr="00C14BD0">
              <w:rPr>
                <w:rFonts w:ascii="Times" w:hAnsi="Times"/>
                <w:sz w:val="16"/>
                <w:szCs w:val="16"/>
                <w:vertAlign w:val="superscript"/>
              </w:rPr>
              <w:t>7</w:t>
            </w:r>
            <w:r w:rsidRPr="00C14BD0">
              <w:rPr>
                <w:rFonts w:ascii="Times" w:hAnsi="Times"/>
                <w:sz w:val="16"/>
                <w:szCs w:val="16"/>
              </w:rPr>
              <w:t xml:space="preserve"> H/m </w:t>
            </w:r>
          </w:p>
          <w:p w:rsidR="009A5499" w:rsidRPr="00C14BD0" w:rsidRDefault="009A5499" w:rsidP="008B4797">
            <w:pPr>
              <w:rPr>
                <w:rFonts w:ascii="Times" w:hAnsi="Times"/>
                <w:sz w:val="16"/>
                <w:szCs w:val="16"/>
              </w:rPr>
            </w:pPr>
            <w:r w:rsidRPr="00C14BD0">
              <w:rPr>
                <w:rFonts w:ascii="Times" w:hAnsi="Times"/>
                <w:sz w:val="16"/>
                <w:szCs w:val="16"/>
              </w:rPr>
              <w:t xml:space="preserve">  = 4</w:t>
            </w:r>
            <w:r w:rsidRPr="00C14BD0">
              <w:rPr>
                <w:rFonts w:ascii="Times" w:hAnsi="Times"/>
                <w:sz w:val="16"/>
                <w:szCs w:val="16"/>
              </w:rPr>
              <w:sym w:font="Symbol" w:char="F070"/>
            </w:r>
            <w:r w:rsidRPr="00C14BD0">
              <w:rPr>
                <w:rFonts w:ascii="Times" w:hAnsi="Times"/>
                <w:sz w:val="16"/>
                <w:szCs w:val="16"/>
              </w:rPr>
              <w:t xml:space="preserve"> </w:t>
            </w:r>
            <w:r w:rsidRPr="00C14BD0">
              <w:rPr>
                <w:rFonts w:ascii="Times" w:hAnsi="Times"/>
                <w:sz w:val="16"/>
                <w:szCs w:val="16"/>
              </w:rPr>
              <w:sym w:font="Symbol" w:char="F0B4"/>
            </w:r>
            <w:r w:rsidRPr="00C14BD0">
              <w:rPr>
                <w:rFonts w:ascii="Times" w:hAnsi="Times"/>
                <w:sz w:val="16"/>
                <w:szCs w:val="16"/>
              </w:rPr>
              <w:t xml:space="preserve"> 10</w:t>
            </w:r>
            <w:r w:rsidRPr="00C14BD0">
              <w:rPr>
                <w:rFonts w:ascii="Times" w:hAnsi="Times"/>
                <w:sz w:val="16"/>
                <w:szCs w:val="16"/>
                <w:vertAlign w:val="superscript"/>
              </w:rPr>
              <w:sym w:font="Symbol" w:char="F02D"/>
            </w:r>
            <w:r w:rsidRPr="00C14BD0">
              <w:rPr>
                <w:rFonts w:ascii="Times" w:hAnsi="Times"/>
                <w:sz w:val="16"/>
                <w:szCs w:val="16"/>
                <w:vertAlign w:val="superscript"/>
              </w:rPr>
              <w:t>7</w:t>
            </w:r>
            <w:r w:rsidRPr="00C14BD0">
              <w:rPr>
                <w:rFonts w:ascii="Times" w:hAnsi="Times"/>
                <w:sz w:val="16"/>
                <w:szCs w:val="16"/>
              </w:rPr>
              <w:t xml:space="preserve"> </w:t>
            </w:r>
            <w:proofErr w:type="spellStart"/>
            <w:r w:rsidRPr="00C14BD0">
              <w:rPr>
                <w:rFonts w:ascii="Times" w:hAnsi="Times"/>
                <w:sz w:val="16"/>
                <w:szCs w:val="16"/>
              </w:rPr>
              <w:t>Wb</w:t>
            </w:r>
            <w:proofErr w:type="spellEnd"/>
            <w:r w:rsidRPr="00C14BD0">
              <w:rPr>
                <w:rFonts w:ascii="Times" w:hAnsi="Times"/>
                <w:sz w:val="16"/>
                <w:szCs w:val="16"/>
              </w:rPr>
              <w:t>/(</w:t>
            </w:r>
            <w:proofErr w:type="spellStart"/>
            <w:r w:rsidRPr="00C14BD0">
              <w:rPr>
                <w:rFonts w:ascii="Times" w:hAnsi="Times"/>
                <w:sz w:val="16"/>
                <w:szCs w:val="16"/>
              </w:rPr>
              <w:t>A·m</w:t>
            </w:r>
            <w:proofErr w:type="spellEnd"/>
            <w:r w:rsidRPr="00C14BD0">
              <w:rPr>
                <w:rFonts w:ascii="Times" w:hAnsi="Times"/>
                <w:sz w:val="16"/>
                <w:szCs w:val="16"/>
              </w:rPr>
              <w:t>)</w:t>
            </w:r>
          </w:p>
        </w:tc>
      </w:tr>
      <w:tr w:rsidR="009A5499" w:rsidRPr="00C14BD0" w:rsidTr="007D42F9">
        <w:tc>
          <w:tcPr>
            <w:tcW w:w="72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sym w:font="Symbol" w:char="F06D"/>
            </w:r>
            <w:r w:rsidRPr="00C14BD0">
              <w:rPr>
                <w:rFonts w:ascii="Times" w:hAnsi="Times"/>
                <w:sz w:val="16"/>
                <w:szCs w:val="16"/>
                <w:vertAlign w:val="subscript"/>
              </w:rPr>
              <w:t>r</w:t>
            </w:r>
          </w:p>
        </w:tc>
        <w:tc>
          <w:tcPr>
            <w:tcW w:w="17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relative permeability</w:t>
            </w:r>
          </w:p>
        </w:tc>
        <w:tc>
          <w:tcPr>
            <w:tcW w:w="26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sym w:font="Symbol" w:char="F06D"/>
            </w:r>
            <w:r w:rsidRPr="00C14BD0">
              <w:rPr>
                <w:rFonts w:ascii="Times" w:hAnsi="Times"/>
                <w:sz w:val="16"/>
                <w:szCs w:val="16"/>
              </w:rPr>
              <w:t xml:space="preserve"> </w:t>
            </w:r>
            <w:r w:rsidRPr="00C14BD0">
              <w:rPr>
                <w:rFonts w:ascii="Times" w:hAnsi="Times"/>
                <w:sz w:val="16"/>
                <w:szCs w:val="16"/>
              </w:rPr>
              <w:sym w:font="Symbol" w:char="F0AE"/>
            </w:r>
            <w:r w:rsidRPr="00C14BD0">
              <w:rPr>
                <w:rFonts w:ascii="Times" w:hAnsi="Times"/>
                <w:sz w:val="16"/>
                <w:szCs w:val="16"/>
              </w:rPr>
              <w:t xml:space="preserve"> </w:t>
            </w:r>
            <w:r w:rsidRPr="00C14BD0">
              <w:rPr>
                <w:rFonts w:ascii="Times" w:hAnsi="Times"/>
                <w:sz w:val="16"/>
                <w:szCs w:val="16"/>
              </w:rPr>
              <w:sym w:font="Symbol" w:char="F06D"/>
            </w:r>
            <w:r w:rsidRPr="00C14BD0">
              <w:rPr>
                <w:rFonts w:ascii="Times" w:hAnsi="Times"/>
                <w:sz w:val="16"/>
                <w:szCs w:val="16"/>
                <w:vertAlign w:val="subscript"/>
              </w:rPr>
              <w:t>r</w:t>
            </w:r>
          </w:p>
        </w:tc>
      </w:tr>
      <w:tr w:rsidR="009A5499" w:rsidRPr="00C14BD0" w:rsidTr="007D42F9">
        <w:tc>
          <w:tcPr>
            <w:tcW w:w="720" w:type="dxa"/>
            <w:tcBorders>
              <w:top w:val="nil"/>
              <w:left w:val="nil"/>
              <w:bottom w:val="nil"/>
              <w:right w:val="nil"/>
            </w:tcBorders>
            <w:vAlign w:val="center"/>
          </w:tcPr>
          <w:p w:rsidR="009A5499" w:rsidRPr="00C14BD0" w:rsidRDefault="009A5499" w:rsidP="008B4797">
            <w:pPr>
              <w:rPr>
                <w:rFonts w:ascii="Times" w:hAnsi="Times"/>
                <w:i/>
                <w:iCs/>
                <w:sz w:val="16"/>
                <w:szCs w:val="16"/>
              </w:rPr>
            </w:pPr>
            <w:r w:rsidRPr="00C14BD0">
              <w:rPr>
                <w:rFonts w:ascii="Times" w:hAnsi="Times"/>
                <w:i/>
                <w:iCs/>
                <w:sz w:val="16"/>
                <w:szCs w:val="16"/>
              </w:rPr>
              <w:t>w, W</w:t>
            </w:r>
          </w:p>
        </w:tc>
        <w:tc>
          <w:tcPr>
            <w:tcW w:w="1710" w:type="dxa"/>
            <w:tcBorders>
              <w:top w:val="nil"/>
              <w:left w:val="nil"/>
              <w:bottom w:val="nil"/>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energy density</w:t>
            </w:r>
          </w:p>
        </w:tc>
        <w:tc>
          <w:tcPr>
            <w:tcW w:w="2610" w:type="dxa"/>
            <w:tcBorders>
              <w:top w:val="nil"/>
              <w:left w:val="nil"/>
              <w:bottom w:val="nil"/>
              <w:right w:val="nil"/>
            </w:tcBorders>
            <w:vAlign w:val="center"/>
          </w:tcPr>
          <w:p w:rsidR="009A5499" w:rsidRPr="00C14BD0" w:rsidRDefault="009A5499" w:rsidP="008B4797">
            <w:pPr>
              <w:rPr>
                <w:rFonts w:ascii="Times" w:hAnsi="Times"/>
                <w:sz w:val="16"/>
                <w:szCs w:val="16"/>
                <w:vertAlign w:val="superscript"/>
              </w:rPr>
            </w:pPr>
            <w:r w:rsidRPr="00C14BD0">
              <w:rPr>
                <w:rFonts w:ascii="Times" w:hAnsi="Times"/>
                <w:sz w:val="16"/>
                <w:szCs w:val="16"/>
              </w:rPr>
              <w:t>1 erg/cm</w:t>
            </w:r>
            <w:r w:rsidRPr="00C14BD0">
              <w:rPr>
                <w:rFonts w:ascii="Times" w:hAnsi="Times"/>
                <w:sz w:val="16"/>
                <w:szCs w:val="16"/>
                <w:vertAlign w:val="superscript"/>
              </w:rPr>
              <w:t>3</w:t>
            </w:r>
            <w:r w:rsidRPr="00C14BD0">
              <w:rPr>
                <w:rFonts w:ascii="Times" w:hAnsi="Times"/>
                <w:sz w:val="16"/>
                <w:szCs w:val="16"/>
              </w:rPr>
              <w:t xml:space="preserve"> </w:t>
            </w:r>
            <w:r w:rsidRPr="00C14BD0">
              <w:rPr>
                <w:rFonts w:ascii="Times" w:hAnsi="Times"/>
                <w:sz w:val="16"/>
                <w:szCs w:val="16"/>
              </w:rPr>
              <w:sym w:font="Symbol" w:char="F0AE"/>
            </w:r>
            <w:r w:rsidRPr="00C14BD0">
              <w:rPr>
                <w:rFonts w:ascii="Times" w:hAnsi="Times"/>
                <w:sz w:val="16"/>
                <w:szCs w:val="16"/>
              </w:rPr>
              <w:t xml:space="preserve"> 10</w:t>
            </w:r>
            <w:r w:rsidRPr="00C14BD0">
              <w:rPr>
                <w:rFonts w:ascii="Times" w:hAnsi="Times"/>
                <w:sz w:val="16"/>
                <w:szCs w:val="16"/>
                <w:vertAlign w:val="superscript"/>
              </w:rPr>
              <w:sym w:font="Symbol" w:char="F02D"/>
            </w:r>
            <w:r w:rsidRPr="00C14BD0">
              <w:rPr>
                <w:rFonts w:ascii="Times" w:hAnsi="Times"/>
                <w:sz w:val="16"/>
                <w:szCs w:val="16"/>
                <w:vertAlign w:val="superscript"/>
              </w:rPr>
              <w:t>1</w:t>
            </w:r>
            <w:r w:rsidRPr="00C14BD0">
              <w:rPr>
                <w:rFonts w:ascii="Times" w:hAnsi="Times"/>
                <w:sz w:val="16"/>
                <w:szCs w:val="16"/>
              </w:rPr>
              <w:t xml:space="preserve"> J/m</w:t>
            </w:r>
            <w:r w:rsidRPr="00C14BD0">
              <w:rPr>
                <w:rFonts w:ascii="Times" w:hAnsi="Times"/>
                <w:sz w:val="16"/>
                <w:szCs w:val="16"/>
                <w:vertAlign w:val="superscript"/>
              </w:rPr>
              <w:t>3</w:t>
            </w:r>
          </w:p>
        </w:tc>
      </w:tr>
      <w:tr w:rsidR="009A5499" w:rsidRPr="00C14BD0" w:rsidTr="007D42F9">
        <w:trPr>
          <w:trHeight w:val="279"/>
        </w:trPr>
        <w:tc>
          <w:tcPr>
            <w:tcW w:w="720" w:type="dxa"/>
            <w:tcBorders>
              <w:top w:val="nil"/>
              <w:left w:val="nil"/>
              <w:bottom w:val="double" w:sz="6" w:space="0" w:color="auto"/>
              <w:right w:val="nil"/>
            </w:tcBorders>
            <w:vAlign w:val="center"/>
          </w:tcPr>
          <w:p w:rsidR="009A5499" w:rsidRPr="00C14BD0" w:rsidRDefault="009A5499" w:rsidP="008B4797">
            <w:pPr>
              <w:rPr>
                <w:rFonts w:ascii="Times" w:hAnsi="Times"/>
                <w:i/>
                <w:iCs/>
                <w:sz w:val="16"/>
                <w:szCs w:val="16"/>
              </w:rPr>
            </w:pPr>
            <w:r w:rsidRPr="00C14BD0">
              <w:rPr>
                <w:rFonts w:ascii="Times" w:hAnsi="Times"/>
                <w:i/>
                <w:iCs/>
                <w:sz w:val="16"/>
                <w:szCs w:val="16"/>
              </w:rPr>
              <w:t>N, D</w:t>
            </w:r>
          </w:p>
        </w:tc>
        <w:tc>
          <w:tcPr>
            <w:tcW w:w="1710" w:type="dxa"/>
            <w:tcBorders>
              <w:top w:val="nil"/>
              <w:left w:val="nil"/>
              <w:bottom w:val="double" w:sz="6" w:space="0" w:color="auto"/>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demagnetizing factor</w:t>
            </w:r>
          </w:p>
        </w:tc>
        <w:tc>
          <w:tcPr>
            <w:tcW w:w="2610" w:type="dxa"/>
            <w:tcBorders>
              <w:top w:val="nil"/>
              <w:left w:val="nil"/>
              <w:bottom w:val="double" w:sz="6" w:space="0" w:color="auto"/>
              <w:right w:val="nil"/>
            </w:tcBorders>
            <w:vAlign w:val="center"/>
          </w:tcPr>
          <w:p w:rsidR="009A5499" w:rsidRPr="00C14BD0" w:rsidRDefault="009A5499" w:rsidP="008B4797">
            <w:pPr>
              <w:rPr>
                <w:rFonts w:ascii="Times" w:hAnsi="Times"/>
                <w:sz w:val="16"/>
                <w:szCs w:val="16"/>
              </w:rPr>
            </w:pPr>
            <w:r w:rsidRPr="00C14BD0">
              <w:rPr>
                <w:rFonts w:ascii="Times" w:hAnsi="Times"/>
                <w:sz w:val="16"/>
                <w:szCs w:val="16"/>
              </w:rPr>
              <w:t xml:space="preserve">1 </w:t>
            </w:r>
            <w:r w:rsidRPr="00C14BD0">
              <w:rPr>
                <w:rFonts w:ascii="Times" w:hAnsi="Times"/>
                <w:sz w:val="16"/>
                <w:szCs w:val="16"/>
              </w:rPr>
              <w:sym w:font="Symbol" w:char="F0AE"/>
            </w:r>
            <w:r w:rsidRPr="00C14BD0">
              <w:rPr>
                <w:rFonts w:ascii="Times" w:hAnsi="Times"/>
                <w:sz w:val="16"/>
                <w:szCs w:val="16"/>
              </w:rPr>
              <w:t xml:space="preserve"> 1/(4</w:t>
            </w:r>
            <w:r w:rsidRPr="00C14BD0">
              <w:rPr>
                <w:rFonts w:ascii="Times" w:hAnsi="Times"/>
                <w:sz w:val="16"/>
                <w:szCs w:val="16"/>
              </w:rPr>
              <w:sym w:font="Symbol" w:char="F070"/>
            </w:r>
            <w:r w:rsidRPr="00C14BD0">
              <w:rPr>
                <w:rFonts w:ascii="Times" w:hAnsi="Times"/>
                <w:sz w:val="16"/>
                <w:szCs w:val="16"/>
              </w:rPr>
              <w:t>)</w:t>
            </w:r>
          </w:p>
        </w:tc>
      </w:tr>
    </w:tbl>
    <w:p w:rsidR="009A5499" w:rsidRPr="00C14BD0" w:rsidRDefault="009A5499" w:rsidP="009A5499">
      <w:pPr>
        <w:pStyle w:val="FootnoteText"/>
      </w:pPr>
      <w:r w:rsidRPr="00C14BD0">
        <w:t xml:space="preserve">Vertical lines are optional in tables. Statements that serve as captions for the entire table do not need footnote letters. </w:t>
      </w:r>
    </w:p>
    <w:p w:rsidR="009A5499" w:rsidRPr="00C14BD0" w:rsidRDefault="009A5499" w:rsidP="009A5499">
      <w:pPr>
        <w:pStyle w:val="FootnoteText"/>
      </w:pPr>
      <w:proofErr w:type="spellStart"/>
      <w:r w:rsidRPr="00C14BD0">
        <w:rPr>
          <w:vertAlign w:val="superscript"/>
        </w:rPr>
        <w:t>a</w:t>
      </w:r>
      <w:r w:rsidRPr="00C14BD0">
        <w:t>Gaussian</w:t>
      </w:r>
      <w:proofErr w:type="spellEnd"/>
      <w:r w:rsidRPr="00C14BD0">
        <w:t xml:space="preserve"> units are the same as cg emu for magnetostatics; Mx = </w:t>
      </w:r>
      <w:proofErr w:type="spellStart"/>
      <w:r w:rsidRPr="00C14BD0">
        <w:t>maxwell</w:t>
      </w:r>
      <w:proofErr w:type="spellEnd"/>
      <w:r w:rsidRPr="00C14BD0">
        <w:t xml:space="preserve">, G = gauss, </w:t>
      </w:r>
      <w:proofErr w:type="spellStart"/>
      <w:r w:rsidRPr="00C14BD0">
        <w:t>Oe</w:t>
      </w:r>
      <w:proofErr w:type="spellEnd"/>
      <w:r w:rsidRPr="00C14BD0">
        <w:t xml:space="preserve"> = oersted; </w:t>
      </w:r>
      <w:proofErr w:type="spellStart"/>
      <w:r w:rsidRPr="00C14BD0">
        <w:t>Wb</w:t>
      </w:r>
      <w:proofErr w:type="spellEnd"/>
      <w:r w:rsidRPr="00C14BD0">
        <w:t xml:space="preserve"> = weber, V = volt, s = second, T = tesla, m = meter, A = ampere, J = joule, kg = kilogram, H = henry.</w:t>
      </w:r>
    </w:p>
    <w:p w:rsidR="009A5499" w:rsidRDefault="009A5499" w:rsidP="009A5499">
      <w:pPr>
        <w:pStyle w:val="Text"/>
        <w:ind w:firstLine="0"/>
      </w:pPr>
    </w:p>
    <w:p w:rsidR="009A5499" w:rsidRDefault="009A5499" w:rsidP="009A5499">
      <w:pPr>
        <w:pStyle w:val="Text"/>
        <w:ind w:firstLine="0"/>
      </w:pPr>
    </w:p>
    <w:p w:rsidR="0017587C" w:rsidRPr="00113F26" w:rsidRDefault="0017587C" w:rsidP="009A5499">
      <w:pPr>
        <w:pStyle w:val="Text"/>
        <w:ind w:firstLine="0"/>
      </w:pPr>
      <w:r w:rsidRPr="00113F26">
        <w:t xml:space="preserve">types (one part is </w:t>
      </w:r>
      <w:proofErr w:type="spellStart"/>
      <w:r w:rsidRPr="00113F26">
        <w:t>lineart</w:t>
      </w:r>
      <w:proofErr w:type="spellEnd"/>
      <w:r w:rsidRPr="00113F26">
        <w:t>, and another is grayscale or color) the figure should meet the stricter guidelines.</w:t>
      </w:r>
    </w:p>
    <w:p w:rsidR="0017587C" w:rsidRPr="00E857A2" w:rsidRDefault="0017587C" w:rsidP="0017587C">
      <w:pPr>
        <w:pStyle w:val="Heading2"/>
        <w:jc w:val="both"/>
      </w:pPr>
      <w:r w:rsidRPr="00E857A2">
        <w:t>File Formats For Graphics</w:t>
      </w:r>
    </w:p>
    <w:p w:rsidR="0017587C" w:rsidRPr="00E857A2" w:rsidRDefault="0017587C" w:rsidP="009846E9">
      <w:pPr>
        <w:pStyle w:val="Text"/>
      </w:pPr>
      <w:r w:rsidRPr="00E857A2">
        <w:t>Format and save your graphics using a suitable graphics processing program that will allow you to create the images as PostScript (PS), Encapsulated PostScript (</w:t>
      </w:r>
      <w:r>
        <w:t>.</w:t>
      </w:r>
      <w:r w:rsidRPr="00E857A2">
        <w:t>EPS), Tagged Image File Format (</w:t>
      </w:r>
      <w:r>
        <w:t>.</w:t>
      </w:r>
      <w:r w:rsidRPr="00E857A2">
        <w:t>TIFF), Portable Document Format (</w:t>
      </w:r>
      <w:r>
        <w:t>.</w:t>
      </w:r>
      <w:r w:rsidRPr="00E857A2">
        <w:t>PDF), or Portable Network Graphics (</w:t>
      </w:r>
      <w:r>
        <w:t>.</w:t>
      </w:r>
      <w:r w:rsidRPr="00E857A2">
        <w:t>PNG) sizes them, and adjusts the resolution settings. If you created your source files in one of the following programs you will be able to submit the graphics without converting to a PS, EPS, TIFF, PDF, or PNG file: Microsoft Word, Microsoft PowerPoint, or Microsoft Excel.</w:t>
      </w:r>
      <w:r>
        <w:t xml:space="preserve"> Though it is not required, it is strongly recommended that these files be saved in PDF format rather than DOC, XLS, or PPT. Doing so will protect your figures from common font and arrow stroke issues that occur when working on the files across multiple platforms.</w:t>
      </w:r>
      <w:r w:rsidRPr="00E857A2">
        <w:t xml:space="preserve"> When submitting your final </w:t>
      </w:r>
      <w:r w:rsidR="00BF32EB">
        <w:t>brief</w:t>
      </w:r>
      <w:r w:rsidRPr="00E857A2">
        <w:t>, your graphics should all be submitted individually in one of these formats along with the manuscript.</w:t>
      </w:r>
    </w:p>
    <w:p w:rsidR="0017587C" w:rsidRPr="0013354F" w:rsidRDefault="0017587C" w:rsidP="003E3DD4">
      <w:pPr>
        <w:pStyle w:val="Heading2"/>
      </w:pPr>
      <w:r w:rsidRPr="003E3DD4">
        <w:t>Sizing</w:t>
      </w:r>
      <w:r w:rsidRPr="0013354F">
        <w:t xml:space="preserve"> of Graphics</w:t>
      </w:r>
    </w:p>
    <w:p w:rsidR="0017587C" w:rsidRPr="00113F26" w:rsidRDefault="0017587C" w:rsidP="009846E9">
      <w:pPr>
        <w:pStyle w:val="Text"/>
        <w:rPr>
          <w:rStyle w:val="BodyText2"/>
          <w:rFonts w:ascii="Times" w:hAnsi="Times" w:cs="Times New Roman"/>
          <w:color w:val="auto"/>
          <w:sz w:val="18"/>
        </w:rPr>
      </w:pPr>
      <w:r w:rsidRPr="00113F26">
        <w:rPr>
          <w:rStyle w:val="BodyText2"/>
          <w:rFonts w:ascii="Times" w:hAnsi="Times" w:cs="Times New Roman"/>
          <w:color w:val="auto"/>
          <w:sz w:val="18"/>
          <w:szCs w:val="20"/>
        </w:rPr>
        <w:t xml:space="preserve">Most charts, graphs, and tables are one column wide (3.5 inches / 88 millimeters / 21 picas) or page wide (7.16 inches / 181 millimeters / 43 picas). The maximum depth a graphic can be is 8.5 inches (216 millimeters / 54 picas). When choosing the depth of a graphic, please allow space for a caption. Figures can be sized between column and page widths if the author chooses, however it is recommended that figures are not sized less than column width unless when necessary. </w:t>
      </w:r>
    </w:p>
    <w:p w:rsidR="0017587C" w:rsidRPr="00113F26" w:rsidRDefault="0017587C" w:rsidP="009846E9">
      <w:pPr>
        <w:pStyle w:val="Text"/>
        <w:rPr>
          <w:rStyle w:val="bodytype"/>
          <w:rFonts w:ascii="Times" w:hAnsi="Times" w:cs="Times New Roman"/>
          <w:color w:val="auto"/>
          <w:sz w:val="18"/>
        </w:rPr>
      </w:pPr>
      <w:r w:rsidRPr="00113F26">
        <w:rPr>
          <w:rStyle w:val="bodytype"/>
          <w:rFonts w:ascii="Times" w:hAnsi="Times" w:cs="Times New Roman"/>
          <w:color w:val="auto"/>
          <w:sz w:val="18"/>
          <w:szCs w:val="20"/>
        </w:rPr>
        <w:t xml:space="preserve">There is currently one publication with column measurements that do not coincide with those listed above. </w:t>
      </w:r>
      <w:r w:rsidRPr="001F4C5C">
        <w:rPr>
          <w:rStyle w:val="Style1Char"/>
          <w:smallCaps w:val="0"/>
          <w:kern w:val="0"/>
        </w:rPr>
        <w:t>Proceedings of the IEEE</w:t>
      </w:r>
      <w:r w:rsidRPr="00113F26">
        <w:rPr>
          <w:rStyle w:val="bodytype"/>
          <w:rFonts w:ascii="Times" w:hAnsi="Times" w:cs="Times New Roman"/>
          <w:color w:val="auto"/>
          <w:sz w:val="18"/>
          <w:szCs w:val="20"/>
        </w:rPr>
        <w:t xml:space="preserve"> has a column measurement of 3.25 inches (82.5 millimeters / 19.5 picas). </w:t>
      </w:r>
    </w:p>
    <w:p w:rsidR="0017587C" w:rsidRPr="00113F26" w:rsidRDefault="0017587C" w:rsidP="009846E9">
      <w:pPr>
        <w:pStyle w:val="Text"/>
        <w:rPr>
          <w:rStyle w:val="bodytype"/>
          <w:rFonts w:ascii="Times" w:hAnsi="Times" w:cs="Times New Roman"/>
          <w:color w:val="auto"/>
          <w:sz w:val="18"/>
        </w:rPr>
      </w:pPr>
      <w:r w:rsidRPr="00113F26">
        <w:rPr>
          <w:rStyle w:val="BodyText2"/>
          <w:rFonts w:ascii="Times" w:hAnsi="Times" w:cs="Times New Roman"/>
          <w:color w:val="auto"/>
          <w:sz w:val="18"/>
          <w:szCs w:val="20"/>
        </w:rPr>
        <w:t xml:space="preserve">The final printed size of author photographs is exactly </w:t>
      </w:r>
      <w:r w:rsidRPr="00113F26">
        <w:rPr>
          <w:rStyle w:val="BodyText2"/>
          <w:rFonts w:ascii="Times" w:hAnsi="Times" w:cs="Times New Roman"/>
          <w:color w:val="auto"/>
          <w:sz w:val="18"/>
          <w:szCs w:val="20"/>
        </w:rPr>
        <w:br/>
        <w:t xml:space="preserve">1 inch wide by 1.25 inches tall (25.4 millimeters x 31.75 millimeters / </w:t>
      </w:r>
      <w:r w:rsidRPr="00113F26">
        <w:rPr>
          <w:rStyle w:val="BodyText2"/>
          <w:rFonts w:ascii="Times" w:hAnsi="Times" w:cs="Times New Roman"/>
          <w:color w:val="auto"/>
          <w:sz w:val="18"/>
          <w:szCs w:val="20"/>
        </w:rPr>
        <w:t>6 picas x 7.5 picas). Author photos printed in editorials measure 1.59 inches wide by 2 inches tall (40 millimeters x 50 millimeters / 9.5 picas x 12 picas).</w:t>
      </w:r>
    </w:p>
    <w:p w:rsidR="0017587C" w:rsidRPr="003E3DD4" w:rsidRDefault="0017587C" w:rsidP="003E3DD4">
      <w:pPr>
        <w:pStyle w:val="Heading2"/>
        <w:rPr>
          <w:rStyle w:val="bodytype"/>
          <w:rFonts w:ascii="Times" w:hAnsi="Times" w:cs="Times New Roman"/>
          <w:color w:val="auto"/>
          <w:sz w:val="18"/>
        </w:rPr>
      </w:pPr>
      <w:r w:rsidRPr="003E3DD4">
        <w:t>Resolution</w:t>
      </w:r>
      <w:r w:rsidRPr="003E3DD4">
        <w:rPr>
          <w:rStyle w:val="bodytype"/>
          <w:rFonts w:ascii="Times" w:hAnsi="Times" w:cs="Times New Roman"/>
          <w:color w:val="auto"/>
          <w:sz w:val="18"/>
          <w:szCs w:val="20"/>
        </w:rPr>
        <w:t xml:space="preserve"> </w:t>
      </w:r>
    </w:p>
    <w:p w:rsidR="0017587C" w:rsidRPr="00113F26" w:rsidRDefault="0017587C" w:rsidP="003E3DD4">
      <w:pPr>
        <w:pStyle w:val="Text"/>
        <w:rPr>
          <w:rStyle w:val="bodytype"/>
          <w:rFonts w:ascii="Times" w:hAnsi="Times" w:cs="Times New Roman"/>
          <w:color w:val="auto"/>
          <w:sz w:val="18"/>
        </w:rPr>
      </w:pPr>
      <w:r w:rsidRPr="00113F26">
        <w:rPr>
          <w:rStyle w:val="bodytype"/>
          <w:rFonts w:ascii="Times" w:hAnsi="Times" w:cs="Times New Roman"/>
          <w:color w:val="auto"/>
          <w:sz w:val="18"/>
          <w:szCs w:val="20"/>
        </w:rPr>
        <w:t>The proper resolution of your figures will depend on the type of figure it is as defined in the “Types of Figures” section. Author photographs, color, and grayscale figures should be at least 300dpi. Line art, including tables should be a minimum of 600dpi.</w:t>
      </w:r>
    </w:p>
    <w:p w:rsidR="0017587C" w:rsidRPr="003E3DD4" w:rsidRDefault="0017587C" w:rsidP="003E3DD4">
      <w:pPr>
        <w:pStyle w:val="Heading2"/>
        <w:rPr>
          <w:rStyle w:val="bodytype"/>
          <w:rFonts w:ascii="Times" w:hAnsi="Times" w:cs="Times New Roman"/>
          <w:color w:val="auto"/>
          <w:sz w:val="18"/>
        </w:rPr>
      </w:pPr>
      <w:r w:rsidRPr="003E3DD4">
        <w:rPr>
          <w:rStyle w:val="bodytype"/>
          <w:rFonts w:ascii="Times" w:hAnsi="Times" w:cs="Times New Roman"/>
          <w:color w:val="auto"/>
          <w:sz w:val="18"/>
          <w:szCs w:val="20"/>
        </w:rPr>
        <w:t>Vector Art</w:t>
      </w:r>
    </w:p>
    <w:p w:rsidR="0017587C" w:rsidRPr="00113F26" w:rsidRDefault="0017587C" w:rsidP="003E3DD4">
      <w:pPr>
        <w:pStyle w:val="Text"/>
        <w:rPr>
          <w:rStyle w:val="bodytype"/>
          <w:rFonts w:ascii="Times" w:hAnsi="Times" w:cs="Times New Roman"/>
          <w:color w:val="auto"/>
          <w:sz w:val="18"/>
        </w:rPr>
      </w:pPr>
      <w:r w:rsidRPr="00113F26">
        <w:rPr>
          <w:rStyle w:val="bodytype"/>
          <w:rFonts w:ascii="Times" w:hAnsi="Times" w:cs="Times New Roman"/>
          <w:color w:val="auto"/>
          <w:sz w:val="18"/>
          <w:szCs w:val="20"/>
        </w:rPr>
        <w:t>In order to preserve the figures’ integrity across multiple computer platforms, we accept files in the following formats: .EPS/.PDF/.PS. All fonts must be embedded or text converted to outlines in order to achieve the best-quality results.</w:t>
      </w:r>
    </w:p>
    <w:p w:rsidR="0017587C" w:rsidRPr="003E3DD4" w:rsidRDefault="0017587C" w:rsidP="003E3DD4">
      <w:pPr>
        <w:pStyle w:val="Heading2"/>
        <w:rPr>
          <w:rStyle w:val="bodytype"/>
          <w:rFonts w:ascii="Times" w:hAnsi="Times" w:cs="Times New Roman"/>
          <w:color w:val="auto"/>
          <w:sz w:val="18"/>
        </w:rPr>
      </w:pPr>
      <w:r w:rsidRPr="003E3DD4">
        <w:rPr>
          <w:rStyle w:val="BodyText2"/>
          <w:rFonts w:ascii="Times" w:hAnsi="Times" w:cs="Times New Roman"/>
          <w:color w:val="auto"/>
          <w:sz w:val="18"/>
          <w:szCs w:val="20"/>
        </w:rPr>
        <w:t>Color Space</w:t>
      </w:r>
    </w:p>
    <w:p w:rsidR="0017587C" w:rsidRPr="00113F26" w:rsidRDefault="0017587C" w:rsidP="003E3DD4">
      <w:pPr>
        <w:pStyle w:val="Text"/>
        <w:rPr>
          <w:rStyle w:val="BodyText2"/>
          <w:rFonts w:ascii="Times" w:hAnsi="Times" w:cs="Times New Roman"/>
          <w:color w:val="auto"/>
          <w:sz w:val="18"/>
        </w:rPr>
      </w:pPr>
      <w:r w:rsidRPr="00113F26">
        <w:rPr>
          <w:rStyle w:val="BodyText2"/>
          <w:rFonts w:ascii="Times" w:hAnsi="Times" w:cs="Times New Roman"/>
          <w:color w:val="auto"/>
          <w:sz w:val="18"/>
          <w:szCs w:val="20"/>
        </w:rPr>
        <w:t>The term color space refers to the entire sum of colors that can be represented within the said medium. For our purposes, the three main color spaces are Grayscale, RGB (red/green/blue) and CMYK (cyan/magenta/yellow/black). RGB is generally used with on-screen graphics, whereas CMYK is used for printing purposes.</w:t>
      </w:r>
    </w:p>
    <w:p w:rsidR="0017587C" w:rsidRPr="00113F26" w:rsidRDefault="0017587C" w:rsidP="003E3DD4">
      <w:pPr>
        <w:pStyle w:val="Text"/>
      </w:pPr>
      <w:r w:rsidRPr="00113F26">
        <w:rPr>
          <w:rStyle w:val="BodyText2"/>
          <w:rFonts w:ascii="Times" w:hAnsi="Times" w:cs="Times New Roman"/>
          <w:color w:val="auto"/>
          <w:sz w:val="18"/>
          <w:szCs w:val="20"/>
        </w:rPr>
        <w:t xml:space="preserve">All color figures should be generated in RGB or CMYK color space. Grayscale images should be submitted in Grayscale color space. Line art may be provided in grayscale OR bitmap </w:t>
      </w:r>
      <w:proofErr w:type="spellStart"/>
      <w:r w:rsidRPr="00113F26">
        <w:rPr>
          <w:rStyle w:val="BodyText2"/>
          <w:rFonts w:ascii="Times" w:hAnsi="Times" w:cs="Times New Roman"/>
          <w:color w:val="auto"/>
          <w:sz w:val="18"/>
          <w:szCs w:val="20"/>
        </w:rPr>
        <w:t>colorspace</w:t>
      </w:r>
      <w:proofErr w:type="spellEnd"/>
      <w:r w:rsidRPr="00113F26">
        <w:rPr>
          <w:rStyle w:val="BodyText2"/>
          <w:rFonts w:ascii="Times" w:hAnsi="Times" w:cs="Times New Roman"/>
          <w:color w:val="auto"/>
          <w:sz w:val="18"/>
          <w:szCs w:val="20"/>
        </w:rPr>
        <w:t xml:space="preserve">. Note that “bitmap </w:t>
      </w:r>
      <w:proofErr w:type="spellStart"/>
      <w:r w:rsidRPr="00113F26">
        <w:rPr>
          <w:rStyle w:val="BodyText2"/>
          <w:rFonts w:ascii="Times" w:hAnsi="Times" w:cs="Times New Roman"/>
          <w:color w:val="auto"/>
          <w:sz w:val="18"/>
          <w:szCs w:val="20"/>
        </w:rPr>
        <w:t>colorspace</w:t>
      </w:r>
      <w:proofErr w:type="spellEnd"/>
      <w:r w:rsidRPr="00113F26">
        <w:rPr>
          <w:rStyle w:val="BodyText2"/>
          <w:rFonts w:ascii="Times" w:hAnsi="Times" w:cs="Times New Roman"/>
          <w:color w:val="auto"/>
          <w:sz w:val="18"/>
          <w:szCs w:val="20"/>
        </w:rPr>
        <w:t>” and “bitmap file format” are not the same thing. When bitmap color space is selected, .TIF/.TIFF/.PNG are the recommended file formats.</w:t>
      </w:r>
    </w:p>
    <w:p w:rsidR="0017587C" w:rsidRPr="0013354F" w:rsidRDefault="0017587C" w:rsidP="0017587C">
      <w:pPr>
        <w:pStyle w:val="Heading2"/>
      </w:pPr>
      <w:r w:rsidRPr="0013354F">
        <w:t>Accepted Fonts Within Figures</w:t>
      </w:r>
    </w:p>
    <w:p w:rsidR="0017587C" w:rsidRPr="00113F26" w:rsidRDefault="0017587C" w:rsidP="00C6459A">
      <w:pPr>
        <w:pStyle w:val="Text"/>
        <w:rPr>
          <w:rStyle w:val="BodyText2"/>
          <w:rFonts w:ascii="Times" w:hAnsi="Times" w:cs="Times New Roman"/>
          <w:color w:val="auto"/>
          <w:sz w:val="18"/>
        </w:rPr>
      </w:pPr>
      <w:r w:rsidRPr="00113F26">
        <w:rPr>
          <w:rStyle w:val="BodyText2"/>
          <w:rFonts w:ascii="Times" w:hAnsi="Times" w:cs="Times New Roman"/>
          <w:color w:val="auto"/>
          <w:sz w:val="18"/>
          <w:szCs w:val="20"/>
        </w:rPr>
        <w:t>When preparing your graphics IEEE suggests that you use of one of the following Open Type fonts: Times New Roman, Helvetica, Arial, Cambria, and Symbol. If you are supplying EPS, PS, or PDF files all fonts must be embedded. Some fonts may only be native to your operating system; without the fonts embedded, parts of the graphic may be distorted or missing.</w:t>
      </w:r>
    </w:p>
    <w:p w:rsidR="0017587C" w:rsidRPr="00113F26" w:rsidRDefault="0017587C" w:rsidP="00C6459A">
      <w:pPr>
        <w:pStyle w:val="Text"/>
        <w:rPr>
          <w:szCs w:val="22"/>
        </w:rPr>
      </w:pPr>
      <w:r w:rsidRPr="00E857A2">
        <w:t>A safe option when finalizing your figures is to strip out the fonts before you save the files, creating “outline” type. This converts fonts to artwork what will appear uniformly on any screen.</w:t>
      </w:r>
    </w:p>
    <w:p w:rsidR="0017587C" w:rsidRPr="00E857A2" w:rsidRDefault="0017587C" w:rsidP="0017587C">
      <w:pPr>
        <w:pStyle w:val="Heading2"/>
      </w:pPr>
      <w:r w:rsidRPr="00E857A2">
        <w:t>Using Labels Within Figures</w:t>
      </w:r>
    </w:p>
    <w:p w:rsidR="0017587C" w:rsidRPr="00E857A2" w:rsidRDefault="0017587C" w:rsidP="0017587C">
      <w:pPr>
        <w:pStyle w:val="Heading3"/>
      </w:pPr>
      <w:r>
        <w:t>Figure A</w:t>
      </w:r>
      <w:r w:rsidRPr="00E857A2">
        <w:t xml:space="preserve">xis labels </w:t>
      </w:r>
    </w:p>
    <w:p w:rsidR="0017587C" w:rsidRPr="00C6459A" w:rsidRDefault="0017587C" w:rsidP="00C6459A">
      <w:pPr>
        <w:pStyle w:val="Text"/>
      </w:pPr>
      <w:r w:rsidRPr="00C6459A">
        <w:t>Figure axis labels are often a source of confusion. Use words rather than symbols. As an example, write the quantity “Magnetization,” or “Magnetization M,” not just “M.” Put units in parentheses. Do not label axes only with units. As in Fig. 1, for example, write “Magnetization (A/m)” or “Magnetization (A</w:t>
      </w:r>
      <w:r w:rsidR="004122AD" w:rsidRPr="00C6459A">
        <w:rPr>
          <w:noProof/>
        </w:rPr>
        <w:object w:dxaOrig="100" w:dyaOrig="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pt;height:5.7pt;mso-width-percent:0;mso-height-percent:0;mso-width-percent:0;mso-height-percent:0" o:ole="" fillcolor="window">
            <v:imagedata r:id="rId13" o:title=""/>
          </v:shape>
          <o:OLEObject Type="Embed" ProgID="Equation.3" ShapeID="_x0000_i1025" DrawAspect="Content" ObjectID="_1617815722" r:id="rId14"/>
        </w:object>
      </w:r>
      <w:r w:rsidRPr="00C6459A">
        <w:t>m</w:t>
      </w:r>
      <w:r w:rsidRPr="00C6459A">
        <w:sym w:font="Symbol" w:char="F02D"/>
      </w:r>
      <w:r w:rsidRPr="00C6459A">
        <w:t xml:space="preserve">1),” not just “A/m.” Do not label axes with a ratio of quantities and units. For example, write “Temperature (K),” not “Temperature/K.” </w:t>
      </w:r>
    </w:p>
    <w:p w:rsidR="0017587C" w:rsidRPr="00E857A2" w:rsidRDefault="0017587C" w:rsidP="00C6459A">
      <w:pPr>
        <w:pStyle w:val="Text"/>
      </w:pPr>
      <w:r w:rsidRPr="00E857A2">
        <w:t>Multipliers can be especially confusing. Write “Magnetization (kA/m)” or “Magnetization (10</w:t>
      </w:r>
      <w:r w:rsidRPr="00E857A2">
        <w:rPr>
          <w:vertAlign w:val="superscript"/>
        </w:rPr>
        <w:t>3</w:t>
      </w:r>
      <w:r w:rsidRPr="00E857A2">
        <w:t xml:space="preserve"> A/m).” Do not write “Magnetization (A/m) </w:t>
      </w:r>
      <w:r w:rsidRPr="00E857A2">
        <w:sym w:font="Symbol" w:char="F0B4"/>
      </w:r>
      <w:r w:rsidRPr="00E857A2">
        <w:t xml:space="preserve"> 1000” because the reader would not know whether the top axis label in Fig. 1 meant 16000 A/m or 0.016 A/m. Figure labels should be legible, approximately 8 to 10 point type.</w:t>
      </w:r>
    </w:p>
    <w:p w:rsidR="0017587C" w:rsidRPr="00C6459A" w:rsidRDefault="0017587C" w:rsidP="00C6459A">
      <w:pPr>
        <w:pStyle w:val="Heading3"/>
      </w:pPr>
      <w:r w:rsidRPr="00C6459A">
        <w:t>Subfigure Labels in Multipart Figures and Tables</w:t>
      </w:r>
    </w:p>
    <w:p w:rsidR="0017587C" w:rsidRPr="00E857A2" w:rsidRDefault="0017587C" w:rsidP="00C6459A">
      <w:pPr>
        <w:pStyle w:val="Text"/>
      </w:pPr>
      <w:r w:rsidRPr="00113F26">
        <w:t xml:space="preserve">Multipart figures should be combined and labeled before final submission. Labels should appear centered below each subfigure in 8 point Times New Roman font in the format of (a) (b) (c). </w:t>
      </w:r>
    </w:p>
    <w:p w:rsidR="0017587C" w:rsidRPr="00C6459A" w:rsidRDefault="0017587C" w:rsidP="00C6459A">
      <w:pPr>
        <w:pStyle w:val="Heading2"/>
      </w:pPr>
      <w:r w:rsidRPr="00C6459A">
        <w:t>File Naming</w:t>
      </w:r>
    </w:p>
    <w:p w:rsidR="00504E76" w:rsidRDefault="0017587C" w:rsidP="00C6459A">
      <w:pPr>
        <w:pStyle w:val="Text"/>
        <w:rPr>
          <w:rStyle w:val="BodyText2"/>
          <w:rFonts w:ascii="Times" w:hAnsi="Times" w:cs="Times New Roman"/>
          <w:color w:val="auto"/>
          <w:sz w:val="18"/>
          <w:szCs w:val="20"/>
        </w:rPr>
        <w:sectPr w:rsidR="00504E76" w:rsidSect="0017587C">
          <w:headerReference w:type="default" r:id="rId15"/>
          <w:footnotePr>
            <w:pos w:val="beneathText"/>
          </w:footnotePr>
          <w:type w:val="continuous"/>
          <w:pgSz w:w="12240" w:h="15840" w:code="1"/>
          <w:pgMar w:top="1008" w:right="936" w:bottom="1008" w:left="936" w:header="432" w:footer="432" w:gutter="0"/>
          <w:cols w:num="2" w:space="288"/>
        </w:sectPr>
      </w:pPr>
      <w:r w:rsidRPr="00113F26">
        <w:rPr>
          <w:rStyle w:val="BodyText2"/>
          <w:rFonts w:ascii="Times" w:hAnsi="Times" w:cs="Times New Roman"/>
          <w:color w:val="auto"/>
          <w:sz w:val="18"/>
          <w:szCs w:val="20"/>
        </w:rPr>
        <w:t xml:space="preserve">Figures (line artwork or photographs) should be named starting with the first 5 letters of the author’s last name. The next characters in the filename should be the number that represents the sequential </w:t>
      </w:r>
    </w:p>
    <w:p w:rsidR="0017587C" w:rsidRPr="00113F26" w:rsidRDefault="0017587C" w:rsidP="00504E76">
      <w:pPr>
        <w:pStyle w:val="Text"/>
        <w:ind w:firstLine="0"/>
        <w:rPr>
          <w:rStyle w:val="BodyText2"/>
          <w:rFonts w:ascii="Times" w:hAnsi="Times" w:cs="Times New Roman"/>
          <w:color w:val="auto"/>
          <w:sz w:val="18"/>
        </w:rPr>
      </w:pPr>
      <w:r w:rsidRPr="00113F26">
        <w:rPr>
          <w:rStyle w:val="BodyText2"/>
          <w:rFonts w:ascii="Times" w:hAnsi="Times" w:cs="Times New Roman"/>
          <w:color w:val="auto"/>
          <w:sz w:val="18"/>
          <w:szCs w:val="20"/>
        </w:rPr>
        <w:lastRenderedPageBreak/>
        <w:t xml:space="preserve">location of this image in your article. For example, in author “Anderson’s” </w:t>
      </w:r>
      <w:r w:rsidR="00BF32EB">
        <w:rPr>
          <w:rStyle w:val="BodyText2"/>
          <w:rFonts w:ascii="Times" w:hAnsi="Times" w:cs="Times New Roman"/>
          <w:color w:val="auto"/>
          <w:sz w:val="18"/>
          <w:szCs w:val="20"/>
        </w:rPr>
        <w:t>brief</w:t>
      </w:r>
      <w:r w:rsidRPr="00113F26">
        <w:rPr>
          <w:rStyle w:val="BodyText2"/>
          <w:rFonts w:ascii="Times" w:hAnsi="Times" w:cs="Times New Roman"/>
          <w:color w:val="auto"/>
          <w:sz w:val="18"/>
          <w:szCs w:val="20"/>
        </w:rPr>
        <w:t>, the first three figures would be named ander1.tif, ander2.tif, and ander3.ps.</w:t>
      </w:r>
    </w:p>
    <w:p w:rsidR="0017587C" w:rsidRPr="00113F26" w:rsidRDefault="0017587C" w:rsidP="00C6459A">
      <w:pPr>
        <w:pStyle w:val="Text"/>
        <w:rPr>
          <w:rStyle w:val="BodyText2"/>
          <w:rFonts w:ascii="Times" w:hAnsi="Times" w:cs="Times New Roman"/>
          <w:color w:val="auto"/>
          <w:sz w:val="18"/>
        </w:rPr>
      </w:pPr>
      <w:r w:rsidRPr="00113F26">
        <w:rPr>
          <w:rStyle w:val="BodyText2"/>
          <w:rFonts w:ascii="Times" w:hAnsi="Times" w:cs="Times New Roman"/>
          <w:color w:val="auto"/>
          <w:sz w:val="18"/>
          <w:szCs w:val="20"/>
        </w:rPr>
        <w:t>Tables should contain only the body of the table (not the caption) and should be named similarly to figures, except that ‘.t’ is inserted in-between the author’s name and the table number. For example, author Anderson’s first three tables would be named ander.t1.tif, ander.t2.ps, ander.t3.eps.</w:t>
      </w:r>
    </w:p>
    <w:p w:rsidR="0017587C" w:rsidRPr="00113F26" w:rsidRDefault="0017587C" w:rsidP="00C6459A">
      <w:pPr>
        <w:pStyle w:val="Text"/>
        <w:rPr>
          <w:rStyle w:val="BodyText2"/>
          <w:rFonts w:ascii="Times" w:hAnsi="Times" w:cs="Times New Roman"/>
          <w:color w:val="auto"/>
          <w:sz w:val="18"/>
        </w:rPr>
      </w:pPr>
      <w:r w:rsidRPr="00113F26">
        <w:rPr>
          <w:rStyle w:val="BodyText2"/>
          <w:rFonts w:ascii="Times" w:hAnsi="Times" w:cs="Times New Roman"/>
          <w:color w:val="auto"/>
          <w:sz w:val="18"/>
          <w:szCs w:val="20"/>
        </w:rPr>
        <w:t xml:space="preserve">Author photographs should be named using the first five characters of the pictured author’s last name. For example, four author photographs for a </w:t>
      </w:r>
      <w:r w:rsidR="00BF32EB">
        <w:rPr>
          <w:rStyle w:val="BodyText2"/>
          <w:rFonts w:ascii="Times" w:hAnsi="Times" w:cs="Times New Roman"/>
          <w:color w:val="auto"/>
          <w:sz w:val="18"/>
          <w:szCs w:val="20"/>
        </w:rPr>
        <w:t>brief</w:t>
      </w:r>
      <w:r w:rsidRPr="00113F26">
        <w:rPr>
          <w:rStyle w:val="BodyText2"/>
          <w:rFonts w:ascii="Times" w:hAnsi="Times" w:cs="Times New Roman"/>
          <w:color w:val="auto"/>
          <w:sz w:val="18"/>
          <w:szCs w:val="20"/>
        </w:rPr>
        <w:t xml:space="preserve"> may be named: oppen.ps, </w:t>
      </w:r>
      <w:proofErr w:type="spellStart"/>
      <w:r w:rsidRPr="00113F26">
        <w:rPr>
          <w:rStyle w:val="BodyText2"/>
          <w:rFonts w:ascii="Times" w:hAnsi="Times" w:cs="Times New Roman"/>
          <w:color w:val="auto"/>
          <w:sz w:val="18"/>
          <w:szCs w:val="20"/>
        </w:rPr>
        <w:t>moshc.tif</w:t>
      </w:r>
      <w:proofErr w:type="spellEnd"/>
      <w:r w:rsidRPr="00113F26">
        <w:rPr>
          <w:rStyle w:val="BodyText2"/>
          <w:rFonts w:ascii="Times" w:hAnsi="Times" w:cs="Times New Roman"/>
          <w:color w:val="auto"/>
          <w:sz w:val="18"/>
          <w:szCs w:val="20"/>
        </w:rPr>
        <w:t xml:space="preserve">, </w:t>
      </w:r>
      <w:proofErr w:type="spellStart"/>
      <w:r w:rsidRPr="00113F26">
        <w:rPr>
          <w:rStyle w:val="BodyText2"/>
          <w:rFonts w:ascii="Times" w:hAnsi="Times" w:cs="Times New Roman"/>
          <w:color w:val="auto"/>
          <w:sz w:val="18"/>
          <w:szCs w:val="20"/>
        </w:rPr>
        <w:t>chen.eps</w:t>
      </w:r>
      <w:proofErr w:type="spellEnd"/>
      <w:r w:rsidRPr="00113F26">
        <w:rPr>
          <w:rStyle w:val="BodyText2"/>
          <w:rFonts w:ascii="Times" w:hAnsi="Times" w:cs="Times New Roman"/>
          <w:color w:val="auto"/>
          <w:sz w:val="18"/>
          <w:szCs w:val="20"/>
        </w:rPr>
        <w:t>, and duran.pdf.</w:t>
      </w:r>
    </w:p>
    <w:p w:rsidR="0017587C" w:rsidRPr="00113F26" w:rsidRDefault="0017587C" w:rsidP="00C6459A">
      <w:pPr>
        <w:pStyle w:val="Text"/>
        <w:rPr>
          <w:rStyle w:val="BodyText2"/>
          <w:rFonts w:ascii="Times" w:hAnsi="Times" w:cs="Times New Roman"/>
          <w:color w:val="auto"/>
          <w:sz w:val="18"/>
        </w:rPr>
      </w:pPr>
      <w:r w:rsidRPr="00113F26">
        <w:rPr>
          <w:rStyle w:val="BodyText2"/>
          <w:rFonts w:ascii="Times" w:hAnsi="Times" w:cs="Times New Roman"/>
          <w:color w:val="auto"/>
          <w:sz w:val="18"/>
          <w:szCs w:val="20"/>
        </w:rPr>
        <w:t xml:space="preserve">If two authors or more have the same last name, their first initial(s) can be substituted for the fifth, fourth, third... letters of their surname until the degree where there is differentiation. For example, two authors Michael and Monica Oppenheimer’s photos would be named </w:t>
      </w:r>
      <w:proofErr w:type="spellStart"/>
      <w:r w:rsidRPr="00113F26">
        <w:rPr>
          <w:rStyle w:val="BodyText2"/>
          <w:rFonts w:ascii="Times" w:hAnsi="Times" w:cs="Times New Roman"/>
          <w:color w:val="auto"/>
          <w:sz w:val="18"/>
          <w:szCs w:val="20"/>
        </w:rPr>
        <w:t>oppmi.tif</w:t>
      </w:r>
      <w:proofErr w:type="spellEnd"/>
      <w:r w:rsidRPr="00113F26">
        <w:rPr>
          <w:rStyle w:val="BodyText2"/>
          <w:rFonts w:ascii="Times" w:hAnsi="Times" w:cs="Times New Roman"/>
          <w:color w:val="auto"/>
          <w:sz w:val="18"/>
          <w:szCs w:val="20"/>
        </w:rPr>
        <w:t xml:space="preserve">, and </w:t>
      </w:r>
      <w:proofErr w:type="spellStart"/>
      <w:r w:rsidRPr="00113F26">
        <w:rPr>
          <w:rStyle w:val="BodyText2"/>
          <w:rFonts w:ascii="Times" w:hAnsi="Times" w:cs="Times New Roman"/>
          <w:color w:val="auto"/>
          <w:sz w:val="18"/>
          <w:szCs w:val="20"/>
        </w:rPr>
        <w:t>oppmo.eps</w:t>
      </w:r>
      <w:proofErr w:type="spellEnd"/>
      <w:r w:rsidRPr="00113F26">
        <w:rPr>
          <w:rStyle w:val="BodyText2"/>
          <w:rFonts w:ascii="Times" w:hAnsi="Times" w:cs="Times New Roman"/>
          <w:color w:val="auto"/>
          <w:sz w:val="18"/>
          <w:szCs w:val="20"/>
        </w:rPr>
        <w:t>.</w:t>
      </w:r>
    </w:p>
    <w:p w:rsidR="0017587C" w:rsidRPr="00C6459A" w:rsidRDefault="0017587C" w:rsidP="00C6459A">
      <w:pPr>
        <w:pStyle w:val="Heading2"/>
        <w:rPr>
          <w:rStyle w:val="BodyText2"/>
          <w:rFonts w:ascii="Times" w:hAnsi="Times" w:cs="Times New Roman"/>
          <w:color w:val="auto"/>
          <w:sz w:val="18"/>
        </w:rPr>
      </w:pPr>
      <w:r w:rsidRPr="00C6459A">
        <w:rPr>
          <w:rStyle w:val="BodyText2"/>
          <w:rFonts w:ascii="Times" w:hAnsi="Times" w:cs="Times New Roman"/>
          <w:color w:val="auto"/>
          <w:sz w:val="18"/>
          <w:szCs w:val="20"/>
        </w:rPr>
        <w:t xml:space="preserve">Referencing a Figure or Table Within Your </w:t>
      </w:r>
      <w:r w:rsidR="00BF32EB">
        <w:rPr>
          <w:rStyle w:val="BodyText2"/>
          <w:rFonts w:ascii="Times" w:hAnsi="Times" w:cs="Times New Roman"/>
          <w:color w:val="auto"/>
          <w:sz w:val="18"/>
          <w:szCs w:val="20"/>
        </w:rPr>
        <w:t>Brief</w:t>
      </w:r>
    </w:p>
    <w:p w:rsidR="0017587C" w:rsidRPr="00113F26" w:rsidRDefault="0017587C" w:rsidP="00C6459A">
      <w:pPr>
        <w:pStyle w:val="Text"/>
        <w:rPr>
          <w:rStyle w:val="BodyText2"/>
          <w:rFonts w:ascii="Times" w:hAnsi="Times" w:cs="Times New Roman"/>
          <w:color w:val="auto"/>
          <w:sz w:val="18"/>
        </w:rPr>
      </w:pPr>
      <w:r w:rsidRPr="00113F26">
        <w:rPr>
          <w:rStyle w:val="BodyText2"/>
          <w:rFonts w:ascii="Times" w:hAnsi="Times" w:cs="Times New Roman"/>
          <w:color w:val="auto"/>
          <w:sz w:val="18"/>
          <w:szCs w:val="20"/>
        </w:rPr>
        <w:t xml:space="preserve">When referencing your figures and tables within your </w:t>
      </w:r>
      <w:r w:rsidR="00BF32EB">
        <w:rPr>
          <w:rStyle w:val="BodyText2"/>
          <w:rFonts w:ascii="Times" w:hAnsi="Times" w:cs="Times New Roman"/>
          <w:color w:val="auto"/>
          <w:sz w:val="18"/>
          <w:szCs w:val="20"/>
        </w:rPr>
        <w:t>brief</w:t>
      </w:r>
      <w:r w:rsidRPr="00113F26">
        <w:rPr>
          <w:rStyle w:val="BodyText2"/>
          <w:rFonts w:ascii="Times" w:hAnsi="Times" w:cs="Times New Roman"/>
          <w:color w:val="auto"/>
          <w:sz w:val="18"/>
          <w:szCs w:val="20"/>
        </w:rPr>
        <w:t>, use the abbreviation “Fig.” even at the beginning of a sentence. Do not abbreviate “Table.” Tables should be numbered with Roman Numerals.</w:t>
      </w:r>
    </w:p>
    <w:p w:rsidR="0017587C" w:rsidRPr="00C6459A" w:rsidRDefault="0017587C" w:rsidP="00C6459A">
      <w:pPr>
        <w:pStyle w:val="Heading2"/>
      </w:pPr>
      <w:r w:rsidRPr="00C6459A">
        <w:t>Checking Your Figures: The IEEE Graphics Analyzer</w:t>
      </w:r>
    </w:p>
    <w:p w:rsidR="0017587C" w:rsidRPr="009117C0" w:rsidRDefault="0017587C" w:rsidP="00C6459A">
      <w:pPr>
        <w:pStyle w:val="Text"/>
        <w:rPr>
          <w:spacing w:val="-4"/>
        </w:rPr>
      </w:pPr>
      <w:r w:rsidRPr="009117C0">
        <w:rPr>
          <w:spacing w:val="-4"/>
        </w:rPr>
        <w:t xml:space="preserve">The IEEE Graphics Analyzer enables authors to pre-screen their graphics for compliance with IEEE Transactions and Journals standards before submission. The online tool, located at </w:t>
      </w:r>
      <w:hyperlink r:id="rId16" w:history="1">
        <w:r w:rsidRPr="009117C0">
          <w:rPr>
            <w:rStyle w:val="Hyperlink"/>
            <w:color w:val="auto"/>
            <w:spacing w:val="-4"/>
            <w:u w:val="none"/>
          </w:rPr>
          <w:t>http://graphicsqc.ieee.org/</w:t>
        </w:r>
      </w:hyperlink>
      <w:r w:rsidRPr="009117C0">
        <w:rPr>
          <w:spacing w:val="-4"/>
        </w:rPr>
        <w:t xml:space="preserve">, allows authors to upload their graphics in order to check that each file is the correct file format, resolution, size and </w:t>
      </w:r>
      <w:proofErr w:type="spellStart"/>
      <w:r w:rsidRPr="009117C0">
        <w:rPr>
          <w:spacing w:val="-4"/>
        </w:rPr>
        <w:t>colorspace</w:t>
      </w:r>
      <w:proofErr w:type="spellEnd"/>
      <w:r w:rsidRPr="009117C0">
        <w:rPr>
          <w:spacing w:val="-4"/>
        </w:rPr>
        <w:t>; that no fonts are missing or corrupt; that figures are not compiled in layers or have transparency, and that they are named according to the IEEE Transactions and Journals naming convention. At the end of this automated process, authors are provided with a detailed report on each graphic within the web applet, as well as by email.</w:t>
      </w:r>
    </w:p>
    <w:p w:rsidR="0017587C" w:rsidRPr="00E857A2" w:rsidRDefault="0017587C" w:rsidP="00C6459A">
      <w:pPr>
        <w:pStyle w:val="Text"/>
      </w:pPr>
      <w:r w:rsidRPr="00E857A2">
        <w:t xml:space="preserve">For more information on using the </w:t>
      </w:r>
      <w:r>
        <w:t>Graphics Analyzer</w:t>
      </w:r>
      <w:r w:rsidRPr="00E857A2">
        <w:t xml:space="preserve"> or any other graphics related topic, c</w:t>
      </w:r>
      <w:r>
        <w:t>ontact the IEEE Graphics Help</w:t>
      </w:r>
      <w:r w:rsidRPr="00E857A2">
        <w:t xml:space="preserve"> Desk by e-mail at </w:t>
      </w:r>
      <w:hyperlink r:id="rId17" w:history="1">
        <w:r w:rsidRPr="00113F26">
          <w:rPr>
            <w:rStyle w:val="Hyperlink"/>
            <w:color w:val="auto"/>
            <w:u w:val="none"/>
          </w:rPr>
          <w:t>graphics@ieee.org</w:t>
        </w:r>
      </w:hyperlink>
      <w:r w:rsidRPr="00E857A2">
        <w:t>.</w:t>
      </w:r>
    </w:p>
    <w:p w:rsidR="0017587C" w:rsidRPr="00E857A2" w:rsidRDefault="0017587C" w:rsidP="00C6459A">
      <w:pPr>
        <w:pStyle w:val="Heading2"/>
      </w:pPr>
      <w:r w:rsidRPr="00E857A2">
        <w:t>Submitting Your Graphics</w:t>
      </w:r>
    </w:p>
    <w:p w:rsidR="0017587C" w:rsidRPr="00E857A2" w:rsidRDefault="0017587C" w:rsidP="00C6459A">
      <w:pPr>
        <w:pStyle w:val="Text"/>
      </w:pPr>
      <w:r w:rsidRPr="00E857A2">
        <w:t xml:space="preserve">Because IEEE will do the final formatting of your </w:t>
      </w:r>
      <w:r w:rsidR="00BF32EB">
        <w:t>brief</w:t>
      </w:r>
      <w:r w:rsidRPr="00E857A2">
        <w:t xml:space="preserve">, </w:t>
      </w:r>
      <w:r>
        <w:br/>
      </w:r>
      <w:r w:rsidRPr="00E857A2">
        <w:t xml:space="preserve">you do not need to position figures and tables at the top and bottom of each column. In fact, all figures, figure captions, and tables can be placed at the end of your </w:t>
      </w:r>
      <w:r w:rsidR="00BF32EB">
        <w:t>brief</w:t>
      </w:r>
      <w:r w:rsidRPr="00E857A2">
        <w:t xml:space="preserve">. In addition to, or even in lieu of submitting figures within your final manuscript, figures should be submitted individually, separate from the manuscript in one of the file formats listed above in </w:t>
      </w:r>
      <w:r>
        <w:t>section VI-J</w:t>
      </w:r>
      <w:r w:rsidRPr="00E857A2">
        <w:t>. Place figure captions below the figures; place table titles above the tables. Please do not include ca</w:t>
      </w:r>
      <w:r>
        <w:t xml:space="preserve">ptions as part of the figures, </w:t>
      </w:r>
      <w:r w:rsidRPr="00E857A2">
        <w:t>or put them in “text boxes” linked to the figures. Also, do not place borders around the outside of your figures.</w:t>
      </w:r>
    </w:p>
    <w:p w:rsidR="0017587C" w:rsidRPr="00113F26" w:rsidRDefault="0017587C" w:rsidP="00C6459A">
      <w:pPr>
        <w:pStyle w:val="Heading2"/>
        <w:rPr>
          <w:rStyle w:val="BodyText2"/>
          <w:rFonts w:ascii="Times" w:hAnsi="Times" w:cs="Times New Roman"/>
          <w:color w:val="auto"/>
          <w:sz w:val="18"/>
        </w:rPr>
      </w:pPr>
      <w:r w:rsidRPr="00113F26">
        <w:rPr>
          <w:rStyle w:val="BodyText2"/>
          <w:rFonts w:ascii="Times" w:hAnsi="Times" w:cs="Times New Roman"/>
          <w:color w:val="auto"/>
          <w:sz w:val="18"/>
          <w:szCs w:val="20"/>
        </w:rPr>
        <w:t>Color Processing / Printing in IEEE Journals</w:t>
      </w:r>
    </w:p>
    <w:p w:rsidR="0017587C" w:rsidRPr="0013354F" w:rsidRDefault="0017587C" w:rsidP="00C6459A">
      <w:pPr>
        <w:pStyle w:val="Text"/>
      </w:pPr>
      <w:r w:rsidRPr="0013354F">
        <w:t xml:space="preserve">All IEEE </w:t>
      </w:r>
      <w:r>
        <w:t>Transactions</w:t>
      </w:r>
      <w:r w:rsidRPr="0013354F">
        <w:t xml:space="preserve">, </w:t>
      </w:r>
      <w:r>
        <w:t>Journals</w:t>
      </w:r>
      <w:r w:rsidRPr="0013354F">
        <w:t xml:space="preserve">, and </w:t>
      </w:r>
      <w:r>
        <w:t>Letters</w:t>
      </w:r>
      <w:r w:rsidRPr="0013354F">
        <w:t xml:space="preserve"> allow an author to publish color figures on </w:t>
      </w:r>
      <w:r>
        <w:t xml:space="preserve">IEEE </w:t>
      </w:r>
      <w:r w:rsidRPr="001F4C5C">
        <w:t>Xplore</w:t>
      </w:r>
      <w:r w:rsidRPr="00DE07FA">
        <w:t>®</w:t>
      </w:r>
      <w:r w:rsidRPr="0013354F">
        <w:t xml:space="preserve"> at no charge, and automatically convert them to grayscale for print versions. </w:t>
      </w:r>
      <w:r w:rsidRPr="00113F26">
        <w:rPr>
          <w:rStyle w:val="BodyText2"/>
          <w:rFonts w:ascii="Times" w:hAnsi="Times" w:cs="Times New Roman"/>
          <w:color w:val="auto"/>
          <w:sz w:val="18"/>
          <w:szCs w:val="20"/>
        </w:rPr>
        <w:t xml:space="preserve">In most journals, figures and tables may alternatively be printed in color if an author chooses to do so. Please note that this service comes at an extra expense to the author. If you intend to have print color graphics, include a note with your final </w:t>
      </w:r>
      <w:r w:rsidR="00BF32EB">
        <w:rPr>
          <w:rStyle w:val="BodyText2"/>
          <w:rFonts w:ascii="Times" w:hAnsi="Times" w:cs="Times New Roman"/>
          <w:color w:val="auto"/>
          <w:sz w:val="18"/>
          <w:szCs w:val="20"/>
        </w:rPr>
        <w:t>brief</w:t>
      </w:r>
      <w:r w:rsidRPr="00113F26">
        <w:rPr>
          <w:rStyle w:val="BodyText2"/>
          <w:rFonts w:ascii="Times" w:hAnsi="Times" w:cs="Times New Roman"/>
          <w:color w:val="auto"/>
          <w:sz w:val="18"/>
          <w:szCs w:val="20"/>
        </w:rPr>
        <w:t xml:space="preserve"> indicating which figures or tables you would like to be </w:t>
      </w:r>
      <w:r w:rsidRPr="00113F26">
        <w:rPr>
          <w:rStyle w:val="BodyText2"/>
          <w:rFonts w:ascii="Times" w:hAnsi="Times" w:cs="Times New Roman"/>
          <w:color w:val="auto"/>
          <w:sz w:val="18"/>
          <w:szCs w:val="20"/>
        </w:rPr>
        <w:t>handled that way, and stating that you are willing to pay the additional fee.</w:t>
      </w:r>
    </w:p>
    <w:p w:rsidR="0017587C" w:rsidRDefault="0017587C" w:rsidP="0017587C">
      <w:pPr>
        <w:pStyle w:val="Heading1"/>
      </w:pPr>
      <w:r>
        <w:t>Conclusion</w:t>
      </w:r>
    </w:p>
    <w:p w:rsidR="0017587C" w:rsidRPr="00CD684F" w:rsidRDefault="0017587C" w:rsidP="00C6459A">
      <w:pPr>
        <w:pStyle w:val="Text"/>
      </w:pPr>
      <w:r w:rsidRPr="00CD684F">
        <w:t xml:space="preserve">A conclusion section is not required. Although a conclusion may review the main points of the </w:t>
      </w:r>
      <w:r w:rsidR="00BF32EB">
        <w:t>brief</w:t>
      </w:r>
      <w:r w:rsidRPr="00CD684F">
        <w:t xml:space="preserve">, do not replicate the abstract as the conclusion. A conclusion might elaborate on the importance of the work or suggest applications and extensions. </w:t>
      </w:r>
    </w:p>
    <w:p w:rsidR="0017587C" w:rsidRDefault="0017587C" w:rsidP="0017587C">
      <w:pPr>
        <w:pStyle w:val="ReferenceHead"/>
        <w:jc w:val="both"/>
      </w:pPr>
      <w:r>
        <w:t>Appendix</w:t>
      </w:r>
    </w:p>
    <w:p w:rsidR="0017587C" w:rsidRPr="00C6459A" w:rsidRDefault="0017587C" w:rsidP="00C6459A">
      <w:pPr>
        <w:pStyle w:val="Text"/>
      </w:pPr>
      <w:r w:rsidRPr="00C6459A">
        <w:t>Appendixes, if needed, appear before the acknowledgment.</w:t>
      </w:r>
    </w:p>
    <w:p w:rsidR="0017587C" w:rsidRDefault="0017587C" w:rsidP="0017587C">
      <w:pPr>
        <w:pStyle w:val="Style1"/>
        <w:jc w:val="both"/>
      </w:pPr>
      <w:r>
        <w:t>Acknowledgment</w:t>
      </w:r>
    </w:p>
    <w:p w:rsidR="0017587C" w:rsidRPr="00C6459A" w:rsidRDefault="0017587C" w:rsidP="00C6459A">
      <w:pPr>
        <w:pStyle w:val="Text"/>
      </w:pPr>
      <w:r w:rsidRPr="00C6459A">
        <w:t>The preferred spelling of the word “acknowledgment” in American English is without an “e” after the “g.” Use the singular heading even if you have many acknowledgments. Avoid expressions such as “One of us (S.B.A.) would like to thank ... .” Instead, write “F. A. Author thanks ... .” In most cases, sponsor and financial support acknowledgments are placed in the unnumbered footnote on the first page, not here.</w:t>
      </w:r>
    </w:p>
    <w:p w:rsidR="0017587C" w:rsidRDefault="0017587C" w:rsidP="009117C0">
      <w:pPr>
        <w:pStyle w:val="Style1"/>
        <w:spacing w:before="320"/>
        <w:jc w:val="both"/>
      </w:pPr>
      <w:r>
        <w:t>References and Footnotes</w:t>
      </w:r>
    </w:p>
    <w:p w:rsidR="0017587C" w:rsidRDefault="0017587C" w:rsidP="0017587C">
      <w:pPr>
        <w:pStyle w:val="Heading2"/>
        <w:numPr>
          <w:ilvl w:val="0"/>
          <w:numId w:val="29"/>
        </w:numPr>
        <w:tabs>
          <w:tab w:val="left" w:pos="180"/>
        </w:tabs>
        <w:ind w:left="90" w:firstLine="0"/>
      </w:pPr>
      <w:r>
        <w:t>References</w:t>
      </w:r>
    </w:p>
    <w:p w:rsidR="0017587C" w:rsidRPr="009117C0" w:rsidRDefault="0017587C" w:rsidP="0017587C">
      <w:pPr>
        <w:pStyle w:val="Text"/>
        <w:rPr>
          <w:spacing w:val="-2"/>
        </w:rPr>
      </w:pPr>
      <w:r w:rsidRPr="009117C0">
        <w:rPr>
          <w:spacing w:val="-2"/>
        </w:rPr>
        <w:t>References need not be cited in text. When they are, they appear on the line, in square brackets, inside the punctuation.</w:t>
      </w:r>
      <w:r w:rsidR="008B1090">
        <w:rPr>
          <w:spacing w:val="-2"/>
        </w:rPr>
        <w:t xml:space="preserve"> </w:t>
      </w:r>
      <w:r w:rsidRPr="009117C0">
        <w:rPr>
          <w:spacing w:val="-2"/>
        </w:rPr>
        <w:t xml:space="preserve">Multiple references are each numbered with separate brackets. When citing a section in a book, please give the relevant page numbers. In text, refer simply to the reference number. Do not use “Ref.” or “reference” except at the beginning of a sentence: “Reference [3] shows ... .” Please do not use automatic endnotes in </w:t>
      </w:r>
      <w:r w:rsidRPr="009117C0">
        <w:rPr>
          <w:i/>
          <w:iCs/>
          <w:spacing w:val="-2"/>
        </w:rPr>
        <w:t>Word</w:t>
      </w:r>
      <w:r w:rsidRPr="009117C0">
        <w:rPr>
          <w:spacing w:val="-2"/>
        </w:rPr>
        <w:t xml:space="preserve">, rather, type the reference list at the end of the </w:t>
      </w:r>
      <w:r w:rsidR="00BF32EB">
        <w:rPr>
          <w:spacing w:val="-2"/>
        </w:rPr>
        <w:t>brief</w:t>
      </w:r>
      <w:r w:rsidRPr="009117C0">
        <w:rPr>
          <w:spacing w:val="-2"/>
        </w:rPr>
        <w:t xml:space="preserve"> using the “References” style.</w:t>
      </w:r>
    </w:p>
    <w:p w:rsidR="0017587C" w:rsidRPr="00C6459A" w:rsidRDefault="0017587C" w:rsidP="00C6459A">
      <w:pPr>
        <w:pStyle w:val="Text"/>
      </w:pPr>
      <w:r w:rsidRPr="00C6459A">
        <w:t>Reference numbers are set flush left and form a column of their own, hanging out beyond the body of the reference. The reference numbers are on the line, enclosed in square brackets. In all references, the given name of the author or editor is abbreviated to the initial only and precedes the last name. Use them all; use et al. only if names are not given. Use commas around Jr., Sr., and III in names. Abbreviate conference titles.</w:t>
      </w:r>
      <w:r w:rsidR="008B1090">
        <w:t xml:space="preserve"> </w:t>
      </w:r>
      <w:r w:rsidRPr="00C6459A">
        <w:t xml:space="preserve">When citing IEEE transactions, provide the issue number, page range, volume number, year, and/or month if available. When referencing a patent, provide the day and the month of issue, or application. References may not include all information; please obtain and include relevant information. Do not combine references. There must be only one reference with each number. If there is a URL included with the print reference, it can be included at the end of the reference. </w:t>
      </w:r>
    </w:p>
    <w:p w:rsidR="0017587C" w:rsidRPr="00C6459A" w:rsidRDefault="0017587C" w:rsidP="00C6459A">
      <w:pPr>
        <w:pStyle w:val="Text"/>
      </w:pPr>
      <w:r w:rsidRPr="00C6459A">
        <w:t xml:space="preserve">Other than books, capitalize only the first word in a </w:t>
      </w:r>
      <w:r w:rsidR="00BF32EB">
        <w:t>brief</w:t>
      </w:r>
      <w:r w:rsidRPr="00C6459A">
        <w:t xml:space="preserve"> title, except for proper nouns and element symbols. For </w:t>
      </w:r>
      <w:r w:rsidR="00BF32EB">
        <w:t>briefs</w:t>
      </w:r>
      <w:r w:rsidRPr="00C6459A">
        <w:t xml:space="preserve"> published in translation journals, please give the English citation first, followed by the original foreign-language citation See the end of this document for formats and examples of common references. For a complete discussion of references and their formats, see the IEEE style manual at </w:t>
      </w:r>
      <w:hyperlink r:id="rId18" w:tgtFrame="_blank" w:history="1">
        <w:r w:rsidRPr="00C6459A">
          <w:rPr>
            <w:rStyle w:val="Hyperlink"/>
            <w:color w:val="auto"/>
            <w:szCs w:val="19"/>
            <w:u w:val="none"/>
            <w:shd w:val="clear" w:color="auto" w:fill="FFFFFF"/>
          </w:rPr>
          <w:t>www.ieee.org/authortools</w:t>
        </w:r>
      </w:hyperlink>
      <w:r w:rsidRPr="00C6459A">
        <w:t>.</w:t>
      </w:r>
    </w:p>
    <w:p w:rsidR="0017587C" w:rsidRDefault="0017587C" w:rsidP="0017587C">
      <w:pPr>
        <w:pStyle w:val="Heading2"/>
      </w:pPr>
      <w:r>
        <w:t>Footnotes</w:t>
      </w:r>
    </w:p>
    <w:p w:rsidR="0017587C" w:rsidRDefault="0017587C" w:rsidP="0017587C">
      <w:pPr>
        <w:pStyle w:val="Text"/>
      </w:pPr>
      <w:r>
        <w:t>Number footnotes separately in superscripts (Insert | Footnote).</w:t>
      </w:r>
      <w:r>
        <w:rPr>
          <w:rStyle w:val="FootnoteReference"/>
        </w:rPr>
        <w:footnoteReference w:id="2"/>
      </w:r>
      <w:r>
        <w:t xml:space="preserve"> Place the actual footnote at the bottom of the column in which it is </w:t>
      </w:r>
      <w:r>
        <w:lastRenderedPageBreak/>
        <w:t xml:space="preserve">cited; do not put footnotes in the reference list (endnotes). Use letters </w:t>
      </w:r>
      <w:r>
        <w:t xml:space="preserve">for table footnotes (see Table I). </w:t>
      </w:r>
    </w:p>
    <w:p w:rsidR="00504E76" w:rsidRDefault="00504E76" w:rsidP="0017587C">
      <w:pPr>
        <w:pStyle w:val="Heading1"/>
        <w:sectPr w:rsidR="00504E76" w:rsidSect="0017587C">
          <w:headerReference w:type="default" r:id="rId19"/>
          <w:footnotePr>
            <w:pos w:val="beneathText"/>
          </w:footnotePr>
          <w:type w:val="continuous"/>
          <w:pgSz w:w="12240" w:h="15840" w:code="1"/>
          <w:pgMar w:top="1008" w:right="936" w:bottom="1008" w:left="936" w:header="432" w:footer="432" w:gutter="0"/>
          <w:cols w:num="2" w:space="288"/>
        </w:sectPr>
      </w:pPr>
    </w:p>
    <w:p w:rsidR="0017587C" w:rsidRDefault="0017587C" w:rsidP="00504E76">
      <w:pPr>
        <w:pStyle w:val="Heading1"/>
        <w:spacing w:before="0"/>
      </w:pPr>
      <w:r>
        <w:t xml:space="preserve">Submitting Your </w:t>
      </w:r>
      <w:r w:rsidR="00BF32EB">
        <w:t>Brief</w:t>
      </w:r>
      <w:r>
        <w:t xml:space="preserve"> for Review</w:t>
      </w:r>
    </w:p>
    <w:p w:rsidR="0017587C" w:rsidRDefault="0017587C" w:rsidP="0017587C">
      <w:pPr>
        <w:pStyle w:val="Heading2"/>
      </w:pPr>
      <w:r>
        <w:t>Review Stage Using Word 6.0 or Higher</w:t>
      </w:r>
    </w:p>
    <w:p w:rsidR="0017587C" w:rsidRDefault="0017587C" w:rsidP="0017587C">
      <w:pPr>
        <w:pStyle w:val="Text"/>
      </w:pPr>
      <w:r>
        <w:t>If you want to submit your file with one column electronically, please do the following:</w:t>
      </w:r>
    </w:p>
    <w:p w:rsidR="0017587C" w:rsidRDefault="0017587C" w:rsidP="0017587C">
      <w:pPr>
        <w:pStyle w:val="Text"/>
      </w:pPr>
      <w:r>
        <w:tab/>
        <w:t>--First, click on the View menu and choose Print Layout.</w:t>
      </w:r>
    </w:p>
    <w:p w:rsidR="0017587C" w:rsidRDefault="0017587C" w:rsidP="0017587C">
      <w:pPr>
        <w:pStyle w:val="Text"/>
      </w:pPr>
      <w:r>
        <w:tab/>
        <w:t>--Second, place your cursor in the first paragraph. Go to the Format menu, choose Columns, choose one column Layout, and choose “apply to whole document” from the dropdown menu.</w:t>
      </w:r>
    </w:p>
    <w:p w:rsidR="0017587C" w:rsidRDefault="0017587C" w:rsidP="0017587C">
      <w:pPr>
        <w:pStyle w:val="Text"/>
      </w:pPr>
      <w:r>
        <w:tab/>
        <w:t>--Third, click and drag the right margin bar to just over 4 inches in width.</w:t>
      </w:r>
    </w:p>
    <w:p w:rsidR="0017587C" w:rsidRDefault="0017587C" w:rsidP="0017587C">
      <w:pPr>
        <w:pStyle w:val="Text"/>
      </w:pPr>
      <w:r>
        <w:t>The graphics will stay in the “second” column, but you can drag them to the first column. Make the graphic wider to push out any text that may try to fill in next to the graphic.</w:t>
      </w:r>
    </w:p>
    <w:p w:rsidR="0017587C" w:rsidRDefault="0017587C" w:rsidP="0017587C">
      <w:pPr>
        <w:pStyle w:val="Heading2"/>
      </w:pPr>
      <w:r>
        <w:t>Final Stage Using Word 6.0</w:t>
      </w:r>
    </w:p>
    <w:p w:rsidR="0017587C" w:rsidRDefault="0017587C" w:rsidP="0017587C">
      <w:pPr>
        <w:pStyle w:val="Text"/>
      </w:pPr>
      <w:r>
        <w:t xml:space="preserve">When you submit your final version (after your </w:t>
      </w:r>
      <w:r w:rsidR="00BF32EB">
        <w:t>brief</w:t>
      </w:r>
      <w:r>
        <w:t xml:space="preserve"> has been accepted), print it in two-column format, including figures and tables. You must also send your final manuscript on a disk, via e-mail, or through a Web manuscript submission system as directed by the society contact. You may use </w:t>
      </w:r>
      <w:r>
        <w:rPr>
          <w:i/>
          <w:iCs/>
        </w:rPr>
        <w:t>Zip</w:t>
      </w:r>
      <w:r>
        <w:t xml:space="preserve"> for large files, or compress files using </w:t>
      </w:r>
      <w:r>
        <w:rPr>
          <w:i/>
          <w:iCs/>
        </w:rPr>
        <w:t xml:space="preserve">Compress, </w:t>
      </w:r>
      <w:proofErr w:type="spellStart"/>
      <w:r>
        <w:rPr>
          <w:i/>
          <w:iCs/>
        </w:rPr>
        <w:t>Pkzip</w:t>
      </w:r>
      <w:proofErr w:type="spellEnd"/>
      <w:r>
        <w:rPr>
          <w:i/>
          <w:iCs/>
        </w:rPr>
        <w:t>, Stuffit,</w:t>
      </w:r>
      <w:r>
        <w:t xml:space="preserve"> or </w:t>
      </w:r>
      <w:proofErr w:type="spellStart"/>
      <w:r>
        <w:rPr>
          <w:i/>
          <w:iCs/>
        </w:rPr>
        <w:t>Gzip</w:t>
      </w:r>
      <w:proofErr w:type="spellEnd"/>
      <w:r>
        <w:rPr>
          <w:i/>
          <w:iCs/>
        </w:rPr>
        <w:t>.</w:t>
      </w:r>
      <w:r>
        <w:t xml:space="preserve"> </w:t>
      </w:r>
    </w:p>
    <w:p w:rsidR="0017587C" w:rsidRDefault="0017587C" w:rsidP="0017587C">
      <w:pPr>
        <w:pStyle w:val="Text"/>
      </w:pPr>
      <w:r>
        <w:t xml:space="preserve">Also, send a sheet of </w:t>
      </w:r>
      <w:r w:rsidR="00BF32EB">
        <w:t>brief</w:t>
      </w:r>
      <w:r>
        <w:t xml:space="preserve"> or PDF with complete contact information for all authors. Include full mailing addresses, telephone numbers, fax numbers, and e-mail addresses. This information will be used to send each author a complimentary copy of the journal in which the </w:t>
      </w:r>
      <w:r w:rsidR="00BF32EB">
        <w:t>brief</w:t>
      </w:r>
      <w:r>
        <w:t xml:space="preserve"> appears. In addition, designate one author as the “corresponding author.” This is the author to whom proofs of the </w:t>
      </w:r>
      <w:r w:rsidR="00BF32EB">
        <w:t>brief</w:t>
      </w:r>
      <w:r>
        <w:t xml:space="preserve"> will be sent. Proofs are sent to the corresponding author only.</w:t>
      </w:r>
    </w:p>
    <w:p w:rsidR="0017587C" w:rsidRDefault="0017587C" w:rsidP="0017587C">
      <w:pPr>
        <w:pStyle w:val="Heading2"/>
      </w:pPr>
      <w:r>
        <w:t xml:space="preserve">Review Stage Using </w:t>
      </w:r>
      <w:proofErr w:type="spellStart"/>
      <w:r w:rsidRPr="0088508F">
        <w:t>ScholarOne</w:t>
      </w:r>
      <w:proofErr w:type="spellEnd"/>
      <w:r w:rsidRPr="001C50D7">
        <w:rPr>
          <w:color w:val="000000"/>
          <w:vertAlign w:val="superscript"/>
        </w:rPr>
        <w:t>®</w:t>
      </w:r>
      <w:r w:rsidRPr="00C176FD">
        <w:t xml:space="preserve"> </w:t>
      </w:r>
      <w:r w:rsidRPr="00065755">
        <w:t>Manuscripts</w:t>
      </w:r>
    </w:p>
    <w:p w:rsidR="0017587C" w:rsidRPr="001C50D7" w:rsidRDefault="0017587C" w:rsidP="00020E14">
      <w:pPr>
        <w:pStyle w:val="Text"/>
      </w:pPr>
      <w:r w:rsidRPr="001C50D7">
        <w:t xml:space="preserve">Contributions to the </w:t>
      </w:r>
      <w:r>
        <w:t>Transactions</w:t>
      </w:r>
      <w:r w:rsidRPr="001C50D7">
        <w:t>,</w:t>
      </w:r>
      <w:r>
        <w:t xml:space="preserve"> </w:t>
      </w:r>
      <w:r w:rsidRPr="001C50D7">
        <w:t xml:space="preserve">Journals, and </w:t>
      </w:r>
      <w:r>
        <w:t>Letters</w:t>
      </w:r>
      <w:r w:rsidRPr="001C50D7">
        <w:t xml:space="preserve"> may be submitted electronically on IEEE’s on-line manuscript submission and peer-review system, </w:t>
      </w:r>
      <w:proofErr w:type="spellStart"/>
      <w:r w:rsidRPr="001C50D7">
        <w:t>ScholarOne</w:t>
      </w:r>
      <w:proofErr w:type="spellEnd"/>
      <w:r w:rsidRPr="001C50D7">
        <w:t>® Manuscripts.</w:t>
      </w:r>
      <w:r w:rsidR="008B1090">
        <w:t xml:space="preserve"> </w:t>
      </w:r>
      <w:r>
        <w:t xml:space="preserve">You can get a listing of the publications that participate in </w:t>
      </w:r>
      <w:proofErr w:type="spellStart"/>
      <w:r w:rsidRPr="001C50D7">
        <w:t>ScholarOne</w:t>
      </w:r>
      <w:proofErr w:type="spellEnd"/>
      <w:r>
        <w:t xml:space="preserve"> </w:t>
      </w:r>
      <w:r w:rsidRPr="00F577F6">
        <w:t>at</w:t>
      </w:r>
      <w:r w:rsidR="00020E14">
        <w:t xml:space="preserve"> </w:t>
      </w:r>
      <w:hyperlink r:id="rId20" w:history="1">
        <w:r w:rsidRPr="00603B0D">
          <w:rPr>
            <w:rStyle w:val="Hyperlink"/>
            <w:color w:val="auto"/>
            <w:u w:val="none"/>
          </w:rPr>
          <w:t>http://www.ieee.org/publications_standards/publications/authors/authors_submission.html</w:t>
        </w:r>
      </w:hyperlink>
      <w:r>
        <w:t xml:space="preserve"> </w:t>
      </w:r>
      <w:r w:rsidRPr="001C50D7">
        <w:t xml:space="preserve">First check if you have an existing account. If there is none, please create a new account. After logging in, go to your Author Center and click “Submit First Draft of a New Manuscript.” </w:t>
      </w:r>
    </w:p>
    <w:p w:rsidR="0017587C" w:rsidRPr="001C50D7" w:rsidRDefault="0017587C" w:rsidP="00020E14">
      <w:pPr>
        <w:pStyle w:val="Text"/>
      </w:pPr>
      <w:r w:rsidRPr="001C50D7">
        <w:t xml:space="preserve">Along with other information, you will be asked to select the subject from a pull-down list. Depending on the journal, there are various steps to the submission process; you must complete all steps for a complete submission. At the end of each step you must click “Save and Continue”; just uploading the </w:t>
      </w:r>
      <w:r w:rsidR="00BF32EB">
        <w:t>brief</w:t>
      </w:r>
      <w:r w:rsidRPr="001C50D7">
        <w:t xml:space="preserve"> is not sufficient. After the last step, you should see a confirmation that the submission is complete. You should also receive an e-mail confirmation. For inquiries regarding the submission of your </w:t>
      </w:r>
      <w:r w:rsidR="00BF32EB">
        <w:t>brief</w:t>
      </w:r>
      <w:r w:rsidRPr="001C50D7">
        <w:t xml:space="preserve"> on </w:t>
      </w:r>
      <w:proofErr w:type="spellStart"/>
      <w:r w:rsidRPr="001C50D7">
        <w:t>ScholarOne</w:t>
      </w:r>
      <w:proofErr w:type="spellEnd"/>
      <w:r w:rsidRPr="001C50D7">
        <w:t xml:space="preserve"> Manuscripts, please contact oprs-support@ieee.org or call +1 732 465 5861.</w:t>
      </w:r>
    </w:p>
    <w:p w:rsidR="0017587C" w:rsidRPr="001C50D7" w:rsidRDefault="0017587C" w:rsidP="00020E14">
      <w:pPr>
        <w:pStyle w:val="Text"/>
      </w:pPr>
      <w:proofErr w:type="spellStart"/>
      <w:r w:rsidRPr="001C50D7">
        <w:t>ScholarOne</w:t>
      </w:r>
      <w:proofErr w:type="spellEnd"/>
      <w:r w:rsidRPr="001C50D7">
        <w:t xml:space="preserve"> Manuscripts will accept files for review in various formats.</w:t>
      </w:r>
      <w:r w:rsidR="008B1090">
        <w:t xml:space="preserve"> </w:t>
      </w:r>
      <w:r w:rsidRPr="001C50D7">
        <w:t>Please check the guidelines of the specific journal for which you plan to submit.</w:t>
      </w:r>
    </w:p>
    <w:p w:rsidR="0017587C" w:rsidRPr="001C50D7" w:rsidRDefault="0017587C" w:rsidP="00020E14">
      <w:pPr>
        <w:pStyle w:val="Text"/>
      </w:pPr>
      <w:r w:rsidRPr="001C50D7">
        <w:t>You will be asked to file an electronic copyright form immediately upon completing the submission process (authors are responsible for obtaining any security clearances). Failure to submit the electronic copyright could result in publishing delays later.</w:t>
      </w:r>
      <w:r w:rsidR="008B1090">
        <w:t xml:space="preserve"> </w:t>
      </w:r>
      <w:r w:rsidRPr="001C50D7">
        <w:t xml:space="preserve">You will also have the opportunity to designate your article as “open access” if you agree to pay the IEEE open access fee. </w:t>
      </w:r>
    </w:p>
    <w:p w:rsidR="0017587C" w:rsidRPr="0088508F" w:rsidRDefault="0017587C" w:rsidP="0017587C">
      <w:pPr>
        <w:pStyle w:val="Heading2"/>
      </w:pPr>
      <w:r>
        <w:t xml:space="preserve">Final Stage Using </w:t>
      </w:r>
      <w:proofErr w:type="spellStart"/>
      <w:r>
        <w:t>ScholarOne</w:t>
      </w:r>
      <w:proofErr w:type="spellEnd"/>
      <w:r w:rsidR="008B1090">
        <w:t xml:space="preserve"> </w:t>
      </w:r>
      <w:r w:rsidRPr="00065755">
        <w:t>Manuscripts</w:t>
      </w:r>
    </w:p>
    <w:p w:rsidR="0017587C" w:rsidRPr="001C50D7" w:rsidRDefault="0017587C" w:rsidP="0063129E">
      <w:pPr>
        <w:pStyle w:val="Text"/>
      </w:pPr>
      <w:r w:rsidRPr="001C50D7">
        <w:t>Upon acceptance, you will receive an email with specific instructions regarding the submission of your final files.</w:t>
      </w:r>
      <w:r w:rsidR="008B1090">
        <w:t xml:space="preserve"> </w:t>
      </w:r>
      <w:r w:rsidRPr="001C50D7">
        <w:t>To avoid any delays in publication, please be sure to follow these instructions.</w:t>
      </w:r>
      <w:r w:rsidR="008B1090">
        <w:t xml:space="preserve"> </w:t>
      </w:r>
      <w:r w:rsidRPr="001C50D7">
        <w:t xml:space="preserve">Most </w:t>
      </w:r>
      <w:r w:rsidRPr="001C50D7">
        <w:t xml:space="preserve">journals require that final submissions be uploaded through </w:t>
      </w:r>
      <w:proofErr w:type="spellStart"/>
      <w:r w:rsidRPr="001C50D7">
        <w:t>ScholarOne</w:t>
      </w:r>
      <w:proofErr w:type="spellEnd"/>
      <w:r w:rsidRPr="001C50D7">
        <w:t xml:space="preserve"> Manuscripts, although some may still accept final submissions via email.</w:t>
      </w:r>
      <w:r w:rsidR="008B1090">
        <w:t xml:space="preserve"> </w:t>
      </w:r>
      <w:r w:rsidRPr="001C50D7">
        <w:t>Final submissions should include source files of your accepted manuscript, high quality graphic files, and a formatted pdf file.</w:t>
      </w:r>
      <w:r w:rsidR="008B1090">
        <w:t xml:space="preserve"> </w:t>
      </w:r>
      <w:r w:rsidRPr="001C50D7">
        <w:t xml:space="preserve">If you have any questions regarding the final submission process, please contact the administrative contact for the journal. </w:t>
      </w:r>
    </w:p>
    <w:p w:rsidR="0017587C" w:rsidRPr="001C50D7" w:rsidRDefault="0017587C" w:rsidP="0063129E">
      <w:pPr>
        <w:pStyle w:val="Text"/>
      </w:pPr>
      <w:r w:rsidRPr="001C50D7">
        <w:t xml:space="preserve">In addition to this, upload a file with complete contact information for all authors. Include full mailing addresses, telephone numbers, fax numbers, and e-mail addresses. Designate the author who submitted the manuscript on </w:t>
      </w:r>
      <w:proofErr w:type="spellStart"/>
      <w:r w:rsidRPr="001C50D7">
        <w:t>ScholarOne</w:t>
      </w:r>
      <w:proofErr w:type="spellEnd"/>
      <w:r w:rsidRPr="001C50D7">
        <w:t xml:space="preserve"> Manuscripts as the “corresponding author.” This is the only author to whom proofs of the </w:t>
      </w:r>
      <w:r w:rsidR="00BF32EB">
        <w:t>brief</w:t>
      </w:r>
      <w:r w:rsidRPr="001C50D7">
        <w:t xml:space="preserve"> will be sent. </w:t>
      </w:r>
    </w:p>
    <w:p w:rsidR="0017587C" w:rsidRPr="00E97B99" w:rsidRDefault="0017587C" w:rsidP="0017587C">
      <w:pPr>
        <w:pStyle w:val="Heading2"/>
      </w:pPr>
      <w:r w:rsidRPr="00E97B99">
        <w:t>Copyright Form</w:t>
      </w:r>
    </w:p>
    <w:p w:rsidR="0017587C" w:rsidRPr="0063129E" w:rsidRDefault="0017587C" w:rsidP="0063129E">
      <w:pPr>
        <w:pStyle w:val="Text"/>
      </w:pPr>
      <w:r w:rsidRPr="0063129E">
        <w:rPr>
          <w:shd w:val="clear" w:color="auto" w:fill="FFFFFF"/>
        </w:rPr>
        <w:t>Authors must submit an electronic IEEE Copyright Form (</w:t>
      </w:r>
      <w:proofErr w:type="spellStart"/>
      <w:r w:rsidRPr="0063129E">
        <w:rPr>
          <w:shd w:val="clear" w:color="auto" w:fill="FFFFFF"/>
        </w:rPr>
        <w:t>eCF</w:t>
      </w:r>
      <w:proofErr w:type="spellEnd"/>
      <w:r w:rsidRPr="0063129E">
        <w:rPr>
          <w:shd w:val="clear" w:color="auto" w:fill="FFFFFF"/>
        </w:rPr>
        <w:t>) upon submitting their final manuscript files.</w:t>
      </w:r>
      <w:r w:rsidR="008B1090">
        <w:rPr>
          <w:shd w:val="clear" w:color="auto" w:fill="FFFFFF"/>
        </w:rPr>
        <w:t xml:space="preserve"> </w:t>
      </w:r>
      <w:r w:rsidRPr="0063129E">
        <w:rPr>
          <w:shd w:val="clear" w:color="auto" w:fill="FFFFFF"/>
        </w:rPr>
        <w:t xml:space="preserve">You can access the </w:t>
      </w:r>
      <w:proofErr w:type="spellStart"/>
      <w:r w:rsidRPr="0063129E">
        <w:rPr>
          <w:shd w:val="clear" w:color="auto" w:fill="FFFFFF"/>
        </w:rPr>
        <w:t>eCF</w:t>
      </w:r>
      <w:proofErr w:type="spellEnd"/>
      <w:r w:rsidRPr="0063129E">
        <w:rPr>
          <w:shd w:val="clear" w:color="auto" w:fill="FFFFFF"/>
        </w:rPr>
        <w:t xml:space="preserve"> system through your manuscript submission system or through the Author Gateway. You are responsible for obtaining any necessary approvals and/or security clearances. For additional information on intellectual property rights, visit the IEEE Intellectual Property </w:t>
      </w:r>
      <w:r w:rsidRPr="00AC1F8F">
        <w:t xml:space="preserve">Rights department web page at </w:t>
      </w:r>
      <w:hyperlink r:id="rId21" w:history="1">
        <w:r w:rsidR="00AC1F8F" w:rsidRPr="00AC1F8F">
          <w:t>http://www.ieee.org/publications_</w:t>
        </w:r>
        <w:r w:rsidR="00AC1F8F" w:rsidRPr="00AC1F8F">
          <w:br/>
          <w:t>standards/publications/rights/index.html</w:t>
        </w:r>
      </w:hyperlink>
      <w:r w:rsidRPr="0063129E">
        <w:rPr>
          <w:shd w:val="clear" w:color="auto" w:fill="FFFFFF"/>
        </w:rPr>
        <w:t xml:space="preserve">. </w:t>
      </w:r>
    </w:p>
    <w:p w:rsidR="0017587C" w:rsidRDefault="0017587C" w:rsidP="00504E76">
      <w:pPr>
        <w:pStyle w:val="Heading1"/>
        <w:spacing w:before="180"/>
      </w:pPr>
      <w:r>
        <w:t>IEEE Publishing</w:t>
      </w:r>
      <w:r w:rsidR="008B1090">
        <w:t xml:space="preserve"> </w:t>
      </w:r>
      <w:r>
        <w:t>Policy</w:t>
      </w:r>
    </w:p>
    <w:p w:rsidR="0017587C" w:rsidRPr="00AC1F8F" w:rsidRDefault="0017587C" w:rsidP="00AC1F8F">
      <w:pPr>
        <w:pStyle w:val="Text"/>
        <w:rPr>
          <w:shd w:val="clear" w:color="auto" w:fill="FFFFFF"/>
        </w:rPr>
      </w:pPr>
      <w:r w:rsidRPr="00AC1F8F">
        <w:rPr>
          <w:shd w:val="clear" w:color="auto" w:fill="FFFFFF"/>
        </w:rPr>
        <w:t>The general IEEE policy requires that authors should only submit original work that has neither appeared elsewhere for publication, nor is under review for another refereed publication. The submitting author must disclose all prior publication(s) and current submissions when submitting a manuscript. Do not publish “preliminary” data or results. The submitting author is responsible for obtaining agreement of all coauthors and any consent required from employers or sponsors before submitting an article. The IEEE Transactions and Journals Department strongly discourages courtesy authorship; it is the obligation of the authors to cite only relevant prior work.</w:t>
      </w:r>
    </w:p>
    <w:p w:rsidR="0017587C" w:rsidRPr="00314F82" w:rsidRDefault="0017587C" w:rsidP="00AC1F8F">
      <w:pPr>
        <w:pStyle w:val="Text"/>
      </w:pPr>
      <w:r w:rsidRPr="00314F82">
        <w:rPr>
          <w:shd w:val="clear" w:color="auto" w:fill="FFFFFF"/>
        </w:rPr>
        <w:t>The IEEE Transactions and Journals Department does not publish conference records or proceedings, but can publish articles related to conferences that have undergone rigorous peer review. Minimally, two reviews are required for every article submitted for peer review.</w:t>
      </w:r>
    </w:p>
    <w:p w:rsidR="0017587C" w:rsidRDefault="0017587C" w:rsidP="00504E76">
      <w:pPr>
        <w:pStyle w:val="Heading1"/>
        <w:spacing w:before="180"/>
      </w:pPr>
      <w:r>
        <w:t>Publication Principles</w:t>
      </w:r>
    </w:p>
    <w:p w:rsidR="0017587C" w:rsidRDefault="0017587C" w:rsidP="0017587C">
      <w:pPr>
        <w:pStyle w:val="Text"/>
      </w:pPr>
      <w:r>
        <w:t xml:space="preserve">The two types of contents of that are published are; 1) peer-reviewed and 2) archival. The Transactions and Journals Department publishes scholarly articles of archival value as well as tutorial expositions and critical reviews of classical subjects and topics of current interest. </w:t>
      </w:r>
    </w:p>
    <w:p w:rsidR="0017587C" w:rsidRDefault="0017587C" w:rsidP="0017587C">
      <w:pPr>
        <w:pStyle w:val="Text"/>
      </w:pPr>
      <w:r>
        <w:t>Authors should consider the following points:</w:t>
      </w:r>
    </w:p>
    <w:p w:rsidR="0017587C" w:rsidRDefault="0017587C" w:rsidP="0017587C">
      <w:pPr>
        <w:pStyle w:val="Text"/>
        <w:numPr>
          <w:ilvl w:val="0"/>
          <w:numId w:val="18"/>
        </w:numPr>
      </w:pPr>
      <w:r>
        <w:t xml:space="preserve">Technical </w:t>
      </w:r>
      <w:r w:rsidR="00BF32EB">
        <w:t>briefs</w:t>
      </w:r>
      <w:r>
        <w:t xml:space="preserve"> submitted for publication must advance the state of knowledge and must cite relevant prior work. </w:t>
      </w:r>
    </w:p>
    <w:p w:rsidR="0017587C" w:rsidRDefault="0017587C" w:rsidP="0017587C">
      <w:pPr>
        <w:pStyle w:val="Text"/>
        <w:numPr>
          <w:ilvl w:val="0"/>
          <w:numId w:val="18"/>
        </w:numPr>
      </w:pPr>
      <w:r>
        <w:t xml:space="preserve">The length of a submitted </w:t>
      </w:r>
      <w:r w:rsidR="00BF32EB">
        <w:t>brief</w:t>
      </w:r>
      <w:r>
        <w:t xml:space="preserve"> should be commensurate with the importance, or appropriate to the complexity, of the work. For example, an obvious extension of previously published work might not be appropriate for publication or might be adequately treated in just a few pages.</w:t>
      </w:r>
    </w:p>
    <w:p w:rsidR="0017587C" w:rsidRDefault="0017587C" w:rsidP="0017587C">
      <w:pPr>
        <w:pStyle w:val="Text"/>
        <w:numPr>
          <w:ilvl w:val="0"/>
          <w:numId w:val="18"/>
        </w:numPr>
      </w:pPr>
      <w:r>
        <w:t xml:space="preserve">Authors must convince both peer reviewers and the editors of the scientific and technical merit of a </w:t>
      </w:r>
      <w:r w:rsidR="00BF32EB">
        <w:t>brief</w:t>
      </w:r>
      <w:r>
        <w:t xml:space="preserve">; the standards of proof are higher when extraordinary or unexpected results are reported. </w:t>
      </w:r>
    </w:p>
    <w:p w:rsidR="008E0236" w:rsidRDefault="0017587C" w:rsidP="0017587C">
      <w:pPr>
        <w:pStyle w:val="Text"/>
        <w:numPr>
          <w:ilvl w:val="0"/>
          <w:numId w:val="18"/>
        </w:numPr>
        <w:sectPr w:rsidR="008E0236" w:rsidSect="0017587C">
          <w:headerReference w:type="default" r:id="rId22"/>
          <w:footnotePr>
            <w:pos w:val="beneathText"/>
          </w:footnotePr>
          <w:type w:val="continuous"/>
          <w:pgSz w:w="12240" w:h="15840" w:code="1"/>
          <w:pgMar w:top="1008" w:right="936" w:bottom="1008" w:left="936" w:header="432" w:footer="432" w:gutter="0"/>
          <w:cols w:num="2" w:space="288"/>
        </w:sectPr>
      </w:pPr>
      <w:r>
        <w:t xml:space="preserve">Because replication is required for scientific progress, </w:t>
      </w:r>
      <w:r w:rsidR="00BF32EB">
        <w:t>briefs</w:t>
      </w:r>
      <w:r>
        <w:t xml:space="preserve"> submitted for publication must provide sufficient information to allow readers to perform similar experiments or calculations and </w:t>
      </w:r>
    </w:p>
    <w:p w:rsidR="0017587C" w:rsidRDefault="0017587C" w:rsidP="008E0236">
      <w:pPr>
        <w:pStyle w:val="Text"/>
        <w:ind w:left="360" w:firstLine="0"/>
      </w:pPr>
      <w:r>
        <w:lastRenderedPageBreak/>
        <w:t xml:space="preserve">use the reported results. Although not everything need be disclosed, a </w:t>
      </w:r>
      <w:r w:rsidR="00BF32EB">
        <w:t>brief</w:t>
      </w:r>
      <w:r>
        <w:t xml:space="preserve"> must contain new, useable, and fully described information. For example, a specimen’s chemical composition need not be reported if the main purpose of a </w:t>
      </w:r>
      <w:r w:rsidR="00BF32EB">
        <w:t>brief</w:t>
      </w:r>
      <w:r>
        <w:t xml:space="preserve"> is to introduce a new measurement technique. Authors should expect to be challenged by reviewers if the results are not supported by adequate data and critical details.</w:t>
      </w:r>
    </w:p>
    <w:p w:rsidR="0017587C" w:rsidRDefault="00BF32EB" w:rsidP="0017587C">
      <w:pPr>
        <w:pStyle w:val="Text"/>
        <w:numPr>
          <w:ilvl w:val="0"/>
          <w:numId w:val="18"/>
        </w:numPr>
      </w:pPr>
      <w:r>
        <w:t>Briefs</w:t>
      </w:r>
      <w:r w:rsidR="0017587C">
        <w:t xml:space="preserve"> that describe ongoing work or announce the latest technical achievement, which are suitable for presentation at a professional conference, may not be appropriate for publication.</w:t>
      </w:r>
    </w:p>
    <w:p w:rsidR="0017587C" w:rsidRDefault="0017587C" w:rsidP="00541929">
      <w:pPr>
        <w:pStyle w:val="ReferenceHead"/>
      </w:pPr>
      <w:r w:rsidRPr="00541929">
        <w:t>References</w:t>
      </w:r>
    </w:p>
    <w:p w:rsidR="0017587C" w:rsidRPr="0076355A" w:rsidRDefault="0017587C" w:rsidP="0017587C">
      <w:pPr>
        <w:shd w:val="clear" w:color="auto" w:fill="FFFFFF"/>
        <w:spacing w:line="276" w:lineRule="auto"/>
        <w:rPr>
          <w:color w:val="222222"/>
          <w:sz w:val="16"/>
          <w:szCs w:val="16"/>
        </w:rPr>
      </w:pPr>
    </w:p>
    <w:p w:rsidR="0017587C" w:rsidRPr="00AC1F8F" w:rsidRDefault="0017587C" w:rsidP="00AC1F8F">
      <w:pPr>
        <w:autoSpaceDE w:val="0"/>
        <w:autoSpaceDN w:val="0"/>
        <w:adjustRightInd w:val="0"/>
        <w:spacing w:line="220" w:lineRule="atLeast"/>
        <w:rPr>
          <w:rFonts w:ascii="Times" w:hAnsi="Times" w:cs="TimesNewRomanPS-ItalicMT"/>
          <w:i/>
          <w:iCs/>
          <w:sz w:val="18"/>
          <w:szCs w:val="18"/>
        </w:rPr>
      </w:pPr>
      <w:r w:rsidRPr="00AC1F8F">
        <w:rPr>
          <w:rFonts w:ascii="Times" w:hAnsi="Times" w:cs="TimesNewRomanPS-ItalicMT"/>
          <w:i/>
          <w:iCs/>
          <w:sz w:val="18"/>
          <w:szCs w:val="18"/>
        </w:rPr>
        <w:t>Basic format for books:</w:t>
      </w:r>
    </w:p>
    <w:p w:rsidR="0017587C" w:rsidRPr="00AB104A" w:rsidRDefault="0017587C" w:rsidP="00AB104A">
      <w:pPr>
        <w:spacing w:line="200" w:lineRule="atLeast"/>
        <w:rPr>
          <w:rFonts w:ascii="Times" w:hAnsi="Times" w:cs="TimesNewRomanPS-ItalicMT"/>
          <w:i/>
          <w:iCs/>
          <w:sz w:val="16"/>
          <w:szCs w:val="16"/>
        </w:rPr>
      </w:pPr>
      <w:r w:rsidRPr="00AB104A">
        <w:rPr>
          <w:rFonts w:ascii="Times" w:hAnsi="Times"/>
          <w:sz w:val="16"/>
          <w:szCs w:val="16"/>
        </w:rPr>
        <w:t xml:space="preserve">J. K. Author, “Title of chapter in the book,” in </w:t>
      </w:r>
      <w:r w:rsidRPr="00AB104A">
        <w:rPr>
          <w:rFonts w:ascii="Times" w:hAnsi="Times" w:cs="TimesNewRomanPS-ItalicMT"/>
          <w:i/>
          <w:iCs/>
          <w:sz w:val="16"/>
          <w:szCs w:val="16"/>
        </w:rPr>
        <w:t xml:space="preserve">Title of His Published Book, </w:t>
      </w:r>
      <w:proofErr w:type="spellStart"/>
      <w:r w:rsidRPr="00AB104A">
        <w:rPr>
          <w:rFonts w:ascii="Times" w:hAnsi="Times" w:cs="TimesNewRomanPS-ItalicMT"/>
          <w:i/>
          <w:iCs/>
          <w:sz w:val="16"/>
          <w:szCs w:val="16"/>
        </w:rPr>
        <w:t>x</w:t>
      </w:r>
      <w:r w:rsidRPr="00AB104A">
        <w:rPr>
          <w:rFonts w:ascii="Times" w:hAnsi="Times"/>
          <w:sz w:val="16"/>
          <w:szCs w:val="16"/>
        </w:rPr>
        <w:t>th</w:t>
      </w:r>
      <w:proofErr w:type="spellEnd"/>
      <w:r w:rsidRPr="00AB104A">
        <w:rPr>
          <w:rFonts w:ascii="Times" w:hAnsi="Times"/>
          <w:sz w:val="16"/>
          <w:szCs w:val="16"/>
        </w:rPr>
        <w:t xml:space="preserve"> ed. City of Publisher, (only U.S. State), Country: Abbrev. of Publisher, year, </w:t>
      </w:r>
      <w:proofErr w:type="spellStart"/>
      <w:r w:rsidRPr="00AB104A">
        <w:rPr>
          <w:rFonts w:ascii="Times" w:hAnsi="Times"/>
          <w:sz w:val="16"/>
          <w:szCs w:val="16"/>
        </w:rPr>
        <w:t>ch.</w:t>
      </w:r>
      <w:proofErr w:type="spellEnd"/>
      <w:r w:rsidRPr="00AB104A">
        <w:rPr>
          <w:rFonts w:ascii="Times" w:hAnsi="Times"/>
          <w:sz w:val="16"/>
          <w:szCs w:val="16"/>
        </w:rPr>
        <w:t xml:space="preserve"> </w:t>
      </w:r>
      <w:r w:rsidRPr="00AB104A">
        <w:rPr>
          <w:rFonts w:ascii="Times" w:hAnsi="Times" w:cs="TimesNewRomanPS-ItalicMT"/>
          <w:i/>
          <w:iCs/>
          <w:sz w:val="16"/>
          <w:szCs w:val="16"/>
        </w:rPr>
        <w:t>x</w:t>
      </w:r>
      <w:r w:rsidRPr="00AB104A">
        <w:rPr>
          <w:rFonts w:ascii="Times" w:hAnsi="Times"/>
          <w:sz w:val="16"/>
          <w:szCs w:val="16"/>
        </w:rPr>
        <w:t xml:space="preserve">, sec. </w:t>
      </w:r>
      <w:r w:rsidRPr="00AB104A">
        <w:rPr>
          <w:rFonts w:ascii="Times" w:hAnsi="Times" w:cs="TimesNewRomanPS-ItalicMT"/>
          <w:i/>
          <w:iCs/>
          <w:sz w:val="16"/>
          <w:szCs w:val="16"/>
        </w:rPr>
        <w:t>x</w:t>
      </w:r>
      <w:r w:rsidRPr="00AB104A">
        <w:rPr>
          <w:rFonts w:ascii="Times" w:hAnsi="Times"/>
          <w:sz w:val="16"/>
          <w:szCs w:val="16"/>
        </w:rPr>
        <w:t xml:space="preserve">, pp. </w:t>
      </w:r>
      <w:r w:rsidRPr="00AB104A">
        <w:rPr>
          <w:rFonts w:ascii="Times" w:hAnsi="Times" w:cs="TimesNewRomanPS-ItalicMT"/>
          <w:i/>
          <w:iCs/>
          <w:sz w:val="16"/>
          <w:szCs w:val="16"/>
        </w:rPr>
        <w:t>xxx–xxx.</w:t>
      </w:r>
    </w:p>
    <w:p w:rsidR="0017587C" w:rsidRPr="00AB104A" w:rsidRDefault="0017587C" w:rsidP="00AB104A">
      <w:pPr>
        <w:widowControl w:val="0"/>
        <w:autoSpaceDE w:val="0"/>
        <w:autoSpaceDN w:val="0"/>
        <w:adjustRightInd w:val="0"/>
        <w:spacing w:line="200" w:lineRule="atLeast"/>
        <w:ind w:right="-20"/>
        <w:rPr>
          <w:rFonts w:ascii="Times" w:hAnsi="Times"/>
          <w:color w:val="000000"/>
          <w:sz w:val="16"/>
          <w:szCs w:val="16"/>
        </w:rPr>
      </w:pPr>
      <w:r w:rsidRPr="00AB104A">
        <w:rPr>
          <w:rFonts w:ascii="Times" w:hAnsi="Times"/>
          <w:i/>
          <w:iCs/>
          <w:color w:val="000000"/>
          <w:sz w:val="16"/>
          <w:szCs w:val="16"/>
        </w:rPr>
        <w:t>Examples:</w:t>
      </w:r>
    </w:p>
    <w:p w:rsidR="0017587C" w:rsidRPr="00AB104A" w:rsidRDefault="0017587C" w:rsidP="00AB104A">
      <w:pPr>
        <w:pStyle w:val="References"/>
        <w:spacing w:line="200" w:lineRule="atLeast"/>
        <w:rPr>
          <w:rFonts w:ascii="Times" w:hAnsi="Times"/>
        </w:rPr>
      </w:pPr>
      <w:r w:rsidRPr="00AB104A">
        <w:rPr>
          <w:rFonts w:ascii="Times" w:hAnsi="Times"/>
        </w:rPr>
        <w:t>G.</w:t>
      </w:r>
      <w:r w:rsidRPr="00AB104A">
        <w:rPr>
          <w:rFonts w:ascii="Times" w:hAnsi="Times"/>
          <w:spacing w:val="1"/>
        </w:rPr>
        <w:t xml:space="preserve"> </w:t>
      </w:r>
      <w:r w:rsidRPr="00AB104A">
        <w:rPr>
          <w:rFonts w:ascii="Times" w:hAnsi="Times"/>
        </w:rPr>
        <w:t>O.</w:t>
      </w:r>
      <w:r w:rsidRPr="00AB104A">
        <w:rPr>
          <w:rFonts w:ascii="Times" w:hAnsi="Times"/>
          <w:spacing w:val="1"/>
        </w:rPr>
        <w:t xml:space="preserve"> </w:t>
      </w:r>
      <w:r w:rsidRPr="00AB104A">
        <w:rPr>
          <w:rFonts w:ascii="Times" w:hAnsi="Times"/>
        </w:rPr>
        <w:t>Y</w:t>
      </w:r>
      <w:r w:rsidRPr="00AB104A">
        <w:rPr>
          <w:rFonts w:ascii="Times" w:hAnsi="Times"/>
          <w:spacing w:val="1"/>
        </w:rPr>
        <w:t>o</w:t>
      </w:r>
      <w:r w:rsidRPr="00AB104A">
        <w:rPr>
          <w:rFonts w:ascii="Times" w:hAnsi="Times"/>
        </w:rPr>
        <w:t>un</w:t>
      </w:r>
      <w:r w:rsidRPr="00AB104A">
        <w:rPr>
          <w:rFonts w:ascii="Times" w:hAnsi="Times"/>
          <w:spacing w:val="1"/>
        </w:rPr>
        <w:t>g</w:t>
      </w:r>
      <w:r w:rsidRPr="00AB104A">
        <w:rPr>
          <w:rFonts w:ascii="Times" w:hAnsi="Times"/>
        </w:rPr>
        <w:t>,</w:t>
      </w:r>
      <w:r w:rsidRPr="00AB104A">
        <w:rPr>
          <w:rFonts w:ascii="Times" w:hAnsi="Times"/>
          <w:spacing w:val="1"/>
        </w:rPr>
        <w:t xml:space="preserve"> </w:t>
      </w:r>
      <w:r w:rsidRPr="00AB104A">
        <w:rPr>
          <w:rFonts w:ascii="Times" w:hAnsi="Times"/>
        </w:rPr>
        <w:t>“Sy</w:t>
      </w:r>
      <w:r w:rsidRPr="00AB104A">
        <w:rPr>
          <w:rFonts w:ascii="Times" w:hAnsi="Times"/>
          <w:spacing w:val="1"/>
        </w:rPr>
        <w:t>n</w:t>
      </w:r>
      <w:r w:rsidRPr="00AB104A">
        <w:rPr>
          <w:rFonts w:ascii="Times" w:hAnsi="Times"/>
        </w:rPr>
        <w:t>t</w:t>
      </w:r>
      <w:r w:rsidRPr="00AB104A">
        <w:rPr>
          <w:rFonts w:ascii="Times" w:hAnsi="Times"/>
          <w:spacing w:val="1"/>
        </w:rPr>
        <w:t>h</w:t>
      </w:r>
      <w:r w:rsidRPr="00AB104A">
        <w:rPr>
          <w:rFonts w:ascii="Times" w:hAnsi="Times"/>
        </w:rPr>
        <w:t>etic</w:t>
      </w:r>
      <w:r w:rsidRPr="00AB104A">
        <w:rPr>
          <w:rFonts w:ascii="Times" w:hAnsi="Times"/>
          <w:spacing w:val="1"/>
        </w:rPr>
        <w:t xml:space="preserve"> </w:t>
      </w:r>
      <w:r w:rsidRPr="00AB104A">
        <w:rPr>
          <w:rFonts w:ascii="Times" w:hAnsi="Times"/>
        </w:rPr>
        <w:t>str</w:t>
      </w:r>
      <w:r w:rsidRPr="00AB104A">
        <w:rPr>
          <w:rFonts w:ascii="Times" w:hAnsi="Times"/>
          <w:spacing w:val="1"/>
        </w:rPr>
        <w:t>u</w:t>
      </w:r>
      <w:r w:rsidRPr="00AB104A">
        <w:rPr>
          <w:rFonts w:ascii="Times" w:hAnsi="Times"/>
        </w:rPr>
        <w:t>ct</w:t>
      </w:r>
      <w:r w:rsidRPr="00AB104A">
        <w:rPr>
          <w:rFonts w:ascii="Times" w:hAnsi="Times"/>
          <w:spacing w:val="1"/>
        </w:rPr>
        <w:t>ur</w:t>
      </w:r>
      <w:r w:rsidRPr="00AB104A">
        <w:rPr>
          <w:rFonts w:ascii="Times" w:hAnsi="Times"/>
        </w:rPr>
        <w:t>e</w:t>
      </w:r>
      <w:r w:rsidRPr="00AB104A">
        <w:rPr>
          <w:rFonts w:ascii="Times" w:hAnsi="Times"/>
          <w:spacing w:val="1"/>
        </w:rPr>
        <w:t xml:space="preserve"> </w:t>
      </w:r>
      <w:r w:rsidRPr="00AB104A">
        <w:rPr>
          <w:rFonts w:ascii="Times" w:hAnsi="Times"/>
        </w:rPr>
        <w:t>of</w:t>
      </w:r>
      <w:r w:rsidRPr="00AB104A">
        <w:rPr>
          <w:rFonts w:ascii="Times" w:hAnsi="Times"/>
          <w:spacing w:val="1"/>
        </w:rPr>
        <w:t xml:space="preserve"> </w:t>
      </w:r>
      <w:r w:rsidRPr="00AB104A">
        <w:rPr>
          <w:rFonts w:ascii="Times" w:hAnsi="Times"/>
        </w:rPr>
        <w:t>i</w:t>
      </w:r>
      <w:r w:rsidRPr="00AB104A">
        <w:rPr>
          <w:rFonts w:ascii="Times" w:hAnsi="Times"/>
          <w:spacing w:val="1"/>
        </w:rPr>
        <w:t>n</w:t>
      </w:r>
      <w:r w:rsidRPr="00AB104A">
        <w:rPr>
          <w:rFonts w:ascii="Times" w:hAnsi="Times"/>
        </w:rPr>
        <w:t>d</w:t>
      </w:r>
      <w:r w:rsidRPr="00AB104A">
        <w:rPr>
          <w:rFonts w:ascii="Times" w:hAnsi="Times"/>
          <w:spacing w:val="1"/>
        </w:rPr>
        <w:t>u</w:t>
      </w:r>
      <w:r w:rsidRPr="00AB104A">
        <w:rPr>
          <w:rFonts w:ascii="Times" w:hAnsi="Times"/>
        </w:rPr>
        <w:t>str</w:t>
      </w:r>
      <w:r w:rsidRPr="00AB104A">
        <w:rPr>
          <w:rFonts w:ascii="Times" w:hAnsi="Times"/>
          <w:spacing w:val="-2"/>
        </w:rPr>
        <w:t>i</w:t>
      </w:r>
      <w:r w:rsidRPr="00AB104A">
        <w:rPr>
          <w:rFonts w:ascii="Times" w:hAnsi="Times"/>
        </w:rPr>
        <w:t>al</w:t>
      </w:r>
      <w:r w:rsidRPr="00AB104A">
        <w:rPr>
          <w:rFonts w:ascii="Times" w:hAnsi="Times"/>
          <w:spacing w:val="1"/>
        </w:rPr>
        <w:t xml:space="preserve"> p</w:t>
      </w:r>
      <w:r w:rsidRPr="00AB104A">
        <w:rPr>
          <w:rFonts w:ascii="Times" w:hAnsi="Times"/>
        </w:rPr>
        <w:t>lastics,”</w:t>
      </w:r>
      <w:r w:rsidRPr="00AB104A">
        <w:rPr>
          <w:rFonts w:ascii="Times" w:hAnsi="Times"/>
          <w:spacing w:val="1"/>
        </w:rPr>
        <w:t xml:space="preserve"> </w:t>
      </w:r>
      <w:r w:rsidRPr="00AB104A">
        <w:rPr>
          <w:rFonts w:ascii="Times" w:hAnsi="Times"/>
        </w:rPr>
        <w:t xml:space="preserve">in </w:t>
      </w:r>
      <w:r w:rsidRPr="00AB104A">
        <w:rPr>
          <w:rFonts w:ascii="Times" w:hAnsi="Times"/>
          <w:i/>
          <w:iCs/>
        </w:rPr>
        <w:t>Pl</w:t>
      </w:r>
      <w:r w:rsidRPr="00AB104A">
        <w:rPr>
          <w:rFonts w:ascii="Times" w:hAnsi="Times"/>
          <w:i/>
          <w:iCs/>
          <w:spacing w:val="1"/>
        </w:rPr>
        <w:t>a</w:t>
      </w:r>
      <w:r w:rsidRPr="00AB104A">
        <w:rPr>
          <w:rFonts w:ascii="Times" w:hAnsi="Times"/>
          <w:i/>
          <w:iCs/>
        </w:rPr>
        <w:t>stics,</w:t>
      </w:r>
      <w:r w:rsidR="008B1090" w:rsidRPr="00AB104A">
        <w:rPr>
          <w:rFonts w:ascii="Times" w:hAnsi="Times"/>
          <w:i/>
          <w:iCs/>
        </w:rPr>
        <w:t xml:space="preserve"> </w:t>
      </w:r>
      <w:r w:rsidRPr="00AB104A">
        <w:rPr>
          <w:rFonts w:ascii="Times" w:hAnsi="Times"/>
        </w:rPr>
        <w:t>2</w:t>
      </w:r>
      <w:r w:rsidRPr="00AB104A">
        <w:rPr>
          <w:rFonts w:ascii="Times" w:hAnsi="Times"/>
          <w:spacing w:val="-1"/>
        </w:rPr>
        <w:t>n</w:t>
      </w:r>
      <w:r w:rsidRPr="00AB104A">
        <w:rPr>
          <w:rFonts w:ascii="Times" w:hAnsi="Times"/>
        </w:rPr>
        <w:t>d</w:t>
      </w:r>
      <w:r w:rsidR="008B1090" w:rsidRPr="00AB104A">
        <w:rPr>
          <w:rFonts w:ascii="Times" w:hAnsi="Times"/>
        </w:rPr>
        <w:t xml:space="preserve"> </w:t>
      </w:r>
      <w:r w:rsidRPr="00AB104A">
        <w:rPr>
          <w:rFonts w:ascii="Times" w:hAnsi="Times"/>
        </w:rPr>
        <w:t>ed</w:t>
      </w:r>
      <w:r w:rsidRPr="00AB104A">
        <w:rPr>
          <w:rFonts w:ascii="Times" w:hAnsi="Times"/>
          <w:spacing w:val="-1"/>
        </w:rPr>
        <w:t>.</w:t>
      </w:r>
      <w:r w:rsidRPr="00AB104A">
        <w:rPr>
          <w:rFonts w:ascii="Times" w:hAnsi="Times"/>
        </w:rPr>
        <w:t>,</w:t>
      </w:r>
      <w:r w:rsidR="008B1090" w:rsidRPr="00AB104A">
        <w:rPr>
          <w:rFonts w:ascii="Times" w:hAnsi="Times"/>
        </w:rPr>
        <w:t xml:space="preserve"> </w:t>
      </w:r>
      <w:r w:rsidRPr="00AB104A">
        <w:rPr>
          <w:rFonts w:ascii="Times" w:hAnsi="Times"/>
        </w:rPr>
        <w:t>vol.</w:t>
      </w:r>
      <w:r w:rsidR="008B1090" w:rsidRPr="00AB104A">
        <w:rPr>
          <w:rFonts w:ascii="Times" w:hAnsi="Times"/>
        </w:rPr>
        <w:t xml:space="preserve"> </w:t>
      </w:r>
      <w:r w:rsidRPr="00AB104A">
        <w:rPr>
          <w:rFonts w:ascii="Times" w:hAnsi="Times"/>
          <w:spacing w:val="-1"/>
        </w:rPr>
        <w:t>3</w:t>
      </w:r>
      <w:r w:rsidRPr="00AB104A">
        <w:rPr>
          <w:rFonts w:ascii="Times" w:hAnsi="Times"/>
        </w:rPr>
        <w:t xml:space="preserve">, </w:t>
      </w:r>
      <w:r w:rsidRPr="00AB104A">
        <w:rPr>
          <w:rFonts w:ascii="Times" w:hAnsi="Times"/>
          <w:spacing w:val="38"/>
        </w:rPr>
        <w:t>J</w:t>
      </w:r>
      <w:r w:rsidRPr="00AB104A">
        <w:rPr>
          <w:rFonts w:ascii="Times" w:hAnsi="Times"/>
        </w:rPr>
        <w:t>.</w:t>
      </w:r>
      <w:r w:rsidR="008B1090" w:rsidRPr="00AB104A">
        <w:rPr>
          <w:rFonts w:ascii="Times" w:hAnsi="Times"/>
        </w:rPr>
        <w:t xml:space="preserve"> </w:t>
      </w:r>
      <w:r w:rsidRPr="00AB104A">
        <w:rPr>
          <w:rFonts w:ascii="Times" w:hAnsi="Times"/>
        </w:rPr>
        <w:t>Pet</w:t>
      </w:r>
      <w:r w:rsidRPr="00AB104A">
        <w:rPr>
          <w:rFonts w:ascii="Times" w:hAnsi="Times"/>
          <w:spacing w:val="-1"/>
        </w:rPr>
        <w:t>e</w:t>
      </w:r>
      <w:r w:rsidRPr="00AB104A">
        <w:rPr>
          <w:rFonts w:ascii="Times" w:hAnsi="Times"/>
        </w:rPr>
        <w:t xml:space="preserve">rs, </w:t>
      </w:r>
      <w:r w:rsidRPr="00AB104A">
        <w:rPr>
          <w:rFonts w:ascii="Times" w:hAnsi="Times"/>
          <w:spacing w:val="38"/>
        </w:rPr>
        <w:t>Ed</w:t>
      </w:r>
      <w:r w:rsidRPr="00AB104A">
        <w:rPr>
          <w:rFonts w:ascii="Times" w:hAnsi="Times"/>
        </w:rPr>
        <w:t>.</w:t>
      </w:r>
      <w:r w:rsidR="008B1090" w:rsidRPr="00AB104A">
        <w:rPr>
          <w:rFonts w:ascii="Times" w:hAnsi="Times"/>
        </w:rPr>
        <w:t xml:space="preserve"> </w:t>
      </w:r>
      <w:r w:rsidRPr="00AB104A">
        <w:rPr>
          <w:rFonts w:ascii="Times" w:hAnsi="Times"/>
        </w:rPr>
        <w:t>N</w:t>
      </w:r>
      <w:r w:rsidRPr="00AB104A">
        <w:rPr>
          <w:rFonts w:ascii="Times" w:hAnsi="Times"/>
          <w:spacing w:val="-1"/>
        </w:rPr>
        <w:t>e</w:t>
      </w:r>
      <w:r w:rsidRPr="00AB104A">
        <w:rPr>
          <w:rFonts w:ascii="Times" w:hAnsi="Times"/>
        </w:rPr>
        <w:t xml:space="preserve">w </w:t>
      </w:r>
      <w:r w:rsidRPr="00AB104A">
        <w:rPr>
          <w:rFonts w:ascii="Times" w:hAnsi="Times"/>
          <w:spacing w:val="38"/>
        </w:rPr>
        <w:t>York</w:t>
      </w:r>
      <w:r w:rsidRPr="00AB104A">
        <w:rPr>
          <w:rFonts w:ascii="Times" w:hAnsi="Times"/>
          <w:spacing w:val="-1"/>
        </w:rPr>
        <w:t>, NY, USA</w:t>
      </w:r>
      <w:r w:rsidRPr="00AB104A">
        <w:rPr>
          <w:rFonts w:ascii="Times" w:hAnsi="Times"/>
        </w:rPr>
        <w:t>: McGraw-Hill,</w:t>
      </w:r>
      <w:r w:rsidRPr="00AB104A">
        <w:rPr>
          <w:rFonts w:ascii="Times" w:hAnsi="Times"/>
          <w:spacing w:val="-1"/>
        </w:rPr>
        <w:t xml:space="preserve"> </w:t>
      </w:r>
      <w:r w:rsidRPr="00AB104A">
        <w:rPr>
          <w:rFonts w:ascii="Times" w:hAnsi="Times"/>
          <w:spacing w:val="1"/>
        </w:rPr>
        <w:t>1</w:t>
      </w:r>
      <w:r w:rsidRPr="00AB104A">
        <w:rPr>
          <w:rFonts w:ascii="Times" w:hAnsi="Times"/>
        </w:rPr>
        <w:t>96</w:t>
      </w:r>
      <w:r w:rsidRPr="00AB104A">
        <w:rPr>
          <w:rFonts w:ascii="Times" w:hAnsi="Times"/>
          <w:spacing w:val="1"/>
        </w:rPr>
        <w:t>4</w:t>
      </w:r>
      <w:r w:rsidRPr="00AB104A">
        <w:rPr>
          <w:rFonts w:ascii="Times" w:hAnsi="Times"/>
        </w:rPr>
        <w:t>,</w:t>
      </w:r>
      <w:r w:rsidRPr="00AB104A">
        <w:rPr>
          <w:rFonts w:ascii="Times" w:hAnsi="Times"/>
          <w:spacing w:val="-1"/>
        </w:rPr>
        <w:t xml:space="preserve"> </w:t>
      </w:r>
      <w:r w:rsidR="008B1090" w:rsidRPr="00AB104A">
        <w:rPr>
          <w:rFonts w:ascii="Times" w:hAnsi="Times"/>
          <w:spacing w:val="-1"/>
        </w:rPr>
        <w:br/>
      </w:r>
      <w:r w:rsidRPr="00AB104A">
        <w:rPr>
          <w:rFonts w:ascii="Times" w:hAnsi="Times"/>
        </w:rPr>
        <w:t>p</w:t>
      </w:r>
      <w:r w:rsidRPr="00AB104A">
        <w:rPr>
          <w:rFonts w:ascii="Times" w:hAnsi="Times"/>
          <w:spacing w:val="1"/>
        </w:rPr>
        <w:t>p</w:t>
      </w:r>
      <w:r w:rsidRPr="00AB104A">
        <w:rPr>
          <w:rFonts w:ascii="Times" w:hAnsi="Times"/>
        </w:rPr>
        <w:t>.</w:t>
      </w:r>
      <w:r w:rsidRPr="00AB104A">
        <w:rPr>
          <w:rFonts w:ascii="Times" w:hAnsi="Times"/>
          <w:spacing w:val="-1"/>
        </w:rPr>
        <w:t xml:space="preserve"> </w:t>
      </w:r>
      <w:r w:rsidRPr="00AB104A">
        <w:rPr>
          <w:rFonts w:ascii="Times" w:hAnsi="Times"/>
        </w:rPr>
        <w:t>1</w:t>
      </w:r>
      <w:r w:rsidRPr="00AB104A">
        <w:rPr>
          <w:rFonts w:ascii="Times" w:hAnsi="Times"/>
          <w:spacing w:val="1"/>
        </w:rPr>
        <w:t>5</w:t>
      </w:r>
      <w:r w:rsidRPr="00AB104A">
        <w:rPr>
          <w:rFonts w:ascii="Times" w:hAnsi="Times"/>
        </w:rPr>
        <w:t>–6</w:t>
      </w:r>
      <w:r w:rsidRPr="00AB104A">
        <w:rPr>
          <w:rFonts w:ascii="Times" w:hAnsi="Times"/>
          <w:spacing w:val="1"/>
        </w:rPr>
        <w:t>4</w:t>
      </w:r>
      <w:r w:rsidRPr="00AB104A">
        <w:rPr>
          <w:rFonts w:ascii="Times" w:hAnsi="Times"/>
        </w:rPr>
        <w:t>.</w:t>
      </w:r>
    </w:p>
    <w:p w:rsidR="0017587C" w:rsidRPr="00AB104A" w:rsidRDefault="0017587C" w:rsidP="00AB104A">
      <w:pPr>
        <w:pStyle w:val="References"/>
        <w:spacing w:line="200" w:lineRule="atLeast"/>
        <w:rPr>
          <w:rFonts w:ascii="Times" w:hAnsi="Times"/>
          <w:spacing w:val="-1"/>
        </w:rPr>
      </w:pPr>
      <w:r w:rsidRPr="00AB104A">
        <w:rPr>
          <w:rFonts w:ascii="Times" w:hAnsi="Times"/>
          <w:spacing w:val="6"/>
        </w:rPr>
        <w:t>W</w:t>
      </w:r>
      <w:r w:rsidRPr="00AB104A">
        <w:rPr>
          <w:rFonts w:ascii="Times" w:hAnsi="Times"/>
          <w:spacing w:val="5"/>
        </w:rPr>
        <w:t>.</w:t>
      </w:r>
      <w:r w:rsidRPr="00AB104A">
        <w:rPr>
          <w:rFonts w:ascii="Times" w:hAnsi="Times"/>
          <w:spacing w:val="6"/>
        </w:rPr>
        <w:t>-</w:t>
      </w:r>
      <w:r w:rsidRPr="00AB104A">
        <w:rPr>
          <w:rFonts w:ascii="Times" w:hAnsi="Times"/>
          <w:spacing w:val="5"/>
        </w:rPr>
        <w:t>K</w:t>
      </w:r>
      <w:r w:rsidRPr="00AB104A">
        <w:rPr>
          <w:rFonts w:ascii="Times" w:hAnsi="Times"/>
        </w:rPr>
        <w:t>.</w:t>
      </w:r>
      <w:r w:rsidRPr="00AB104A">
        <w:rPr>
          <w:rFonts w:ascii="Times" w:hAnsi="Times"/>
          <w:spacing w:val="13"/>
        </w:rPr>
        <w:t xml:space="preserve"> </w:t>
      </w:r>
      <w:r w:rsidRPr="00AB104A">
        <w:rPr>
          <w:rFonts w:ascii="Times" w:hAnsi="Times"/>
          <w:spacing w:val="6"/>
        </w:rPr>
        <w:t>Ch</w:t>
      </w:r>
      <w:r w:rsidRPr="00AB104A">
        <w:rPr>
          <w:rFonts w:ascii="Times" w:hAnsi="Times"/>
          <w:spacing w:val="5"/>
        </w:rPr>
        <w:t>e</w:t>
      </w:r>
      <w:r w:rsidRPr="00AB104A">
        <w:rPr>
          <w:rFonts w:ascii="Times" w:hAnsi="Times"/>
          <w:spacing w:val="7"/>
        </w:rPr>
        <w:t>n</w:t>
      </w:r>
      <w:r w:rsidRPr="00AB104A">
        <w:rPr>
          <w:rFonts w:ascii="Times" w:hAnsi="Times"/>
        </w:rPr>
        <w:t>,</w:t>
      </w:r>
      <w:r w:rsidRPr="00AB104A">
        <w:rPr>
          <w:rFonts w:ascii="Times" w:hAnsi="Times"/>
          <w:spacing w:val="10"/>
        </w:rPr>
        <w:t xml:space="preserve"> </w:t>
      </w:r>
      <w:r w:rsidRPr="00AB104A">
        <w:rPr>
          <w:rFonts w:ascii="Times" w:hAnsi="Times"/>
          <w:i/>
          <w:iCs/>
          <w:spacing w:val="6"/>
        </w:rPr>
        <w:t>Linea</w:t>
      </w:r>
      <w:r w:rsidRPr="00AB104A">
        <w:rPr>
          <w:rFonts w:ascii="Times" w:hAnsi="Times"/>
          <w:i/>
          <w:iCs/>
        </w:rPr>
        <w:t>r</w:t>
      </w:r>
      <w:r w:rsidRPr="00AB104A">
        <w:rPr>
          <w:rFonts w:ascii="Times" w:hAnsi="Times"/>
          <w:i/>
          <w:iCs/>
          <w:spacing w:val="12"/>
        </w:rPr>
        <w:t xml:space="preserve"> </w:t>
      </w:r>
      <w:r w:rsidRPr="00AB104A">
        <w:rPr>
          <w:rFonts w:ascii="Times" w:hAnsi="Times"/>
          <w:i/>
          <w:iCs/>
          <w:spacing w:val="6"/>
        </w:rPr>
        <w:t>Network</w:t>
      </w:r>
      <w:r w:rsidRPr="00AB104A">
        <w:rPr>
          <w:rFonts w:ascii="Times" w:hAnsi="Times"/>
          <w:i/>
          <w:iCs/>
        </w:rPr>
        <w:t>s</w:t>
      </w:r>
      <w:r w:rsidRPr="00AB104A">
        <w:rPr>
          <w:rFonts w:ascii="Times" w:hAnsi="Times"/>
          <w:i/>
          <w:iCs/>
          <w:spacing w:val="12"/>
        </w:rPr>
        <w:t xml:space="preserve"> </w:t>
      </w:r>
      <w:r w:rsidRPr="00AB104A">
        <w:rPr>
          <w:rFonts w:ascii="Times" w:hAnsi="Times"/>
          <w:i/>
          <w:iCs/>
          <w:spacing w:val="6"/>
        </w:rPr>
        <w:t>an</w:t>
      </w:r>
      <w:r w:rsidRPr="00AB104A">
        <w:rPr>
          <w:rFonts w:ascii="Times" w:hAnsi="Times"/>
          <w:i/>
          <w:iCs/>
        </w:rPr>
        <w:t>d</w:t>
      </w:r>
      <w:r w:rsidRPr="00AB104A">
        <w:rPr>
          <w:rFonts w:ascii="Times" w:hAnsi="Times"/>
          <w:i/>
          <w:iCs/>
          <w:spacing w:val="11"/>
        </w:rPr>
        <w:t xml:space="preserve"> </w:t>
      </w:r>
      <w:r w:rsidRPr="00AB104A">
        <w:rPr>
          <w:rFonts w:ascii="Times" w:hAnsi="Times"/>
          <w:i/>
          <w:iCs/>
          <w:spacing w:val="6"/>
        </w:rPr>
        <w:t>Syst</w:t>
      </w:r>
      <w:r w:rsidRPr="00AB104A">
        <w:rPr>
          <w:rFonts w:ascii="Times" w:hAnsi="Times"/>
          <w:i/>
          <w:iCs/>
          <w:spacing w:val="5"/>
        </w:rPr>
        <w:t>e</w:t>
      </w:r>
      <w:r w:rsidRPr="00AB104A">
        <w:rPr>
          <w:rFonts w:ascii="Times" w:hAnsi="Times"/>
          <w:i/>
          <w:iCs/>
          <w:spacing w:val="6"/>
        </w:rPr>
        <w:t>ms</w:t>
      </w:r>
      <w:r w:rsidRPr="00AB104A">
        <w:rPr>
          <w:rFonts w:ascii="Times" w:hAnsi="Times"/>
          <w:i/>
          <w:iCs/>
        </w:rPr>
        <w:t>.</w:t>
      </w:r>
      <w:r w:rsidRPr="00AB104A">
        <w:rPr>
          <w:rFonts w:ascii="Times" w:hAnsi="Times"/>
          <w:i/>
          <w:iCs/>
          <w:spacing w:val="13"/>
        </w:rPr>
        <w:t xml:space="preserve"> </w:t>
      </w:r>
      <w:r w:rsidRPr="00AB104A">
        <w:rPr>
          <w:rFonts w:ascii="Times" w:hAnsi="Times"/>
          <w:spacing w:val="5"/>
        </w:rPr>
        <w:t>B</w:t>
      </w:r>
      <w:r w:rsidRPr="00AB104A">
        <w:rPr>
          <w:rFonts w:ascii="Times" w:hAnsi="Times"/>
          <w:spacing w:val="6"/>
        </w:rPr>
        <w:t>el</w:t>
      </w:r>
      <w:r w:rsidRPr="00AB104A">
        <w:rPr>
          <w:rFonts w:ascii="Times" w:hAnsi="Times"/>
          <w:spacing w:val="4"/>
        </w:rPr>
        <w:t>m</w:t>
      </w:r>
      <w:r w:rsidRPr="00AB104A">
        <w:rPr>
          <w:rFonts w:ascii="Times" w:hAnsi="Times"/>
          <w:spacing w:val="6"/>
        </w:rPr>
        <w:t>ont</w:t>
      </w:r>
      <w:r w:rsidRPr="00AB104A">
        <w:rPr>
          <w:rFonts w:ascii="Times" w:hAnsi="Times"/>
        </w:rPr>
        <w:t xml:space="preserve">, </w:t>
      </w:r>
      <w:r w:rsidRPr="00AB104A">
        <w:rPr>
          <w:rFonts w:ascii="Times" w:hAnsi="Times"/>
          <w:spacing w:val="-1"/>
        </w:rPr>
        <w:t>C</w:t>
      </w:r>
      <w:r w:rsidRPr="00AB104A">
        <w:rPr>
          <w:rFonts w:ascii="Times" w:hAnsi="Times"/>
        </w:rPr>
        <w:t>A, USA:</w:t>
      </w:r>
      <w:r w:rsidRPr="00AB104A">
        <w:rPr>
          <w:rFonts w:ascii="Times" w:hAnsi="Times"/>
          <w:spacing w:val="-1"/>
        </w:rPr>
        <w:t xml:space="preserve"> </w:t>
      </w:r>
      <w:r w:rsidRPr="00AB104A">
        <w:rPr>
          <w:rFonts w:ascii="Times" w:hAnsi="Times"/>
          <w:spacing w:val="2"/>
        </w:rPr>
        <w:t>W</w:t>
      </w:r>
      <w:r w:rsidRPr="00AB104A">
        <w:rPr>
          <w:rFonts w:ascii="Times" w:hAnsi="Times"/>
          <w:spacing w:val="-1"/>
        </w:rPr>
        <w:t>a</w:t>
      </w:r>
      <w:r w:rsidRPr="00AB104A">
        <w:rPr>
          <w:rFonts w:ascii="Times" w:hAnsi="Times"/>
          <w:spacing w:val="1"/>
        </w:rPr>
        <w:t>d</w:t>
      </w:r>
      <w:r w:rsidRPr="00AB104A">
        <w:rPr>
          <w:rFonts w:ascii="Times" w:hAnsi="Times"/>
          <w:spacing w:val="-1"/>
        </w:rPr>
        <w:t>s</w:t>
      </w:r>
      <w:r w:rsidRPr="00AB104A">
        <w:rPr>
          <w:rFonts w:ascii="Times" w:hAnsi="Times"/>
        </w:rPr>
        <w:t>w</w:t>
      </w:r>
      <w:r w:rsidRPr="00AB104A">
        <w:rPr>
          <w:rFonts w:ascii="Times" w:hAnsi="Times"/>
          <w:spacing w:val="-1"/>
        </w:rPr>
        <w:t>o</w:t>
      </w:r>
      <w:r w:rsidRPr="00AB104A">
        <w:rPr>
          <w:rFonts w:ascii="Times" w:hAnsi="Times"/>
        </w:rPr>
        <w:t>r</w:t>
      </w:r>
      <w:r w:rsidRPr="00AB104A">
        <w:rPr>
          <w:rFonts w:ascii="Times" w:hAnsi="Times"/>
          <w:spacing w:val="-2"/>
        </w:rPr>
        <w:t>t</w:t>
      </w:r>
      <w:r w:rsidRPr="00AB104A">
        <w:rPr>
          <w:rFonts w:ascii="Times" w:hAnsi="Times"/>
          <w:spacing w:val="1"/>
        </w:rPr>
        <w:t>h</w:t>
      </w:r>
      <w:r w:rsidRPr="00AB104A">
        <w:rPr>
          <w:rFonts w:ascii="Times" w:hAnsi="Times"/>
        </w:rPr>
        <w:t>,</w:t>
      </w:r>
      <w:r w:rsidRPr="00AB104A">
        <w:rPr>
          <w:rFonts w:ascii="Times" w:hAnsi="Times"/>
          <w:spacing w:val="-1"/>
        </w:rPr>
        <w:t xml:space="preserve"> 1</w:t>
      </w:r>
      <w:r w:rsidRPr="00AB104A">
        <w:rPr>
          <w:rFonts w:ascii="Times" w:hAnsi="Times"/>
          <w:spacing w:val="1"/>
        </w:rPr>
        <w:t>9</w:t>
      </w:r>
      <w:r w:rsidRPr="00AB104A">
        <w:rPr>
          <w:rFonts w:ascii="Times" w:hAnsi="Times"/>
          <w:spacing w:val="-1"/>
        </w:rPr>
        <w:t>9</w:t>
      </w:r>
      <w:r w:rsidRPr="00AB104A">
        <w:rPr>
          <w:rFonts w:ascii="Times" w:hAnsi="Times"/>
          <w:spacing w:val="1"/>
        </w:rPr>
        <w:t>3</w:t>
      </w:r>
      <w:r w:rsidRPr="00AB104A">
        <w:rPr>
          <w:rFonts w:ascii="Times" w:hAnsi="Times"/>
        </w:rPr>
        <w:t xml:space="preserve">, </w:t>
      </w:r>
      <w:r w:rsidRPr="00AB104A">
        <w:rPr>
          <w:rFonts w:ascii="Times" w:hAnsi="Times"/>
          <w:spacing w:val="-1"/>
        </w:rPr>
        <w:t>p</w:t>
      </w:r>
      <w:r w:rsidRPr="00AB104A">
        <w:rPr>
          <w:rFonts w:ascii="Times" w:hAnsi="Times"/>
          <w:spacing w:val="1"/>
        </w:rPr>
        <w:t>p</w:t>
      </w:r>
      <w:r w:rsidRPr="00AB104A">
        <w:rPr>
          <w:rFonts w:ascii="Times" w:hAnsi="Times"/>
        </w:rPr>
        <w:t xml:space="preserve">. </w:t>
      </w:r>
      <w:r w:rsidRPr="00AB104A">
        <w:rPr>
          <w:rFonts w:ascii="Times" w:hAnsi="Times"/>
          <w:spacing w:val="-1"/>
        </w:rPr>
        <w:t>12</w:t>
      </w:r>
      <w:r w:rsidRPr="00AB104A">
        <w:rPr>
          <w:rFonts w:ascii="Times" w:hAnsi="Times"/>
          <w:spacing w:val="1"/>
        </w:rPr>
        <w:t>3</w:t>
      </w:r>
      <w:r w:rsidRPr="00AB104A">
        <w:rPr>
          <w:rFonts w:ascii="Times" w:hAnsi="Times"/>
          <w:spacing w:val="-1"/>
        </w:rPr>
        <w:t>–1</w:t>
      </w:r>
      <w:r w:rsidRPr="00AB104A">
        <w:rPr>
          <w:rFonts w:ascii="Times" w:hAnsi="Times"/>
          <w:spacing w:val="1"/>
        </w:rPr>
        <w:t>3</w:t>
      </w:r>
      <w:r w:rsidRPr="00AB104A">
        <w:rPr>
          <w:rFonts w:ascii="Times" w:hAnsi="Times"/>
          <w:spacing w:val="-1"/>
        </w:rPr>
        <w:t>5.</w:t>
      </w:r>
    </w:p>
    <w:p w:rsidR="0017587C" w:rsidRPr="00AC1F8F" w:rsidRDefault="0017587C" w:rsidP="00AC1F8F">
      <w:pPr>
        <w:widowControl w:val="0"/>
        <w:autoSpaceDE w:val="0"/>
        <w:autoSpaceDN w:val="0"/>
        <w:adjustRightInd w:val="0"/>
        <w:spacing w:before="1" w:line="220" w:lineRule="atLeast"/>
        <w:ind w:left="361" w:right="250" w:hanging="360"/>
        <w:rPr>
          <w:rFonts w:ascii="Times" w:hAnsi="Times"/>
          <w:color w:val="000000"/>
          <w:sz w:val="18"/>
          <w:szCs w:val="18"/>
        </w:rPr>
      </w:pPr>
    </w:p>
    <w:p w:rsidR="0017587C" w:rsidRPr="00AC1F8F" w:rsidRDefault="0017587C" w:rsidP="00AC1F8F">
      <w:pPr>
        <w:autoSpaceDE w:val="0"/>
        <w:autoSpaceDN w:val="0"/>
        <w:adjustRightInd w:val="0"/>
        <w:spacing w:line="220" w:lineRule="atLeast"/>
        <w:rPr>
          <w:rFonts w:ascii="Times" w:hAnsi="Times" w:cs="TimesNewRomanPS-ItalicMT"/>
          <w:i/>
          <w:iCs/>
          <w:sz w:val="18"/>
          <w:szCs w:val="18"/>
        </w:rPr>
      </w:pPr>
      <w:r w:rsidRPr="00AC1F8F">
        <w:rPr>
          <w:rFonts w:ascii="Times" w:hAnsi="Times" w:cs="TimesNewRomanPS-ItalicMT"/>
          <w:i/>
          <w:iCs/>
          <w:sz w:val="18"/>
          <w:szCs w:val="18"/>
        </w:rPr>
        <w:t>Basic format for periodicals:</w:t>
      </w:r>
    </w:p>
    <w:p w:rsidR="0017587C" w:rsidRPr="00AB104A" w:rsidRDefault="0017587C" w:rsidP="00AB104A">
      <w:pPr>
        <w:spacing w:line="200" w:lineRule="atLeast"/>
        <w:rPr>
          <w:rFonts w:ascii="Times" w:hAnsi="Times"/>
          <w:sz w:val="16"/>
          <w:szCs w:val="16"/>
        </w:rPr>
      </w:pPr>
      <w:r w:rsidRPr="00AB104A">
        <w:rPr>
          <w:rFonts w:ascii="Times" w:hAnsi="Times"/>
          <w:sz w:val="16"/>
          <w:szCs w:val="16"/>
        </w:rPr>
        <w:t xml:space="preserve">J. K. Author, “Name of </w:t>
      </w:r>
      <w:r w:rsidR="00BF32EB">
        <w:rPr>
          <w:rFonts w:ascii="Times" w:hAnsi="Times"/>
          <w:sz w:val="16"/>
          <w:szCs w:val="16"/>
        </w:rPr>
        <w:t>brief</w:t>
      </w:r>
      <w:r w:rsidRPr="00AB104A">
        <w:rPr>
          <w:rFonts w:ascii="Times" w:hAnsi="Times"/>
          <w:sz w:val="16"/>
          <w:szCs w:val="16"/>
        </w:rPr>
        <w:t xml:space="preserve">,” </w:t>
      </w:r>
      <w:r w:rsidRPr="00AB104A">
        <w:rPr>
          <w:rFonts w:ascii="Times" w:hAnsi="Times"/>
          <w:i/>
          <w:iCs/>
          <w:sz w:val="16"/>
          <w:szCs w:val="16"/>
        </w:rPr>
        <w:t>Abbrev. Title of Periodical</w:t>
      </w:r>
      <w:r w:rsidRPr="00AB104A">
        <w:rPr>
          <w:rFonts w:ascii="Times" w:hAnsi="Times"/>
          <w:sz w:val="16"/>
          <w:szCs w:val="16"/>
        </w:rPr>
        <w:t>,</w:t>
      </w:r>
      <w:r w:rsidR="008B1090" w:rsidRPr="00AB104A">
        <w:rPr>
          <w:rFonts w:ascii="Times" w:hAnsi="Times"/>
          <w:sz w:val="16"/>
          <w:szCs w:val="16"/>
        </w:rPr>
        <w:t xml:space="preserve"> </w:t>
      </w:r>
      <w:r w:rsidRPr="00AB104A">
        <w:rPr>
          <w:rFonts w:ascii="Times" w:hAnsi="Times"/>
          <w:sz w:val="16"/>
          <w:szCs w:val="16"/>
        </w:rPr>
        <w:t xml:space="preserve">vol. </w:t>
      </w:r>
      <w:r w:rsidRPr="00AB104A">
        <w:rPr>
          <w:rFonts w:ascii="Times" w:hAnsi="Times"/>
          <w:i/>
          <w:iCs/>
          <w:sz w:val="16"/>
          <w:szCs w:val="16"/>
        </w:rPr>
        <w:t>x,</w:t>
      </w:r>
      <w:r w:rsidR="008B1090" w:rsidRPr="00AB104A">
        <w:rPr>
          <w:rFonts w:ascii="Times" w:hAnsi="Times"/>
          <w:i/>
          <w:iCs/>
          <w:sz w:val="16"/>
          <w:szCs w:val="16"/>
        </w:rPr>
        <w:t xml:space="preserve"> </w:t>
      </w:r>
      <w:r w:rsidRPr="00AB104A">
        <w:rPr>
          <w:rFonts w:ascii="Times" w:hAnsi="Times"/>
          <w:i/>
          <w:iCs/>
          <w:sz w:val="16"/>
          <w:szCs w:val="16"/>
        </w:rPr>
        <w:t>no</w:t>
      </w:r>
      <w:r w:rsidRPr="00AB104A">
        <w:rPr>
          <w:rFonts w:ascii="Times" w:hAnsi="Times"/>
          <w:sz w:val="16"/>
          <w:szCs w:val="16"/>
        </w:rPr>
        <w:t xml:space="preserve">. </w:t>
      </w:r>
      <w:r w:rsidRPr="00AB104A">
        <w:rPr>
          <w:rFonts w:ascii="Times" w:hAnsi="Times"/>
          <w:i/>
          <w:iCs/>
          <w:sz w:val="16"/>
          <w:szCs w:val="16"/>
        </w:rPr>
        <w:t xml:space="preserve">x, </w:t>
      </w:r>
      <w:r w:rsidRPr="00AB104A">
        <w:rPr>
          <w:rFonts w:ascii="Times" w:hAnsi="Times"/>
          <w:sz w:val="16"/>
          <w:szCs w:val="16"/>
        </w:rPr>
        <w:t>pp</w:t>
      </w:r>
      <w:r w:rsidRPr="00AB104A">
        <w:rPr>
          <w:rFonts w:ascii="Times" w:hAnsi="Times"/>
          <w:i/>
          <w:iCs/>
          <w:sz w:val="16"/>
          <w:szCs w:val="16"/>
        </w:rPr>
        <w:t xml:space="preserve">. xxx-xxx, </w:t>
      </w:r>
      <w:r w:rsidRPr="00AB104A">
        <w:rPr>
          <w:rFonts w:ascii="Times" w:hAnsi="Times"/>
          <w:sz w:val="16"/>
          <w:szCs w:val="16"/>
        </w:rPr>
        <w:t>Abbrev. Month, year, DOI. 10.1109.</w:t>
      </w:r>
      <w:r w:rsidRPr="00AB104A">
        <w:rPr>
          <w:rFonts w:ascii="Times" w:hAnsi="Times"/>
          <w:i/>
          <w:sz w:val="16"/>
          <w:szCs w:val="16"/>
        </w:rPr>
        <w:t>XXX</w:t>
      </w:r>
      <w:r w:rsidRPr="00AB104A">
        <w:rPr>
          <w:rFonts w:ascii="Times" w:hAnsi="Times"/>
          <w:sz w:val="16"/>
          <w:szCs w:val="16"/>
        </w:rPr>
        <w:t>.123456.</w:t>
      </w:r>
    </w:p>
    <w:p w:rsidR="0017587C" w:rsidRPr="00AB104A" w:rsidRDefault="0017587C" w:rsidP="00AB104A">
      <w:pPr>
        <w:autoSpaceDE w:val="0"/>
        <w:autoSpaceDN w:val="0"/>
        <w:adjustRightInd w:val="0"/>
        <w:spacing w:line="200" w:lineRule="atLeast"/>
        <w:rPr>
          <w:rFonts w:ascii="Times" w:hAnsi="Times" w:cs="TimesNewRomanPSMT"/>
          <w:i/>
          <w:sz w:val="16"/>
          <w:szCs w:val="16"/>
        </w:rPr>
      </w:pPr>
      <w:r w:rsidRPr="00AB104A">
        <w:rPr>
          <w:rFonts w:ascii="Times" w:hAnsi="Times" w:cs="TimesNewRomanPSMT"/>
          <w:i/>
          <w:sz w:val="16"/>
          <w:szCs w:val="16"/>
        </w:rPr>
        <w:t>Examples:</w:t>
      </w:r>
    </w:p>
    <w:p w:rsidR="0017587C" w:rsidRPr="00AB104A" w:rsidRDefault="0017587C" w:rsidP="00AB104A">
      <w:pPr>
        <w:pStyle w:val="References"/>
        <w:spacing w:line="200" w:lineRule="atLeast"/>
        <w:rPr>
          <w:rFonts w:ascii="Times" w:hAnsi="Times"/>
        </w:rPr>
      </w:pPr>
      <w:r w:rsidRPr="00AB104A">
        <w:rPr>
          <w:rFonts w:ascii="Times" w:hAnsi="Times"/>
        </w:rPr>
        <w:t xml:space="preserve">J. U. Duncombe, “Infrared navigation—Part I: An assessment of feasibility,” </w:t>
      </w:r>
      <w:r w:rsidRPr="00AB104A">
        <w:rPr>
          <w:rFonts w:ascii="Times" w:hAnsi="Times"/>
          <w:i/>
        </w:rPr>
        <w:t>IEEE Trans. Electron Devices</w:t>
      </w:r>
      <w:r w:rsidRPr="00AB104A">
        <w:rPr>
          <w:rFonts w:ascii="Times" w:hAnsi="Times"/>
        </w:rPr>
        <w:t>, vol. ED-11, no. 1, pp. 34–39, Jan. 1959,</w:t>
      </w:r>
      <w:r w:rsidRPr="00AB104A">
        <w:rPr>
          <w:rFonts w:ascii="Times" w:hAnsi="Times" w:cs="Times-Roman"/>
        </w:rPr>
        <w:t xml:space="preserve"> 10.1109/TED.2016.2628402</w:t>
      </w:r>
      <w:r w:rsidRPr="00AB104A">
        <w:rPr>
          <w:rFonts w:ascii="Times" w:hAnsi="Times"/>
        </w:rPr>
        <w:t>.</w:t>
      </w:r>
    </w:p>
    <w:p w:rsidR="0017587C" w:rsidRPr="00AB104A" w:rsidRDefault="0017587C" w:rsidP="00AB104A">
      <w:pPr>
        <w:pStyle w:val="References"/>
        <w:spacing w:line="200" w:lineRule="atLeast"/>
        <w:jc w:val="left"/>
        <w:rPr>
          <w:rFonts w:ascii="Times" w:hAnsi="Times"/>
        </w:rPr>
      </w:pPr>
      <w:r w:rsidRPr="00AB104A">
        <w:rPr>
          <w:rFonts w:ascii="Times" w:hAnsi="Times"/>
        </w:rPr>
        <w:t xml:space="preserve">E. P. Wigner, “Theory of traveling-wave optical laser,” </w:t>
      </w:r>
      <w:r w:rsidRPr="00AB104A">
        <w:rPr>
          <w:rFonts w:ascii="Times" w:hAnsi="Times"/>
          <w:i/>
        </w:rPr>
        <w:t>Phys. Rev</w:t>
      </w:r>
      <w:r w:rsidRPr="00AB104A">
        <w:rPr>
          <w:rFonts w:ascii="Times" w:hAnsi="Times"/>
        </w:rPr>
        <w:t>., vol. 134, pp. A635–A646, Dec. 1965.</w:t>
      </w:r>
    </w:p>
    <w:p w:rsidR="0017587C" w:rsidRPr="00AB104A" w:rsidRDefault="0017587C" w:rsidP="00AB104A">
      <w:pPr>
        <w:pStyle w:val="References"/>
        <w:spacing w:line="200" w:lineRule="atLeast"/>
        <w:rPr>
          <w:rFonts w:ascii="Times" w:hAnsi="Times"/>
        </w:rPr>
      </w:pPr>
      <w:r w:rsidRPr="00AB104A">
        <w:rPr>
          <w:rFonts w:ascii="Times" w:hAnsi="Times"/>
        </w:rPr>
        <w:t xml:space="preserve">E. H. Miller, “A note on reflector arrays,” </w:t>
      </w:r>
      <w:r w:rsidRPr="00AB104A">
        <w:rPr>
          <w:rFonts w:ascii="Times" w:hAnsi="Times"/>
          <w:i/>
        </w:rPr>
        <w:t xml:space="preserve">IEEE Trans. Antennas </w:t>
      </w:r>
      <w:proofErr w:type="spellStart"/>
      <w:r w:rsidRPr="00AB104A">
        <w:rPr>
          <w:rFonts w:ascii="Times" w:hAnsi="Times"/>
          <w:i/>
        </w:rPr>
        <w:t>Propagat</w:t>
      </w:r>
      <w:proofErr w:type="spellEnd"/>
      <w:r w:rsidRPr="00AB104A">
        <w:rPr>
          <w:rFonts w:ascii="Times" w:hAnsi="Times"/>
        </w:rPr>
        <w:t>., to be published.</w:t>
      </w:r>
    </w:p>
    <w:p w:rsidR="0017587C" w:rsidRPr="00AC1F8F" w:rsidRDefault="0017587C" w:rsidP="00AC1F8F">
      <w:pPr>
        <w:widowControl w:val="0"/>
        <w:autoSpaceDE w:val="0"/>
        <w:autoSpaceDN w:val="0"/>
        <w:adjustRightInd w:val="0"/>
        <w:spacing w:line="220" w:lineRule="atLeast"/>
        <w:ind w:left="361" w:right="-20"/>
        <w:rPr>
          <w:rFonts w:ascii="Times" w:hAnsi="Times"/>
          <w:color w:val="000000"/>
          <w:sz w:val="18"/>
          <w:szCs w:val="18"/>
        </w:rPr>
      </w:pPr>
    </w:p>
    <w:p w:rsidR="0017587C" w:rsidRPr="00AC1F8F" w:rsidRDefault="0017587C" w:rsidP="00AC1F8F">
      <w:pPr>
        <w:autoSpaceDE w:val="0"/>
        <w:autoSpaceDN w:val="0"/>
        <w:adjustRightInd w:val="0"/>
        <w:spacing w:line="220" w:lineRule="atLeast"/>
        <w:rPr>
          <w:rFonts w:ascii="Times" w:hAnsi="Times" w:cs="TimesNewRomanPS-ItalicMT"/>
          <w:i/>
          <w:iCs/>
          <w:sz w:val="18"/>
          <w:szCs w:val="18"/>
        </w:rPr>
      </w:pPr>
      <w:r w:rsidRPr="00AC1F8F">
        <w:rPr>
          <w:rFonts w:ascii="Times" w:hAnsi="Times" w:cs="TimesNewRomanPS-ItalicMT"/>
          <w:i/>
          <w:iCs/>
          <w:sz w:val="18"/>
          <w:szCs w:val="18"/>
        </w:rPr>
        <w:t>Basic format for reports:</w:t>
      </w:r>
    </w:p>
    <w:p w:rsidR="0017587C" w:rsidRPr="00AB104A" w:rsidRDefault="0017587C" w:rsidP="00AB104A">
      <w:pPr>
        <w:spacing w:line="200" w:lineRule="atLeast"/>
        <w:rPr>
          <w:rFonts w:ascii="Times" w:hAnsi="Times"/>
          <w:sz w:val="16"/>
          <w:szCs w:val="16"/>
        </w:rPr>
      </w:pPr>
      <w:r w:rsidRPr="00AB104A">
        <w:rPr>
          <w:rFonts w:ascii="Times" w:hAnsi="Times"/>
          <w:sz w:val="16"/>
          <w:szCs w:val="16"/>
        </w:rPr>
        <w:t xml:space="preserve">J. K. Author, “Title of report,” Abbrev. Name of Co., City of Co., Abbrev. State, Country, Rep. </w:t>
      </w:r>
      <w:r w:rsidRPr="00AB104A">
        <w:rPr>
          <w:rFonts w:ascii="Times" w:hAnsi="Times"/>
          <w:i/>
          <w:iCs/>
          <w:sz w:val="16"/>
          <w:szCs w:val="16"/>
        </w:rPr>
        <w:t>xxx</w:t>
      </w:r>
      <w:r w:rsidRPr="00AB104A">
        <w:rPr>
          <w:rFonts w:ascii="Times" w:hAnsi="Times"/>
          <w:sz w:val="16"/>
          <w:szCs w:val="16"/>
        </w:rPr>
        <w:t>, year.</w:t>
      </w:r>
    </w:p>
    <w:p w:rsidR="0017587C" w:rsidRPr="00AB104A" w:rsidRDefault="0017587C" w:rsidP="00AB104A">
      <w:pPr>
        <w:autoSpaceDE w:val="0"/>
        <w:autoSpaceDN w:val="0"/>
        <w:adjustRightInd w:val="0"/>
        <w:spacing w:line="200" w:lineRule="atLeast"/>
        <w:rPr>
          <w:rFonts w:ascii="Times" w:hAnsi="Times" w:cs="TimesNewRomanPS-ItalicMT"/>
          <w:i/>
          <w:iCs/>
          <w:sz w:val="16"/>
          <w:szCs w:val="16"/>
        </w:rPr>
      </w:pPr>
      <w:r w:rsidRPr="00AB104A">
        <w:rPr>
          <w:rFonts w:ascii="Times" w:hAnsi="Times" w:cs="TimesNewRomanPS-ItalicMT"/>
          <w:i/>
          <w:iCs/>
          <w:sz w:val="16"/>
          <w:szCs w:val="16"/>
        </w:rPr>
        <w:t>Examples:</w:t>
      </w:r>
    </w:p>
    <w:p w:rsidR="0017587C" w:rsidRPr="00AB104A" w:rsidRDefault="0017587C" w:rsidP="00AB104A">
      <w:pPr>
        <w:pStyle w:val="References"/>
        <w:spacing w:line="200" w:lineRule="atLeast"/>
        <w:rPr>
          <w:rFonts w:ascii="Times" w:hAnsi="Times"/>
        </w:rPr>
      </w:pPr>
      <w:r w:rsidRPr="00AB104A">
        <w:rPr>
          <w:rFonts w:ascii="Times" w:hAnsi="Times"/>
        </w:rPr>
        <w:t xml:space="preserve">E. E. </w:t>
      </w:r>
      <w:proofErr w:type="spellStart"/>
      <w:r w:rsidRPr="00AB104A">
        <w:rPr>
          <w:rFonts w:ascii="Times" w:hAnsi="Times"/>
        </w:rPr>
        <w:t>Reber</w:t>
      </w:r>
      <w:proofErr w:type="spellEnd"/>
      <w:r w:rsidRPr="00AB104A">
        <w:rPr>
          <w:rFonts w:ascii="Times" w:hAnsi="Times"/>
        </w:rPr>
        <w:t>, R. L. Michell, and C. J. Carter, “Oxygen absorption in the earth’s atmosphere,” Aerospace Corp., Los Angeles, CA, USA, Tech. Rep. TR-0200 (4230-46)-3, Nov. 1988.</w:t>
      </w:r>
    </w:p>
    <w:p w:rsidR="0017587C" w:rsidRPr="00AB104A" w:rsidRDefault="0017587C" w:rsidP="00AB104A">
      <w:pPr>
        <w:pStyle w:val="References"/>
        <w:spacing w:line="200" w:lineRule="atLeast"/>
        <w:rPr>
          <w:rFonts w:ascii="Times" w:hAnsi="Times"/>
        </w:rPr>
      </w:pPr>
      <w:r w:rsidRPr="00AB104A">
        <w:rPr>
          <w:rFonts w:ascii="Times" w:hAnsi="Times"/>
        </w:rPr>
        <w:t xml:space="preserve">J. H. Davis and J. R. </w:t>
      </w:r>
      <w:proofErr w:type="spellStart"/>
      <w:r w:rsidRPr="00AB104A">
        <w:rPr>
          <w:rFonts w:ascii="Times" w:hAnsi="Times"/>
        </w:rPr>
        <w:t>Cogdell</w:t>
      </w:r>
      <w:proofErr w:type="spellEnd"/>
      <w:r w:rsidRPr="00AB104A">
        <w:rPr>
          <w:rFonts w:ascii="Times" w:hAnsi="Times"/>
        </w:rPr>
        <w:t>, “Calibration program for the 16-foot antenna,” Elect. Eng. Res. Lab., Univ. Texas, Austin, TX, USA, Tech. Memo. NGL-006-69-3, Nov. 15, 1987.</w:t>
      </w:r>
    </w:p>
    <w:p w:rsidR="0017587C" w:rsidRPr="00AC1F8F" w:rsidRDefault="0017587C" w:rsidP="00AC1F8F">
      <w:pPr>
        <w:autoSpaceDE w:val="0"/>
        <w:autoSpaceDN w:val="0"/>
        <w:adjustRightInd w:val="0"/>
        <w:spacing w:line="220" w:lineRule="atLeast"/>
        <w:rPr>
          <w:rFonts w:ascii="Times" w:hAnsi="Times" w:cs="TimesNewRomanPSMT"/>
          <w:sz w:val="18"/>
          <w:szCs w:val="18"/>
        </w:rPr>
      </w:pPr>
    </w:p>
    <w:p w:rsidR="0017587C" w:rsidRPr="00AC1F8F" w:rsidRDefault="0017587C" w:rsidP="00AC1F8F">
      <w:pPr>
        <w:autoSpaceDE w:val="0"/>
        <w:autoSpaceDN w:val="0"/>
        <w:adjustRightInd w:val="0"/>
        <w:spacing w:line="220" w:lineRule="atLeast"/>
        <w:rPr>
          <w:rFonts w:ascii="Times" w:hAnsi="Times" w:cs="TimesNewRomanPS-ItalicMT"/>
          <w:i/>
          <w:iCs/>
          <w:sz w:val="18"/>
          <w:szCs w:val="18"/>
        </w:rPr>
      </w:pPr>
      <w:r w:rsidRPr="00AC1F8F">
        <w:rPr>
          <w:rFonts w:ascii="Times" w:hAnsi="Times" w:cs="TimesNewRomanPS-ItalicMT"/>
          <w:i/>
          <w:iCs/>
          <w:sz w:val="18"/>
          <w:szCs w:val="18"/>
        </w:rPr>
        <w:t>Basic format for handbooks:</w:t>
      </w:r>
    </w:p>
    <w:p w:rsidR="0017587C" w:rsidRPr="00AB104A" w:rsidRDefault="0017587C" w:rsidP="00AB104A">
      <w:pPr>
        <w:spacing w:line="200" w:lineRule="atLeast"/>
        <w:rPr>
          <w:rFonts w:ascii="Times" w:hAnsi="Times"/>
          <w:i/>
          <w:iCs/>
          <w:sz w:val="16"/>
          <w:szCs w:val="16"/>
        </w:rPr>
      </w:pPr>
      <w:r w:rsidRPr="00AB104A">
        <w:rPr>
          <w:rFonts w:ascii="Times" w:hAnsi="Times"/>
          <w:i/>
          <w:sz w:val="16"/>
          <w:szCs w:val="16"/>
        </w:rPr>
        <w:t>Name of Manual/Handbook, x</w:t>
      </w:r>
      <w:r w:rsidRPr="00AB104A">
        <w:rPr>
          <w:rFonts w:ascii="Times" w:hAnsi="Times"/>
          <w:sz w:val="16"/>
          <w:szCs w:val="16"/>
        </w:rPr>
        <w:t xml:space="preserve"> ed., Abbrev. Name of Co., City of Co., Abbrev. State, Country, year, pp. </w:t>
      </w:r>
      <w:r w:rsidRPr="00AB104A">
        <w:rPr>
          <w:rFonts w:ascii="Times" w:hAnsi="Times"/>
          <w:i/>
          <w:sz w:val="16"/>
          <w:szCs w:val="16"/>
        </w:rPr>
        <w:t>xxx-xxx</w:t>
      </w:r>
      <w:r w:rsidRPr="00AB104A">
        <w:rPr>
          <w:rFonts w:ascii="Times" w:hAnsi="Times"/>
          <w:i/>
          <w:iCs/>
          <w:sz w:val="16"/>
          <w:szCs w:val="16"/>
        </w:rPr>
        <w:t>.</w:t>
      </w:r>
    </w:p>
    <w:p w:rsidR="0017587C" w:rsidRPr="00AB104A" w:rsidRDefault="0017587C" w:rsidP="00AB104A">
      <w:pPr>
        <w:autoSpaceDE w:val="0"/>
        <w:autoSpaceDN w:val="0"/>
        <w:adjustRightInd w:val="0"/>
        <w:spacing w:line="200" w:lineRule="atLeast"/>
        <w:rPr>
          <w:rFonts w:ascii="Times" w:hAnsi="Times" w:cs="TimesNewRomanPS-ItalicMT"/>
          <w:i/>
          <w:iCs/>
          <w:sz w:val="16"/>
          <w:szCs w:val="16"/>
        </w:rPr>
      </w:pPr>
      <w:r w:rsidRPr="00AB104A">
        <w:rPr>
          <w:rFonts w:ascii="Times" w:hAnsi="Times" w:cs="TimesNewRomanPS-ItalicMT"/>
          <w:i/>
          <w:iCs/>
          <w:sz w:val="16"/>
          <w:szCs w:val="16"/>
        </w:rPr>
        <w:t>Examples:</w:t>
      </w:r>
    </w:p>
    <w:p w:rsidR="0017587C" w:rsidRPr="00AB104A" w:rsidRDefault="0017587C" w:rsidP="00AB104A">
      <w:pPr>
        <w:pStyle w:val="References"/>
        <w:spacing w:line="200" w:lineRule="atLeast"/>
        <w:rPr>
          <w:rFonts w:ascii="Times" w:hAnsi="Times"/>
        </w:rPr>
      </w:pPr>
      <w:r w:rsidRPr="00AB104A">
        <w:rPr>
          <w:rFonts w:ascii="Times" w:hAnsi="Times" w:cs="TimesNewRomanPS-ItalicMT"/>
          <w:i/>
          <w:iCs/>
        </w:rPr>
        <w:t>Transmission Systems for Communications</w:t>
      </w:r>
      <w:r w:rsidRPr="00AB104A">
        <w:rPr>
          <w:rFonts w:ascii="Times" w:hAnsi="Times"/>
        </w:rPr>
        <w:t>, 3rd ed., Western Electric Co., Winston-Salem, NC, USA, 1985, pp. 44–60.</w:t>
      </w:r>
    </w:p>
    <w:p w:rsidR="0017587C" w:rsidRPr="00AB104A" w:rsidRDefault="0017587C" w:rsidP="00AB104A">
      <w:pPr>
        <w:pStyle w:val="References"/>
        <w:spacing w:line="200" w:lineRule="atLeast"/>
        <w:rPr>
          <w:rFonts w:ascii="Times" w:hAnsi="Times"/>
        </w:rPr>
      </w:pPr>
      <w:r w:rsidRPr="00AB104A">
        <w:rPr>
          <w:rFonts w:ascii="Times" w:hAnsi="Times" w:cs="TimesNewRomanPS-ItalicMT"/>
          <w:i/>
          <w:iCs/>
        </w:rPr>
        <w:t>Motorola Semiconductor Data Manual</w:t>
      </w:r>
      <w:r w:rsidRPr="00AB104A">
        <w:rPr>
          <w:rFonts w:ascii="Times" w:hAnsi="Times"/>
        </w:rPr>
        <w:t>, Motorola Semiconductor Products Inc., Phoenix, AZ, USA, 1989.</w:t>
      </w:r>
    </w:p>
    <w:p w:rsidR="0017587C" w:rsidRPr="00AC1F8F" w:rsidRDefault="0017587C" w:rsidP="00AC1F8F">
      <w:pPr>
        <w:autoSpaceDE w:val="0"/>
        <w:autoSpaceDN w:val="0"/>
        <w:adjustRightInd w:val="0"/>
        <w:spacing w:line="220" w:lineRule="atLeast"/>
        <w:rPr>
          <w:rFonts w:ascii="Times" w:hAnsi="Times"/>
          <w:color w:val="000000"/>
          <w:sz w:val="18"/>
          <w:szCs w:val="18"/>
        </w:rPr>
      </w:pPr>
    </w:p>
    <w:p w:rsidR="0017587C" w:rsidRPr="00AC1F8F" w:rsidRDefault="0017587C" w:rsidP="00AC1F8F">
      <w:pPr>
        <w:widowControl w:val="0"/>
        <w:autoSpaceDE w:val="0"/>
        <w:autoSpaceDN w:val="0"/>
        <w:adjustRightInd w:val="0"/>
        <w:spacing w:line="220" w:lineRule="atLeast"/>
        <w:ind w:right="-68"/>
        <w:rPr>
          <w:rFonts w:ascii="Times" w:hAnsi="Times"/>
          <w:i/>
          <w:iCs/>
          <w:color w:val="000000"/>
          <w:spacing w:val="35"/>
          <w:sz w:val="18"/>
          <w:szCs w:val="18"/>
        </w:rPr>
      </w:pPr>
      <w:r w:rsidRPr="00AC1F8F">
        <w:rPr>
          <w:rFonts w:ascii="Times" w:hAnsi="Times"/>
          <w:i/>
          <w:iCs/>
          <w:color w:val="000000"/>
          <w:sz w:val="18"/>
          <w:szCs w:val="18"/>
        </w:rPr>
        <w:t>Basic format for books (when available online):</w:t>
      </w:r>
      <w:r w:rsidRPr="00AC1F8F">
        <w:rPr>
          <w:rFonts w:ascii="Times" w:hAnsi="Times"/>
          <w:i/>
          <w:iCs/>
          <w:color w:val="000000"/>
          <w:spacing w:val="35"/>
          <w:sz w:val="18"/>
          <w:szCs w:val="18"/>
        </w:rPr>
        <w:t xml:space="preserve"> </w:t>
      </w:r>
    </w:p>
    <w:p w:rsidR="0017587C" w:rsidRPr="00AB104A" w:rsidRDefault="0017587C" w:rsidP="00AB104A">
      <w:pPr>
        <w:autoSpaceDE w:val="0"/>
        <w:autoSpaceDN w:val="0"/>
        <w:adjustRightInd w:val="0"/>
        <w:spacing w:line="200" w:lineRule="atLeast"/>
        <w:jc w:val="both"/>
        <w:rPr>
          <w:rFonts w:ascii="Times" w:hAnsi="Times"/>
          <w:color w:val="000000"/>
          <w:spacing w:val="-2"/>
          <w:sz w:val="16"/>
          <w:szCs w:val="16"/>
        </w:rPr>
      </w:pPr>
      <w:r w:rsidRPr="00AB104A">
        <w:rPr>
          <w:rFonts w:ascii="Times" w:hAnsi="Times"/>
          <w:color w:val="000000"/>
          <w:spacing w:val="-2"/>
          <w:sz w:val="16"/>
          <w:szCs w:val="16"/>
        </w:rPr>
        <w:t xml:space="preserve">J. K. Author, “Title of chapter in the book,” in </w:t>
      </w:r>
      <w:r w:rsidRPr="00AB104A">
        <w:rPr>
          <w:rFonts w:ascii="Times" w:hAnsi="Times"/>
          <w:i/>
          <w:iCs/>
          <w:color w:val="000000"/>
          <w:spacing w:val="-2"/>
          <w:sz w:val="16"/>
          <w:szCs w:val="16"/>
        </w:rPr>
        <w:t>Title of Published Book</w:t>
      </w:r>
      <w:r w:rsidRPr="00AB104A">
        <w:rPr>
          <w:rFonts w:ascii="Times" w:hAnsi="Times"/>
          <w:color w:val="000000"/>
          <w:spacing w:val="-2"/>
          <w:sz w:val="16"/>
          <w:szCs w:val="16"/>
        </w:rPr>
        <w:t xml:space="preserve">, </w:t>
      </w:r>
      <w:proofErr w:type="spellStart"/>
      <w:r w:rsidRPr="00AB104A">
        <w:rPr>
          <w:rFonts w:ascii="Times" w:hAnsi="Times"/>
          <w:i/>
          <w:color w:val="000000"/>
          <w:spacing w:val="-2"/>
          <w:sz w:val="16"/>
          <w:szCs w:val="16"/>
        </w:rPr>
        <w:t>x</w:t>
      </w:r>
      <w:r w:rsidRPr="00AB104A">
        <w:rPr>
          <w:rFonts w:ascii="Times" w:hAnsi="Times"/>
          <w:color w:val="000000"/>
          <w:spacing w:val="-2"/>
          <w:sz w:val="16"/>
          <w:szCs w:val="16"/>
        </w:rPr>
        <w:t>th</w:t>
      </w:r>
      <w:proofErr w:type="spellEnd"/>
      <w:r w:rsidRPr="00AB104A">
        <w:rPr>
          <w:rFonts w:ascii="Times" w:hAnsi="Times"/>
          <w:color w:val="000000"/>
          <w:spacing w:val="-2"/>
          <w:sz w:val="16"/>
          <w:szCs w:val="16"/>
        </w:rPr>
        <w:t xml:space="preserve"> ed. City of Publisher, State, Country: Abbrev. of Publisher, year, </w:t>
      </w:r>
      <w:proofErr w:type="spellStart"/>
      <w:r w:rsidRPr="00AB104A">
        <w:rPr>
          <w:rFonts w:ascii="Times" w:hAnsi="Times"/>
          <w:color w:val="000000"/>
          <w:spacing w:val="-2"/>
          <w:sz w:val="16"/>
          <w:szCs w:val="16"/>
        </w:rPr>
        <w:t>ch.</w:t>
      </w:r>
      <w:proofErr w:type="spellEnd"/>
      <w:r w:rsidRPr="00AB104A">
        <w:rPr>
          <w:rFonts w:ascii="Times" w:hAnsi="Times"/>
          <w:i/>
          <w:color w:val="000000"/>
          <w:spacing w:val="-2"/>
          <w:sz w:val="16"/>
          <w:szCs w:val="16"/>
        </w:rPr>
        <w:t xml:space="preserve"> x</w:t>
      </w:r>
      <w:r w:rsidRPr="00AB104A">
        <w:rPr>
          <w:rFonts w:ascii="Times" w:hAnsi="Times"/>
          <w:color w:val="000000"/>
          <w:spacing w:val="-2"/>
          <w:sz w:val="16"/>
          <w:szCs w:val="16"/>
        </w:rPr>
        <w:t xml:space="preserve">, sec. </w:t>
      </w:r>
      <w:r w:rsidRPr="00AB104A">
        <w:rPr>
          <w:rFonts w:ascii="Times" w:hAnsi="Times"/>
          <w:i/>
          <w:color w:val="000000"/>
          <w:spacing w:val="-2"/>
          <w:sz w:val="16"/>
          <w:szCs w:val="16"/>
        </w:rPr>
        <w:t>x</w:t>
      </w:r>
      <w:r w:rsidRPr="00AB104A">
        <w:rPr>
          <w:rFonts w:ascii="Times" w:hAnsi="Times"/>
          <w:color w:val="000000"/>
          <w:spacing w:val="-2"/>
          <w:sz w:val="16"/>
          <w:szCs w:val="16"/>
        </w:rPr>
        <w:t xml:space="preserve">, pp. </w:t>
      </w:r>
      <w:r w:rsidRPr="00AB104A">
        <w:rPr>
          <w:rFonts w:ascii="Times" w:hAnsi="Times"/>
          <w:i/>
          <w:color w:val="000000"/>
          <w:spacing w:val="-2"/>
          <w:sz w:val="16"/>
          <w:szCs w:val="16"/>
        </w:rPr>
        <w:t>xxx–xxx</w:t>
      </w:r>
      <w:r w:rsidRPr="00AB104A">
        <w:rPr>
          <w:rFonts w:ascii="Times" w:hAnsi="Times"/>
          <w:color w:val="000000"/>
          <w:spacing w:val="-2"/>
          <w:sz w:val="16"/>
          <w:szCs w:val="16"/>
        </w:rPr>
        <w:t xml:space="preserve">. [Online]. Available: http://www.web.com </w:t>
      </w:r>
    </w:p>
    <w:p w:rsidR="0017587C" w:rsidRPr="00AB104A" w:rsidRDefault="007A163D" w:rsidP="00AB104A">
      <w:pPr>
        <w:widowControl w:val="0"/>
        <w:autoSpaceDE w:val="0"/>
        <w:autoSpaceDN w:val="0"/>
        <w:adjustRightInd w:val="0"/>
        <w:spacing w:before="37" w:line="200" w:lineRule="atLeast"/>
        <w:ind w:right="-20"/>
        <w:rPr>
          <w:rFonts w:ascii="Times" w:hAnsi="Times"/>
          <w:color w:val="000000"/>
          <w:sz w:val="16"/>
          <w:szCs w:val="16"/>
        </w:rPr>
      </w:pPr>
      <w:r>
        <w:rPr>
          <w:rFonts w:ascii="Times" w:hAnsi="Times"/>
          <w:i/>
          <w:iCs/>
          <w:color w:val="000000"/>
          <w:sz w:val="16"/>
          <w:szCs w:val="16"/>
        </w:rPr>
        <w:br w:type="column"/>
      </w:r>
      <w:r w:rsidR="0017587C" w:rsidRPr="00AB104A">
        <w:rPr>
          <w:rFonts w:ascii="Times" w:hAnsi="Times"/>
          <w:i/>
          <w:iCs/>
          <w:color w:val="000000"/>
          <w:sz w:val="16"/>
          <w:szCs w:val="16"/>
        </w:rPr>
        <w:t>Examples:</w:t>
      </w:r>
    </w:p>
    <w:p w:rsidR="0017587C" w:rsidRPr="00AB104A" w:rsidRDefault="0017587C" w:rsidP="00AB104A">
      <w:pPr>
        <w:pStyle w:val="References"/>
        <w:spacing w:line="200" w:lineRule="atLeast"/>
        <w:rPr>
          <w:rFonts w:ascii="Times" w:hAnsi="Times"/>
        </w:rPr>
      </w:pPr>
      <w:r w:rsidRPr="00AB104A">
        <w:rPr>
          <w:rFonts w:ascii="Times" w:hAnsi="Times"/>
        </w:rPr>
        <w:t xml:space="preserve">G. O. Young, “Synthetic structure of industrial plastics,” in Plastics, vol. 3, Polymers of </w:t>
      </w:r>
      <w:proofErr w:type="spellStart"/>
      <w:r w:rsidRPr="00AB104A">
        <w:rPr>
          <w:rFonts w:ascii="Times" w:hAnsi="Times"/>
        </w:rPr>
        <w:t>Hexadromicon</w:t>
      </w:r>
      <w:proofErr w:type="spellEnd"/>
      <w:r w:rsidRPr="00AB104A">
        <w:rPr>
          <w:rFonts w:ascii="Times" w:hAnsi="Times"/>
        </w:rPr>
        <w:t xml:space="preserve">, J. Peters, Ed., 2nd ed. New York, NY, USA: McGraw-Hill, 1964, pp. 15-64. [Online]. Available: http://www.bookref.com. </w:t>
      </w:r>
    </w:p>
    <w:p w:rsidR="0017587C" w:rsidRPr="00AB104A" w:rsidRDefault="0017587C" w:rsidP="00AB104A">
      <w:pPr>
        <w:pStyle w:val="References"/>
        <w:spacing w:line="200" w:lineRule="atLeast"/>
        <w:rPr>
          <w:rFonts w:ascii="Times" w:hAnsi="Times"/>
        </w:rPr>
      </w:pPr>
      <w:r w:rsidRPr="00AB104A">
        <w:rPr>
          <w:rFonts w:ascii="Times" w:hAnsi="Times"/>
          <w:i/>
          <w:iCs/>
          <w:color w:val="000000"/>
        </w:rPr>
        <w:t>The Founders’ Constitution</w:t>
      </w:r>
      <w:r w:rsidRPr="00AB104A">
        <w:rPr>
          <w:rFonts w:ascii="Times" w:hAnsi="Times"/>
          <w:color w:val="000000"/>
        </w:rPr>
        <w:t>, Philip B. Kurland and Ralph Lerner, eds., Chicago, IL, USA: Univ. Chicago Press, 1987. [Online]. Available: http://press-pubs.uchicago.edu/founders/</w:t>
      </w:r>
    </w:p>
    <w:p w:rsidR="0017587C" w:rsidRPr="00AB104A" w:rsidRDefault="0017587C" w:rsidP="00AB104A">
      <w:pPr>
        <w:pStyle w:val="References"/>
        <w:spacing w:line="200" w:lineRule="atLeast"/>
        <w:rPr>
          <w:rFonts w:ascii="Times" w:hAnsi="Times"/>
        </w:rPr>
      </w:pPr>
      <w:r w:rsidRPr="00AB104A">
        <w:rPr>
          <w:rFonts w:ascii="Times" w:hAnsi="Times"/>
        </w:rPr>
        <w:t xml:space="preserve">The Terahertz Wave eBook. </w:t>
      </w:r>
      <w:proofErr w:type="spellStart"/>
      <w:r w:rsidRPr="00AB104A">
        <w:rPr>
          <w:rFonts w:ascii="Times" w:hAnsi="Times"/>
        </w:rPr>
        <w:t>ZOmega</w:t>
      </w:r>
      <w:proofErr w:type="spellEnd"/>
      <w:r w:rsidRPr="00AB104A">
        <w:rPr>
          <w:rFonts w:ascii="Times" w:hAnsi="Times"/>
        </w:rPr>
        <w:t xml:space="preserve"> Terahertz Corp., 2014. [Online]. Available: http://dl.z-thz.com/eBook/zomega_ebook_pdf_1206_sr.pdf. Accessed on: May 19, 2014. </w:t>
      </w:r>
    </w:p>
    <w:p w:rsidR="0017587C" w:rsidRPr="00AB104A" w:rsidRDefault="0017587C" w:rsidP="00AB104A">
      <w:pPr>
        <w:pStyle w:val="References"/>
        <w:spacing w:line="200" w:lineRule="atLeast"/>
        <w:rPr>
          <w:rFonts w:ascii="Times" w:hAnsi="Times"/>
        </w:rPr>
      </w:pPr>
      <w:r w:rsidRPr="00AB104A">
        <w:rPr>
          <w:rFonts w:ascii="Times" w:hAnsi="Times"/>
          <w:color w:val="191919"/>
        </w:rPr>
        <w:t>Philip B. Kurla</w:t>
      </w:r>
      <w:r w:rsidRPr="00AB104A">
        <w:rPr>
          <w:rFonts w:ascii="Times" w:hAnsi="Times"/>
        </w:rPr>
        <w:t xml:space="preserve">nd and Ralph Lerner, eds., </w:t>
      </w:r>
      <w:r w:rsidRPr="00AB104A">
        <w:rPr>
          <w:rFonts w:ascii="Times" w:hAnsi="Times"/>
          <w:i/>
          <w:iCs/>
        </w:rPr>
        <w:t xml:space="preserve">The Founders’ Constitution. </w:t>
      </w:r>
      <w:r w:rsidRPr="00AB104A">
        <w:rPr>
          <w:rFonts w:ascii="Times" w:hAnsi="Times"/>
        </w:rPr>
        <w:t>Chicago, IL, USA: Univ. of Chicago Press, 1987, Accessed on: Feb. 28, 2010, [Online] Available: http://press-pubs.uchicago.edu/</w:t>
      </w:r>
      <w:r w:rsidR="00827809" w:rsidRPr="00AB104A">
        <w:rPr>
          <w:rFonts w:ascii="Times" w:hAnsi="Times"/>
        </w:rPr>
        <w:br/>
      </w:r>
      <w:r w:rsidRPr="00AB104A">
        <w:rPr>
          <w:rFonts w:ascii="Times" w:hAnsi="Times"/>
        </w:rPr>
        <w:t xml:space="preserve">founders/ </w:t>
      </w:r>
    </w:p>
    <w:p w:rsidR="00541929" w:rsidRDefault="00541929" w:rsidP="00AC1F8F">
      <w:pPr>
        <w:widowControl w:val="0"/>
        <w:autoSpaceDE w:val="0"/>
        <w:autoSpaceDN w:val="0"/>
        <w:adjustRightInd w:val="0"/>
        <w:spacing w:line="220" w:lineRule="atLeast"/>
        <w:ind w:right="358"/>
        <w:rPr>
          <w:rFonts w:ascii="Times" w:hAnsi="Times"/>
          <w:i/>
          <w:iCs/>
          <w:color w:val="000000"/>
          <w:sz w:val="18"/>
          <w:szCs w:val="18"/>
        </w:rPr>
      </w:pPr>
    </w:p>
    <w:p w:rsidR="0017587C" w:rsidRPr="00AC1F8F" w:rsidRDefault="0017587C" w:rsidP="00AC1F8F">
      <w:pPr>
        <w:widowControl w:val="0"/>
        <w:autoSpaceDE w:val="0"/>
        <w:autoSpaceDN w:val="0"/>
        <w:adjustRightInd w:val="0"/>
        <w:spacing w:line="220" w:lineRule="atLeast"/>
        <w:ind w:right="358"/>
        <w:rPr>
          <w:rFonts w:ascii="Times" w:hAnsi="Times"/>
          <w:i/>
          <w:iCs/>
          <w:color w:val="000000"/>
          <w:sz w:val="18"/>
          <w:szCs w:val="18"/>
        </w:rPr>
      </w:pPr>
      <w:r w:rsidRPr="00AC1F8F">
        <w:rPr>
          <w:rFonts w:ascii="Times" w:hAnsi="Times"/>
          <w:i/>
          <w:iCs/>
          <w:color w:val="000000"/>
          <w:sz w:val="18"/>
          <w:szCs w:val="18"/>
        </w:rPr>
        <w:t>Basic format for j</w:t>
      </w:r>
      <w:r w:rsidRPr="00AC1F8F">
        <w:rPr>
          <w:rFonts w:ascii="Times" w:hAnsi="Times"/>
          <w:i/>
          <w:iCs/>
          <w:color w:val="000000"/>
          <w:spacing w:val="1"/>
          <w:sz w:val="18"/>
          <w:szCs w:val="18"/>
        </w:rPr>
        <w:t>o</w:t>
      </w:r>
      <w:r w:rsidRPr="00AC1F8F">
        <w:rPr>
          <w:rFonts w:ascii="Times" w:hAnsi="Times"/>
          <w:i/>
          <w:iCs/>
          <w:color w:val="000000"/>
          <w:sz w:val="18"/>
          <w:szCs w:val="18"/>
        </w:rPr>
        <w:t>urn</w:t>
      </w:r>
      <w:r w:rsidRPr="00AC1F8F">
        <w:rPr>
          <w:rFonts w:ascii="Times" w:hAnsi="Times"/>
          <w:i/>
          <w:iCs/>
          <w:color w:val="000000"/>
          <w:spacing w:val="1"/>
          <w:sz w:val="18"/>
          <w:szCs w:val="18"/>
        </w:rPr>
        <w:t>a</w:t>
      </w:r>
      <w:r w:rsidRPr="00AC1F8F">
        <w:rPr>
          <w:rFonts w:ascii="Times" w:hAnsi="Times"/>
          <w:i/>
          <w:iCs/>
          <w:color w:val="000000"/>
          <w:sz w:val="18"/>
          <w:szCs w:val="18"/>
        </w:rPr>
        <w:t>ls (when available online):</w:t>
      </w:r>
    </w:p>
    <w:p w:rsidR="0017587C" w:rsidRPr="00AB104A" w:rsidRDefault="0017587C" w:rsidP="00AB104A">
      <w:pPr>
        <w:spacing w:line="200" w:lineRule="atLeast"/>
        <w:rPr>
          <w:rFonts w:ascii="Times" w:hAnsi="Times"/>
          <w:sz w:val="16"/>
          <w:szCs w:val="16"/>
        </w:rPr>
      </w:pPr>
      <w:r w:rsidRPr="00AB104A">
        <w:rPr>
          <w:rFonts w:ascii="Times" w:hAnsi="Times"/>
          <w:sz w:val="16"/>
          <w:szCs w:val="16"/>
        </w:rPr>
        <w:t xml:space="preserve">J. K. Author, “Name of </w:t>
      </w:r>
      <w:r w:rsidR="00BF32EB">
        <w:rPr>
          <w:rFonts w:ascii="Times" w:hAnsi="Times"/>
          <w:sz w:val="16"/>
          <w:szCs w:val="16"/>
        </w:rPr>
        <w:t>brief</w:t>
      </w:r>
      <w:r w:rsidRPr="00AB104A">
        <w:rPr>
          <w:rFonts w:ascii="Times" w:hAnsi="Times"/>
          <w:sz w:val="16"/>
          <w:szCs w:val="16"/>
        </w:rPr>
        <w:t xml:space="preserve">,” </w:t>
      </w:r>
      <w:r w:rsidRPr="00AB104A">
        <w:rPr>
          <w:rFonts w:ascii="Times" w:hAnsi="Times"/>
          <w:i/>
          <w:iCs/>
          <w:sz w:val="16"/>
          <w:szCs w:val="16"/>
        </w:rPr>
        <w:t>Abbrev. Title of Periodical</w:t>
      </w:r>
      <w:r w:rsidRPr="00AB104A">
        <w:rPr>
          <w:rFonts w:ascii="Times" w:hAnsi="Times"/>
          <w:sz w:val="16"/>
          <w:szCs w:val="16"/>
        </w:rPr>
        <w:t xml:space="preserve">, vol. </w:t>
      </w:r>
      <w:r w:rsidRPr="00AB104A">
        <w:rPr>
          <w:rFonts w:ascii="Times" w:hAnsi="Times"/>
          <w:i/>
          <w:sz w:val="16"/>
          <w:szCs w:val="16"/>
        </w:rPr>
        <w:t>x</w:t>
      </w:r>
      <w:r w:rsidRPr="00AB104A">
        <w:rPr>
          <w:rFonts w:ascii="Times" w:hAnsi="Times"/>
          <w:sz w:val="16"/>
          <w:szCs w:val="16"/>
        </w:rPr>
        <w:t xml:space="preserve">, no. </w:t>
      </w:r>
      <w:r w:rsidRPr="00AB104A">
        <w:rPr>
          <w:rFonts w:ascii="Times" w:hAnsi="Times"/>
          <w:i/>
          <w:sz w:val="16"/>
          <w:szCs w:val="16"/>
        </w:rPr>
        <w:t>x</w:t>
      </w:r>
      <w:r w:rsidRPr="00AB104A">
        <w:rPr>
          <w:rFonts w:ascii="Times" w:hAnsi="Times"/>
          <w:sz w:val="16"/>
          <w:szCs w:val="16"/>
        </w:rPr>
        <w:t xml:space="preserve">, pp. </w:t>
      </w:r>
      <w:r w:rsidRPr="00AB104A">
        <w:rPr>
          <w:rFonts w:ascii="Times" w:hAnsi="Times"/>
          <w:i/>
          <w:sz w:val="16"/>
          <w:szCs w:val="16"/>
        </w:rPr>
        <w:t>xxx-xxx</w:t>
      </w:r>
      <w:r w:rsidRPr="00AB104A">
        <w:rPr>
          <w:rFonts w:ascii="Times" w:hAnsi="Times"/>
          <w:sz w:val="16"/>
          <w:szCs w:val="16"/>
        </w:rPr>
        <w:t>, Abbrev. Month, year. Accessed on: Month, Day, year, DOI: 10.1109.</w:t>
      </w:r>
      <w:r w:rsidRPr="00AB104A">
        <w:rPr>
          <w:rFonts w:ascii="Times" w:hAnsi="Times"/>
          <w:i/>
          <w:sz w:val="16"/>
          <w:szCs w:val="16"/>
        </w:rPr>
        <w:t>XXX</w:t>
      </w:r>
      <w:r w:rsidRPr="00AB104A">
        <w:rPr>
          <w:rFonts w:ascii="Times" w:hAnsi="Times"/>
          <w:sz w:val="16"/>
          <w:szCs w:val="16"/>
        </w:rPr>
        <w:t xml:space="preserve">.123456, [Online]. </w:t>
      </w:r>
    </w:p>
    <w:p w:rsidR="0017587C" w:rsidRPr="00AB104A" w:rsidRDefault="0017587C" w:rsidP="00AB104A">
      <w:pPr>
        <w:widowControl w:val="0"/>
        <w:autoSpaceDE w:val="0"/>
        <w:autoSpaceDN w:val="0"/>
        <w:adjustRightInd w:val="0"/>
        <w:spacing w:line="200" w:lineRule="atLeast"/>
        <w:ind w:right="358"/>
        <w:rPr>
          <w:rFonts w:ascii="Times" w:hAnsi="Times"/>
          <w:color w:val="000000"/>
          <w:sz w:val="16"/>
          <w:szCs w:val="16"/>
        </w:rPr>
      </w:pPr>
      <w:r w:rsidRPr="00AB104A">
        <w:rPr>
          <w:rFonts w:ascii="Times" w:hAnsi="Times"/>
          <w:i/>
          <w:iCs/>
          <w:color w:val="000000"/>
          <w:sz w:val="16"/>
          <w:szCs w:val="16"/>
        </w:rPr>
        <w:t>Examples:</w:t>
      </w:r>
    </w:p>
    <w:p w:rsidR="0017587C" w:rsidRPr="00AB104A" w:rsidRDefault="0017587C" w:rsidP="00AB104A">
      <w:pPr>
        <w:pStyle w:val="References"/>
        <w:spacing w:line="200" w:lineRule="atLeast"/>
        <w:rPr>
          <w:rFonts w:ascii="Times" w:hAnsi="Times"/>
        </w:rPr>
      </w:pPr>
      <w:r w:rsidRPr="00AB104A">
        <w:rPr>
          <w:rFonts w:ascii="Times" w:hAnsi="Times"/>
        </w:rPr>
        <w:t xml:space="preserve">J. S. Turner, “New directions in communications,” </w:t>
      </w:r>
      <w:r w:rsidRPr="00AB104A">
        <w:rPr>
          <w:rFonts w:ascii="Times" w:hAnsi="Times"/>
          <w:i/>
          <w:iCs/>
        </w:rPr>
        <w:t xml:space="preserve">IEEE J. Sel. Areas </w:t>
      </w:r>
      <w:proofErr w:type="spellStart"/>
      <w:r w:rsidRPr="00AB104A">
        <w:rPr>
          <w:rFonts w:ascii="Times" w:hAnsi="Times"/>
          <w:i/>
          <w:iCs/>
        </w:rPr>
        <w:t>Commun</w:t>
      </w:r>
      <w:proofErr w:type="spellEnd"/>
      <w:r w:rsidRPr="00AB104A">
        <w:rPr>
          <w:rFonts w:ascii="Times" w:hAnsi="Times"/>
        </w:rPr>
        <w:t xml:space="preserve">., vol. 13, no. 1, pp. 11-23, Jan. 1995. </w:t>
      </w:r>
    </w:p>
    <w:p w:rsidR="0017587C" w:rsidRPr="00AB104A" w:rsidRDefault="0017587C" w:rsidP="00AB104A">
      <w:pPr>
        <w:pStyle w:val="References"/>
        <w:spacing w:line="200" w:lineRule="atLeast"/>
        <w:rPr>
          <w:rFonts w:ascii="Times" w:hAnsi="Times"/>
        </w:rPr>
      </w:pPr>
      <w:r w:rsidRPr="00AB104A">
        <w:rPr>
          <w:rFonts w:ascii="Times" w:hAnsi="Times"/>
          <w:color w:val="000000"/>
        </w:rPr>
        <w:t xml:space="preserve">W. P. Risk, G. S. Kino, and H. J. Shaw, “Fiber-optic frequency shifter using a surface acoustic wave incident at an oblique angle,” </w:t>
      </w:r>
      <w:r w:rsidRPr="00AB104A">
        <w:rPr>
          <w:rFonts w:ascii="Times" w:hAnsi="Times"/>
          <w:i/>
          <w:iCs/>
          <w:color w:val="000000"/>
        </w:rPr>
        <w:t>Opt. Lett.</w:t>
      </w:r>
      <w:r w:rsidRPr="00AB104A">
        <w:rPr>
          <w:rFonts w:ascii="Times" w:hAnsi="Times"/>
          <w:color w:val="000000"/>
        </w:rPr>
        <w:t>, vol. 11, no. 2, pp. 115–117, Feb. 1986.</w:t>
      </w:r>
    </w:p>
    <w:p w:rsidR="0017587C" w:rsidRPr="00AB104A" w:rsidRDefault="0017587C" w:rsidP="00AB104A">
      <w:pPr>
        <w:pStyle w:val="References"/>
        <w:spacing w:line="200" w:lineRule="atLeast"/>
        <w:rPr>
          <w:rFonts w:ascii="Times" w:hAnsi="Times"/>
        </w:rPr>
      </w:pPr>
      <w:r w:rsidRPr="00AB104A">
        <w:rPr>
          <w:rFonts w:ascii="Times" w:hAnsi="Times"/>
          <w:color w:val="000000"/>
        </w:rPr>
        <w:t xml:space="preserve">P. </w:t>
      </w:r>
      <w:proofErr w:type="spellStart"/>
      <w:r w:rsidRPr="00AB104A">
        <w:rPr>
          <w:rFonts w:ascii="Times" w:hAnsi="Times"/>
          <w:color w:val="000000"/>
        </w:rPr>
        <w:t>Kopyt</w:t>
      </w:r>
      <w:proofErr w:type="spellEnd"/>
      <w:r w:rsidRPr="00AB104A">
        <w:rPr>
          <w:rFonts w:ascii="Times" w:hAnsi="Times"/>
          <w:color w:val="000000"/>
        </w:rPr>
        <w:t xml:space="preserve"> </w:t>
      </w:r>
      <w:r w:rsidRPr="00AB104A">
        <w:rPr>
          <w:rFonts w:ascii="Times" w:hAnsi="Times"/>
          <w:i/>
          <w:iCs/>
          <w:color w:val="000000"/>
        </w:rPr>
        <w:t>et al., “</w:t>
      </w:r>
      <w:r w:rsidRPr="00AB104A">
        <w:rPr>
          <w:rFonts w:ascii="Times" w:hAnsi="Times"/>
          <w:color w:val="000000"/>
        </w:rPr>
        <w:t xml:space="preserve">Electric properties of graphene-based conductive layers from DC up to terahertz range,” </w:t>
      </w:r>
      <w:r w:rsidRPr="00AB104A">
        <w:rPr>
          <w:rFonts w:ascii="Times" w:hAnsi="Times"/>
          <w:i/>
          <w:color w:val="000000"/>
        </w:rPr>
        <w:t xml:space="preserve">IEEE THz Sci. Technol., </w:t>
      </w:r>
      <w:r w:rsidRPr="00AB104A">
        <w:rPr>
          <w:rFonts w:ascii="Times" w:hAnsi="Times"/>
          <w:color w:val="000000"/>
        </w:rPr>
        <w:t>to be published. DOI: 10.1109/TTHZ.2016.2544142.</w:t>
      </w:r>
    </w:p>
    <w:p w:rsidR="0017587C" w:rsidRPr="00AC1F8F" w:rsidRDefault="0017587C" w:rsidP="00AC1F8F">
      <w:pPr>
        <w:widowControl w:val="0"/>
        <w:autoSpaceDE w:val="0"/>
        <w:autoSpaceDN w:val="0"/>
        <w:adjustRightInd w:val="0"/>
        <w:spacing w:line="220" w:lineRule="atLeast"/>
        <w:ind w:right="-54"/>
        <w:jc w:val="both"/>
        <w:rPr>
          <w:rFonts w:ascii="Times" w:hAnsi="Times"/>
          <w:i/>
          <w:iCs/>
          <w:color w:val="000000"/>
          <w:sz w:val="18"/>
          <w:szCs w:val="18"/>
        </w:rPr>
      </w:pPr>
    </w:p>
    <w:p w:rsidR="0017587C" w:rsidRPr="00AC1F8F" w:rsidRDefault="0017587C" w:rsidP="00AC1F8F">
      <w:pPr>
        <w:widowControl w:val="0"/>
        <w:autoSpaceDE w:val="0"/>
        <w:autoSpaceDN w:val="0"/>
        <w:adjustRightInd w:val="0"/>
        <w:spacing w:line="220" w:lineRule="atLeast"/>
        <w:ind w:right="-54"/>
        <w:rPr>
          <w:rFonts w:ascii="Times" w:hAnsi="Times"/>
          <w:i/>
          <w:iCs/>
          <w:color w:val="000000"/>
          <w:spacing w:val="1"/>
          <w:sz w:val="18"/>
          <w:szCs w:val="18"/>
        </w:rPr>
      </w:pPr>
      <w:r w:rsidRPr="00AC1F8F">
        <w:rPr>
          <w:rFonts w:ascii="Times" w:hAnsi="Times"/>
          <w:i/>
          <w:iCs/>
          <w:color w:val="000000"/>
          <w:sz w:val="18"/>
          <w:szCs w:val="18"/>
        </w:rPr>
        <w:t xml:space="preserve">Basic format for </w:t>
      </w:r>
      <w:r w:rsidR="00BF32EB">
        <w:rPr>
          <w:rFonts w:ascii="Times" w:hAnsi="Times"/>
          <w:i/>
          <w:iCs/>
          <w:color w:val="000000"/>
          <w:sz w:val="18"/>
          <w:szCs w:val="18"/>
        </w:rPr>
        <w:t>briefs</w:t>
      </w:r>
      <w:r w:rsidRPr="00AC1F8F">
        <w:rPr>
          <w:rFonts w:ascii="Times" w:hAnsi="Times"/>
          <w:i/>
          <w:iCs/>
          <w:color w:val="000000"/>
          <w:spacing w:val="1"/>
          <w:sz w:val="18"/>
          <w:szCs w:val="18"/>
        </w:rPr>
        <w:t xml:space="preserve"> </w:t>
      </w:r>
      <w:r w:rsidRPr="00AC1F8F">
        <w:rPr>
          <w:rFonts w:ascii="Times" w:hAnsi="Times"/>
          <w:i/>
          <w:iCs/>
          <w:color w:val="000000"/>
          <w:sz w:val="18"/>
          <w:szCs w:val="18"/>
        </w:rPr>
        <w:t>pr</w:t>
      </w:r>
      <w:r w:rsidRPr="00AC1F8F">
        <w:rPr>
          <w:rFonts w:ascii="Times" w:hAnsi="Times"/>
          <w:i/>
          <w:iCs/>
          <w:color w:val="000000"/>
          <w:spacing w:val="-1"/>
          <w:sz w:val="18"/>
          <w:szCs w:val="18"/>
        </w:rPr>
        <w:t>e</w:t>
      </w:r>
      <w:r w:rsidRPr="00AC1F8F">
        <w:rPr>
          <w:rFonts w:ascii="Times" w:hAnsi="Times"/>
          <w:i/>
          <w:iCs/>
          <w:color w:val="000000"/>
          <w:sz w:val="18"/>
          <w:szCs w:val="18"/>
        </w:rPr>
        <w:t>s</w:t>
      </w:r>
      <w:r w:rsidRPr="00AC1F8F">
        <w:rPr>
          <w:rFonts w:ascii="Times" w:hAnsi="Times"/>
          <w:i/>
          <w:iCs/>
          <w:color w:val="000000"/>
          <w:spacing w:val="-1"/>
          <w:sz w:val="18"/>
          <w:szCs w:val="18"/>
        </w:rPr>
        <w:t>e</w:t>
      </w:r>
      <w:r w:rsidRPr="00AC1F8F">
        <w:rPr>
          <w:rFonts w:ascii="Times" w:hAnsi="Times"/>
          <w:i/>
          <w:iCs/>
          <w:color w:val="000000"/>
          <w:spacing w:val="1"/>
          <w:sz w:val="18"/>
          <w:szCs w:val="18"/>
        </w:rPr>
        <w:t>n</w:t>
      </w:r>
      <w:r w:rsidRPr="00AC1F8F">
        <w:rPr>
          <w:rFonts w:ascii="Times" w:hAnsi="Times"/>
          <w:i/>
          <w:iCs/>
          <w:color w:val="000000"/>
          <w:spacing w:val="-1"/>
          <w:sz w:val="18"/>
          <w:szCs w:val="18"/>
        </w:rPr>
        <w:t>t</w:t>
      </w:r>
      <w:r w:rsidRPr="00AC1F8F">
        <w:rPr>
          <w:rFonts w:ascii="Times" w:hAnsi="Times"/>
          <w:i/>
          <w:iCs/>
          <w:color w:val="000000"/>
          <w:sz w:val="18"/>
          <w:szCs w:val="18"/>
        </w:rPr>
        <w:t>ed at c</w:t>
      </w:r>
      <w:r w:rsidRPr="00AC1F8F">
        <w:rPr>
          <w:rFonts w:ascii="Times" w:hAnsi="Times"/>
          <w:i/>
          <w:iCs/>
          <w:color w:val="000000"/>
          <w:spacing w:val="-1"/>
          <w:sz w:val="18"/>
          <w:szCs w:val="18"/>
        </w:rPr>
        <w:t>o</w:t>
      </w:r>
      <w:r w:rsidRPr="00AC1F8F">
        <w:rPr>
          <w:rFonts w:ascii="Times" w:hAnsi="Times"/>
          <w:i/>
          <w:iCs/>
          <w:color w:val="000000"/>
          <w:sz w:val="18"/>
          <w:szCs w:val="18"/>
        </w:rPr>
        <w:t>n</w:t>
      </w:r>
      <w:r w:rsidRPr="00AC1F8F">
        <w:rPr>
          <w:rFonts w:ascii="Times" w:hAnsi="Times"/>
          <w:i/>
          <w:iCs/>
          <w:color w:val="000000"/>
          <w:spacing w:val="-1"/>
          <w:sz w:val="18"/>
          <w:szCs w:val="18"/>
        </w:rPr>
        <w:t>fe</w:t>
      </w:r>
      <w:r w:rsidRPr="00AC1F8F">
        <w:rPr>
          <w:rFonts w:ascii="Times" w:hAnsi="Times"/>
          <w:i/>
          <w:iCs/>
          <w:color w:val="000000"/>
          <w:sz w:val="18"/>
          <w:szCs w:val="18"/>
        </w:rPr>
        <w:t>rence</w:t>
      </w:r>
      <w:r w:rsidRPr="00AC1F8F">
        <w:rPr>
          <w:rFonts w:ascii="Times" w:hAnsi="Times"/>
          <w:i/>
          <w:iCs/>
          <w:color w:val="000000"/>
          <w:spacing w:val="-1"/>
          <w:sz w:val="18"/>
          <w:szCs w:val="18"/>
        </w:rPr>
        <w:t>s (when available online)</w:t>
      </w:r>
      <w:r w:rsidRPr="00AC1F8F">
        <w:rPr>
          <w:rFonts w:ascii="Times" w:hAnsi="Times"/>
          <w:i/>
          <w:iCs/>
          <w:color w:val="000000"/>
          <w:sz w:val="18"/>
          <w:szCs w:val="18"/>
        </w:rPr>
        <w:t>:</w:t>
      </w:r>
      <w:r w:rsidRPr="00AC1F8F">
        <w:rPr>
          <w:rFonts w:ascii="Times" w:hAnsi="Times"/>
          <w:i/>
          <w:iCs/>
          <w:color w:val="000000"/>
          <w:spacing w:val="1"/>
          <w:sz w:val="18"/>
          <w:szCs w:val="18"/>
        </w:rPr>
        <w:t xml:space="preserve"> </w:t>
      </w:r>
    </w:p>
    <w:p w:rsidR="0017587C" w:rsidRPr="00AB104A" w:rsidRDefault="0017587C" w:rsidP="00AB104A">
      <w:pPr>
        <w:spacing w:line="200" w:lineRule="atLeast"/>
        <w:rPr>
          <w:rFonts w:ascii="Times" w:hAnsi="Times"/>
          <w:sz w:val="16"/>
          <w:szCs w:val="16"/>
        </w:rPr>
      </w:pPr>
      <w:r w:rsidRPr="00AB104A">
        <w:rPr>
          <w:rFonts w:ascii="Times" w:hAnsi="Times"/>
          <w:spacing w:val="-1"/>
          <w:sz w:val="16"/>
          <w:szCs w:val="16"/>
        </w:rPr>
        <w:t>J.K. A</w:t>
      </w:r>
      <w:r w:rsidRPr="00AB104A">
        <w:rPr>
          <w:rFonts w:ascii="Times" w:hAnsi="Times"/>
          <w:spacing w:val="1"/>
          <w:sz w:val="16"/>
          <w:szCs w:val="16"/>
        </w:rPr>
        <w:t>u</w:t>
      </w:r>
      <w:r w:rsidRPr="00AB104A">
        <w:rPr>
          <w:rFonts w:ascii="Times" w:hAnsi="Times"/>
          <w:sz w:val="16"/>
          <w:szCs w:val="16"/>
        </w:rPr>
        <w:t>t</w:t>
      </w:r>
      <w:r w:rsidRPr="00AB104A">
        <w:rPr>
          <w:rFonts w:ascii="Times" w:hAnsi="Times"/>
          <w:spacing w:val="-1"/>
          <w:sz w:val="16"/>
          <w:szCs w:val="16"/>
        </w:rPr>
        <w:t>ho</w:t>
      </w:r>
      <w:r w:rsidRPr="00AB104A">
        <w:rPr>
          <w:rFonts w:ascii="Times" w:hAnsi="Times"/>
          <w:spacing w:val="1"/>
          <w:sz w:val="16"/>
          <w:szCs w:val="16"/>
        </w:rPr>
        <w:t>r</w:t>
      </w:r>
      <w:r w:rsidRPr="00AB104A">
        <w:rPr>
          <w:rFonts w:ascii="Times" w:hAnsi="Times"/>
          <w:sz w:val="16"/>
          <w:szCs w:val="16"/>
        </w:rPr>
        <w:t xml:space="preserve">. </w:t>
      </w:r>
      <w:r w:rsidRPr="00AB104A">
        <w:rPr>
          <w:rFonts w:ascii="Times" w:hAnsi="Times"/>
          <w:spacing w:val="1"/>
          <w:sz w:val="16"/>
          <w:szCs w:val="16"/>
        </w:rPr>
        <w:t>(</w:t>
      </w:r>
      <w:r w:rsidRPr="00AB104A">
        <w:rPr>
          <w:rFonts w:ascii="Times" w:hAnsi="Times"/>
          <w:spacing w:val="-1"/>
          <w:sz w:val="16"/>
          <w:szCs w:val="16"/>
        </w:rPr>
        <w:t>y</w:t>
      </w:r>
      <w:r w:rsidRPr="00AB104A">
        <w:rPr>
          <w:rFonts w:ascii="Times" w:hAnsi="Times"/>
          <w:spacing w:val="1"/>
          <w:sz w:val="16"/>
          <w:szCs w:val="16"/>
        </w:rPr>
        <w:t>ear</w:t>
      </w:r>
      <w:r w:rsidRPr="00AB104A">
        <w:rPr>
          <w:rFonts w:ascii="Times" w:hAnsi="Times"/>
          <w:sz w:val="16"/>
          <w:szCs w:val="16"/>
        </w:rPr>
        <w:t>,</w:t>
      </w:r>
      <w:r w:rsidRPr="00AB104A">
        <w:rPr>
          <w:rFonts w:ascii="Times" w:hAnsi="Times"/>
          <w:spacing w:val="2"/>
          <w:sz w:val="16"/>
          <w:szCs w:val="16"/>
        </w:rPr>
        <w:t xml:space="preserve"> </w:t>
      </w:r>
      <w:r w:rsidRPr="00AB104A">
        <w:rPr>
          <w:rFonts w:ascii="Times" w:hAnsi="Times"/>
          <w:spacing w:val="-2"/>
          <w:sz w:val="16"/>
          <w:szCs w:val="16"/>
        </w:rPr>
        <w:t>m</w:t>
      </w:r>
      <w:r w:rsidRPr="00AB104A">
        <w:rPr>
          <w:rFonts w:ascii="Times" w:hAnsi="Times"/>
          <w:spacing w:val="1"/>
          <w:sz w:val="16"/>
          <w:szCs w:val="16"/>
        </w:rPr>
        <w:t>on</w:t>
      </w:r>
      <w:r w:rsidRPr="00AB104A">
        <w:rPr>
          <w:rFonts w:ascii="Times" w:hAnsi="Times"/>
          <w:spacing w:val="-2"/>
          <w:sz w:val="16"/>
          <w:szCs w:val="16"/>
        </w:rPr>
        <w:t>t</w:t>
      </w:r>
      <w:r w:rsidRPr="00AB104A">
        <w:rPr>
          <w:rFonts w:ascii="Times" w:hAnsi="Times"/>
          <w:spacing w:val="1"/>
          <w:sz w:val="16"/>
          <w:szCs w:val="16"/>
        </w:rPr>
        <w:t>h</w:t>
      </w:r>
      <w:r w:rsidRPr="00AB104A">
        <w:rPr>
          <w:rFonts w:ascii="Times" w:hAnsi="Times"/>
          <w:spacing w:val="-1"/>
          <w:sz w:val="16"/>
          <w:szCs w:val="16"/>
        </w:rPr>
        <w:t>)</w:t>
      </w:r>
      <w:r w:rsidRPr="00AB104A">
        <w:rPr>
          <w:rFonts w:ascii="Times" w:hAnsi="Times"/>
          <w:sz w:val="16"/>
          <w:szCs w:val="16"/>
        </w:rPr>
        <w:t xml:space="preserve">. </w:t>
      </w:r>
      <w:r w:rsidRPr="00AB104A">
        <w:rPr>
          <w:rFonts w:ascii="Times" w:hAnsi="Times"/>
          <w:spacing w:val="10"/>
          <w:sz w:val="16"/>
          <w:szCs w:val="16"/>
        </w:rPr>
        <w:t>Title</w:t>
      </w:r>
      <w:r w:rsidRPr="00AB104A">
        <w:rPr>
          <w:rFonts w:ascii="Times" w:hAnsi="Times"/>
          <w:sz w:val="16"/>
          <w:szCs w:val="16"/>
        </w:rPr>
        <w:t xml:space="preserve">. </w:t>
      </w:r>
      <w:r w:rsidRPr="00AB104A">
        <w:rPr>
          <w:rFonts w:ascii="Times" w:hAnsi="Times"/>
          <w:spacing w:val="10"/>
          <w:sz w:val="16"/>
          <w:szCs w:val="16"/>
        </w:rPr>
        <w:t>pre</w:t>
      </w:r>
      <w:r w:rsidRPr="00AB104A">
        <w:rPr>
          <w:rFonts w:ascii="Times" w:hAnsi="Times"/>
          <w:spacing w:val="11"/>
          <w:sz w:val="16"/>
          <w:szCs w:val="16"/>
        </w:rPr>
        <w:t>s</w:t>
      </w:r>
      <w:r w:rsidRPr="00AB104A">
        <w:rPr>
          <w:rFonts w:ascii="Times" w:hAnsi="Times"/>
          <w:spacing w:val="10"/>
          <w:sz w:val="16"/>
          <w:szCs w:val="16"/>
        </w:rPr>
        <w:t>ente</w:t>
      </w:r>
      <w:r w:rsidRPr="00AB104A">
        <w:rPr>
          <w:rFonts w:ascii="Times" w:hAnsi="Times"/>
          <w:sz w:val="16"/>
          <w:szCs w:val="16"/>
        </w:rPr>
        <w:t xml:space="preserve">d </w:t>
      </w:r>
      <w:r w:rsidRPr="00AB104A">
        <w:rPr>
          <w:rFonts w:ascii="Times" w:hAnsi="Times"/>
          <w:spacing w:val="10"/>
          <w:sz w:val="16"/>
          <w:szCs w:val="16"/>
        </w:rPr>
        <w:t>a</w:t>
      </w:r>
      <w:r w:rsidRPr="00AB104A">
        <w:rPr>
          <w:rFonts w:ascii="Times" w:hAnsi="Times"/>
          <w:sz w:val="16"/>
          <w:szCs w:val="16"/>
        </w:rPr>
        <w:t xml:space="preserve">t abbrev. </w:t>
      </w:r>
      <w:r w:rsidRPr="00AB104A">
        <w:rPr>
          <w:rFonts w:ascii="Times" w:hAnsi="Times"/>
          <w:spacing w:val="10"/>
          <w:sz w:val="16"/>
          <w:szCs w:val="16"/>
        </w:rPr>
        <w:t>conferenc</w:t>
      </w:r>
      <w:r w:rsidRPr="00AB104A">
        <w:rPr>
          <w:rFonts w:ascii="Times" w:hAnsi="Times"/>
          <w:sz w:val="16"/>
          <w:szCs w:val="16"/>
        </w:rPr>
        <w:t xml:space="preserve">e </w:t>
      </w:r>
      <w:r w:rsidRPr="00AB104A">
        <w:rPr>
          <w:rFonts w:ascii="Times" w:hAnsi="Times"/>
          <w:spacing w:val="10"/>
          <w:sz w:val="16"/>
          <w:szCs w:val="16"/>
        </w:rPr>
        <w:t>title</w:t>
      </w:r>
      <w:r w:rsidRPr="00AB104A">
        <w:rPr>
          <w:rFonts w:ascii="Times" w:hAnsi="Times"/>
          <w:sz w:val="16"/>
          <w:szCs w:val="16"/>
        </w:rPr>
        <w:t xml:space="preserve">. </w:t>
      </w:r>
      <w:r w:rsidRPr="00AB104A">
        <w:rPr>
          <w:rFonts w:ascii="Times" w:hAnsi="Times"/>
          <w:spacing w:val="10"/>
          <w:sz w:val="16"/>
          <w:szCs w:val="16"/>
        </w:rPr>
        <w:t>[</w:t>
      </w:r>
      <w:r w:rsidRPr="00AB104A">
        <w:rPr>
          <w:rFonts w:ascii="Times" w:hAnsi="Times"/>
          <w:spacing w:val="11"/>
          <w:sz w:val="16"/>
          <w:szCs w:val="16"/>
        </w:rPr>
        <w:t>T</w:t>
      </w:r>
      <w:r w:rsidRPr="00AB104A">
        <w:rPr>
          <w:rFonts w:ascii="Times" w:hAnsi="Times"/>
          <w:spacing w:val="10"/>
          <w:sz w:val="16"/>
          <w:szCs w:val="16"/>
        </w:rPr>
        <w:t>yp</w:t>
      </w:r>
      <w:r w:rsidRPr="00AB104A">
        <w:rPr>
          <w:rFonts w:ascii="Times" w:hAnsi="Times"/>
          <w:sz w:val="16"/>
          <w:szCs w:val="16"/>
        </w:rPr>
        <w:t xml:space="preserve">e </w:t>
      </w:r>
      <w:r w:rsidRPr="00AB104A">
        <w:rPr>
          <w:rFonts w:ascii="Times" w:hAnsi="Times"/>
          <w:spacing w:val="10"/>
          <w:sz w:val="16"/>
          <w:szCs w:val="16"/>
        </w:rPr>
        <w:t>o</w:t>
      </w:r>
      <w:r w:rsidRPr="00AB104A">
        <w:rPr>
          <w:rFonts w:ascii="Times" w:hAnsi="Times"/>
          <w:sz w:val="16"/>
          <w:szCs w:val="16"/>
        </w:rPr>
        <w:t xml:space="preserve">f </w:t>
      </w:r>
      <w:r w:rsidRPr="00AB104A">
        <w:rPr>
          <w:rFonts w:ascii="Times" w:hAnsi="Times"/>
          <w:spacing w:val="10"/>
          <w:sz w:val="16"/>
          <w:szCs w:val="16"/>
        </w:rPr>
        <w:t>Medi</w:t>
      </w:r>
      <w:r w:rsidRPr="00AB104A">
        <w:rPr>
          <w:rFonts w:ascii="Times" w:hAnsi="Times"/>
          <w:spacing w:val="11"/>
          <w:sz w:val="16"/>
          <w:szCs w:val="16"/>
        </w:rPr>
        <w:t>u</w:t>
      </w:r>
      <w:r w:rsidRPr="00AB104A">
        <w:rPr>
          <w:rFonts w:ascii="Times" w:hAnsi="Times"/>
          <w:spacing w:val="7"/>
          <w:sz w:val="16"/>
          <w:szCs w:val="16"/>
        </w:rPr>
        <w:t>m</w:t>
      </w:r>
      <w:r w:rsidRPr="00AB104A">
        <w:rPr>
          <w:rFonts w:ascii="Times" w:hAnsi="Times"/>
          <w:spacing w:val="10"/>
          <w:sz w:val="16"/>
          <w:szCs w:val="16"/>
        </w:rPr>
        <w:t xml:space="preserve">]. </w:t>
      </w:r>
      <w:r w:rsidRPr="00AB104A">
        <w:rPr>
          <w:rFonts w:ascii="Times" w:hAnsi="Times"/>
          <w:sz w:val="16"/>
          <w:szCs w:val="16"/>
        </w:rPr>
        <w:t>A</w:t>
      </w:r>
      <w:r w:rsidRPr="00AB104A">
        <w:rPr>
          <w:rFonts w:ascii="Times" w:hAnsi="Times"/>
          <w:spacing w:val="1"/>
          <w:sz w:val="16"/>
          <w:szCs w:val="16"/>
        </w:rPr>
        <w:t>v</w:t>
      </w:r>
      <w:r w:rsidRPr="00AB104A">
        <w:rPr>
          <w:rFonts w:ascii="Times" w:hAnsi="Times"/>
          <w:sz w:val="16"/>
          <w:szCs w:val="16"/>
        </w:rPr>
        <w:t>aila</w:t>
      </w:r>
      <w:r w:rsidRPr="00AB104A">
        <w:rPr>
          <w:rFonts w:ascii="Times" w:hAnsi="Times"/>
          <w:spacing w:val="1"/>
          <w:sz w:val="16"/>
          <w:szCs w:val="16"/>
        </w:rPr>
        <w:t>b</w:t>
      </w:r>
      <w:r w:rsidRPr="00AB104A">
        <w:rPr>
          <w:rFonts w:ascii="Times" w:hAnsi="Times"/>
          <w:spacing w:val="-1"/>
          <w:sz w:val="16"/>
          <w:szCs w:val="16"/>
        </w:rPr>
        <w:t>l</w:t>
      </w:r>
      <w:r w:rsidRPr="00AB104A">
        <w:rPr>
          <w:rFonts w:ascii="Times" w:hAnsi="Times"/>
          <w:sz w:val="16"/>
          <w:szCs w:val="16"/>
        </w:rPr>
        <w:t>e: site/</w:t>
      </w:r>
      <w:r w:rsidRPr="00AB104A">
        <w:rPr>
          <w:rFonts w:ascii="Times" w:hAnsi="Times"/>
          <w:spacing w:val="1"/>
          <w:sz w:val="16"/>
          <w:szCs w:val="16"/>
        </w:rPr>
        <w:t>p</w:t>
      </w:r>
      <w:r w:rsidRPr="00AB104A">
        <w:rPr>
          <w:rFonts w:ascii="Times" w:hAnsi="Times"/>
          <w:sz w:val="16"/>
          <w:szCs w:val="16"/>
        </w:rPr>
        <w:t>at</w:t>
      </w:r>
      <w:r w:rsidRPr="00AB104A">
        <w:rPr>
          <w:rFonts w:ascii="Times" w:hAnsi="Times"/>
          <w:spacing w:val="1"/>
          <w:sz w:val="16"/>
          <w:szCs w:val="16"/>
        </w:rPr>
        <w:t>h</w:t>
      </w:r>
      <w:r w:rsidRPr="00AB104A">
        <w:rPr>
          <w:rFonts w:ascii="Times" w:hAnsi="Times"/>
          <w:spacing w:val="-1"/>
          <w:sz w:val="16"/>
          <w:szCs w:val="16"/>
        </w:rPr>
        <w:t>/</w:t>
      </w:r>
      <w:r w:rsidRPr="00AB104A">
        <w:rPr>
          <w:rFonts w:ascii="Times" w:hAnsi="Times"/>
          <w:sz w:val="16"/>
          <w:szCs w:val="16"/>
        </w:rPr>
        <w:t>file</w:t>
      </w:r>
    </w:p>
    <w:p w:rsidR="0017587C" w:rsidRPr="00AB104A" w:rsidRDefault="0017587C" w:rsidP="00AB104A">
      <w:pPr>
        <w:widowControl w:val="0"/>
        <w:autoSpaceDE w:val="0"/>
        <w:autoSpaceDN w:val="0"/>
        <w:adjustRightInd w:val="0"/>
        <w:spacing w:line="200" w:lineRule="atLeast"/>
        <w:ind w:right="-20"/>
        <w:rPr>
          <w:rFonts w:ascii="Times" w:hAnsi="Times"/>
          <w:color w:val="000000"/>
          <w:sz w:val="16"/>
          <w:szCs w:val="16"/>
        </w:rPr>
      </w:pPr>
      <w:r w:rsidRPr="00AB104A">
        <w:rPr>
          <w:rFonts w:ascii="Times" w:hAnsi="Times"/>
          <w:i/>
          <w:iCs/>
          <w:color w:val="000000"/>
          <w:sz w:val="16"/>
          <w:szCs w:val="16"/>
        </w:rPr>
        <w:t>Example:</w:t>
      </w:r>
    </w:p>
    <w:p w:rsidR="0017587C" w:rsidRPr="00AB104A" w:rsidRDefault="0017587C" w:rsidP="00AB104A">
      <w:pPr>
        <w:pStyle w:val="References"/>
        <w:spacing w:line="200" w:lineRule="atLeast"/>
        <w:jc w:val="left"/>
        <w:rPr>
          <w:rFonts w:ascii="Times" w:hAnsi="Times"/>
        </w:rPr>
      </w:pPr>
      <w:r w:rsidRPr="00AB104A">
        <w:rPr>
          <w:rFonts w:ascii="Times" w:hAnsi="Times"/>
        </w:rPr>
        <w:t>P</w:t>
      </w:r>
      <w:r w:rsidRPr="00AB104A">
        <w:rPr>
          <w:rFonts w:ascii="Times" w:hAnsi="Times"/>
          <w:spacing w:val="-1"/>
        </w:rPr>
        <w:t>R</w:t>
      </w:r>
      <w:r w:rsidRPr="00AB104A">
        <w:rPr>
          <w:rFonts w:ascii="Times" w:hAnsi="Times"/>
        </w:rPr>
        <w:t>O</w:t>
      </w:r>
      <w:r w:rsidRPr="00AB104A">
        <w:rPr>
          <w:rFonts w:ascii="Times" w:hAnsi="Times"/>
          <w:spacing w:val="-1"/>
        </w:rPr>
        <w:t>C</w:t>
      </w:r>
      <w:r w:rsidRPr="00AB104A">
        <w:rPr>
          <w:rFonts w:ascii="Times" w:hAnsi="Times"/>
        </w:rPr>
        <w:t xml:space="preserve">ESS </w:t>
      </w:r>
      <w:r w:rsidRPr="00AB104A">
        <w:rPr>
          <w:rFonts w:ascii="Times" w:hAnsi="Times"/>
          <w:spacing w:val="-2"/>
        </w:rPr>
        <w:t>C</w:t>
      </w:r>
      <w:r w:rsidRPr="00AB104A">
        <w:rPr>
          <w:rFonts w:ascii="Times" w:hAnsi="Times"/>
          <w:spacing w:val="1"/>
        </w:rPr>
        <w:t>o</w:t>
      </w:r>
      <w:r w:rsidRPr="00AB104A">
        <w:rPr>
          <w:rFonts w:ascii="Times" w:hAnsi="Times"/>
          <w:spacing w:val="-1"/>
        </w:rPr>
        <w:t>r</w:t>
      </w:r>
      <w:r w:rsidRPr="00AB104A">
        <w:rPr>
          <w:rFonts w:ascii="Times" w:hAnsi="Times"/>
          <w:spacing w:val="1"/>
        </w:rPr>
        <w:t>p</w:t>
      </w:r>
      <w:r w:rsidRPr="00AB104A">
        <w:rPr>
          <w:rFonts w:ascii="Times" w:hAnsi="Times"/>
          <w:spacing w:val="-1"/>
        </w:rPr>
        <w:t>oration, Boston</w:t>
      </w:r>
      <w:r w:rsidRPr="00AB104A">
        <w:rPr>
          <w:rFonts w:ascii="Times" w:hAnsi="Times"/>
        </w:rPr>
        <w:t xml:space="preserve">, </w:t>
      </w:r>
      <w:r w:rsidRPr="00AB104A">
        <w:rPr>
          <w:rFonts w:ascii="Times" w:hAnsi="Times"/>
          <w:spacing w:val="-1"/>
        </w:rPr>
        <w:t>M</w:t>
      </w:r>
      <w:r w:rsidRPr="00AB104A">
        <w:rPr>
          <w:rFonts w:ascii="Times" w:hAnsi="Times"/>
        </w:rPr>
        <w:t xml:space="preserve">A, USA. </w:t>
      </w:r>
      <w:r w:rsidRPr="00AB104A">
        <w:rPr>
          <w:rFonts w:ascii="Times" w:hAnsi="Times"/>
          <w:spacing w:val="-1"/>
        </w:rPr>
        <w:t>In</w:t>
      </w:r>
      <w:r w:rsidRPr="00AB104A">
        <w:rPr>
          <w:rFonts w:ascii="Times" w:hAnsi="Times"/>
        </w:rPr>
        <w:t>tranets: Inte</w:t>
      </w:r>
      <w:r w:rsidRPr="00AB104A">
        <w:rPr>
          <w:rFonts w:ascii="Times" w:hAnsi="Times"/>
          <w:spacing w:val="-1"/>
        </w:rPr>
        <w:t>rn</w:t>
      </w:r>
      <w:r w:rsidRPr="00AB104A">
        <w:rPr>
          <w:rFonts w:ascii="Times" w:hAnsi="Times"/>
        </w:rPr>
        <w:t>et technol</w:t>
      </w:r>
      <w:r w:rsidRPr="00AB104A">
        <w:rPr>
          <w:rFonts w:ascii="Times" w:hAnsi="Times"/>
          <w:spacing w:val="-1"/>
        </w:rPr>
        <w:t>o</w:t>
      </w:r>
      <w:r w:rsidRPr="00AB104A">
        <w:rPr>
          <w:rFonts w:ascii="Times" w:hAnsi="Times"/>
          <w:spacing w:val="1"/>
        </w:rPr>
        <w:t>g</w:t>
      </w:r>
      <w:r w:rsidRPr="00AB104A">
        <w:rPr>
          <w:rFonts w:ascii="Times" w:hAnsi="Times"/>
        </w:rPr>
        <w:t>i</w:t>
      </w:r>
      <w:r w:rsidRPr="00AB104A">
        <w:rPr>
          <w:rFonts w:ascii="Times" w:hAnsi="Times"/>
          <w:spacing w:val="-1"/>
        </w:rPr>
        <w:t>e</w:t>
      </w:r>
      <w:r w:rsidRPr="00AB104A">
        <w:rPr>
          <w:rFonts w:ascii="Times" w:hAnsi="Times"/>
        </w:rPr>
        <w:t>s dep</w:t>
      </w:r>
      <w:r w:rsidRPr="00AB104A">
        <w:rPr>
          <w:rFonts w:ascii="Times" w:hAnsi="Times"/>
          <w:spacing w:val="-2"/>
        </w:rPr>
        <w:t>l</w:t>
      </w:r>
      <w:r w:rsidRPr="00AB104A">
        <w:rPr>
          <w:rFonts w:ascii="Times" w:hAnsi="Times"/>
        </w:rPr>
        <w:t>o</w:t>
      </w:r>
      <w:r w:rsidRPr="00AB104A">
        <w:rPr>
          <w:rFonts w:ascii="Times" w:hAnsi="Times"/>
          <w:spacing w:val="-1"/>
        </w:rPr>
        <w:t>y</w:t>
      </w:r>
      <w:r w:rsidRPr="00AB104A">
        <w:rPr>
          <w:rFonts w:ascii="Times" w:hAnsi="Times"/>
        </w:rPr>
        <w:t>ed</w:t>
      </w:r>
      <w:r w:rsidRPr="00AB104A">
        <w:rPr>
          <w:rFonts w:ascii="Times" w:hAnsi="Times"/>
          <w:spacing w:val="1"/>
        </w:rPr>
        <w:t xml:space="preserve"> </w:t>
      </w:r>
      <w:r w:rsidRPr="00AB104A">
        <w:rPr>
          <w:rFonts w:ascii="Times" w:hAnsi="Times"/>
        </w:rPr>
        <w:t>b</w:t>
      </w:r>
      <w:r w:rsidRPr="00AB104A">
        <w:rPr>
          <w:rFonts w:ascii="Times" w:hAnsi="Times"/>
          <w:spacing w:val="-1"/>
        </w:rPr>
        <w:t>e</w:t>
      </w:r>
      <w:r w:rsidRPr="00AB104A">
        <w:rPr>
          <w:rFonts w:ascii="Times" w:hAnsi="Times"/>
        </w:rPr>
        <w:t>h</w:t>
      </w:r>
      <w:r w:rsidRPr="00AB104A">
        <w:rPr>
          <w:rFonts w:ascii="Times" w:hAnsi="Times"/>
          <w:spacing w:val="-2"/>
        </w:rPr>
        <w:t>i</w:t>
      </w:r>
      <w:r w:rsidRPr="00AB104A">
        <w:rPr>
          <w:rFonts w:ascii="Times" w:hAnsi="Times"/>
        </w:rPr>
        <w:t>nd</w:t>
      </w:r>
      <w:r w:rsidRPr="00AB104A">
        <w:rPr>
          <w:rFonts w:ascii="Times" w:hAnsi="Times"/>
          <w:spacing w:val="1"/>
        </w:rPr>
        <w:t xml:space="preserve"> </w:t>
      </w:r>
      <w:r w:rsidRPr="00AB104A">
        <w:rPr>
          <w:rFonts w:ascii="Times" w:hAnsi="Times"/>
        </w:rPr>
        <w:t>t</w:t>
      </w:r>
      <w:r w:rsidRPr="00AB104A">
        <w:rPr>
          <w:rFonts w:ascii="Times" w:hAnsi="Times"/>
          <w:spacing w:val="1"/>
        </w:rPr>
        <w:t>h</w:t>
      </w:r>
      <w:r w:rsidRPr="00AB104A">
        <w:rPr>
          <w:rFonts w:ascii="Times" w:hAnsi="Times"/>
        </w:rPr>
        <w:t>e</w:t>
      </w:r>
      <w:r w:rsidRPr="00AB104A">
        <w:rPr>
          <w:rFonts w:ascii="Times" w:hAnsi="Times"/>
          <w:spacing w:val="1"/>
        </w:rPr>
        <w:t xml:space="preserve"> </w:t>
      </w:r>
      <w:r w:rsidRPr="00AB104A">
        <w:rPr>
          <w:rFonts w:ascii="Times" w:hAnsi="Times"/>
        </w:rPr>
        <w:t>f</w:t>
      </w:r>
      <w:r w:rsidRPr="00AB104A">
        <w:rPr>
          <w:rFonts w:ascii="Times" w:hAnsi="Times"/>
          <w:spacing w:val="-2"/>
        </w:rPr>
        <w:t>i</w:t>
      </w:r>
      <w:r w:rsidRPr="00AB104A">
        <w:rPr>
          <w:rFonts w:ascii="Times" w:hAnsi="Times"/>
        </w:rPr>
        <w:t>rew</w:t>
      </w:r>
      <w:r w:rsidRPr="00AB104A">
        <w:rPr>
          <w:rFonts w:ascii="Times" w:hAnsi="Times"/>
          <w:spacing w:val="-1"/>
        </w:rPr>
        <w:t>a</w:t>
      </w:r>
      <w:r w:rsidRPr="00AB104A">
        <w:rPr>
          <w:rFonts w:ascii="Times" w:hAnsi="Times"/>
        </w:rPr>
        <w:t>ll for</w:t>
      </w:r>
      <w:r w:rsidRPr="00AB104A">
        <w:rPr>
          <w:rFonts w:ascii="Times" w:hAnsi="Times"/>
          <w:spacing w:val="1"/>
        </w:rPr>
        <w:t xml:space="preserve"> </w:t>
      </w:r>
      <w:r w:rsidRPr="00AB104A">
        <w:rPr>
          <w:rFonts w:ascii="Times" w:hAnsi="Times"/>
        </w:rPr>
        <w:t>co</w:t>
      </w:r>
      <w:r w:rsidRPr="00AB104A">
        <w:rPr>
          <w:rFonts w:ascii="Times" w:hAnsi="Times"/>
          <w:spacing w:val="-1"/>
        </w:rPr>
        <w:t>rp</w:t>
      </w:r>
      <w:r w:rsidRPr="00AB104A">
        <w:rPr>
          <w:rFonts w:ascii="Times" w:hAnsi="Times"/>
        </w:rPr>
        <w:t>or</w:t>
      </w:r>
      <w:r w:rsidRPr="00AB104A">
        <w:rPr>
          <w:rFonts w:ascii="Times" w:hAnsi="Times"/>
          <w:spacing w:val="-1"/>
        </w:rPr>
        <w:t>a</w:t>
      </w:r>
      <w:r w:rsidRPr="00AB104A">
        <w:rPr>
          <w:rFonts w:ascii="Times" w:hAnsi="Times"/>
        </w:rPr>
        <w:t>te</w:t>
      </w:r>
      <w:r w:rsidRPr="00AB104A">
        <w:rPr>
          <w:rFonts w:ascii="Times" w:hAnsi="Times"/>
          <w:spacing w:val="1"/>
        </w:rPr>
        <w:t xml:space="preserve"> </w:t>
      </w:r>
      <w:r w:rsidRPr="00AB104A">
        <w:rPr>
          <w:rFonts w:ascii="Times" w:hAnsi="Times"/>
        </w:rPr>
        <w:t>pr</w:t>
      </w:r>
      <w:r w:rsidRPr="00AB104A">
        <w:rPr>
          <w:rFonts w:ascii="Times" w:hAnsi="Times"/>
          <w:spacing w:val="-1"/>
        </w:rPr>
        <w:t>od</w:t>
      </w:r>
      <w:r w:rsidRPr="00AB104A">
        <w:rPr>
          <w:rFonts w:ascii="Times" w:hAnsi="Times"/>
          <w:spacing w:val="1"/>
        </w:rPr>
        <w:t>u</w:t>
      </w:r>
      <w:r w:rsidRPr="00AB104A">
        <w:rPr>
          <w:rFonts w:ascii="Times" w:hAnsi="Times"/>
        </w:rPr>
        <w:t>cti</w:t>
      </w:r>
      <w:r w:rsidRPr="00AB104A">
        <w:rPr>
          <w:rFonts w:ascii="Times" w:hAnsi="Times"/>
          <w:spacing w:val="1"/>
        </w:rPr>
        <w:t>v</w:t>
      </w:r>
      <w:r w:rsidRPr="00AB104A">
        <w:rPr>
          <w:rFonts w:ascii="Times" w:hAnsi="Times"/>
        </w:rPr>
        <w:t>it</w:t>
      </w:r>
      <w:r w:rsidRPr="00AB104A">
        <w:rPr>
          <w:rFonts w:ascii="Times" w:hAnsi="Times"/>
          <w:spacing w:val="-1"/>
        </w:rPr>
        <w:t>y</w:t>
      </w:r>
      <w:r w:rsidRPr="00AB104A">
        <w:rPr>
          <w:rFonts w:ascii="Times" w:hAnsi="Times"/>
        </w:rPr>
        <w:t xml:space="preserve">. </w:t>
      </w:r>
      <w:r w:rsidRPr="00AB104A">
        <w:rPr>
          <w:rFonts w:ascii="Times" w:hAnsi="Times"/>
          <w:spacing w:val="-1"/>
        </w:rPr>
        <w:t>Presente</w:t>
      </w:r>
      <w:r w:rsidRPr="00AB104A">
        <w:rPr>
          <w:rFonts w:ascii="Times" w:hAnsi="Times"/>
        </w:rPr>
        <w:t xml:space="preserve">d </w:t>
      </w:r>
      <w:r w:rsidRPr="00AB104A">
        <w:rPr>
          <w:rFonts w:ascii="Times" w:hAnsi="Times"/>
          <w:spacing w:val="-1"/>
        </w:rPr>
        <w:t>a</w:t>
      </w:r>
      <w:r w:rsidRPr="00AB104A">
        <w:rPr>
          <w:rFonts w:ascii="Times" w:hAnsi="Times"/>
        </w:rPr>
        <w:t xml:space="preserve">t </w:t>
      </w:r>
      <w:r w:rsidRPr="00AB104A">
        <w:rPr>
          <w:rFonts w:ascii="Times" w:hAnsi="Times"/>
          <w:spacing w:val="-1"/>
        </w:rPr>
        <w:t>INET9</w:t>
      </w:r>
      <w:r w:rsidRPr="00AB104A">
        <w:rPr>
          <w:rFonts w:ascii="Times" w:hAnsi="Times"/>
        </w:rPr>
        <w:t>6</w:t>
      </w:r>
      <w:r w:rsidRPr="00AB104A">
        <w:rPr>
          <w:rFonts w:ascii="Times" w:hAnsi="Times"/>
          <w:spacing w:val="1"/>
        </w:rPr>
        <w:t xml:space="preserve"> </w:t>
      </w:r>
      <w:r w:rsidRPr="00AB104A">
        <w:rPr>
          <w:rFonts w:ascii="Times" w:hAnsi="Times"/>
          <w:spacing w:val="-1"/>
        </w:rPr>
        <w:t>Annu</w:t>
      </w:r>
      <w:r w:rsidRPr="00AB104A">
        <w:rPr>
          <w:rFonts w:ascii="Times" w:hAnsi="Times"/>
        </w:rPr>
        <w:t>al</w:t>
      </w:r>
      <w:r w:rsidRPr="00AB104A">
        <w:rPr>
          <w:rFonts w:ascii="Times" w:hAnsi="Times"/>
          <w:spacing w:val="1"/>
        </w:rPr>
        <w:t xml:space="preserve"> </w:t>
      </w:r>
      <w:r w:rsidRPr="00AB104A">
        <w:rPr>
          <w:rFonts w:ascii="Times" w:hAnsi="Times"/>
          <w:spacing w:val="-1"/>
        </w:rPr>
        <w:t>Meeti</w:t>
      </w:r>
      <w:r w:rsidRPr="00AB104A">
        <w:rPr>
          <w:rFonts w:ascii="Times" w:hAnsi="Times"/>
        </w:rPr>
        <w:t>n</w:t>
      </w:r>
      <w:r w:rsidRPr="00AB104A">
        <w:rPr>
          <w:rFonts w:ascii="Times" w:hAnsi="Times"/>
          <w:spacing w:val="-1"/>
        </w:rPr>
        <w:t>g</w:t>
      </w:r>
      <w:r w:rsidRPr="00AB104A">
        <w:rPr>
          <w:rFonts w:ascii="Times" w:hAnsi="Times"/>
        </w:rPr>
        <w:t>.</w:t>
      </w:r>
      <w:r w:rsidRPr="00AB104A">
        <w:rPr>
          <w:rFonts w:ascii="Times" w:hAnsi="Times"/>
          <w:spacing w:val="1"/>
        </w:rPr>
        <w:t xml:space="preserve"> </w:t>
      </w:r>
      <w:r w:rsidRPr="00AB104A">
        <w:rPr>
          <w:rFonts w:ascii="Times" w:hAnsi="Times"/>
          <w:spacing w:val="-1"/>
        </w:rPr>
        <w:t>[Online]</w:t>
      </w:r>
      <w:r w:rsidRPr="00AB104A">
        <w:rPr>
          <w:rFonts w:ascii="Times" w:hAnsi="Times"/>
        </w:rPr>
        <w:t xml:space="preserve">. </w:t>
      </w:r>
      <w:r w:rsidRPr="00AB104A">
        <w:rPr>
          <w:rFonts w:ascii="Times" w:hAnsi="Times"/>
          <w:spacing w:val="-1"/>
        </w:rPr>
        <w:t>Availa</w:t>
      </w:r>
      <w:r w:rsidRPr="00AB104A">
        <w:rPr>
          <w:rFonts w:ascii="Times" w:hAnsi="Times"/>
        </w:rPr>
        <w:t>b</w:t>
      </w:r>
      <w:r w:rsidRPr="00AB104A">
        <w:rPr>
          <w:rFonts w:ascii="Times" w:hAnsi="Times"/>
          <w:spacing w:val="-1"/>
        </w:rPr>
        <w:t>le:</w:t>
      </w:r>
      <w:r w:rsidR="008B1090" w:rsidRPr="00AB104A">
        <w:rPr>
          <w:rFonts w:ascii="Times" w:hAnsi="Times"/>
          <w:spacing w:val="-1"/>
        </w:rPr>
        <w:t xml:space="preserve"> </w:t>
      </w:r>
      <w:r w:rsidRPr="00AB104A">
        <w:rPr>
          <w:rFonts w:ascii="Times" w:hAnsi="Times"/>
        </w:rPr>
        <w:t>htt</w:t>
      </w:r>
      <w:r w:rsidRPr="00AB104A">
        <w:rPr>
          <w:rFonts w:ascii="Times" w:hAnsi="Times"/>
          <w:spacing w:val="1"/>
        </w:rPr>
        <w:t>p</w:t>
      </w:r>
      <w:r w:rsidRPr="00AB104A">
        <w:rPr>
          <w:rFonts w:ascii="Times" w:hAnsi="Times"/>
        </w:rPr>
        <w:t>://ho</w:t>
      </w:r>
      <w:r w:rsidRPr="00AB104A">
        <w:rPr>
          <w:rFonts w:ascii="Times" w:hAnsi="Times"/>
          <w:spacing w:val="-2"/>
        </w:rPr>
        <w:t>m</w:t>
      </w:r>
      <w:r w:rsidRPr="00AB104A">
        <w:rPr>
          <w:rFonts w:ascii="Times" w:hAnsi="Times"/>
        </w:rPr>
        <w:t>e.p</w:t>
      </w:r>
      <w:r w:rsidRPr="00AB104A">
        <w:rPr>
          <w:rFonts w:ascii="Times" w:hAnsi="Times"/>
          <w:spacing w:val="-1"/>
        </w:rPr>
        <w:t>r</w:t>
      </w:r>
      <w:r w:rsidRPr="00AB104A">
        <w:rPr>
          <w:rFonts w:ascii="Times" w:hAnsi="Times"/>
        </w:rPr>
        <w:t>ocess.</w:t>
      </w:r>
      <w:r w:rsidRPr="00AB104A">
        <w:rPr>
          <w:rFonts w:ascii="Times" w:hAnsi="Times"/>
          <w:spacing w:val="-1"/>
        </w:rPr>
        <w:t>c</w:t>
      </w:r>
      <w:r w:rsidRPr="00AB104A">
        <w:rPr>
          <w:rFonts w:ascii="Times" w:hAnsi="Times"/>
          <w:spacing w:val="1"/>
        </w:rPr>
        <w:t>o</w:t>
      </w:r>
      <w:r w:rsidRPr="00AB104A">
        <w:rPr>
          <w:rFonts w:ascii="Times" w:hAnsi="Times"/>
          <w:spacing w:val="-2"/>
        </w:rPr>
        <w:t>m</w:t>
      </w:r>
      <w:r w:rsidRPr="00AB104A">
        <w:rPr>
          <w:rFonts w:ascii="Times" w:hAnsi="Times"/>
        </w:rPr>
        <w:t>/Int</w:t>
      </w:r>
      <w:r w:rsidRPr="00AB104A">
        <w:rPr>
          <w:rFonts w:ascii="Times" w:hAnsi="Times"/>
          <w:spacing w:val="1"/>
        </w:rPr>
        <w:t>r</w:t>
      </w:r>
      <w:r w:rsidRPr="00AB104A">
        <w:rPr>
          <w:rFonts w:ascii="Times" w:hAnsi="Times"/>
        </w:rPr>
        <w:t>anets/</w:t>
      </w:r>
      <w:r w:rsidRPr="00AB104A">
        <w:rPr>
          <w:rFonts w:ascii="Times" w:hAnsi="Times"/>
          <w:spacing w:val="-1"/>
        </w:rPr>
        <w:t>w</w:t>
      </w:r>
      <w:r w:rsidRPr="00AB104A">
        <w:rPr>
          <w:rFonts w:ascii="Times" w:hAnsi="Times"/>
          <w:spacing w:val="1"/>
        </w:rPr>
        <w:t>p</w:t>
      </w:r>
      <w:r w:rsidRPr="00AB104A">
        <w:rPr>
          <w:rFonts w:ascii="Times" w:hAnsi="Times"/>
          <w:spacing w:val="-1"/>
        </w:rPr>
        <w:t>2</w:t>
      </w:r>
      <w:r w:rsidRPr="00AB104A">
        <w:rPr>
          <w:rFonts w:ascii="Times" w:hAnsi="Times"/>
        </w:rPr>
        <w:t>.h</w:t>
      </w:r>
      <w:r w:rsidRPr="00AB104A">
        <w:rPr>
          <w:rFonts w:ascii="Times" w:hAnsi="Times"/>
          <w:spacing w:val="-2"/>
        </w:rPr>
        <w:t>t</w:t>
      </w:r>
      <w:r w:rsidRPr="00AB104A">
        <w:rPr>
          <w:rFonts w:ascii="Times" w:hAnsi="Times"/>
        </w:rPr>
        <w:t>p</w:t>
      </w:r>
    </w:p>
    <w:p w:rsidR="0017587C" w:rsidRPr="00AC1F8F" w:rsidRDefault="0017587C" w:rsidP="00AC1F8F">
      <w:pPr>
        <w:widowControl w:val="0"/>
        <w:autoSpaceDE w:val="0"/>
        <w:autoSpaceDN w:val="0"/>
        <w:adjustRightInd w:val="0"/>
        <w:spacing w:before="1" w:line="220" w:lineRule="atLeast"/>
        <w:rPr>
          <w:rFonts w:ascii="Times" w:hAnsi="Times"/>
          <w:color w:val="000000"/>
          <w:sz w:val="18"/>
          <w:szCs w:val="18"/>
        </w:rPr>
      </w:pPr>
    </w:p>
    <w:p w:rsidR="0017587C" w:rsidRPr="00AC1F8F" w:rsidRDefault="0017587C" w:rsidP="00AC1F8F">
      <w:pPr>
        <w:widowControl w:val="0"/>
        <w:autoSpaceDE w:val="0"/>
        <w:autoSpaceDN w:val="0"/>
        <w:adjustRightInd w:val="0"/>
        <w:spacing w:line="220" w:lineRule="atLeast"/>
        <w:ind w:right="-54"/>
        <w:rPr>
          <w:rFonts w:ascii="Times" w:hAnsi="Times"/>
          <w:i/>
          <w:iCs/>
          <w:color w:val="000000"/>
          <w:spacing w:val="1"/>
          <w:sz w:val="18"/>
          <w:szCs w:val="18"/>
        </w:rPr>
      </w:pPr>
      <w:r w:rsidRPr="00AC1F8F">
        <w:rPr>
          <w:rFonts w:ascii="Times" w:hAnsi="Times"/>
          <w:i/>
          <w:iCs/>
          <w:color w:val="000000"/>
          <w:sz w:val="18"/>
          <w:szCs w:val="18"/>
        </w:rPr>
        <w:t>Basic format for rep</w:t>
      </w:r>
      <w:r w:rsidRPr="00AC1F8F">
        <w:rPr>
          <w:rFonts w:ascii="Times" w:hAnsi="Times"/>
          <w:i/>
          <w:iCs/>
          <w:color w:val="000000"/>
          <w:spacing w:val="1"/>
          <w:sz w:val="18"/>
          <w:szCs w:val="18"/>
        </w:rPr>
        <w:t>o</w:t>
      </w:r>
      <w:r w:rsidRPr="00AC1F8F">
        <w:rPr>
          <w:rFonts w:ascii="Times" w:hAnsi="Times"/>
          <w:i/>
          <w:iCs/>
          <w:color w:val="000000"/>
          <w:sz w:val="18"/>
          <w:szCs w:val="18"/>
        </w:rPr>
        <w:t>rts</w:t>
      </w:r>
      <w:r w:rsidR="008B1090">
        <w:rPr>
          <w:rFonts w:ascii="Times" w:hAnsi="Times"/>
          <w:i/>
          <w:iCs/>
          <w:color w:val="000000"/>
          <w:sz w:val="18"/>
          <w:szCs w:val="18"/>
        </w:rPr>
        <w:t xml:space="preserve"> </w:t>
      </w:r>
      <w:r w:rsidRPr="00AC1F8F">
        <w:rPr>
          <w:rFonts w:ascii="Times" w:hAnsi="Times"/>
          <w:i/>
          <w:iCs/>
          <w:color w:val="000000"/>
          <w:sz w:val="18"/>
          <w:szCs w:val="18"/>
        </w:rPr>
        <w:t>and</w:t>
      </w:r>
      <w:r w:rsidRPr="00AC1F8F">
        <w:rPr>
          <w:rFonts w:ascii="Times" w:hAnsi="Times"/>
          <w:i/>
          <w:iCs/>
          <w:color w:val="000000"/>
          <w:spacing w:val="1"/>
          <w:sz w:val="18"/>
          <w:szCs w:val="18"/>
        </w:rPr>
        <w:t xml:space="preserve"> </w:t>
      </w:r>
      <w:r w:rsidRPr="00AC1F8F">
        <w:rPr>
          <w:rFonts w:ascii="Times" w:hAnsi="Times"/>
          <w:i/>
          <w:iCs/>
          <w:color w:val="000000"/>
          <w:sz w:val="18"/>
          <w:szCs w:val="18"/>
        </w:rPr>
        <w:t>han</w:t>
      </w:r>
      <w:r w:rsidRPr="00AC1F8F">
        <w:rPr>
          <w:rFonts w:ascii="Times" w:hAnsi="Times"/>
          <w:i/>
          <w:iCs/>
          <w:color w:val="000000"/>
          <w:spacing w:val="1"/>
          <w:sz w:val="18"/>
          <w:szCs w:val="18"/>
        </w:rPr>
        <w:t>d</w:t>
      </w:r>
      <w:r w:rsidRPr="00AC1F8F">
        <w:rPr>
          <w:rFonts w:ascii="Times" w:hAnsi="Times"/>
          <w:i/>
          <w:iCs/>
          <w:color w:val="000000"/>
          <w:sz w:val="18"/>
          <w:szCs w:val="18"/>
        </w:rPr>
        <w:t>bo</w:t>
      </w:r>
      <w:r w:rsidRPr="00AC1F8F">
        <w:rPr>
          <w:rFonts w:ascii="Times" w:hAnsi="Times"/>
          <w:i/>
          <w:iCs/>
          <w:color w:val="000000"/>
          <w:spacing w:val="1"/>
          <w:sz w:val="18"/>
          <w:szCs w:val="18"/>
        </w:rPr>
        <w:t>o</w:t>
      </w:r>
      <w:r w:rsidRPr="00AC1F8F">
        <w:rPr>
          <w:rFonts w:ascii="Times" w:hAnsi="Times"/>
          <w:i/>
          <w:iCs/>
          <w:color w:val="000000"/>
          <w:sz w:val="18"/>
          <w:szCs w:val="18"/>
        </w:rPr>
        <w:t>ks (when available online):</w:t>
      </w:r>
    </w:p>
    <w:p w:rsidR="0017587C" w:rsidRDefault="0017587C" w:rsidP="00AB104A">
      <w:pPr>
        <w:spacing w:line="200" w:lineRule="atLeast"/>
        <w:rPr>
          <w:rFonts w:ascii="Times" w:hAnsi="Times"/>
          <w:sz w:val="16"/>
          <w:szCs w:val="16"/>
        </w:rPr>
      </w:pPr>
      <w:r w:rsidRPr="00AB104A">
        <w:rPr>
          <w:rFonts w:ascii="Times" w:hAnsi="Times"/>
          <w:sz w:val="16"/>
          <w:szCs w:val="16"/>
        </w:rPr>
        <w:t xml:space="preserve">J. K. Author. “Title of report,” Company. City, State, Country. Rep. no., (optional: vol./issue), Date. [Online] Available: site/path/file </w:t>
      </w:r>
    </w:p>
    <w:p w:rsidR="0017587C" w:rsidRPr="00AB104A" w:rsidRDefault="0017587C" w:rsidP="00AB104A">
      <w:pPr>
        <w:pStyle w:val="References"/>
        <w:widowControl w:val="0"/>
        <w:numPr>
          <w:ilvl w:val="0"/>
          <w:numId w:val="0"/>
        </w:numPr>
        <w:autoSpaceDE w:val="0"/>
        <w:autoSpaceDN w:val="0"/>
        <w:adjustRightInd w:val="0"/>
        <w:spacing w:before="1" w:line="200" w:lineRule="atLeast"/>
        <w:ind w:right="-20"/>
        <w:jc w:val="left"/>
        <w:rPr>
          <w:rFonts w:ascii="Times" w:hAnsi="Times" w:cs="Tahoma"/>
          <w:color w:val="000000"/>
        </w:rPr>
      </w:pPr>
      <w:r w:rsidRPr="00AB104A">
        <w:rPr>
          <w:rFonts w:ascii="Times" w:hAnsi="Times"/>
          <w:i/>
          <w:iCs/>
          <w:color w:val="000000"/>
        </w:rPr>
        <w:t>Examples:</w:t>
      </w:r>
    </w:p>
    <w:p w:rsidR="0017587C" w:rsidRPr="00AB104A" w:rsidRDefault="0017587C" w:rsidP="00AB104A">
      <w:pPr>
        <w:pStyle w:val="References"/>
        <w:spacing w:line="200" w:lineRule="atLeast"/>
        <w:rPr>
          <w:rFonts w:ascii="Times" w:hAnsi="Times"/>
        </w:rPr>
      </w:pPr>
      <w:r w:rsidRPr="00AB104A">
        <w:rPr>
          <w:rFonts w:ascii="Times" w:hAnsi="Times"/>
        </w:rPr>
        <w:t xml:space="preserve">R. J. </w:t>
      </w:r>
      <w:proofErr w:type="spellStart"/>
      <w:r w:rsidRPr="00AB104A">
        <w:rPr>
          <w:rFonts w:ascii="Times" w:hAnsi="Times"/>
        </w:rPr>
        <w:t>Hijmans</w:t>
      </w:r>
      <w:proofErr w:type="spellEnd"/>
      <w:r w:rsidRPr="00AB104A">
        <w:rPr>
          <w:rFonts w:ascii="Times" w:hAnsi="Times"/>
        </w:rPr>
        <w:t xml:space="preserve"> and J. van </w:t>
      </w:r>
      <w:proofErr w:type="spellStart"/>
      <w:r w:rsidRPr="00AB104A">
        <w:rPr>
          <w:rFonts w:ascii="Times" w:hAnsi="Times"/>
        </w:rPr>
        <w:t>Etten</w:t>
      </w:r>
      <w:proofErr w:type="spellEnd"/>
      <w:r w:rsidRPr="00AB104A">
        <w:rPr>
          <w:rFonts w:ascii="Times" w:hAnsi="Times"/>
        </w:rPr>
        <w:t xml:space="preserve">, “Raster: Geographic analysis and modeling with raster data,” R Package Version 2.0-12, Jan. 12, 2012. [Online]. Available: </w:t>
      </w:r>
      <w:r w:rsidRPr="00AB104A">
        <w:rPr>
          <w:rFonts w:ascii="Times" w:hAnsi="Times"/>
          <w:u w:val="single"/>
        </w:rPr>
        <w:t xml:space="preserve">http://CRAN.R-project.org/package=raster </w:t>
      </w:r>
    </w:p>
    <w:p w:rsidR="0017587C" w:rsidRPr="00AB104A" w:rsidRDefault="0017587C" w:rsidP="00AB104A">
      <w:pPr>
        <w:pStyle w:val="References"/>
        <w:spacing w:line="200" w:lineRule="atLeast"/>
        <w:jc w:val="left"/>
        <w:rPr>
          <w:rFonts w:ascii="Times" w:hAnsi="Times"/>
        </w:rPr>
      </w:pPr>
      <w:proofErr w:type="spellStart"/>
      <w:r w:rsidRPr="00AB104A">
        <w:rPr>
          <w:rFonts w:ascii="Times" w:hAnsi="Times"/>
          <w:color w:val="000000"/>
        </w:rPr>
        <w:t>Teralyzer</w:t>
      </w:r>
      <w:proofErr w:type="spellEnd"/>
      <w:r w:rsidRPr="00AB104A">
        <w:rPr>
          <w:rFonts w:ascii="Times" w:hAnsi="Times"/>
          <w:color w:val="000000"/>
        </w:rPr>
        <w:t xml:space="preserve">. </w:t>
      </w:r>
      <w:proofErr w:type="spellStart"/>
      <w:r w:rsidRPr="00AB104A">
        <w:rPr>
          <w:rFonts w:ascii="Times" w:hAnsi="Times"/>
          <w:color w:val="000000"/>
        </w:rPr>
        <w:t>Lytera</w:t>
      </w:r>
      <w:proofErr w:type="spellEnd"/>
      <w:r w:rsidRPr="00AB104A">
        <w:rPr>
          <w:rFonts w:ascii="Times" w:hAnsi="Times"/>
          <w:color w:val="000000"/>
        </w:rPr>
        <w:t xml:space="preserve"> UG, </w:t>
      </w:r>
      <w:proofErr w:type="spellStart"/>
      <w:r w:rsidRPr="00AB104A">
        <w:rPr>
          <w:rFonts w:ascii="Times" w:hAnsi="Times"/>
          <w:color w:val="000000"/>
        </w:rPr>
        <w:t>Kirchhain</w:t>
      </w:r>
      <w:proofErr w:type="spellEnd"/>
      <w:r w:rsidRPr="00AB104A">
        <w:rPr>
          <w:rFonts w:ascii="Times" w:hAnsi="Times"/>
          <w:color w:val="000000"/>
        </w:rPr>
        <w:t>, Germany [Online]. Available: http://www.lytera.de/Terahertz_THz_</w:t>
      </w:r>
      <w:r w:rsidR="00252E0A" w:rsidRPr="00AB104A">
        <w:rPr>
          <w:rFonts w:ascii="Times" w:hAnsi="Times"/>
          <w:color w:val="000000"/>
        </w:rPr>
        <w:br/>
      </w:r>
      <w:proofErr w:type="spellStart"/>
      <w:r w:rsidRPr="00AB104A">
        <w:rPr>
          <w:rFonts w:ascii="Times" w:hAnsi="Times"/>
          <w:color w:val="000000"/>
        </w:rPr>
        <w:t>Spectroscopy.php?id</w:t>
      </w:r>
      <w:proofErr w:type="spellEnd"/>
      <w:r w:rsidRPr="00AB104A">
        <w:rPr>
          <w:rFonts w:ascii="Times" w:hAnsi="Times"/>
          <w:color w:val="000000"/>
        </w:rPr>
        <w:t>=home, Accessed on: Jun. 5, 2014</w:t>
      </w:r>
    </w:p>
    <w:p w:rsidR="0017587C" w:rsidRPr="00AC1F8F" w:rsidRDefault="0017587C" w:rsidP="007A163D">
      <w:pPr>
        <w:widowControl w:val="0"/>
        <w:autoSpaceDE w:val="0"/>
        <w:autoSpaceDN w:val="0"/>
        <w:adjustRightInd w:val="0"/>
        <w:spacing w:line="220" w:lineRule="atLeast"/>
        <w:rPr>
          <w:rFonts w:ascii="Times" w:hAnsi="Times"/>
          <w:color w:val="000000"/>
          <w:sz w:val="18"/>
          <w:szCs w:val="18"/>
        </w:rPr>
      </w:pPr>
    </w:p>
    <w:p w:rsidR="0017587C" w:rsidRPr="00AC1F8F" w:rsidRDefault="0017587C" w:rsidP="00AC1F8F">
      <w:pPr>
        <w:widowControl w:val="0"/>
        <w:autoSpaceDE w:val="0"/>
        <w:autoSpaceDN w:val="0"/>
        <w:adjustRightInd w:val="0"/>
        <w:spacing w:line="220" w:lineRule="atLeast"/>
        <w:ind w:left="90" w:right="-54" w:hanging="90"/>
        <w:rPr>
          <w:rFonts w:ascii="Times" w:hAnsi="Times"/>
          <w:i/>
          <w:iCs/>
          <w:color w:val="000000"/>
          <w:spacing w:val="1"/>
          <w:sz w:val="18"/>
          <w:szCs w:val="18"/>
        </w:rPr>
      </w:pPr>
      <w:r w:rsidRPr="00AC1F8F">
        <w:rPr>
          <w:rFonts w:ascii="Times" w:hAnsi="Times"/>
          <w:i/>
          <w:iCs/>
          <w:color w:val="000000"/>
          <w:spacing w:val="-1"/>
          <w:sz w:val="18"/>
          <w:szCs w:val="18"/>
        </w:rPr>
        <w:t>Basic format for c</w:t>
      </w:r>
      <w:r w:rsidRPr="00AC1F8F">
        <w:rPr>
          <w:rFonts w:ascii="Times" w:hAnsi="Times"/>
          <w:i/>
          <w:iCs/>
          <w:color w:val="000000"/>
          <w:spacing w:val="1"/>
          <w:sz w:val="18"/>
          <w:szCs w:val="18"/>
        </w:rPr>
        <w:t>o</w:t>
      </w:r>
      <w:r w:rsidRPr="00AC1F8F">
        <w:rPr>
          <w:rFonts w:ascii="Times" w:hAnsi="Times"/>
          <w:i/>
          <w:iCs/>
          <w:color w:val="000000"/>
          <w:spacing w:val="-1"/>
          <w:sz w:val="18"/>
          <w:szCs w:val="18"/>
        </w:rPr>
        <w:t>m</w:t>
      </w:r>
      <w:r w:rsidRPr="00AC1F8F">
        <w:rPr>
          <w:rFonts w:ascii="Times" w:hAnsi="Times"/>
          <w:i/>
          <w:iCs/>
          <w:color w:val="000000"/>
          <w:sz w:val="18"/>
          <w:szCs w:val="18"/>
        </w:rPr>
        <w:t>pu</w:t>
      </w:r>
      <w:r w:rsidRPr="00AC1F8F">
        <w:rPr>
          <w:rFonts w:ascii="Times" w:hAnsi="Times"/>
          <w:i/>
          <w:iCs/>
          <w:color w:val="000000"/>
          <w:spacing w:val="-1"/>
          <w:sz w:val="18"/>
          <w:szCs w:val="18"/>
        </w:rPr>
        <w:t>t</w:t>
      </w:r>
      <w:r w:rsidRPr="00AC1F8F">
        <w:rPr>
          <w:rFonts w:ascii="Times" w:hAnsi="Times"/>
          <w:i/>
          <w:iCs/>
          <w:color w:val="000000"/>
          <w:sz w:val="18"/>
          <w:szCs w:val="18"/>
        </w:rPr>
        <w:t>er</w:t>
      </w:r>
      <w:r w:rsidRPr="00AC1F8F">
        <w:rPr>
          <w:rFonts w:ascii="Times" w:hAnsi="Times"/>
          <w:i/>
          <w:iCs/>
          <w:color w:val="000000"/>
          <w:spacing w:val="1"/>
          <w:sz w:val="18"/>
          <w:szCs w:val="18"/>
        </w:rPr>
        <w:t xml:space="preserve"> p</w:t>
      </w:r>
      <w:r w:rsidRPr="00AC1F8F">
        <w:rPr>
          <w:rFonts w:ascii="Times" w:hAnsi="Times"/>
          <w:i/>
          <w:iCs/>
          <w:color w:val="000000"/>
          <w:spacing w:val="-1"/>
          <w:sz w:val="18"/>
          <w:szCs w:val="18"/>
        </w:rPr>
        <w:t>ro</w:t>
      </w:r>
      <w:r w:rsidRPr="00AC1F8F">
        <w:rPr>
          <w:rFonts w:ascii="Times" w:hAnsi="Times"/>
          <w:i/>
          <w:iCs/>
          <w:color w:val="000000"/>
          <w:spacing w:val="1"/>
          <w:sz w:val="18"/>
          <w:szCs w:val="18"/>
        </w:rPr>
        <w:t>g</w:t>
      </w:r>
      <w:r w:rsidRPr="00AC1F8F">
        <w:rPr>
          <w:rFonts w:ascii="Times" w:hAnsi="Times"/>
          <w:i/>
          <w:iCs/>
          <w:color w:val="000000"/>
          <w:sz w:val="18"/>
          <w:szCs w:val="18"/>
        </w:rPr>
        <w:t>r</w:t>
      </w:r>
      <w:r w:rsidRPr="00AC1F8F">
        <w:rPr>
          <w:rFonts w:ascii="Times" w:hAnsi="Times"/>
          <w:i/>
          <w:iCs/>
          <w:color w:val="000000"/>
          <w:spacing w:val="-1"/>
          <w:sz w:val="18"/>
          <w:szCs w:val="18"/>
        </w:rPr>
        <w:t>a</w:t>
      </w:r>
      <w:r w:rsidRPr="00AC1F8F">
        <w:rPr>
          <w:rFonts w:ascii="Times" w:hAnsi="Times"/>
          <w:i/>
          <w:iCs/>
          <w:color w:val="000000"/>
          <w:sz w:val="18"/>
          <w:szCs w:val="18"/>
        </w:rPr>
        <w:t>ms a</w:t>
      </w:r>
      <w:r w:rsidRPr="00AC1F8F">
        <w:rPr>
          <w:rFonts w:ascii="Times" w:hAnsi="Times"/>
          <w:i/>
          <w:iCs/>
          <w:color w:val="000000"/>
          <w:spacing w:val="-1"/>
          <w:sz w:val="18"/>
          <w:szCs w:val="18"/>
        </w:rPr>
        <w:t>n</w:t>
      </w:r>
      <w:r w:rsidRPr="00AC1F8F">
        <w:rPr>
          <w:rFonts w:ascii="Times" w:hAnsi="Times"/>
          <w:i/>
          <w:iCs/>
          <w:color w:val="000000"/>
          <w:sz w:val="18"/>
          <w:szCs w:val="18"/>
        </w:rPr>
        <w:t>d</w:t>
      </w:r>
      <w:r w:rsidRPr="00AC1F8F">
        <w:rPr>
          <w:rFonts w:ascii="Times" w:hAnsi="Times"/>
          <w:i/>
          <w:iCs/>
          <w:color w:val="000000"/>
          <w:spacing w:val="1"/>
          <w:sz w:val="18"/>
          <w:szCs w:val="18"/>
        </w:rPr>
        <w:t xml:space="preserve"> </w:t>
      </w:r>
      <w:r w:rsidRPr="00AC1F8F">
        <w:rPr>
          <w:rFonts w:ascii="Times" w:hAnsi="Times"/>
          <w:i/>
          <w:iCs/>
          <w:color w:val="000000"/>
          <w:sz w:val="18"/>
          <w:szCs w:val="18"/>
        </w:rPr>
        <w:t>electron</w:t>
      </w:r>
      <w:r w:rsidRPr="00AC1F8F">
        <w:rPr>
          <w:rFonts w:ascii="Times" w:hAnsi="Times"/>
          <w:i/>
          <w:iCs/>
          <w:color w:val="000000"/>
          <w:spacing w:val="-1"/>
          <w:sz w:val="18"/>
          <w:szCs w:val="18"/>
        </w:rPr>
        <w:t>i</w:t>
      </w:r>
      <w:r w:rsidRPr="00AC1F8F">
        <w:rPr>
          <w:rFonts w:ascii="Times" w:hAnsi="Times"/>
          <w:i/>
          <w:iCs/>
          <w:color w:val="000000"/>
          <w:sz w:val="18"/>
          <w:szCs w:val="18"/>
        </w:rPr>
        <w:t>c</w:t>
      </w:r>
      <w:r w:rsidRPr="00AC1F8F">
        <w:rPr>
          <w:rFonts w:ascii="Times" w:hAnsi="Times"/>
          <w:i/>
          <w:iCs/>
          <w:color w:val="000000"/>
          <w:spacing w:val="1"/>
          <w:sz w:val="18"/>
          <w:szCs w:val="18"/>
        </w:rPr>
        <w:t xml:space="preserve"> </w:t>
      </w:r>
      <w:r w:rsidRPr="00AC1F8F">
        <w:rPr>
          <w:rFonts w:ascii="Times" w:hAnsi="Times"/>
          <w:i/>
          <w:iCs/>
          <w:color w:val="000000"/>
          <w:spacing w:val="-1"/>
          <w:sz w:val="18"/>
          <w:szCs w:val="18"/>
        </w:rPr>
        <w:t>d</w:t>
      </w:r>
      <w:r w:rsidRPr="00AC1F8F">
        <w:rPr>
          <w:rFonts w:ascii="Times" w:hAnsi="Times"/>
          <w:i/>
          <w:iCs/>
          <w:color w:val="000000"/>
          <w:spacing w:val="1"/>
          <w:sz w:val="18"/>
          <w:szCs w:val="18"/>
        </w:rPr>
        <w:t>o</w:t>
      </w:r>
      <w:r w:rsidRPr="00AC1F8F">
        <w:rPr>
          <w:rFonts w:ascii="Times" w:hAnsi="Times"/>
          <w:i/>
          <w:iCs/>
          <w:color w:val="000000"/>
          <w:spacing w:val="-1"/>
          <w:sz w:val="18"/>
          <w:szCs w:val="18"/>
        </w:rPr>
        <w:t>cu</w:t>
      </w:r>
      <w:r w:rsidRPr="00AC1F8F">
        <w:rPr>
          <w:rFonts w:ascii="Times" w:hAnsi="Times"/>
          <w:i/>
          <w:iCs/>
          <w:color w:val="000000"/>
          <w:sz w:val="18"/>
          <w:szCs w:val="18"/>
        </w:rPr>
        <w:t>men</w:t>
      </w:r>
      <w:r w:rsidRPr="00AC1F8F">
        <w:rPr>
          <w:rFonts w:ascii="Times" w:hAnsi="Times"/>
          <w:i/>
          <w:iCs/>
          <w:color w:val="000000"/>
          <w:spacing w:val="-1"/>
          <w:sz w:val="18"/>
          <w:szCs w:val="18"/>
        </w:rPr>
        <w:t>ts (when available online)</w:t>
      </w:r>
      <w:r w:rsidRPr="00AC1F8F">
        <w:rPr>
          <w:rFonts w:ascii="Times" w:hAnsi="Times"/>
          <w:i/>
          <w:iCs/>
          <w:color w:val="000000"/>
          <w:sz w:val="18"/>
          <w:szCs w:val="18"/>
        </w:rPr>
        <w:t>:</w:t>
      </w:r>
      <w:r w:rsidRPr="00AC1F8F">
        <w:rPr>
          <w:rFonts w:ascii="Times" w:hAnsi="Times"/>
          <w:i/>
          <w:iCs/>
          <w:color w:val="000000"/>
          <w:spacing w:val="1"/>
          <w:sz w:val="18"/>
          <w:szCs w:val="18"/>
        </w:rPr>
        <w:t xml:space="preserve"> </w:t>
      </w:r>
    </w:p>
    <w:p w:rsidR="0017587C" w:rsidRPr="00AB104A" w:rsidRDefault="0017587C" w:rsidP="00AB104A">
      <w:pPr>
        <w:spacing w:line="200" w:lineRule="atLeast"/>
        <w:rPr>
          <w:rFonts w:ascii="Times" w:hAnsi="Times"/>
          <w:iCs/>
          <w:spacing w:val="1"/>
          <w:sz w:val="16"/>
          <w:szCs w:val="16"/>
        </w:rPr>
      </w:pPr>
      <w:r w:rsidRPr="00AB104A">
        <w:rPr>
          <w:rFonts w:ascii="Times" w:hAnsi="Times"/>
          <w:sz w:val="16"/>
          <w:szCs w:val="16"/>
        </w:rPr>
        <w:t xml:space="preserve">Legislative body. Number of Congress, Session. (year, month day). </w:t>
      </w:r>
      <w:r w:rsidRPr="00AB104A">
        <w:rPr>
          <w:rFonts w:ascii="Times" w:hAnsi="Times"/>
          <w:i/>
          <w:iCs/>
          <w:sz w:val="16"/>
          <w:szCs w:val="16"/>
        </w:rPr>
        <w:t>Number of bill or resolution</w:t>
      </w:r>
      <w:r w:rsidRPr="00AB104A">
        <w:rPr>
          <w:rFonts w:ascii="Times" w:hAnsi="Times"/>
          <w:sz w:val="16"/>
          <w:szCs w:val="16"/>
        </w:rPr>
        <w:t xml:space="preserve">, </w:t>
      </w:r>
      <w:r w:rsidRPr="00AB104A">
        <w:rPr>
          <w:rFonts w:ascii="Times" w:hAnsi="Times"/>
          <w:i/>
          <w:iCs/>
          <w:sz w:val="16"/>
          <w:szCs w:val="16"/>
        </w:rPr>
        <w:t>Title</w:t>
      </w:r>
      <w:r w:rsidRPr="00AB104A">
        <w:rPr>
          <w:rFonts w:ascii="Times" w:hAnsi="Times"/>
          <w:sz w:val="16"/>
          <w:szCs w:val="16"/>
        </w:rPr>
        <w:t>. [Type of medium]. Available: site/path/file</w:t>
      </w:r>
    </w:p>
    <w:p w:rsidR="0017587C" w:rsidRPr="00AB104A" w:rsidRDefault="0017587C" w:rsidP="00AB104A">
      <w:pPr>
        <w:spacing w:line="200" w:lineRule="atLeast"/>
        <w:rPr>
          <w:rFonts w:ascii="Times" w:hAnsi="Times"/>
          <w:spacing w:val="2"/>
          <w:sz w:val="16"/>
          <w:szCs w:val="16"/>
        </w:rPr>
      </w:pPr>
      <w:r w:rsidRPr="00AB104A">
        <w:rPr>
          <w:rFonts w:ascii="Times" w:hAnsi="Times"/>
          <w:b/>
          <w:i/>
          <w:iCs/>
          <w:spacing w:val="2"/>
          <w:sz w:val="16"/>
          <w:szCs w:val="16"/>
        </w:rPr>
        <w:t xml:space="preserve">NOTE: </w:t>
      </w:r>
      <w:r w:rsidRPr="00AB104A">
        <w:rPr>
          <w:rFonts w:ascii="Times" w:hAnsi="Times"/>
          <w:spacing w:val="2"/>
          <w:sz w:val="16"/>
          <w:szCs w:val="16"/>
        </w:rPr>
        <w:t>ISO recommends that capitalization follow the accepted practice for the language or script in which the information is given.</w:t>
      </w:r>
    </w:p>
    <w:p w:rsidR="0017587C" w:rsidRPr="00AB104A" w:rsidRDefault="0017587C" w:rsidP="00AB104A">
      <w:pPr>
        <w:widowControl w:val="0"/>
        <w:autoSpaceDE w:val="0"/>
        <w:autoSpaceDN w:val="0"/>
        <w:adjustRightInd w:val="0"/>
        <w:spacing w:before="37" w:line="200" w:lineRule="atLeast"/>
        <w:ind w:right="-20"/>
        <w:rPr>
          <w:rFonts w:ascii="Times" w:hAnsi="Times"/>
          <w:color w:val="000000"/>
          <w:sz w:val="16"/>
          <w:szCs w:val="16"/>
        </w:rPr>
      </w:pPr>
      <w:r w:rsidRPr="00AB104A">
        <w:rPr>
          <w:rFonts w:ascii="Times" w:hAnsi="Times"/>
          <w:i/>
          <w:iCs/>
          <w:color w:val="000000"/>
          <w:sz w:val="16"/>
          <w:szCs w:val="16"/>
        </w:rPr>
        <w:t>Example:</w:t>
      </w:r>
    </w:p>
    <w:p w:rsidR="007A163D" w:rsidRDefault="0017587C" w:rsidP="00AB104A">
      <w:pPr>
        <w:pStyle w:val="References"/>
        <w:spacing w:line="200" w:lineRule="atLeast"/>
        <w:rPr>
          <w:rFonts w:ascii="Times" w:hAnsi="Times"/>
          <w:i/>
          <w:iCs/>
        </w:rPr>
        <w:sectPr w:rsidR="007A163D" w:rsidSect="0017587C">
          <w:headerReference w:type="default" r:id="rId23"/>
          <w:footnotePr>
            <w:pos w:val="beneathText"/>
          </w:footnotePr>
          <w:type w:val="continuous"/>
          <w:pgSz w:w="12240" w:h="15840" w:code="1"/>
          <w:pgMar w:top="1008" w:right="936" w:bottom="1008" w:left="936" w:header="432" w:footer="432" w:gutter="0"/>
          <w:cols w:num="2" w:space="288"/>
        </w:sectPr>
      </w:pPr>
      <w:r w:rsidRPr="00AB104A">
        <w:rPr>
          <w:rFonts w:ascii="Times" w:hAnsi="Times"/>
        </w:rPr>
        <w:t xml:space="preserve">U.S. House. 102nd Congress, 1st Session. (1991, Jan. 11). </w:t>
      </w:r>
      <w:r w:rsidRPr="00AB104A">
        <w:rPr>
          <w:rFonts w:ascii="Times" w:hAnsi="Times"/>
          <w:i/>
          <w:iCs/>
        </w:rPr>
        <w:t xml:space="preserve">H. Con. Res. 1, Sense of the Congress on Approval of </w:t>
      </w:r>
    </w:p>
    <w:p w:rsidR="0017587C" w:rsidRPr="00AB104A" w:rsidRDefault="0017587C" w:rsidP="007A163D">
      <w:pPr>
        <w:pStyle w:val="References"/>
        <w:numPr>
          <w:ilvl w:val="0"/>
          <w:numId w:val="0"/>
        </w:numPr>
        <w:spacing w:line="200" w:lineRule="atLeast"/>
        <w:ind w:left="810"/>
        <w:rPr>
          <w:rFonts w:ascii="Times" w:hAnsi="Times"/>
        </w:rPr>
      </w:pPr>
      <w:r w:rsidRPr="00AB104A">
        <w:rPr>
          <w:rFonts w:ascii="Times" w:hAnsi="Times"/>
          <w:i/>
          <w:iCs/>
        </w:rPr>
        <w:lastRenderedPageBreak/>
        <w:t>Military Action</w:t>
      </w:r>
      <w:r w:rsidRPr="00AB104A">
        <w:rPr>
          <w:rFonts w:ascii="Times" w:hAnsi="Times"/>
        </w:rPr>
        <w:t xml:space="preserve">. [Online]. Available: LEXIS Library: GENFED File: BILLS </w:t>
      </w:r>
    </w:p>
    <w:p w:rsidR="0017587C" w:rsidRPr="00AC1F8F" w:rsidRDefault="0017587C" w:rsidP="00AC1F8F">
      <w:pPr>
        <w:autoSpaceDE w:val="0"/>
        <w:autoSpaceDN w:val="0"/>
        <w:adjustRightInd w:val="0"/>
        <w:spacing w:line="220" w:lineRule="atLeast"/>
        <w:rPr>
          <w:rFonts w:ascii="Times" w:hAnsi="Times" w:cs="TimesNewRomanPS-ItalicMT"/>
          <w:i/>
          <w:iCs/>
          <w:sz w:val="18"/>
          <w:szCs w:val="18"/>
        </w:rPr>
      </w:pPr>
    </w:p>
    <w:p w:rsidR="0017587C" w:rsidRPr="00AC1F8F" w:rsidRDefault="0017587C" w:rsidP="00AC1F8F">
      <w:pPr>
        <w:autoSpaceDE w:val="0"/>
        <w:autoSpaceDN w:val="0"/>
        <w:adjustRightInd w:val="0"/>
        <w:spacing w:line="220" w:lineRule="atLeast"/>
        <w:rPr>
          <w:rFonts w:ascii="Times" w:hAnsi="Times" w:cs="TimesNewRomanPS-ItalicMT"/>
          <w:i/>
          <w:iCs/>
          <w:sz w:val="18"/>
          <w:szCs w:val="18"/>
        </w:rPr>
      </w:pPr>
      <w:r w:rsidRPr="00AC1F8F">
        <w:rPr>
          <w:rFonts w:ascii="Times" w:hAnsi="Times" w:cs="TimesNewRomanPS-ItalicMT"/>
          <w:i/>
          <w:iCs/>
          <w:sz w:val="18"/>
          <w:szCs w:val="18"/>
        </w:rPr>
        <w:t>Basic format for patents (when available online):</w:t>
      </w:r>
    </w:p>
    <w:p w:rsidR="0017587C" w:rsidRPr="00AB104A" w:rsidRDefault="0017587C" w:rsidP="00AB104A">
      <w:pPr>
        <w:spacing w:line="200" w:lineRule="atLeast"/>
        <w:rPr>
          <w:rFonts w:ascii="Times" w:hAnsi="Times"/>
          <w:sz w:val="16"/>
          <w:szCs w:val="16"/>
        </w:rPr>
      </w:pPr>
      <w:r w:rsidRPr="00AB104A">
        <w:rPr>
          <w:rFonts w:ascii="Times" w:hAnsi="Times"/>
          <w:sz w:val="16"/>
          <w:szCs w:val="16"/>
        </w:rPr>
        <w:t xml:space="preserve">Name of the invention, by inventor’s name. (year, month day). </w:t>
      </w:r>
      <w:r w:rsidRPr="00AB104A">
        <w:rPr>
          <w:rFonts w:ascii="Times" w:hAnsi="Times"/>
          <w:iCs/>
          <w:sz w:val="16"/>
          <w:szCs w:val="16"/>
        </w:rPr>
        <w:t>Patent Number</w:t>
      </w:r>
      <w:r w:rsidRPr="00AB104A">
        <w:rPr>
          <w:rFonts w:ascii="Times" w:hAnsi="Times"/>
          <w:i/>
          <w:iCs/>
          <w:sz w:val="16"/>
          <w:szCs w:val="16"/>
        </w:rPr>
        <w:t xml:space="preserve"> </w:t>
      </w:r>
      <w:r w:rsidRPr="00AB104A">
        <w:rPr>
          <w:rFonts w:ascii="Times" w:hAnsi="Times"/>
          <w:sz w:val="16"/>
          <w:szCs w:val="16"/>
        </w:rPr>
        <w:t>[Type of medium]. Available: site/path/file</w:t>
      </w:r>
    </w:p>
    <w:p w:rsidR="0017587C" w:rsidRPr="00AB104A" w:rsidRDefault="0017587C" w:rsidP="00AB104A">
      <w:pPr>
        <w:autoSpaceDE w:val="0"/>
        <w:autoSpaceDN w:val="0"/>
        <w:adjustRightInd w:val="0"/>
        <w:spacing w:line="200" w:lineRule="atLeast"/>
        <w:rPr>
          <w:rFonts w:ascii="Times" w:hAnsi="Times" w:cs="TimesNewRomanPS-ItalicMT"/>
          <w:i/>
          <w:iCs/>
          <w:sz w:val="16"/>
          <w:szCs w:val="16"/>
        </w:rPr>
      </w:pPr>
      <w:r w:rsidRPr="00AB104A">
        <w:rPr>
          <w:rFonts w:ascii="Times" w:hAnsi="Times" w:cs="TimesNewRomanPS-ItalicMT"/>
          <w:i/>
          <w:iCs/>
          <w:sz w:val="16"/>
          <w:szCs w:val="16"/>
        </w:rPr>
        <w:t>Example:</w:t>
      </w:r>
    </w:p>
    <w:p w:rsidR="0017587C" w:rsidRPr="00AB104A" w:rsidRDefault="0017587C" w:rsidP="00AB104A">
      <w:pPr>
        <w:pStyle w:val="References"/>
        <w:spacing w:line="200" w:lineRule="atLeast"/>
        <w:jc w:val="left"/>
        <w:rPr>
          <w:rFonts w:ascii="Times" w:hAnsi="Times" w:cs="TimesNewRomanPS-ItalicMT"/>
          <w:i/>
          <w:iCs/>
        </w:rPr>
      </w:pPr>
      <w:r w:rsidRPr="00AB104A">
        <w:rPr>
          <w:rFonts w:ascii="Times" w:hAnsi="Times"/>
        </w:rPr>
        <w:t xml:space="preserve">Musical toothbrush with mirror, by L.M.R. Brooks. (1992, May 19). </w:t>
      </w:r>
      <w:r w:rsidRPr="00AB104A">
        <w:rPr>
          <w:rFonts w:ascii="Times" w:hAnsi="Times" w:cs="TimesNewRomanPS-ItalicMT"/>
          <w:iCs/>
        </w:rPr>
        <w:t xml:space="preserve">Patent D 326 189 </w:t>
      </w:r>
    </w:p>
    <w:p w:rsidR="0017587C" w:rsidRPr="00AB104A" w:rsidRDefault="0017587C" w:rsidP="00AB104A">
      <w:pPr>
        <w:pStyle w:val="References"/>
        <w:numPr>
          <w:ilvl w:val="0"/>
          <w:numId w:val="0"/>
        </w:numPr>
        <w:spacing w:line="200" w:lineRule="atLeast"/>
        <w:ind w:left="360"/>
        <w:jc w:val="left"/>
        <w:rPr>
          <w:rFonts w:ascii="Times" w:hAnsi="Times" w:cs="TimesNewRomanPS-ItalicMT"/>
          <w:i/>
          <w:iCs/>
        </w:rPr>
      </w:pPr>
      <w:r w:rsidRPr="00AB104A">
        <w:rPr>
          <w:rFonts w:ascii="Times" w:hAnsi="Times"/>
        </w:rPr>
        <w:t xml:space="preserve">                  [Online]. Available: NEXIS Library: LEXPAT File: DES </w:t>
      </w:r>
    </w:p>
    <w:p w:rsidR="0017587C" w:rsidRPr="00AC1F8F" w:rsidRDefault="0017587C" w:rsidP="00AC1F8F">
      <w:pPr>
        <w:widowControl w:val="0"/>
        <w:autoSpaceDE w:val="0"/>
        <w:autoSpaceDN w:val="0"/>
        <w:adjustRightInd w:val="0"/>
        <w:spacing w:line="220" w:lineRule="atLeast"/>
        <w:ind w:right="-20"/>
        <w:rPr>
          <w:rFonts w:ascii="Times" w:hAnsi="Times" w:cs="TimesNewRomanPS-ItalicMT"/>
          <w:i/>
          <w:iCs/>
          <w:sz w:val="18"/>
          <w:szCs w:val="18"/>
        </w:rPr>
      </w:pPr>
    </w:p>
    <w:p w:rsidR="0017587C" w:rsidRPr="00AC1F8F" w:rsidRDefault="0017587C" w:rsidP="00AC1F8F">
      <w:pPr>
        <w:widowControl w:val="0"/>
        <w:autoSpaceDE w:val="0"/>
        <w:autoSpaceDN w:val="0"/>
        <w:adjustRightInd w:val="0"/>
        <w:spacing w:line="220" w:lineRule="atLeast"/>
        <w:ind w:right="-20"/>
        <w:rPr>
          <w:rFonts w:ascii="Times" w:hAnsi="Times"/>
          <w:color w:val="000000"/>
          <w:sz w:val="18"/>
          <w:szCs w:val="18"/>
        </w:rPr>
      </w:pPr>
      <w:r w:rsidRPr="00AC1F8F">
        <w:rPr>
          <w:rFonts w:ascii="Times" w:hAnsi="Times" w:cs="TimesNewRomanPS-ItalicMT"/>
          <w:i/>
          <w:iCs/>
          <w:sz w:val="18"/>
          <w:szCs w:val="18"/>
        </w:rPr>
        <w:t>Basic format</w:t>
      </w:r>
      <w:r w:rsidRPr="00AC1F8F">
        <w:rPr>
          <w:rFonts w:ascii="Times" w:hAnsi="Times"/>
          <w:i/>
          <w:iCs/>
          <w:color w:val="000000"/>
          <w:sz w:val="18"/>
          <w:szCs w:val="18"/>
        </w:rPr>
        <w:t xml:space="preserve"> for confer</w:t>
      </w:r>
      <w:r w:rsidRPr="00AC1F8F">
        <w:rPr>
          <w:rFonts w:ascii="Times" w:hAnsi="Times"/>
          <w:i/>
          <w:iCs/>
          <w:color w:val="000000"/>
          <w:spacing w:val="-1"/>
          <w:sz w:val="18"/>
          <w:szCs w:val="18"/>
        </w:rPr>
        <w:t>e</w:t>
      </w:r>
      <w:r w:rsidRPr="00AC1F8F">
        <w:rPr>
          <w:rFonts w:ascii="Times" w:hAnsi="Times"/>
          <w:i/>
          <w:iCs/>
          <w:color w:val="000000"/>
          <w:spacing w:val="1"/>
          <w:sz w:val="18"/>
          <w:szCs w:val="18"/>
        </w:rPr>
        <w:t>n</w:t>
      </w:r>
      <w:r w:rsidRPr="00AC1F8F">
        <w:rPr>
          <w:rFonts w:ascii="Times" w:hAnsi="Times"/>
          <w:i/>
          <w:iCs/>
          <w:color w:val="000000"/>
          <w:sz w:val="18"/>
          <w:szCs w:val="18"/>
        </w:rPr>
        <w:t>ce p</w:t>
      </w:r>
      <w:r w:rsidRPr="00AC1F8F">
        <w:rPr>
          <w:rFonts w:ascii="Times" w:hAnsi="Times"/>
          <w:i/>
          <w:iCs/>
          <w:color w:val="000000"/>
          <w:spacing w:val="-1"/>
          <w:sz w:val="18"/>
          <w:szCs w:val="18"/>
        </w:rPr>
        <w:t>r</w:t>
      </w:r>
      <w:r w:rsidRPr="00AC1F8F">
        <w:rPr>
          <w:rFonts w:ascii="Times" w:hAnsi="Times"/>
          <w:i/>
          <w:iCs/>
          <w:color w:val="000000"/>
          <w:sz w:val="18"/>
          <w:szCs w:val="18"/>
        </w:rPr>
        <w:t>oceed</w:t>
      </w:r>
      <w:r w:rsidRPr="00AC1F8F">
        <w:rPr>
          <w:rFonts w:ascii="Times" w:hAnsi="Times"/>
          <w:i/>
          <w:iCs/>
          <w:color w:val="000000"/>
          <w:spacing w:val="-2"/>
          <w:sz w:val="18"/>
          <w:szCs w:val="18"/>
        </w:rPr>
        <w:t>i</w:t>
      </w:r>
      <w:r w:rsidRPr="00AC1F8F">
        <w:rPr>
          <w:rFonts w:ascii="Times" w:hAnsi="Times"/>
          <w:i/>
          <w:iCs/>
          <w:color w:val="000000"/>
          <w:spacing w:val="1"/>
          <w:sz w:val="18"/>
          <w:szCs w:val="18"/>
        </w:rPr>
        <w:t>n</w:t>
      </w:r>
      <w:r w:rsidRPr="00AC1F8F">
        <w:rPr>
          <w:rFonts w:ascii="Times" w:hAnsi="Times"/>
          <w:i/>
          <w:iCs/>
          <w:color w:val="000000"/>
          <w:sz w:val="18"/>
          <w:szCs w:val="18"/>
        </w:rPr>
        <w:t>gs (published</w:t>
      </w:r>
      <w:r w:rsidRPr="00AC1F8F">
        <w:rPr>
          <w:rFonts w:ascii="Times" w:hAnsi="Times"/>
          <w:i/>
          <w:iCs/>
          <w:color w:val="000000"/>
          <w:spacing w:val="-2"/>
          <w:sz w:val="18"/>
          <w:szCs w:val="18"/>
        </w:rPr>
        <w:t>)</w:t>
      </w:r>
      <w:r w:rsidRPr="00AC1F8F">
        <w:rPr>
          <w:rFonts w:ascii="Times" w:hAnsi="Times"/>
          <w:i/>
          <w:iCs/>
          <w:color w:val="000000"/>
          <w:sz w:val="18"/>
          <w:szCs w:val="18"/>
        </w:rPr>
        <w:t>:</w:t>
      </w:r>
    </w:p>
    <w:p w:rsidR="0017587C" w:rsidRPr="00AB104A" w:rsidRDefault="0017587C" w:rsidP="00AB104A">
      <w:pPr>
        <w:spacing w:line="200" w:lineRule="atLeast"/>
        <w:rPr>
          <w:rFonts w:ascii="Times" w:hAnsi="Times"/>
          <w:i/>
          <w:iCs/>
          <w:sz w:val="16"/>
          <w:szCs w:val="16"/>
        </w:rPr>
      </w:pPr>
      <w:r w:rsidRPr="00AB104A">
        <w:rPr>
          <w:rFonts w:ascii="Times" w:hAnsi="Times"/>
          <w:sz w:val="16"/>
          <w:szCs w:val="16"/>
        </w:rPr>
        <w:t xml:space="preserve">J. K. Author, “Title of </w:t>
      </w:r>
      <w:r w:rsidR="00BF32EB">
        <w:rPr>
          <w:rFonts w:ascii="Times" w:hAnsi="Times"/>
          <w:sz w:val="16"/>
          <w:szCs w:val="16"/>
        </w:rPr>
        <w:t>brief</w:t>
      </w:r>
      <w:r w:rsidRPr="00AB104A">
        <w:rPr>
          <w:rFonts w:ascii="Times" w:hAnsi="Times"/>
          <w:sz w:val="16"/>
          <w:szCs w:val="16"/>
        </w:rPr>
        <w:t xml:space="preserve">,” in </w:t>
      </w:r>
      <w:r w:rsidRPr="00AB104A">
        <w:rPr>
          <w:rFonts w:ascii="Times" w:hAnsi="Times"/>
          <w:i/>
          <w:iCs/>
          <w:sz w:val="16"/>
          <w:szCs w:val="16"/>
        </w:rPr>
        <w:t>Abbreviated Name of Conf.</w:t>
      </w:r>
      <w:r w:rsidRPr="00AB104A">
        <w:rPr>
          <w:rFonts w:ascii="Times" w:hAnsi="Times"/>
          <w:sz w:val="16"/>
          <w:szCs w:val="16"/>
        </w:rPr>
        <w:t xml:space="preserve">, City of Conf., Abbrev. State (if given), Country, year, pp. </w:t>
      </w:r>
      <w:proofErr w:type="spellStart"/>
      <w:r w:rsidRPr="00AB104A">
        <w:rPr>
          <w:rFonts w:ascii="Times" w:hAnsi="Times"/>
          <w:i/>
          <w:iCs/>
          <w:sz w:val="16"/>
          <w:szCs w:val="16"/>
        </w:rPr>
        <w:t>xxxxxx</w:t>
      </w:r>
      <w:proofErr w:type="spellEnd"/>
      <w:r w:rsidRPr="00AB104A">
        <w:rPr>
          <w:rFonts w:ascii="Times" w:hAnsi="Times"/>
          <w:i/>
          <w:iCs/>
          <w:sz w:val="16"/>
          <w:szCs w:val="16"/>
        </w:rPr>
        <w:t>.</w:t>
      </w:r>
    </w:p>
    <w:p w:rsidR="0017587C" w:rsidRPr="00AB104A" w:rsidRDefault="0017587C" w:rsidP="00AB104A">
      <w:pPr>
        <w:autoSpaceDE w:val="0"/>
        <w:autoSpaceDN w:val="0"/>
        <w:adjustRightInd w:val="0"/>
        <w:spacing w:line="200" w:lineRule="atLeast"/>
        <w:rPr>
          <w:rFonts w:ascii="Times" w:hAnsi="Times" w:cs="TimesNewRomanPS-ItalicMT"/>
          <w:i/>
          <w:iCs/>
          <w:sz w:val="16"/>
          <w:szCs w:val="16"/>
        </w:rPr>
      </w:pPr>
      <w:r w:rsidRPr="00AB104A">
        <w:rPr>
          <w:rFonts w:ascii="Times" w:hAnsi="Times" w:cs="TimesNewRomanPS-ItalicMT"/>
          <w:i/>
          <w:iCs/>
          <w:sz w:val="16"/>
          <w:szCs w:val="16"/>
        </w:rPr>
        <w:t>Example:</w:t>
      </w:r>
    </w:p>
    <w:p w:rsidR="0017587C" w:rsidRPr="00AB104A" w:rsidRDefault="0017587C" w:rsidP="00AB104A">
      <w:pPr>
        <w:pStyle w:val="References"/>
        <w:spacing w:line="200" w:lineRule="atLeast"/>
        <w:rPr>
          <w:rFonts w:ascii="Times" w:hAnsi="Times"/>
        </w:rPr>
      </w:pPr>
      <w:r w:rsidRPr="00AB104A">
        <w:rPr>
          <w:rFonts w:ascii="Times" w:hAnsi="Times"/>
        </w:rPr>
        <w:t xml:space="preserve">D. </w:t>
      </w:r>
      <w:r w:rsidRPr="00AB104A">
        <w:rPr>
          <w:rFonts w:ascii="Times" w:hAnsi="Times"/>
          <w:spacing w:val="-1"/>
        </w:rPr>
        <w:t>B</w:t>
      </w:r>
      <w:r w:rsidRPr="00AB104A">
        <w:rPr>
          <w:rFonts w:ascii="Times" w:hAnsi="Times"/>
        </w:rPr>
        <w:t>. Pa</w:t>
      </w:r>
      <w:r w:rsidRPr="00AB104A">
        <w:rPr>
          <w:rFonts w:ascii="Times" w:hAnsi="Times"/>
          <w:spacing w:val="-1"/>
        </w:rPr>
        <w:t>y</w:t>
      </w:r>
      <w:r w:rsidRPr="00AB104A">
        <w:rPr>
          <w:rFonts w:ascii="Times" w:hAnsi="Times"/>
          <w:spacing w:val="1"/>
        </w:rPr>
        <w:t>n</w:t>
      </w:r>
      <w:r w:rsidRPr="00AB104A">
        <w:rPr>
          <w:rFonts w:ascii="Times" w:hAnsi="Times"/>
        </w:rPr>
        <w:t xml:space="preserve">e </w:t>
      </w:r>
      <w:r w:rsidRPr="00AB104A">
        <w:rPr>
          <w:rFonts w:ascii="Times" w:hAnsi="Times"/>
          <w:spacing w:val="-1"/>
        </w:rPr>
        <w:t>a</w:t>
      </w:r>
      <w:r w:rsidRPr="00AB104A">
        <w:rPr>
          <w:rFonts w:ascii="Times" w:hAnsi="Times"/>
        </w:rPr>
        <w:t xml:space="preserve">nd </w:t>
      </w:r>
      <w:r w:rsidRPr="00AB104A">
        <w:rPr>
          <w:rFonts w:ascii="Times" w:hAnsi="Times"/>
          <w:spacing w:val="-1"/>
        </w:rPr>
        <w:t>J</w:t>
      </w:r>
      <w:r w:rsidRPr="00AB104A">
        <w:rPr>
          <w:rFonts w:ascii="Times" w:hAnsi="Times"/>
        </w:rPr>
        <w:t xml:space="preserve">. </w:t>
      </w:r>
      <w:r w:rsidRPr="00AB104A">
        <w:rPr>
          <w:rFonts w:ascii="Times" w:hAnsi="Times"/>
          <w:spacing w:val="-1"/>
        </w:rPr>
        <w:t>R</w:t>
      </w:r>
      <w:r w:rsidRPr="00AB104A">
        <w:rPr>
          <w:rFonts w:ascii="Times" w:hAnsi="Times"/>
        </w:rPr>
        <w:t>. S</w:t>
      </w:r>
      <w:r w:rsidRPr="00AB104A">
        <w:rPr>
          <w:rFonts w:ascii="Times" w:hAnsi="Times"/>
          <w:spacing w:val="-1"/>
        </w:rPr>
        <w:t>t</w:t>
      </w:r>
      <w:r w:rsidRPr="00AB104A">
        <w:rPr>
          <w:rFonts w:ascii="Times" w:hAnsi="Times"/>
        </w:rPr>
        <w:t>er</w:t>
      </w:r>
      <w:r w:rsidRPr="00AB104A">
        <w:rPr>
          <w:rFonts w:ascii="Times" w:hAnsi="Times"/>
          <w:spacing w:val="-1"/>
        </w:rPr>
        <w:t>n</w:t>
      </w:r>
      <w:r w:rsidRPr="00AB104A">
        <w:rPr>
          <w:rFonts w:ascii="Times" w:hAnsi="Times"/>
        </w:rPr>
        <w:t xml:space="preserve">, </w:t>
      </w:r>
      <w:r w:rsidRPr="00AB104A">
        <w:rPr>
          <w:rFonts w:ascii="Times" w:hAnsi="Times"/>
          <w:spacing w:val="-1"/>
        </w:rPr>
        <w:t>“</w:t>
      </w:r>
      <w:r w:rsidRPr="00AB104A">
        <w:rPr>
          <w:rFonts w:ascii="Times" w:hAnsi="Times"/>
          <w:spacing w:val="2"/>
        </w:rPr>
        <w:t>W</w:t>
      </w:r>
      <w:r w:rsidRPr="00AB104A">
        <w:rPr>
          <w:rFonts w:ascii="Times" w:hAnsi="Times"/>
        </w:rPr>
        <w:t>a</w:t>
      </w:r>
      <w:r w:rsidRPr="00AB104A">
        <w:rPr>
          <w:rFonts w:ascii="Times" w:hAnsi="Times"/>
          <w:spacing w:val="-1"/>
        </w:rPr>
        <w:t>v</w:t>
      </w:r>
      <w:r w:rsidRPr="00AB104A">
        <w:rPr>
          <w:rFonts w:ascii="Times" w:hAnsi="Times"/>
        </w:rPr>
        <w:t>ele</w:t>
      </w:r>
      <w:r w:rsidRPr="00AB104A">
        <w:rPr>
          <w:rFonts w:ascii="Times" w:hAnsi="Times"/>
          <w:spacing w:val="-1"/>
        </w:rPr>
        <w:t>n</w:t>
      </w:r>
      <w:r w:rsidRPr="00AB104A">
        <w:rPr>
          <w:rFonts w:ascii="Times" w:hAnsi="Times"/>
        </w:rPr>
        <w:t>g</w:t>
      </w:r>
      <w:r w:rsidRPr="00AB104A">
        <w:rPr>
          <w:rFonts w:ascii="Times" w:hAnsi="Times"/>
          <w:spacing w:val="-1"/>
        </w:rPr>
        <w:t>th</w:t>
      </w:r>
      <w:r w:rsidRPr="00AB104A">
        <w:rPr>
          <w:rFonts w:ascii="Times" w:hAnsi="Times"/>
        </w:rPr>
        <w:t>-sw</w:t>
      </w:r>
      <w:r w:rsidRPr="00AB104A">
        <w:rPr>
          <w:rFonts w:ascii="Times" w:hAnsi="Times"/>
          <w:spacing w:val="-1"/>
        </w:rPr>
        <w:t>it</w:t>
      </w:r>
      <w:r w:rsidRPr="00AB104A">
        <w:rPr>
          <w:rFonts w:ascii="Times" w:hAnsi="Times"/>
        </w:rPr>
        <w:t>ch</w:t>
      </w:r>
      <w:r w:rsidRPr="00AB104A">
        <w:rPr>
          <w:rFonts w:ascii="Times" w:hAnsi="Times"/>
          <w:spacing w:val="-1"/>
        </w:rPr>
        <w:t>e</w:t>
      </w:r>
      <w:r w:rsidRPr="00AB104A">
        <w:rPr>
          <w:rFonts w:ascii="Times" w:hAnsi="Times"/>
        </w:rPr>
        <w:t>d p</w:t>
      </w:r>
      <w:r w:rsidRPr="00AB104A">
        <w:rPr>
          <w:rFonts w:ascii="Times" w:hAnsi="Times"/>
          <w:spacing w:val="-1"/>
        </w:rPr>
        <w:t>a</w:t>
      </w:r>
      <w:r w:rsidRPr="00AB104A">
        <w:rPr>
          <w:rFonts w:ascii="Times" w:hAnsi="Times"/>
        </w:rPr>
        <w:t xml:space="preserve">s- </w:t>
      </w:r>
      <w:proofErr w:type="spellStart"/>
      <w:r w:rsidRPr="00AB104A">
        <w:rPr>
          <w:rFonts w:ascii="Times" w:hAnsi="Times"/>
        </w:rPr>
        <w:t>s</w:t>
      </w:r>
      <w:r w:rsidRPr="00AB104A">
        <w:rPr>
          <w:rFonts w:ascii="Times" w:hAnsi="Times"/>
          <w:spacing w:val="-1"/>
        </w:rPr>
        <w:t>i</w:t>
      </w:r>
      <w:r w:rsidRPr="00AB104A">
        <w:rPr>
          <w:rFonts w:ascii="Times" w:hAnsi="Times"/>
        </w:rPr>
        <w:t>vely</w:t>
      </w:r>
      <w:proofErr w:type="spellEnd"/>
      <w:r w:rsidRPr="00AB104A">
        <w:rPr>
          <w:rFonts w:ascii="Times" w:hAnsi="Times"/>
          <w:spacing w:val="1"/>
        </w:rPr>
        <w:t xml:space="preserve"> </w:t>
      </w:r>
      <w:r w:rsidRPr="00AB104A">
        <w:rPr>
          <w:rFonts w:ascii="Times" w:hAnsi="Times"/>
        </w:rPr>
        <w:t>cou</w:t>
      </w:r>
      <w:r w:rsidRPr="00AB104A">
        <w:rPr>
          <w:rFonts w:ascii="Times" w:hAnsi="Times"/>
          <w:spacing w:val="1"/>
        </w:rPr>
        <w:t>p</w:t>
      </w:r>
      <w:r w:rsidRPr="00AB104A">
        <w:rPr>
          <w:rFonts w:ascii="Times" w:hAnsi="Times"/>
        </w:rPr>
        <w:t>l</w:t>
      </w:r>
      <w:r w:rsidRPr="00AB104A">
        <w:rPr>
          <w:rFonts w:ascii="Times" w:hAnsi="Times"/>
          <w:spacing w:val="-1"/>
        </w:rPr>
        <w:t>e</w:t>
      </w:r>
      <w:r w:rsidRPr="00AB104A">
        <w:rPr>
          <w:rFonts w:ascii="Times" w:hAnsi="Times"/>
        </w:rPr>
        <w:t>d</w:t>
      </w:r>
      <w:r w:rsidRPr="00AB104A">
        <w:rPr>
          <w:rFonts w:ascii="Times" w:hAnsi="Times"/>
          <w:spacing w:val="1"/>
        </w:rPr>
        <w:t xml:space="preserve"> </w:t>
      </w:r>
      <w:r w:rsidRPr="00AB104A">
        <w:rPr>
          <w:rFonts w:ascii="Times" w:hAnsi="Times"/>
        </w:rPr>
        <w:t>s</w:t>
      </w:r>
      <w:r w:rsidRPr="00AB104A">
        <w:rPr>
          <w:rFonts w:ascii="Times" w:hAnsi="Times"/>
          <w:spacing w:val="-1"/>
        </w:rPr>
        <w:t>in</w:t>
      </w:r>
      <w:r w:rsidRPr="00AB104A">
        <w:rPr>
          <w:rFonts w:ascii="Times" w:hAnsi="Times"/>
          <w:spacing w:val="1"/>
        </w:rPr>
        <w:t>g</w:t>
      </w:r>
      <w:r w:rsidRPr="00AB104A">
        <w:rPr>
          <w:rFonts w:ascii="Times" w:hAnsi="Times"/>
        </w:rPr>
        <w:t>le-</w:t>
      </w:r>
      <w:r w:rsidRPr="00AB104A">
        <w:rPr>
          <w:rFonts w:ascii="Times" w:hAnsi="Times"/>
          <w:spacing w:val="-2"/>
        </w:rPr>
        <w:t>m</w:t>
      </w:r>
      <w:r w:rsidRPr="00AB104A">
        <w:rPr>
          <w:rFonts w:ascii="Times" w:hAnsi="Times"/>
        </w:rPr>
        <w:t>ode optical</w:t>
      </w:r>
      <w:r w:rsidRPr="00AB104A">
        <w:rPr>
          <w:rFonts w:ascii="Times" w:hAnsi="Times"/>
          <w:spacing w:val="1"/>
        </w:rPr>
        <w:t xml:space="preserve"> </w:t>
      </w:r>
      <w:r w:rsidRPr="00AB104A">
        <w:rPr>
          <w:rFonts w:ascii="Times" w:hAnsi="Times"/>
        </w:rPr>
        <w:t>net</w:t>
      </w:r>
      <w:r w:rsidRPr="00AB104A">
        <w:rPr>
          <w:rFonts w:ascii="Times" w:hAnsi="Times"/>
          <w:spacing w:val="-1"/>
        </w:rPr>
        <w:t>w</w:t>
      </w:r>
      <w:r w:rsidRPr="00AB104A">
        <w:rPr>
          <w:rFonts w:ascii="Times" w:hAnsi="Times"/>
        </w:rPr>
        <w:t>o</w:t>
      </w:r>
      <w:r w:rsidRPr="00AB104A">
        <w:rPr>
          <w:rFonts w:ascii="Times" w:hAnsi="Times"/>
          <w:spacing w:val="-1"/>
        </w:rPr>
        <w:t>r</w:t>
      </w:r>
      <w:r w:rsidRPr="00AB104A">
        <w:rPr>
          <w:rFonts w:ascii="Times" w:hAnsi="Times"/>
        </w:rPr>
        <w:t>k,”</w:t>
      </w:r>
      <w:r w:rsidRPr="00AB104A">
        <w:rPr>
          <w:rFonts w:ascii="Times" w:hAnsi="Times"/>
          <w:spacing w:val="2"/>
        </w:rPr>
        <w:t xml:space="preserve"> </w:t>
      </w:r>
      <w:r w:rsidRPr="00AB104A">
        <w:rPr>
          <w:rFonts w:ascii="Times" w:hAnsi="Times"/>
        </w:rPr>
        <w:t xml:space="preserve">in </w:t>
      </w:r>
      <w:r w:rsidRPr="00AB104A">
        <w:rPr>
          <w:rFonts w:ascii="Times" w:hAnsi="Times"/>
          <w:i/>
          <w:iCs/>
        </w:rPr>
        <w:t>Pro</w:t>
      </w:r>
      <w:r w:rsidRPr="00AB104A">
        <w:rPr>
          <w:rFonts w:ascii="Times" w:hAnsi="Times"/>
          <w:i/>
          <w:iCs/>
          <w:spacing w:val="-1"/>
        </w:rPr>
        <w:t>c</w:t>
      </w:r>
      <w:r w:rsidRPr="00AB104A">
        <w:rPr>
          <w:rFonts w:ascii="Times" w:hAnsi="Times"/>
          <w:i/>
          <w:iCs/>
        </w:rPr>
        <w:t>. I</w:t>
      </w:r>
      <w:r w:rsidRPr="00AB104A">
        <w:rPr>
          <w:rFonts w:ascii="Times" w:hAnsi="Times"/>
          <w:i/>
          <w:iCs/>
          <w:spacing w:val="-1"/>
        </w:rPr>
        <w:t>O</w:t>
      </w:r>
      <w:r w:rsidRPr="00AB104A">
        <w:rPr>
          <w:rFonts w:ascii="Times" w:hAnsi="Times"/>
          <w:i/>
          <w:iCs/>
        </w:rPr>
        <w:t>OC-E</w:t>
      </w:r>
      <w:r w:rsidRPr="00AB104A">
        <w:rPr>
          <w:rFonts w:ascii="Times" w:hAnsi="Times"/>
          <w:i/>
          <w:iCs/>
          <w:spacing w:val="-2"/>
        </w:rPr>
        <w:t>C</w:t>
      </w:r>
      <w:r w:rsidRPr="00AB104A">
        <w:rPr>
          <w:rFonts w:ascii="Times" w:hAnsi="Times"/>
          <w:i/>
          <w:iCs/>
          <w:spacing w:val="1"/>
        </w:rPr>
        <w:t>O</w:t>
      </w:r>
      <w:r w:rsidRPr="00AB104A">
        <w:rPr>
          <w:rFonts w:ascii="Times" w:hAnsi="Times"/>
          <w:i/>
          <w:iCs/>
        </w:rPr>
        <w:t xml:space="preserve">C, </w:t>
      </w:r>
      <w:r w:rsidRPr="00AB104A">
        <w:rPr>
          <w:rFonts w:ascii="Times" w:hAnsi="Times"/>
          <w:iCs/>
        </w:rPr>
        <w:t>Boston, MA, USA,</w:t>
      </w:r>
      <w:r w:rsidRPr="00AB104A">
        <w:rPr>
          <w:rFonts w:ascii="Times" w:hAnsi="Times"/>
          <w:i/>
          <w:iCs/>
          <w:spacing w:val="-1"/>
        </w:rPr>
        <w:t xml:space="preserve"> </w:t>
      </w:r>
      <w:r w:rsidRPr="00AB104A">
        <w:rPr>
          <w:rFonts w:ascii="Times" w:hAnsi="Times"/>
          <w:spacing w:val="1"/>
        </w:rPr>
        <w:t>1</w:t>
      </w:r>
      <w:r w:rsidRPr="00AB104A">
        <w:rPr>
          <w:rFonts w:ascii="Times" w:hAnsi="Times"/>
        </w:rPr>
        <w:t>98</w:t>
      </w:r>
      <w:r w:rsidRPr="00AB104A">
        <w:rPr>
          <w:rFonts w:ascii="Times" w:hAnsi="Times"/>
          <w:spacing w:val="1"/>
        </w:rPr>
        <w:t>5</w:t>
      </w:r>
      <w:r w:rsidRPr="00AB104A">
        <w:rPr>
          <w:rFonts w:ascii="Times" w:hAnsi="Times"/>
        </w:rPr>
        <w:t>,</w:t>
      </w:r>
      <w:r w:rsidRPr="00AB104A">
        <w:rPr>
          <w:rFonts w:ascii="Times" w:hAnsi="Times"/>
          <w:spacing w:val="-1"/>
        </w:rPr>
        <w:t xml:space="preserve"> </w:t>
      </w:r>
      <w:r w:rsidRPr="00AB104A">
        <w:rPr>
          <w:rFonts w:ascii="Times" w:hAnsi="Times"/>
          <w:spacing w:val="-1"/>
        </w:rPr>
        <w:br/>
      </w:r>
      <w:r w:rsidRPr="00AB104A">
        <w:rPr>
          <w:rFonts w:ascii="Times" w:hAnsi="Times"/>
        </w:rPr>
        <w:t>p</w:t>
      </w:r>
      <w:r w:rsidRPr="00AB104A">
        <w:rPr>
          <w:rFonts w:ascii="Times" w:hAnsi="Times"/>
          <w:spacing w:val="1"/>
        </w:rPr>
        <w:t>p</w:t>
      </w:r>
      <w:r w:rsidRPr="00AB104A">
        <w:rPr>
          <w:rFonts w:ascii="Times" w:hAnsi="Times"/>
        </w:rPr>
        <w:t>.</w:t>
      </w:r>
      <w:r w:rsidRPr="00AB104A">
        <w:rPr>
          <w:rFonts w:ascii="Times" w:hAnsi="Times"/>
          <w:spacing w:val="-1"/>
        </w:rPr>
        <w:t xml:space="preserve"> </w:t>
      </w:r>
      <w:r w:rsidRPr="00AB104A">
        <w:rPr>
          <w:rFonts w:ascii="Times" w:hAnsi="Times"/>
        </w:rPr>
        <w:t>5</w:t>
      </w:r>
      <w:r w:rsidRPr="00AB104A">
        <w:rPr>
          <w:rFonts w:ascii="Times" w:hAnsi="Times"/>
          <w:spacing w:val="1"/>
        </w:rPr>
        <w:t>8</w:t>
      </w:r>
      <w:r w:rsidRPr="00AB104A">
        <w:rPr>
          <w:rFonts w:ascii="Times" w:hAnsi="Times"/>
        </w:rPr>
        <w:t>5–</w:t>
      </w:r>
      <w:r w:rsidRPr="00AB104A">
        <w:rPr>
          <w:rFonts w:ascii="Times" w:hAnsi="Times"/>
          <w:spacing w:val="1"/>
        </w:rPr>
        <w:t>5</w:t>
      </w:r>
      <w:r w:rsidRPr="00AB104A">
        <w:rPr>
          <w:rFonts w:ascii="Times" w:hAnsi="Times"/>
        </w:rPr>
        <w:t>9</w:t>
      </w:r>
      <w:r w:rsidRPr="00AB104A">
        <w:rPr>
          <w:rFonts w:ascii="Times" w:hAnsi="Times"/>
          <w:spacing w:val="1"/>
        </w:rPr>
        <w:t>0</w:t>
      </w:r>
      <w:r w:rsidRPr="00AB104A">
        <w:rPr>
          <w:rFonts w:ascii="Times" w:hAnsi="Times"/>
        </w:rPr>
        <w:t>.</w:t>
      </w:r>
    </w:p>
    <w:p w:rsidR="0017587C" w:rsidRPr="00AB104A" w:rsidRDefault="0017587C" w:rsidP="00AB104A">
      <w:pPr>
        <w:widowControl w:val="0"/>
        <w:autoSpaceDE w:val="0"/>
        <w:autoSpaceDN w:val="0"/>
        <w:adjustRightInd w:val="0"/>
        <w:spacing w:line="200" w:lineRule="atLeast"/>
        <w:ind w:right="-20"/>
        <w:rPr>
          <w:rFonts w:ascii="Times" w:hAnsi="Times"/>
          <w:color w:val="000000"/>
          <w:sz w:val="16"/>
          <w:szCs w:val="16"/>
        </w:rPr>
      </w:pPr>
      <w:r w:rsidRPr="00AB104A">
        <w:rPr>
          <w:rFonts w:ascii="Times" w:hAnsi="Times"/>
          <w:i/>
          <w:iCs/>
          <w:color w:val="000000"/>
          <w:sz w:val="16"/>
          <w:szCs w:val="16"/>
        </w:rPr>
        <w:t xml:space="preserve">Example for </w:t>
      </w:r>
      <w:r w:rsidR="00BF32EB">
        <w:rPr>
          <w:rFonts w:ascii="Times" w:hAnsi="Times"/>
          <w:i/>
          <w:iCs/>
          <w:color w:val="000000"/>
          <w:sz w:val="16"/>
          <w:szCs w:val="16"/>
        </w:rPr>
        <w:t>briefs</w:t>
      </w:r>
      <w:r w:rsidRPr="00AB104A">
        <w:rPr>
          <w:rFonts w:ascii="Times" w:hAnsi="Times"/>
          <w:i/>
          <w:iCs/>
          <w:color w:val="000000"/>
          <w:spacing w:val="1"/>
          <w:sz w:val="16"/>
          <w:szCs w:val="16"/>
        </w:rPr>
        <w:t xml:space="preserve"> </w:t>
      </w:r>
      <w:r w:rsidRPr="00AB104A">
        <w:rPr>
          <w:rFonts w:ascii="Times" w:hAnsi="Times"/>
          <w:i/>
          <w:iCs/>
          <w:color w:val="000000"/>
          <w:spacing w:val="-1"/>
          <w:sz w:val="16"/>
          <w:szCs w:val="16"/>
        </w:rPr>
        <w:t>p</w:t>
      </w:r>
      <w:r w:rsidRPr="00AB104A">
        <w:rPr>
          <w:rFonts w:ascii="Times" w:hAnsi="Times"/>
          <w:i/>
          <w:iCs/>
          <w:color w:val="000000"/>
          <w:sz w:val="16"/>
          <w:szCs w:val="16"/>
        </w:rPr>
        <w:t>resen</w:t>
      </w:r>
      <w:r w:rsidRPr="00AB104A">
        <w:rPr>
          <w:rFonts w:ascii="Times" w:hAnsi="Times"/>
          <w:i/>
          <w:iCs/>
          <w:color w:val="000000"/>
          <w:spacing w:val="-2"/>
          <w:sz w:val="16"/>
          <w:szCs w:val="16"/>
        </w:rPr>
        <w:t>t</w:t>
      </w:r>
      <w:r w:rsidRPr="00AB104A">
        <w:rPr>
          <w:rFonts w:ascii="Times" w:hAnsi="Times"/>
          <w:i/>
          <w:iCs/>
          <w:color w:val="000000"/>
          <w:sz w:val="16"/>
          <w:szCs w:val="16"/>
        </w:rPr>
        <w:t>ed</w:t>
      </w:r>
      <w:r w:rsidRPr="00AB104A">
        <w:rPr>
          <w:rFonts w:ascii="Times" w:hAnsi="Times"/>
          <w:i/>
          <w:iCs/>
          <w:color w:val="000000"/>
          <w:spacing w:val="-1"/>
          <w:sz w:val="16"/>
          <w:szCs w:val="16"/>
        </w:rPr>
        <w:t xml:space="preserve"> </w:t>
      </w:r>
      <w:r w:rsidRPr="00AB104A">
        <w:rPr>
          <w:rFonts w:ascii="Times" w:hAnsi="Times"/>
          <w:i/>
          <w:iCs/>
          <w:color w:val="000000"/>
          <w:sz w:val="16"/>
          <w:szCs w:val="16"/>
        </w:rPr>
        <w:t xml:space="preserve">at </w:t>
      </w:r>
      <w:r w:rsidRPr="00AB104A">
        <w:rPr>
          <w:rFonts w:ascii="Times" w:hAnsi="Times"/>
          <w:i/>
          <w:iCs/>
          <w:color w:val="000000"/>
          <w:spacing w:val="-1"/>
          <w:sz w:val="16"/>
          <w:szCs w:val="16"/>
        </w:rPr>
        <w:t>co</w:t>
      </w:r>
      <w:r w:rsidRPr="00AB104A">
        <w:rPr>
          <w:rFonts w:ascii="Times" w:hAnsi="Times"/>
          <w:i/>
          <w:iCs/>
          <w:color w:val="000000"/>
          <w:sz w:val="16"/>
          <w:szCs w:val="16"/>
        </w:rPr>
        <w:t>n</w:t>
      </w:r>
      <w:r w:rsidRPr="00AB104A">
        <w:rPr>
          <w:rFonts w:ascii="Times" w:hAnsi="Times"/>
          <w:i/>
          <w:iCs/>
          <w:color w:val="000000"/>
          <w:spacing w:val="-1"/>
          <w:sz w:val="16"/>
          <w:szCs w:val="16"/>
        </w:rPr>
        <w:t>f</w:t>
      </w:r>
      <w:r w:rsidRPr="00AB104A">
        <w:rPr>
          <w:rFonts w:ascii="Times" w:hAnsi="Times"/>
          <w:i/>
          <w:iCs/>
          <w:color w:val="000000"/>
          <w:sz w:val="16"/>
          <w:szCs w:val="16"/>
        </w:rPr>
        <w:t>ere</w:t>
      </w:r>
      <w:r w:rsidRPr="00AB104A">
        <w:rPr>
          <w:rFonts w:ascii="Times" w:hAnsi="Times"/>
          <w:i/>
          <w:iCs/>
          <w:color w:val="000000"/>
          <w:spacing w:val="-1"/>
          <w:sz w:val="16"/>
          <w:szCs w:val="16"/>
        </w:rPr>
        <w:t>n</w:t>
      </w:r>
      <w:r w:rsidRPr="00AB104A">
        <w:rPr>
          <w:rFonts w:ascii="Times" w:hAnsi="Times"/>
          <w:i/>
          <w:iCs/>
          <w:color w:val="000000"/>
          <w:sz w:val="16"/>
          <w:szCs w:val="16"/>
        </w:rPr>
        <w:t>ces</w:t>
      </w:r>
      <w:r w:rsidRPr="00AB104A">
        <w:rPr>
          <w:rFonts w:ascii="Times" w:hAnsi="Times"/>
          <w:i/>
          <w:iCs/>
          <w:color w:val="000000"/>
          <w:spacing w:val="1"/>
          <w:sz w:val="16"/>
          <w:szCs w:val="16"/>
        </w:rPr>
        <w:t xml:space="preserve"> </w:t>
      </w:r>
      <w:r w:rsidRPr="00AB104A">
        <w:rPr>
          <w:rFonts w:ascii="Times" w:hAnsi="Times"/>
          <w:i/>
          <w:iCs/>
          <w:color w:val="000000"/>
          <w:spacing w:val="-1"/>
          <w:sz w:val="16"/>
          <w:szCs w:val="16"/>
        </w:rPr>
        <w:t>(</w:t>
      </w:r>
      <w:r w:rsidRPr="00AB104A">
        <w:rPr>
          <w:rFonts w:ascii="Times" w:hAnsi="Times"/>
          <w:i/>
          <w:iCs/>
          <w:color w:val="000000"/>
          <w:spacing w:val="1"/>
          <w:sz w:val="16"/>
          <w:szCs w:val="16"/>
        </w:rPr>
        <w:t>u</w:t>
      </w:r>
      <w:r w:rsidRPr="00AB104A">
        <w:rPr>
          <w:rFonts w:ascii="Times" w:hAnsi="Times"/>
          <w:i/>
          <w:iCs/>
          <w:color w:val="000000"/>
          <w:spacing w:val="-1"/>
          <w:sz w:val="16"/>
          <w:szCs w:val="16"/>
        </w:rPr>
        <w:t>np</w:t>
      </w:r>
      <w:r w:rsidRPr="00AB104A">
        <w:rPr>
          <w:rFonts w:ascii="Times" w:hAnsi="Times"/>
          <w:i/>
          <w:iCs/>
          <w:color w:val="000000"/>
          <w:sz w:val="16"/>
          <w:szCs w:val="16"/>
        </w:rPr>
        <w:t>ub</w:t>
      </w:r>
      <w:r w:rsidRPr="00AB104A">
        <w:rPr>
          <w:rFonts w:ascii="Times" w:hAnsi="Times"/>
          <w:i/>
          <w:iCs/>
          <w:color w:val="000000"/>
          <w:spacing w:val="-1"/>
          <w:sz w:val="16"/>
          <w:szCs w:val="16"/>
        </w:rPr>
        <w:t>lish</w:t>
      </w:r>
      <w:r w:rsidRPr="00AB104A">
        <w:rPr>
          <w:rFonts w:ascii="Times" w:hAnsi="Times"/>
          <w:i/>
          <w:iCs/>
          <w:color w:val="000000"/>
          <w:sz w:val="16"/>
          <w:szCs w:val="16"/>
        </w:rPr>
        <w:t>ed</w:t>
      </w:r>
      <w:r w:rsidRPr="00AB104A">
        <w:rPr>
          <w:rFonts w:ascii="Times" w:hAnsi="Times"/>
          <w:i/>
          <w:iCs/>
          <w:color w:val="000000"/>
          <w:spacing w:val="-2"/>
          <w:sz w:val="16"/>
          <w:szCs w:val="16"/>
        </w:rPr>
        <w:t>)</w:t>
      </w:r>
      <w:r w:rsidRPr="00AB104A">
        <w:rPr>
          <w:rFonts w:ascii="Times" w:hAnsi="Times"/>
          <w:i/>
          <w:iCs/>
          <w:color w:val="000000"/>
          <w:sz w:val="16"/>
          <w:szCs w:val="16"/>
        </w:rPr>
        <w:t>:</w:t>
      </w:r>
    </w:p>
    <w:p w:rsidR="0017587C" w:rsidRPr="00AB104A" w:rsidRDefault="0017587C" w:rsidP="00AB104A">
      <w:pPr>
        <w:pStyle w:val="References"/>
        <w:spacing w:line="200" w:lineRule="atLeast"/>
        <w:rPr>
          <w:rFonts w:ascii="Times" w:hAnsi="Times"/>
        </w:rPr>
      </w:pPr>
      <w:r w:rsidRPr="00AB104A">
        <w:rPr>
          <w:rFonts w:ascii="Times" w:hAnsi="Times"/>
        </w:rPr>
        <w:t>D.</w:t>
      </w:r>
      <w:r w:rsidRPr="00AB104A">
        <w:rPr>
          <w:rFonts w:ascii="Times" w:hAnsi="Times"/>
          <w:spacing w:val="20"/>
        </w:rPr>
        <w:t xml:space="preserve"> </w:t>
      </w:r>
      <w:proofErr w:type="spellStart"/>
      <w:r w:rsidRPr="00AB104A">
        <w:rPr>
          <w:rFonts w:ascii="Times" w:hAnsi="Times"/>
          <w:spacing w:val="-1"/>
        </w:rPr>
        <w:t>E</w:t>
      </w:r>
      <w:r w:rsidRPr="00AB104A">
        <w:rPr>
          <w:rFonts w:ascii="Times" w:hAnsi="Times"/>
          <w:spacing w:val="1"/>
        </w:rPr>
        <w:t>b</w:t>
      </w:r>
      <w:r w:rsidRPr="00AB104A">
        <w:rPr>
          <w:rFonts w:ascii="Times" w:hAnsi="Times"/>
          <w:spacing w:val="-1"/>
        </w:rPr>
        <w:t>e</w:t>
      </w:r>
      <w:r w:rsidRPr="00AB104A">
        <w:rPr>
          <w:rFonts w:ascii="Times" w:hAnsi="Times"/>
          <w:spacing w:val="1"/>
        </w:rPr>
        <w:t>h</w:t>
      </w:r>
      <w:r w:rsidRPr="00AB104A">
        <w:rPr>
          <w:rFonts w:ascii="Times" w:hAnsi="Times"/>
        </w:rPr>
        <w:t>a</w:t>
      </w:r>
      <w:r w:rsidRPr="00AB104A">
        <w:rPr>
          <w:rFonts w:ascii="Times" w:hAnsi="Times"/>
          <w:spacing w:val="-1"/>
        </w:rPr>
        <w:t>r</w:t>
      </w:r>
      <w:r w:rsidRPr="00AB104A">
        <w:rPr>
          <w:rFonts w:ascii="Times" w:hAnsi="Times"/>
        </w:rPr>
        <w:t>d</w:t>
      </w:r>
      <w:proofErr w:type="spellEnd"/>
      <w:r w:rsidRPr="00AB104A">
        <w:rPr>
          <w:rFonts w:ascii="Times" w:hAnsi="Times"/>
          <w:spacing w:val="20"/>
        </w:rPr>
        <w:t xml:space="preserve"> </w:t>
      </w:r>
      <w:r w:rsidRPr="00AB104A">
        <w:rPr>
          <w:rFonts w:ascii="Times" w:hAnsi="Times"/>
          <w:spacing w:val="-1"/>
        </w:rPr>
        <w:t>an</w:t>
      </w:r>
      <w:r w:rsidRPr="00AB104A">
        <w:rPr>
          <w:rFonts w:ascii="Times" w:hAnsi="Times"/>
        </w:rPr>
        <w:t>d</w:t>
      </w:r>
      <w:r w:rsidRPr="00AB104A">
        <w:rPr>
          <w:rFonts w:ascii="Times" w:hAnsi="Times"/>
          <w:spacing w:val="20"/>
        </w:rPr>
        <w:t xml:space="preserve"> </w:t>
      </w:r>
      <w:r w:rsidRPr="00AB104A">
        <w:rPr>
          <w:rFonts w:ascii="Times" w:hAnsi="Times"/>
        </w:rPr>
        <w:t>E.</w:t>
      </w:r>
      <w:r w:rsidRPr="00AB104A">
        <w:rPr>
          <w:rFonts w:ascii="Times" w:hAnsi="Times"/>
          <w:spacing w:val="19"/>
        </w:rPr>
        <w:t xml:space="preserve"> </w:t>
      </w:r>
      <w:r w:rsidRPr="00AB104A">
        <w:rPr>
          <w:rFonts w:ascii="Times" w:hAnsi="Times"/>
          <w:spacing w:val="-1"/>
        </w:rPr>
        <w:t>V</w:t>
      </w:r>
      <w:r w:rsidRPr="00AB104A">
        <w:rPr>
          <w:rFonts w:ascii="Times" w:hAnsi="Times"/>
        </w:rPr>
        <w:t>og</w:t>
      </w:r>
      <w:r w:rsidRPr="00AB104A">
        <w:rPr>
          <w:rFonts w:ascii="Times" w:hAnsi="Times"/>
          <w:spacing w:val="-1"/>
        </w:rPr>
        <w:t>e</w:t>
      </w:r>
      <w:r w:rsidRPr="00AB104A">
        <w:rPr>
          <w:rFonts w:ascii="Times" w:hAnsi="Times"/>
        </w:rPr>
        <w:t>s,</w:t>
      </w:r>
      <w:r w:rsidRPr="00AB104A">
        <w:rPr>
          <w:rFonts w:ascii="Times" w:hAnsi="Times"/>
          <w:spacing w:val="20"/>
        </w:rPr>
        <w:t xml:space="preserve"> </w:t>
      </w:r>
      <w:r w:rsidRPr="00AB104A">
        <w:rPr>
          <w:rFonts w:ascii="Times" w:hAnsi="Times"/>
          <w:spacing w:val="-1"/>
        </w:rPr>
        <w:t>“</w:t>
      </w:r>
      <w:r w:rsidRPr="00AB104A">
        <w:rPr>
          <w:rFonts w:ascii="Times" w:hAnsi="Times"/>
        </w:rPr>
        <w:t>Di</w:t>
      </w:r>
      <w:r w:rsidRPr="00AB104A">
        <w:rPr>
          <w:rFonts w:ascii="Times" w:hAnsi="Times"/>
          <w:spacing w:val="1"/>
        </w:rPr>
        <w:t>g</w:t>
      </w:r>
      <w:r w:rsidRPr="00AB104A">
        <w:rPr>
          <w:rFonts w:ascii="Times" w:hAnsi="Times"/>
        </w:rPr>
        <w:t>ital</w:t>
      </w:r>
      <w:r w:rsidRPr="00AB104A">
        <w:rPr>
          <w:rFonts w:ascii="Times" w:hAnsi="Times"/>
          <w:spacing w:val="19"/>
        </w:rPr>
        <w:t xml:space="preserve"> </w:t>
      </w:r>
      <w:r w:rsidRPr="00AB104A">
        <w:rPr>
          <w:rFonts w:ascii="Times" w:hAnsi="Times"/>
        </w:rPr>
        <w:t>single</w:t>
      </w:r>
      <w:r w:rsidRPr="00AB104A">
        <w:rPr>
          <w:rFonts w:ascii="Times" w:hAnsi="Times"/>
          <w:spacing w:val="19"/>
        </w:rPr>
        <w:t xml:space="preserve"> </w:t>
      </w:r>
      <w:r w:rsidRPr="00AB104A">
        <w:rPr>
          <w:rFonts w:ascii="Times" w:hAnsi="Times"/>
        </w:rPr>
        <w:t>sideb</w:t>
      </w:r>
      <w:r w:rsidRPr="00AB104A">
        <w:rPr>
          <w:rFonts w:ascii="Times" w:hAnsi="Times"/>
          <w:spacing w:val="-1"/>
        </w:rPr>
        <w:t>an</w:t>
      </w:r>
      <w:r w:rsidRPr="00AB104A">
        <w:rPr>
          <w:rFonts w:ascii="Times" w:hAnsi="Times"/>
        </w:rPr>
        <w:t>d</w:t>
      </w:r>
      <w:r w:rsidRPr="00AB104A">
        <w:rPr>
          <w:rFonts w:ascii="Times" w:hAnsi="Times"/>
          <w:spacing w:val="20"/>
        </w:rPr>
        <w:t xml:space="preserve"> </w:t>
      </w:r>
      <w:r w:rsidRPr="00AB104A">
        <w:rPr>
          <w:rFonts w:ascii="Times" w:hAnsi="Times"/>
        </w:rPr>
        <w:t>dete</w:t>
      </w:r>
      <w:r w:rsidRPr="00AB104A">
        <w:rPr>
          <w:rFonts w:ascii="Times" w:hAnsi="Times"/>
          <w:spacing w:val="-1"/>
        </w:rPr>
        <w:t>cti</w:t>
      </w:r>
      <w:r w:rsidRPr="00AB104A">
        <w:rPr>
          <w:rFonts w:ascii="Times" w:hAnsi="Times"/>
        </w:rPr>
        <w:t>on</w:t>
      </w:r>
      <w:r w:rsidRPr="00AB104A">
        <w:rPr>
          <w:rFonts w:ascii="Times" w:hAnsi="Times"/>
          <w:spacing w:val="1"/>
        </w:rPr>
        <w:t xml:space="preserve"> </w:t>
      </w:r>
      <w:r w:rsidRPr="00AB104A">
        <w:rPr>
          <w:rFonts w:ascii="Times" w:hAnsi="Times"/>
        </w:rPr>
        <w:t>f</w:t>
      </w:r>
      <w:r w:rsidRPr="00AB104A">
        <w:rPr>
          <w:rFonts w:ascii="Times" w:hAnsi="Times"/>
          <w:spacing w:val="-1"/>
        </w:rPr>
        <w:t>o</w:t>
      </w:r>
      <w:r w:rsidRPr="00AB104A">
        <w:rPr>
          <w:rFonts w:ascii="Times" w:hAnsi="Times"/>
        </w:rPr>
        <w:t>r</w:t>
      </w:r>
      <w:r w:rsidRPr="00AB104A">
        <w:rPr>
          <w:rFonts w:ascii="Times" w:hAnsi="Times"/>
          <w:spacing w:val="1"/>
        </w:rPr>
        <w:t xml:space="preserve"> </w:t>
      </w:r>
      <w:r w:rsidRPr="00AB104A">
        <w:rPr>
          <w:rFonts w:ascii="Times" w:hAnsi="Times"/>
          <w:spacing w:val="-1"/>
        </w:rPr>
        <w:t>i</w:t>
      </w:r>
      <w:r w:rsidRPr="00AB104A">
        <w:rPr>
          <w:rFonts w:ascii="Times" w:hAnsi="Times"/>
          <w:spacing w:val="1"/>
        </w:rPr>
        <w:t>n</w:t>
      </w:r>
      <w:r w:rsidRPr="00AB104A">
        <w:rPr>
          <w:rFonts w:ascii="Times" w:hAnsi="Times"/>
          <w:spacing w:val="-1"/>
        </w:rPr>
        <w:t>t</w:t>
      </w:r>
      <w:r w:rsidRPr="00AB104A">
        <w:rPr>
          <w:rFonts w:ascii="Times" w:hAnsi="Times"/>
        </w:rPr>
        <w:t>e</w:t>
      </w:r>
      <w:r w:rsidRPr="00AB104A">
        <w:rPr>
          <w:rFonts w:ascii="Times" w:hAnsi="Times"/>
          <w:spacing w:val="-1"/>
        </w:rPr>
        <w:t>r</w:t>
      </w:r>
      <w:r w:rsidRPr="00AB104A">
        <w:rPr>
          <w:rFonts w:ascii="Times" w:hAnsi="Times"/>
        </w:rPr>
        <w:t>f</w:t>
      </w:r>
      <w:r w:rsidRPr="00AB104A">
        <w:rPr>
          <w:rFonts w:ascii="Times" w:hAnsi="Times"/>
          <w:spacing w:val="-1"/>
        </w:rPr>
        <w:t>e</w:t>
      </w:r>
      <w:r w:rsidRPr="00AB104A">
        <w:rPr>
          <w:rFonts w:ascii="Times" w:hAnsi="Times"/>
        </w:rPr>
        <w:t>ro</w:t>
      </w:r>
      <w:r w:rsidRPr="00AB104A">
        <w:rPr>
          <w:rFonts w:ascii="Times" w:hAnsi="Times"/>
          <w:spacing w:val="-2"/>
        </w:rPr>
        <w:t>m</w:t>
      </w:r>
      <w:r w:rsidRPr="00AB104A">
        <w:rPr>
          <w:rFonts w:ascii="Times" w:hAnsi="Times"/>
        </w:rPr>
        <w:t>etr</w:t>
      </w:r>
      <w:r w:rsidRPr="00AB104A">
        <w:rPr>
          <w:rFonts w:ascii="Times" w:hAnsi="Times"/>
          <w:spacing w:val="-1"/>
        </w:rPr>
        <w:t>i</w:t>
      </w:r>
      <w:r w:rsidRPr="00AB104A">
        <w:rPr>
          <w:rFonts w:ascii="Times" w:hAnsi="Times"/>
        </w:rPr>
        <w:t>c</w:t>
      </w:r>
      <w:r w:rsidRPr="00AB104A">
        <w:rPr>
          <w:rFonts w:ascii="Times" w:hAnsi="Times"/>
          <w:spacing w:val="1"/>
        </w:rPr>
        <w:t xml:space="preserve"> </w:t>
      </w:r>
      <w:r w:rsidRPr="00AB104A">
        <w:rPr>
          <w:rFonts w:ascii="Times" w:hAnsi="Times"/>
        </w:rPr>
        <w:t>sens</w:t>
      </w:r>
      <w:r w:rsidRPr="00AB104A">
        <w:rPr>
          <w:rFonts w:ascii="Times" w:hAnsi="Times"/>
          <w:spacing w:val="-1"/>
        </w:rPr>
        <w:t>o</w:t>
      </w:r>
      <w:r w:rsidRPr="00AB104A">
        <w:rPr>
          <w:rFonts w:ascii="Times" w:hAnsi="Times"/>
        </w:rPr>
        <w:t>rs,”</w:t>
      </w:r>
      <w:r w:rsidRPr="00AB104A">
        <w:rPr>
          <w:rFonts w:ascii="Times" w:hAnsi="Times"/>
          <w:spacing w:val="1"/>
        </w:rPr>
        <w:t xml:space="preserve"> </w:t>
      </w:r>
      <w:r w:rsidRPr="00AB104A">
        <w:rPr>
          <w:rFonts w:ascii="Times" w:hAnsi="Times"/>
          <w:spacing w:val="-1"/>
        </w:rPr>
        <w:t>p</w:t>
      </w:r>
      <w:r w:rsidRPr="00AB104A">
        <w:rPr>
          <w:rFonts w:ascii="Times" w:hAnsi="Times"/>
        </w:rPr>
        <w:t>res</w:t>
      </w:r>
      <w:r w:rsidRPr="00AB104A">
        <w:rPr>
          <w:rFonts w:ascii="Times" w:hAnsi="Times"/>
          <w:spacing w:val="-1"/>
        </w:rPr>
        <w:t>e</w:t>
      </w:r>
      <w:r w:rsidRPr="00AB104A">
        <w:rPr>
          <w:rFonts w:ascii="Times" w:hAnsi="Times"/>
          <w:spacing w:val="1"/>
        </w:rPr>
        <w:t>n</w:t>
      </w:r>
      <w:r w:rsidRPr="00AB104A">
        <w:rPr>
          <w:rFonts w:ascii="Times" w:hAnsi="Times"/>
          <w:spacing w:val="-1"/>
        </w:rPr>
        <w:t>t</w:t>
      </w:r>
      <w:r w:rsidRPr="00AB104A">
        <w:rPr>
          <w:rFonts w:ascii="Times" w:hAnsi="Times"/>
        </w:rPr>
        <w:t>ed</w:t>
      </w:r>
      <w:r w:rsidRPr="00AB104A">
        <w:rPr>
          <w:rFonts w:ascii="Times" w:hAnsi="Times"/>
          <w:spacing w:val="1"/>
        </w:rPr>
        <w:t xml:space="preserve"> </w:t>
      </w:r>
      <w:r w:rsidRPr="00AB104A">
        <w:rPr>
          <w:rFonts w:ascii="Times" w:hAnsi="Times"/>
        </w:rPr>
        <w:t xml:space="preserve">at </w:t>
      </w:r>
      <w:r w:rsidRPr="00AB104A">
        <w:rPr>
          <w:rFonts w:ascii="Times" w:hAnsi="Times"/>
          <w:spacing w:val="-1"/>
        </w:rPr>
        <w:t>t</w:t>
      </w:r>
      <w:r w:rsidRPr="00AB104A">
        <w:rPr>
          <w:rFonts w:ascii="Times" w:hAnsi="Times"/>
          <w:spacing w:val="1"/>
        </w:rPr>
        <w:t>h</w:t>
      </w:r>
      <w:r w:rsidRPr="00AB104A">
        <w:rPr>
          <w:rFonts w:ascii="Times" w:hAnsi="Times"/>
        </w:rPr>
        <w:t>e</w:t>
      </w:r>
      <w:r w:rsidRPr="00AB104A">
        <w:rPr>
          <w:rFonts w:ascii="Times" w:hAnsi="Times"/>
          <w:spacing w:val="1"/>
        </w:rPr>
        <w:t xml:space="preserve"> </w:t>
      </w:r>
      <w:r w:rsidRPr="00AB104A">
        <w:rPr>
          <w:rFonts w:ascii="Times" w:hAnsi="Times"/>
          <w:i/>
        </w:rPr>
        <w:t>2nd</w:t>
      </w:r>
      <w:r w:rsidRPr="00AB104A">
        <w:rPr>
          <w:rFonts w:ascii="Times" w:hAnsi="Times"/>
          <w:i/>
          <w:spacing w:val="1"/>
        </w:rPr>
        <w:t xml:space="preserve"> </w:t>
      </w:r>
      <w:r w:rsidRPr="00AB104A">
        <w:rPr>
          <w:rFonts w:ascii="Times" w:hAnsi="Times"/>
          <w:i/>
          <w:spacing w:val="-1"/>
        </w:rPr>
        <w:t>I</w:t>
      </w:r>
      <w:r w:rsidRPr="00AB104A">
        <w:rPr>
          <w:rFonts w:ascii="Times" w:hAnsi="Times"/>
          <w:i/>
          <w:spacing w:val="1"/>
        </w:rPr>
        <w:t>n</w:t>
      </w:r>
      <w:r w:rsidRPr="00AB104A">
        <w:rPr>
          <w:rFonts w:ascii="Times" w:hAnsi="Times"/>
          <w:i/>
          <w:spacing w:val="-1"/>
        </w:rPr>
        <w:t>t</w:t>
      </w:r>
      <w:r w:rsidRPr="00AB104A">
        <w:rPr>
          <w:rFonts w:ascii="Times" w:hAnsi="Times"/>
          <w:i/>
        </w:rPr>
        <w:t>. C</w:t>
      </w:r>
      <w:r w:rsidRPr="00AB104A">
        <w:rPr>
          <w:rFonts w:ascii="Times" w:hAnsi="Times"/>
          <w:i/>
          <w:spacing w:val="1"/>
        </w:rPr>
        <w:t>o</w:t>
      </w:r>
      <w:r w:rsidRPr="00AB104A">
        <w:rPr>
          <w:rFonts w:ascii="Times" w:hAnsi="Times"/>
          <w:i/>
        </w:rPr>
        <w:t>n</w:t>
      </w:r>
      <w:r w:rsidRPr="00AB104A">
        <w:rPr>
          <w:rFonts w:ascii="Times" w:hAnsi="Times"/>
          <w:i/>
          <w:spacing w:val="1"/>
        </w:rPr>
        <w:t>f</w:t>
      </w:r>
      <w:r w:rsidRPr="00AB104A">
        <w:rPr>
          <w:rFonts w:ascii="Times" w:hAnsi="Times"/>
          <w:i/>
        </w:rPr>
        <w:t>.</w:t>
      </w:r>
      <w:r w:rsidRPr="00AB104A">
        <w:rPr>
          <w:rFonts w:ascii="Times" w:hAnsi="Times"/>
          <w:i/>
          <w:spacing w:val="15"/>
        </w:rPr>
        <w:t xml:space="preserve"> </w:t>
      </w:r>
      <w:r w:rsidRPr="00AB104A">
        <w:rPr>
          <w:rFonts w:ascii="Times" w:hAnsi="Times"/>
          <w:i/>
          <w:spacing w:val="1"/>
        </w:rPr>
        <w:t>Op</w:t>
      </w:r>
      <w:r w:rsidRPr="00AB104A">
        <w:rPr>
          <w:rFonts w:ascii="Times" w:hAnsi="Times"/>
          <w:i/>
        </w:rPr>
        <w:t>tical</w:t>
      </w:r>
      <w:r w:rsidRPr="00AB104A">
        <w:rPr>
          <w:rFonts w:ascii="Times" w:hAnsi="Times"/>
          <w:i/>
          <w:spacing w:val="15"/>
        </w:rPr>
        <w:t xml:space="preserve"> </w:t>
      </w:r>
      <w:r w:rsidRPr="00AB104A">
        <w:rPr>
          <w:rFonts w:ascii="Times" w:hAnsi="Times"/>
          <w:i/>
        </w:rPr>
        <w:t>Fi</w:t>
      </w:r>
      <w:r w:rsidRPr="00AB104A">
        <w:rPr>
          <w:rFonts w:ascii="Times" w:hAnsi="Times"/>
          <w:i/>
          <w:spacing w:val="1"/>
        </w:rPr>
        <w:t>b</w:t>
      </w:r>
      <w:r w:rsidRPr="00AB104A">
        <w:rPr>
          <w:rFonts w:ascii="Times" w:hAnsi="Times"/>
          <w:i/>
        </w:rPr>
        <w:t>er</w:t>
      </w:r>
      <w:r w:rsidRPr="00AB104A">
        <w:rPr>
          <w:rFonts w:ascii="Times" w:hAnsi="Times"/>
          <w:i/>
          <w:spacing w:val="15"/>
        </w:rPr>
        <w:t xml:space="preserve"> </w:t>
      </w:r>
      <w:r w:rsidRPr="00AB104A">
        <w:rPr>
          <w:rFonts w:ascii="Times" w:hAnsi="Times"/>
          <w:i/>
        </w:rPr>
        <w:t>Senso</w:t>
      </w:r>
      <w:r w:rsidRPr="00AB104A">
        <w:rPr>
          <w:rFonts w:ascii="Times" w:hAnsi="Times"/>
          <w:i/>
          <w:spacing w:val="1"/>
        </w:rPr>
        <w:t>r</w:t>
      </w:r>
      <w:r w:rsidRPr="00AB104A">
        <w:rPr>
          <w:rFonts w:ascii="Times" w:hAnsi="Times"/>
          <w:i/>
        </w:rPr>
        <w:t>s,</w:t>
      </w:r>
      <w:r w:rsidRPr="00AB104A">
        <w:rPr>
          <w:rFonts w:ascii="Times" w:hAnsi="Times"/>
          <w:spacing w:val="15"/>
        </w:rPr>
        <w:t xml:space="preserve"> </w:t>
      </w:r>
      <w:r w:rsidRPr="00AB104A">
        <w:rPr>
          <w:rFonts w:ascii="Times" w:hAnsi="Times"/>
        </w:rPr>
        <w:t>St</w:t>
      </w:r>
      <w:r w:rsidRPr="00AB104A">
        <w:rPr>
          <w:rFonts w:ascii="Times" w:hAnsi="Times"/>
          <w:spacing w:val="1"/>
        </w:rPr>
        <w:t>u</w:t>
      </w:r>
      <w:r w:rsidRPr="00AB104A">
        <w:rPr>
          <w:rFonts w:ascii="Times" w:hAnsi="Times"/>
        </w:rPr>
        <w:t>tt</w:t>
      </w:r>
      <w:r w:rsidRPr="00AB104A">
        <w:rPr>
          <w:rFonts w:ascii="Times" w:hAnsi="Times"/>
          <w:spacing w:val="1"/>
        </w:rPr>
        <w:t>g</w:t>
      </w:r>
      <w:r w:rsidRPr="00AB104A">
        <w:rPr>
          <w:rFonts w:ascii="Times" w:hAnsi="Times"/>
        </w:rPr>
        <w:t>a</w:t>
      </w:r>
      <w:r w:rsidRPr="00AB104A">
        <w:rPr>
          <w:rFonts w:ascii="Times" w:hAnsi="Times"/>
          <w:spacing w:val="1"/>
        </w:rPr>
        <w:t>r</w:t>
      </w:r>
      <w:r w:rsidRPr="00AB104A">
        <w:rPr>
          <w:rFonts w:ascii="Times" w:hAnsi="Times"/>
        </w:rPr>
        <w:t>t,</w:t>
      </w:r>
      <w:r w:rsidRPr="00AB104A">
        <w:rPr>
          <w:rFonts w:ascii="Times" w:hAnsi="Times"/>
          <w:spacing w:val="15"/>
        </w:rPr>
        <w:t xml:space="preserve"> </w:t>
      </w:r>
      <w:r w:rsidRPr="00AB104A">
        <w:rPr>
          <w:rFonts w:ascii="Times" w:hAnsi="Times"/>
          <w:spacing w:val="1"/>
        </w:rPr>
        <w:t>G</w:t>
      </w:r>
      <w:r w:rsidRPr="00AB104A">
        <w:rPr>
          <w:rFonts w:ascii="Times" w:hAnsi="Times"/>
          <w:spacing w:val="-1"/>
        </w:rPr>
        <w:t>e</w:t>
      </w:r>
      <w:r w:rsidRPr="00AB104A">
        <w:rPr>
          <w:rFonts w:ascii="Times" w:hAnsi="Times"/>
        </w:rPr>
        <w:t>rma</w:t>
      </w:r>
      <w:r w:rsidRPr="00AB104A">
        <w:rPr>
          <w:rFonts w:ascii="Times" w:hAnsi="Times"/>
          <w:spacing w:val="1"/>
        </w:rPr>
        <w:t>n</w:t>
      </w:r>
      <w:r w:rsidRPr="00AB104A">
        <w:rPr>
          <w:rFonts w:ascii="Times" w:hAnsi="Times"/>
        </w:rPr>
        <w:t>y,</w:t>
      </w:r>
      <w:r w:rsidRPr="00AB104A">
        <w:rPr>
          <w:rFonts w:ascii="Times" w:hAnsi="Times"/>
          <w:spacing w:val="16"/>
        </w:rPr>
        <w:t xml:space="preserve"> </w:t>
      </w:r>
      <w:r w:rsidRPr="00AB104A">
        <w:rPr>
          <w:rFonts w:ascii="Times" w:hAnsi="Times"/>
        </w:rPr>
        <w:t>Ja</w:t>
      </w:r>
      <w:r w:rsidRPr="00AB104A">
        <w:rPr>
          <w:rFonts w:ascii="Times" w:hAnsi="Times"/>
          <w:spacing w:val="1"/>
        </w:rPr>
        <w:t>n</w:t>
      </w:r>
      <w:r w:rsidRPr="00AB104A">
        <w:rPr>
          <w:rFonts w:ascii="Times" w:hAnsi="Times"/>
        </w:rPr>
        <w:t>.</w:t>
      </w:r>
      <w:r w:rsidRPr="00AB104A">
        <w:rPr>
          <w:rFonts w:ascii="Times" w:hAnsi="Times"/>
          <w:spacing w:val="15"/>
        </w:rPr>
        <w:t xml:space="preserve"> </w:t>
      </w:r>
      <w:r w:rsidRPr="00AB104A">
        <w:rPr>
          <w:rFonts w:ascii="Times" w:hAnsi="Times"/>
        </w:rPr>
        <w:t>2</w:t>
      </w:r>
      <w:r w:rsidRPr="00AB104A">
        <w:rPr>
          <w:rFonts w:ascii="Times" w:hAnsi="Times"/>
          <w:spacing w:val="1"/>
        </w:rPr>
        <w:t>-</w:t>
      </w:r>
      <w:r w:rsidRPr="00AB104A">
        <w:rPr>
          <w:rFonts w:ascii="Times" w:hAnsi="Times"/>
        </w:rPr>
        <w:t xml:space="preserve">5, </w:t>
      </w:r>
      <w:r w:rsidRPr="00AB104A">
        <w:rPr>
          <w:rFonts w:ascii="Times" w:hAnsi="Times"/>
          <w:spacing w:val="1"/>
        </w:rPr>
        <w:t>1</w:t>
      </w:r>
      <w:r w:rsidRPr="00AB104A">
        <w:rPr>
          <w:rFonts w:ascii="Times" w:hAnsi="Times"/>
        </w:rPr>
        <w:t>98</w:t>
      </w:r>
      <w:r w:rsidRPr="00AB104A">
        <w:rPr>
          <w:rFonts w:ascii="Times" w:hAnsi="Times"/>
          <w:spacing w:val="1"/>
        </w:rPr>
        <w:t>4</w:t>
      </w:r>
      <w:r w:rsidRPr="00AB104A">
        <w:rPr>
          <w:rFonts w:ascii="Times" w:hAnsi="Times"/>
        </w:rPr>
        <w:t>.</w:t>
      </w:r>
    </w:p>
    <w:p w:rsidR="0017587C" w:rsidRPr="00AC1F8F" w:rsidRDefault="0017587C" w:rsidP="00AC1F8F">
      <w:pPr>
        <w:widowControl w:val="0"/>
        <w:autoSpaceDE w:val="0"/>
        <w:autoSpaceDN w:val="0"/>
        <w:adjustRightInd w:val="0"/>
        <w:spacing w:before="6" w:line="220" w:lineRule="atLeast"/>
        <w:rPr>
          <w:rFonts w:ascii="Times" w:hAnsi="Times"/>
          <w:color w:val="000000"/>
          <w:sz w:val="18"/>
          <w:szCs w:val="18"/>
        </w:rPr>
      </w:pPr>
    </w:p>
    <w:p w:rsidR="0017587C" w:rsidRPr="00AC1F8F" w:rsidRDefault="0017587C" w:rsidP="00AC1F8F">
      <w:pPr>
        <w:autoSpaceDE w:val="0"/>
        <w:autoSpaceDN w:val="0"/>
        <w:adjustRightInd w:val="0"/>
        <w:spacing w:line="220" w:lineRule="atLeast"/>
        <w:rPr>
          <w:rFonts w:ascii="Times" w:hAnsi="Times" w:cs="TimesNewRomanPS-ItalicMT"/>
          <w:i/>
          <w:iCs/>
          <w:sz w:val="18"/>
          <w:szCs w:val="18"/>
        </w:rPr>
      </w:pPr>
      <w:r w:rsidRPr="00AC1F8F">
        <w:rPr>
          <w:rFonts w:ascii="Times" w:hAnsi="Times" w:cs="TimesNewRomanPS-ItalicMT"/>
          <w:i/>
          <w:iCs/>
          <w:sz w:val="18"/>
          <w:szCs w:val="18"/>
        </w:rPr>
        <w:t>Basic format</w:t>
      </w:r>
      <w:r w:rsidRPr="00AC1F8F">
        <w:rPr>
          <w:rFonts w:ascii="Times" w:hAnsi="Times"/>
          <w:i/>
          <w:iCs/>
          <w:color w:val="000000"/>
          <w:spacing w:val="1"/>
          <w:sz w:val="18"/>
          <w:szCs w:val="18"/>
        </w:rPr>
        <w:t xml:space="preserve"> for </w:t>
      </w:r>
      <w:r w:rsidRPr="00AC1F8F">
        <w:rPr>
          <w:rFonts w:ascii="Times" w:hAnsi="Times"/>
          <w:i/>
          <w:iCs/>
          <w:color w:val="000000"/>
          <w:spacing w:val="-1"/>
          <w:sz w:val="18"/>
          <w:szCs w:val="18"/>
        </w:rPr>
        <w:t>p</w:t>
      </w:r>
      <w:r w:rsidRPr="00AC1F8F">
        <w:rPr>
          <w:rFonts w:ascii="Times" w:hAnsi="Times"/>
          <w:i/>
          <w:iCs/>
          <w:color w:val="000000"/>
          <w:spacing w:val="1"/>
          <w:sz w:val="18"/>
          <w:szCs w:val="18"/>
        </w:rPr>
        <w:t>a</w:t>
      </w:r>
      <w:r w:rsidRPr="00AC1F8F">
        <w:rPr>
          <w:rFonts w:ascii="Times" w:hAnsi="Times"/>
          <w:i/>
          <w:iCs/>
          <w:color w:val="000000"/>
          <w:spacing w:val="-1"/>
          <w:sz w:val="18"/>
          <w:szCs w:val="18"/>
        </w:rPr>
        <w:t>te</w:t>
      </w:r>
      <w:r w:rsidRPr="00AC1F8F">
        <w:rPr>
          <w:rFonts w:ascii="Times" w:hAnsi="Times"/>
          <w:i/>
          <w:iCs/>
          <w:color w:val="000000"/>
          <w:spacing w:val="1"/>
          <w:sz w:val="18"/>
          <w:szCs w:val="18"/>
        </w:rPr>
        <w:t>n</w:t>
      </w:r>
      <w:r w:rsidRPr="00AC1F8F">
        <w:rPr>
          <w:rFonts w:ascii="Times" w:hAnsi="Times"/>
          <w:i/>
          <w:iCs/>
          <w:color w:val="000000"/>
          <w:spacing w:val="-1"/>
          <w:sz w:val="18"/>
          <w:szCs w:val="18"/>
        </w:rPr>
        <w:t>ts</w:t>
      </w:r>
      <w:r w:rsidRPr="00AC1F8F">
        <w:rPr>
          <w:rFonts w:ascii="Times" w:hAnsi="Times" w:cs="TimesNewRomanPS-ItalicMT"/>
          <w:i/>
          <w:iCs/>
          <w:sz w:val="18"/>
          <w:szCs w:val="18"/>
        </w:rPr>
        <w:t>:</w:t>
      </w:r>
    </w:p>
    <w:p w:rsidR="0017587C" w:rsidRPr="00AB104A" w:rsidRDefault="0017587C" w:rsidP="00AB104A">
      <w:pPr>
        <w:spacing w:line="200" w:lineRule="atLeast"/>
        <w:rPr>
          <w:rFonts w:ascii="Times" w:hAnsi="Times"/>
          <w:sz w:val="16"/>
          <w:szCs w:val="16"/>
        </w:rPr>
      </w:pPr>
      <w:r w:rsidRPr="00AB104A">
        <w:rPr>
          <w:rFonts w:ascii="Times" w:hAnsi="Times"/>
          <w:sz w:val="16"/>
          <w:szCs w:val="16"/>
        </w:rPr>
        <w:t xml:space="preserve">J. K. Author, “Title of patent,” U.S. Patent </w:t>
      </w:r>
      <w:r w:rsidRPr="00AB104A">
        <w:rPr>
          <w:rFonts w:ascii="Times" w:hAnsi="Times"/>
          <w:i/>
          <w:iCs/>
          <w:sz w:val="16"/>
          <w:szCs w:val="16"/>
        </w:rPr>
        <w:t xml:space="preserve">x xxx </w:t>
      </w:r>
      <w:proofErr w:type="spellStart"/>
      <w:r w:rsidRPr="00AB104A">
        <w:rPr>
          <w:rFonts w:ascii="Times" w:hAnsi="Times"/>
          <w:i/>
          <w:iCs/>
          <w:sz w:val="16"/>
          <w:szCs w:val="16"/>
        </w:rPr>
        <w:t>xxx</w:t>
      </w:r>
      <w:proofErr w:type="spellEnd"/>
      <w:r w:rsidRPr="00AB104A">
        <w:rPr>
          <w:rFonts w:ascii="Times" w:hAnsi="Times"/>
          <w:sz w:val="16"/>
          <w:szCs w:val="16"/>
        </w:rPr>
        <w:t>, Abbrev. Month, day, year.</w:t>
      </w:r>
    </w:p>
    <w:p w:rsidR="0017587C" w:rsidRPr="00AB104A" w:rsidRDefault="0017587C" w:rsidP="00AB104A">
      <w:pPr>
        <w:widowControl w:val="0"/>
        <w:autoSpaceDE w:val="0"/>
        <w:autoSpaceDN w:val="0"/>
        <w:adjustRightInd w:val="0"/>
        <w:spacing w:line="200" w:lineRule="atLeast"/>
        <w:ind w:right="-20"/>
        <w:rPr>
          <w:rFonts w:ascii="Times" w:hAnsi="Times"/>
          <w:i/>
          <w:color w:val="000000"/>
          <w:sz w:val="16"/>
          <w:szCs w:val="16"/>
        </w:rPr>
      </w:pPr>
      <w:r w:rsidRPr="00AB104A">
        <w:rPr>
          <w:rFonts w:ascii="Times" w:hAnsi="Times" w:cs="TimesNewRomanPSMT"/>
          <w:i/>
          <w:sz w:val="16"/>
          <w:szCs w:val="16"/>
        </w:rPr>
        <w:t>Example:</w:t>
      </w:r>
    </w:p>
    <w:p w:rsidR="0017587C" w:rsidRPr="00AB104A" w:rsidRDefault="0017587C" w:rsidP="00AB104A">
      <w:pPr>
        <w:pStyle w:val="References"/>
        <w:spacing w:line="200" w:lineRule="atLeast"/>
        <w:rPr>
          <w:rFonts w:ascii="Times" w:hAnsi="Times"/>
        </w:rPr>
      </w:pPr>
      <w:r w:rsidRPr="00AB104A">
        <w:rPr>
          <w:rFonts w:ascii="Times" w:hAnsi="Times"/>
        </w:rPr>
        <w:t xml:space="preserve">G. </w:t>
      </w:r>
      <w:proofErr w:type="spellStart"/>
      <w:r w:rsidRPr="00AB104A">
        <w:rPr>
          <w:rFonts w:ascii="Times" w:hAnsi="Times"/>
          <w:spacing w:val="-2"/>
        </w:rPr>
        <w:t>B</w:t>
      </w:r>
      <w:r w:rsidRPr="00AB104A">
        <w:rPr>
          <w:rFonts w:ascii="Times" w:hAnsi="Times"/>
        </w:rPr>
        <w:t>randli</w:t>
      </w:r>
      <w:proofErr w:type="spellEnd"/>
      <w:r w:rsidRPr="00AB104A">
        <w:rPr>
          <w:rFonts w:ascii="Times" w:hAnsi="Times"/>
        </w:rPr>
        <w:t xml:space="preserve"> and M. Di</w:t>
      </w:r>
      <w:r w:rsidRPr="00AB104A">
        <w:rPr>
          <w:rFonts w:ascii="Times" w:hAnsi="Times"/>
          <w:spacing w:val="-1"/>
        </w:rPr>
        <w:t>c</w:t>
      </w:r>
      <w:r w:rsidRPr="00AB104A">
        <w:rPr>
          <w:rFonts w:ascii="Times" w:hAnsi="Times"/>
          <w:spacing w:val="1"/>
        </w:rPr>
        <w:t>k</w:t>
      </w:r>
      <w:r w:rsidRPr="00AB104A">
        <w:rPr>
          <w:rFonts w:ascii="Times" w:hAnsi="Times"/>
        </w:rPr>
        <w:t>, “</w:t>
      </w:r>
      <w:r w:rsidRPr="00AB104A">
        <w:rPr>
          <w:rFonts w:ascii="Times" w:hAnsi="Times"/>
          <w:spacing w:val="1"/>
        </w:rPr>
        <w:t>A</w:t>
      </w:r>
      <w:r w:rsidRPr="00AB104A">
        <w:rPr>
          <w:rFonts w:ascii="Times" w:hAnsi="Times"/>
        </w:rPr>
        <w:t>l</w:t>
      </w:r>
      <w:r w:rsidRPr="00AB104A">
        <w:rPr>
          <w:rFonts w:ascii="Times" w:hAnsi="Times"/>
          <w:spacing w:val="-2"/>
        </w:rPr>
        <w:t>t</w:t>
      </w:r>
      <w:r w:rsidRPr="00AB104A">
        <w:rPr>
          <w:rFonts w:ascii="Times" w:hAnsi="Times"/>
        </w:rPr>
        <w:t>er</w:t>
      </w:r>
      <w:r w:rsidRPr="00AB104A">
        <w:rPr>
          <w:rFonts w:ascii="Times" w:hAnsi="Times"/>
          <w:spacing w:val="1"/>
        </w:rPr>
        <w:t>n</w:t>
      </w:r>
      <w:r w:rsidRPr="00AB104A">
        <w:rPr>
          <w:rFonts w:ascii="Times" w:hAnsi="Times"/>
        </w:rPr>
        <w:t>ating</w:t>
      </w:r>
      <w:r w:rsidRPr="00AB104A">
        <w:rPr>
          <w:rFonts w:ascii="Times" w:hAnsi="Times"/>
          <w:spacing w:val="1"/>
        </w:rPr>
        <w:t xml:space="preserve"> </w:t>
      </w:r>
      <w:r w:rsidRPr="00AB104A">
        <w:rPr>
          <w:rFonts w:ascii="Times" w:hAnsi="Times"/>
        </w:rPr>
        <w:t>c</w:t>
      </w:r>
      <w:r w:rsidRPr="00AB104A">
        <w:rPr>
          <w:rFonts w:ascii="Times" w:hAnsi="Times"/>
          <w:spacing w:val="1"/>
        </w:rPr>
        <w:t>u</w:t>
      </w:r>
      <w:r w:rsidRPr="00AB104A">
        <w:rPr>
          <w:rFonts w:ascii="Times" w:hAnsi="Times"/>
        </w:rPr>
        <w:t>rrent fed power sup</w:t>
      </w:r>
      <w:r w:rsidRPr="00AB104A">
        <w:rPr>
          <w:rFonts w:ascii="Times" w:hAnsi="Times"/>
          <w:spacing w:val="1"/>
        </w:rPr>
        <w:t>p</w:t>
      </w:r>
      <w:r w:rsidRPr="00AB104A">
        <w:rPr>
          <w:rFonts w:ascii="Times" w:hAnsi="Times"/>
        </w:rPr>
        <w:t>ly,”</w:t>
      </w:r>
      <w:r w:rsidR="008B1090" w:rsidRPr="00AB104A">
        <w:rPr>
          <w:rFonts w:ascii="Times" w:hAnsi="Times"/>
          <w:spacing w:val="-1"/>
        </w:rPr>
        <w:t xml:space="preserve"> </w:t>
      </w:r>
      <w:r w:rsidRPr="00AB104A">
        <w:rPr>
          <w:rFonts w:ascii="Times" w:hAnsi="Times"/>
        </w:rPr>
        <w:t>U</w:t>
      </w:r>
      <w:r w:rsidRPr="00AB104A">
        <w:rPr>
          <w:rFonts w:ascii="Times" w:hAnsi="Times"/>
          <w:spacing w:val="-1"/>
        </w:rPr>
        <w:t>.</w:t>
      </w:r>
      <w:r w:rsidRPr="00AB104A">
        <w:rPr>
          <w:rFonts w:ascii="Times" w:hAnsi="Times"/>
        </w:rPr>
        <w:t>S.</w:t>
      </w:r>
      <w:r w:rsidRPr="00AB104A">
        <w:rPr>
          <w:rFonts w:ascii="Times" w:hAnsi="Times"/>
          <w:spacing w:val="-1"/>
        </w:rPr>
        <w:t xml:space="preserve"> </w:t>
      </w:r>
      <w:r w:rsidRPr="00AB104A">
        <w:rPr>
          <w:rFonts w:ascii="Times" w:hAnsi="Times"/>
        </w:rPr>
        <w:t>Pate</w:t>
      </w:r>
      <w:r w:rsidRPr="00AB104A">
        <w:rPr>
          <w:rFonts w:ascii="Times" w:hAnsi="Times"/>
          <w:spacing w:val="1"/>
        </w:rPr>
        <w:t>n</w:t>
      </w:r>
      <w:r w:rsidRPr="00AB104A">
        <w:rPr>
          <w:rFonts w:ascii="Times" w:hAnsi="Times"/>
        </w:rPr>
        <w:t>t 4 084 2</w:t>
      </w:r>
      <w:r w:rsidRPr="00AB104A">
        <w:rPr>
          <w:rFonts w:ascii="Times" w:hAnsi="Times"/>
          <w:spacing w:val="1"/>
        </w:rPr>
        <w:t>1</w:t>
      </w:r>
      <w:r w:rsidRPr="00AB104A">
        <w:rPr>
          <w:rFonts w:ascii="Times" w:hAnsi="Times"/>
        </w:rPr>
        <w:t>7,</w:t>
      </w:r>
      <w:r w:rsidRPr="00AB104A">
        <w:rPr>
          <w:rFonts w:ascii="Times" w:hAnsi="Times"/>
          <w:spacing w:val="-1"/>
        </w:rPr>
        <w:t xml:space="preserve"> </w:t>
      </w:r>
      <w:r w:rsidRPr="00AB104A">
        <w:rPr>
          <w:rFonts w:ascii="Times" w:hAnsi="Times"/>
        </w:rPr>
        <w:t>N</w:t>
      </w:r>
      <w:r w:rsidRPr="00AB104A">
        <w:rPr>
          <w:rFonts w:ascii="Times" w:hAnsi="Times"/>
          <w:spacing w:val="-1"/>
        </w:rPr>
        <w:t>o</w:t>
      </w:r>
      <w:r w:rsidRPr="00AB104A">
        <w:rPr>
          <w:rFonts w:ascii="Times" w:hAnsi="Times"/>
          <w:spacing w:val="1"/>
        </w:rPr>
        <w:t>v</w:t>
      </w:r>
      <w:r w:rsidRPr="00AB104A">
        <w:rPr>
          <w:rFonts w:ascii="Times" w:hAnsi="Times"/>
        </w:rPr>
        <w:t>.</w:t>
      </w:r>
      <w:r w:rsidRPr="00AB104A">
        <w:rPr>
          <w:rFonts w:ascii="Times" w:hAnsi="Times"/>
          <w:spacing w:val="-1"/>
        </w:rPr>
        <w:t xml:space="preserve"> </w:t>
      </w:r>
      <w:r w:rsidRPr="00AB104A">
        <w:rPr>
          <w:rFonts w:ascii="Times" w:hAnsi="Times"/>
        </w:rPr>
        <w:t>4,</w:t>
      </w:r>
      <w:r w:rsidRPr="00AB104A">
        <w:rPr>
          <w:rFonts w:ascii="Times" w:hAnsi="Times"/>
          <w:spacing w:val="-1"/>
        </w:rPr>
        <w:t xml:space="preserve"> </w:t>
      </w:r>
      <w:r w:rsidRPr="00AB104A">
        <w:rPr>
          <w:rFonts w:ascii="Times" w:hAnsi="Times"/>
          <w:spacing w:val="1"/>
        </w:rPr>
        <w:t>1</w:t>
      </w:r>
      <w:r w:rsidRPr="00AB104A">
        <w:rPr>
          <w:rFonts w:ascii="Times" w:hAnsi="Times"/>
          <w:spacing w:val="-1"/>
        </w:rPr>
        <w:t>9</w:t>
      </w:r>
      <w:r w:rsidRPr="00AB104A">
        <w:rPr>
          <w:rFonts w:ascii="Times" w:hAnsi="Times"/>
          <w:spacing w:val="1"/>
        </w:rPr>
        <w:t>7</w:t>
      </w:r>
      <w:r w:rsidRPr="00AB104A">
        <w:rPr>
          <w:rFonts w:ascii="Times" w:hAnsi="Times"/>
          <w:spacing w:val="-1"/>
        </w:rPr>
        <w:t>8</w:t>
      </w:r>
      <w:r w:rsidRPr="00AB104A">
        <w:rPr>
          <w:rFonts w:ascii="Times" w:hAnsi="Times"/>
        </w:rPr>
        <w:t>.</w:t>
      </w:r>
    </w:p>
    <w:p w:rsidR="0020032C" w:rsidRDefault="0020032C" w:rsidP="00AC1F8F">
      <w:pPr>
        <w:autoSpaceDE w:val="0"/>
        <w:autoSpaceDN w:val="0"/>
        <w:adjustRightInd w:val="0"/>
        <w:spacing w:line="220" w:lineRule="atLeast"/>
        <w:rPr>
          <w:rFonts w:ascii="Times" w:hAnsi="Times" w:cs="TimesNewRomanPS-ItalicMT"/>
          <w:i/>
          <w:iCs/>
          <w:sz w:val="18"/>
          <w:szCs w:val="18"/>
        </w:rPr>
      </w:pPr>
    </w:p>
    <w:p w:rsidR="0017587C" w:rsidRPr="00AC1F8F" w:rsidRDefault="0017587C" w:rsidP="00AC1F8F">
      <w:pPr>
        <w:autoSpaceDE w:val="0"/>
        <w:autoSpaceDN w:val="0"/>
        <w:adjustRightInd w:val="0"/>
        <w:spacing w:line="220" w:lineRule="atLeast"/>
        <w:rPr>
          <w:rFonts w:ascii="Times" w:hAnsi="Times" w:cs="TimesNewRomanPS-ItalicMT"/>
          <w:i/>
          <w:iCs/>
          <w:sz w:val="18"/>
          <w:szCs w:val="18"/>
        </w:rPr>
      </w:pPr>
      <w:r w:rsidRPr="00AC1F8F">
        <w:rPr>
          <w:rFonts w:ascii="Times" w:hAnsi="Times" w:cs="TimesNewRomanPS-ItalicMT"/>
          <w:i/>
          <w:iCs/>
          <w:sz w:val="18"/>
          <w:szCs w:val="18"/>
        </w:rPr>
        <w:t>Basic format</w:t>
      </w:r>
      <w:r w:rsidRPr="00AC1F8F">
        <w:rPr>
          <w:rFonts w:ascii="Times" w:hAnsi="Times"/>
          <w:b/>
          <w:bCs/>
          <w:i/>
          <w:iCs/>
          <w:sz w:val="18"/>
          <w:szCs w:val="18"/>
        </w:rPr>
        <w:t xml:space="preserve"> </w:t>
      </w:r>
      <w:r w:rsidRPr="00AC1F8F">
        <w:rPr>
          <w:rFonts w:ascii="Times" w:hAnsi="Times"/>
          <w:bCs/>
          <w:i/>
          <w:iCs/>
          <w:sz w:val="18"/>
          <w:szCs w:val="18"/>
        </w:rPr>
        <w:t>for theses (M.S.) and dissertations (Ph.D.):</w:t>
      </w:r>
    </w:p>
    <w:p w:rsidR="0017587C" w:rsidRPr="00AB104A" w:rsidRDefault="0017587C" w:rsidP="00AB104A">
      <w:pPr>
        <w:spacing w:line="200" w:lineRule="atLeast"/>
        <w:rPr>
          <w:rFonts w:ascii="Times" w:hAnsi="Times"/>
          <w:sz w:val="16"/>
          <w:szCs w:val="16"/>
        </w:rPr>
      </w:pPr>
      <w:r w:rsidRPr="00AB104A">
        <w:rPr>
          <w:rFonts w:ascii="Times" w:hAnsi="Times"/>
          <w:sz w:val="16"/>
          <w:szCs w:val="16"/>
        </w:rPr>
        <w:t>a) J. K. Author, “Title of thesis,” M.S. thesis, Abbrev. Dept., Abbrev. Univ., City of Univ., Abbrev. State, year.</w:t>
      </w:r>
    </w:p>
    <w:p w:rsidR="0017587C" w:rsidRPr="00AB104A" w:rsidRDefault="0017587C" w:rsidP="00AB104A">
      <w:pPr>
        <w:spacing w:line="200" w:lineRule="atLeast"/>
        <w:rPr>
          <w:rFonts w:ascii="Times" w:hAnsi="Times"/>
          <w:sz w:val="16"/>
          <w:szCs w:val="16"/>
        </w:rPr>
      </w:pPr>
      <w:r w:rsidRPr="00AB104A">
        <w:rPr>
          <w:rFonts w:ascii="Times" w:hAnsi="Times"/>
          <w:sz w:val="16"/>
          <w:szCs w:val="16"/>
        </w:rPr>
        <w:t>b) J. K. Author, “Title of dissertation,” Ph.D. dissertation, Abbrev. Dept., Abbrev. Univ., City of Univ., Abbrev. State, year.</w:t>
      </w:r>
    </w:p>
    <w:p w:rsidR="0017587C" w:rsidRPr="00AB104A" w:rsidRDefault="0017587C" w:rsidP="00AB104A">
      <w:pPr>
        <w:autoSpaceDE w:val="0"/>
        <w:autoSpaceDN w:val="0"/>
        <w:adjustRightInd w:val="0"/>
        <w:spacing w:line="200" w:lineRule="atLeast"/>
        <w:rPr>
          <w:rFonts w:ascii="Times" w:hAnsi="Times" w:cs="TimesNewRomanPS-ItalicMT"/>
          <w:i/>
          <w:iCs/>
          <w:sz w:val="16"/>
          <w:szCs w:val="16"/>
        </w:rPr>
      </w:pPr>
      <w:r w:rsidRPr="00AB104A">
        <w:rPr>
          <w:rFonts w:ascii="Times" w:hAnsi="Times" w:cs="TimesNewRomanPS-ItalicMT"/>
          <w:i/>
          <w:iCs/>
          <w:sz w:val="16"/>
          <w:szCs w:val="16"/>
        </w:rPr>
        <w:t>Examples:</w:t>
      </w:r>
    </w:p>
    <w:p w:rsidR="0017587C" w:rsidRPr="00AB104A" w:rsidRDefault="0017587C" w:rsidP="00AB104A">
      <w:pPr>
        <w:pStyle w:val="References"/>
        <w:spacing w:line="200" w:lineRule="atLeast"/>
        <w:rPr>
          <w:rFonts w:ascii="Times" w:hAnsi="Times"/>
        </w:rPr>
      </w:pPr>
      <w:r w:rsidRPr="00AB104A">
        <w:rPr>
          <w:rFonts w:ascii="Times" w:hAnsi="Times"/>
        </w:rPr>
        <w:t>J. O. Williams, “Narrow-band analyzer,” Ph.D. dissertation, Dept. Elect. Eng., Harvard Univ., Cambridge, MA, USA, 1993.</w:t>
      </w:r>
    </w:p>
    <w:p w:rsidR="0017587C" w:rsidRPr="00AB104A" w:rsidRDefault="0017587C" w:rsidP="00AB104A">
      <w:pPr>
        <w:pStyle w:val="References"/>
        <w:spacing w:line="200" w:lineRule="atLeast"/>
        <w:rPr>
          <w:rFonts w:ascii="Times" w:hAnsi="Times"/>
          <w:spacing w:val="-4"/>
        </w:rPr>
      </w:pPr>
      <w:r w:rsidRPr="00AB104A">
        <w:rPr>
          <w:rFonts w:ascii="Times" w:hAnsi="Times"/>
          <w:spacing w:val="-4"/>
        </w:rPr>
        <w:t>N. Kawasaki, “Parametric study of thermal and chemical nonequilibrium nozzle flow,” M.S. thesis, Dept. Electron. Eng., Osaka Univ., Osaka, Japan, 1993.</w:t>
      </w:r>
    </w:p>
    <w:p w:rsidR="00AB104A" w:rsidRDefault="00AB104A" w:rsidP="00AC1F8F">
      <w:pPr>
        <w:autoSpaceDE w:val="0"/>
        <w:autoSpaceDN w:val="0"/>
        <w:adjustRightInd w:val="0"/>
        <w:spacing w:line="220" w:lineRule="atLeast"/>
        <w:rPr>
          <w:rFonts w:ascii="Times" w:hAnsi="Times" w:cs="TimesNewRomanPS-ItalicMT"/>
          <w:i/>
          <w:iCs/>
          <w:sz w:val="18"/>
          <w:szCs w:val="18"/>
        </w:rPr>
      </w:pPr>
    </w:p>
    <w:p w:rsidR="0017587C" w:rsidRPr="00AC1F8F" w:rsidRDefault="0017587C" w:rsidP="00AC1F8F">
      <w:pPr>
        <w:autoSpaceDE w:val="0"/>
        <w:autoSpaceDN w:val="0"/>
        <w:adjustRightInd w:val="0"/>
        <w:spacing w:line="220" w:lineRule="atLeast"/>
        <w:rPr>
          <w:rFonts w:ascii="Times" w:hAnsi="Times" w:cs="TimesNewRomanPS-ItalicMT"/>
          <w:i/>
          <w:iCs/>
          <w:sz w:val="18"/>
          <w:szCs w:val="18"/>
        </w:rPr>
      </w:pPr>
      <w:r w:rsidRPr="00AC1F8F">
        <w:rPr>
          <w:rFonts w:ascii="Times" w:hAnsi="Times" w:cs="TimesNewRomanPS-ItalicMT"/>
          <w:i/>
          <w:iCs/>
          <w:sz w:val="18"/>
          <w:szCs w:val="18"/>
        </w:rPr>
        <w:t>Basic format for the most common types of unpublished references:</w:t>
      </w:r>
    </w:p>
    <w:p w:rsidR="0017587C" w:rsidRPr="00AB104A" w:rsidRDefault="0017587C" w:rsidP="00AB104A">
      <w:pPr>
        <w:spacing w:line="200" w:lineRule="atLeast"/>
        <w:rPr>
          <w:rFonts w:ascii="Times" w:hAnsi="Times"/>
          <w:sz w:val="16"/>
          <w:szCs w:val="16"/>
        </w:rPr>
      </w:pPr>
      <w:r w:rsidRPr="00AB104A">
        <w:rPr>
          <w:rFonts w:ascii="Times" w:hAnsi="Times"/>
          <w:sz w:val="16"/>
          <w:szCs w:val="16"/>
        </w:rPr>
        <w:t>a) J. K. Author, private communication, Abbrev. Month, year.</w:t>
      </w:r>
    </w:p>
    <w:p w:rsidR="0017587C" w:rsidRPr="00AB104A" w:rsidRDefault="0017587C" w:rsidP="00AB104A">
      <w:pPr>
        <w:spacing w:line="200" w:lineRule="atLeast"/>
        <w:rPr>
          <w:rFonts w:ascii="Times" w:hAnsi="Times"/>
          <w:sz w:val="16"/>
          <w:szCs w:val="16"/>
        </w:rPr>
      </w:pPr>
      <w:r w:rsidRPr="00AB104A">
        <w:rPr>
          <w:rFonts w:ascii="Times" w:hAnsi="Times"/>
          <w:sz w:val="16"/>
          <w:szCs w:val="16"/>
        </w:rPr>
        <w:t xml:space="preserve">b) J. K. Author, “Title of </w:t>
      </w:r>
      <w:r w:rsidR="00BF32EB">
        <w:rPr>
          <w:rFonts w:ascii="Times" w:hAnsi="Times"/>
          <w:sz w:val="16"/>
          <w:szCs w:val="16"/>
        </w:rPr>
        <w:t>brief</w:t>
      </w:r>
      <w:r w:rsidRPr="00AB104A">
        <w:rPr>
          <w:rFonts w:ascii="Times" w:hAnsi="Times"/>
          <w:sz w:val="16"/>
          <w:szCs w:val="16"/>
        </w:rPr>
        <w:t>,” unpublished.</w:t>
      </w:r>
    </w:p>
    <w:p w:rsidR="0017587C" w:rsidRPr="00AB104A" w:rsidRDefault="0017587C" w:rsidP="00AB104A">
      <w:pPr>
        <w:spacing w:line="200" w:lineRule="atLeast"/>
        <w:rPr>
          <w:rFonts w:ascii="Times" w:hAnsi="Times"/>
          <w:sz w:val="16"/>
          <w:szCs w:val="16"/>
        </w:rPr>
      </w:pPr>
      <w:r w:rsidRPr="00AB104A">
        <w:rPr>
          <w:rFonts w:ascii="Times" w:hAnsi="Times"/>
          <w:sz w:val="16"/>
          <w:szCs w:val="16"/>
        </w:rPr>
        <w:t xml:space="preserve">c) J. K. Author, “Title of </w:t>
      </w:r>
      <w:r w:rsidR="00BF32EB">
        <w:rPr>
          <w:rFonts w:ascii="Times" w:hAnsi="Times"/>
          <w:sz w:val="16"/>
          <w:szCs w:val="16"/>
        </w:rPr>
        <w:t>brief</w:t>
      </w:r>
      <w:r w:rsidRPr="00AB104A">
        <w:rPr>
          <w:rFonts w:ascii="Times" w:hAnsi="Times"/>
          <w:sz w:val="16"/>
          <w:szCs w:val="16"/>
        </w:rPr>
        <w:t>,” to be published.</w:t>
      </w:r>
    </w:p>
    <w:p w:rsidR="0017587C" w:rsidRPr="00AB104A" w:rsidRDefault="0017587C" w:rsidP="00AB104A">
      <w:pPr>
        <w:autoSpaceDE w:val="0"/>
        <w:autoSpaceDN w:val="0"/>
        <w:adjustRightInd w:val="0"/>
        <w:spacing w:line="200" w:lineRule="atLeast"/>
        <w:rPr>
          <w:rFonts w:ascii="Times" w:hAnsi="Times" w:cs="TimesNewRomanPS-ItalicMT"/>
          <w:i/>
          <w:iCs/>
          <w:sz w:val="16"/>
          <w:szCs w:val="16"/>
        </w:rPr>
      </w:pPr>
      <w:r w:rsidRPr="00AB104A">
        <w:rPr>
          <w:rFonts w:ascii="Times" w:hAnsi="Times" w:cs="TimesNewRomanPS-ItalicMT"/>
          <w:i/>
          <w:iCs/>
          <w:sz w:val="16"/>
          <w:szCs w:val="16"/>
        </w:rPr>
        <w:t>Examples:</w:t>
      </w:r>
    </w:p>
    <w:p w:rsidR="0017587C" w:rsidRPr="00AB104A" w:rsidRDefault="0017587C" w:rsidP="00AB104A">
      <w:pPr>
        <w:pStyle w:val="References"/>
        <w:spacing w:line="200" w:lineRule="atLeast"/>
        <w:rPr>
          <w:rFonts w:ascii="Times" w:hAnsi="Times"/>
        </w:rPr>
      </w:pPr>
      <w:r w:rsidRPr="00AB104A">
        <w:rPr>
          <w:rFonts w:ascii="Times" w:hAnsi="Times"/>
        </w:rPr>
        <w:t>A. Harrison, private communication, May 1995.</w:t>
      </w:r>
    </w:p>
    <w:p w:rsidR="0017587C" w:rsidRPr="00AB104A" w:rsidRDefault="0017587C" w:rsidP="00AB104A">
      <w:pPr>
        <w:pStyle w:val="References"/>
        <w:spacing w:line="200" w:lineRule="atLeast"/>
        <w:rPr>
          <w:rFonts w:ascii="Times" w:hAnsi="Times"/>
        </w:rPr>
      </w:pPr>
      <w:r w:rsidRPr="00AB104A">
        <w:rPr>
          <w:rFonts w:ascii="Times" w:hAnsi="Times"/>
        </w:rPr>
        <w:t>B. Smith, “An approach to graphs of linear forms,” unpublished.</w:t>
      </w:r>
    </w:p>
    <w:p w:rsidR="0017587C" w:rsidRPr="00AB104A" w:rsidRDefault="0017587C" w:rsidP="00AB104A">
      <w:pPr>
        <w:pStyle w:val="References"/>
        <w:spacing w:line="200" w:lineRule="atLeast"/>
        <w:rPr>
          <w:rFonts w:ascii="Times" w:hAnsi="Times"/>
        </w:rPr>
      </w:pPr>
      <w:r w:rsidRPr="00AB104A">
        <w:rPr>
          <w:rFonts w:ascii="Times" w:hAnsi="Times"/>
        </w:rPr>
        <w:t xml:space="preserve">A. Brahms, “Representation error for real numbers in binary computer arithmetic,” IEEE Computer Group Repository, </w:t>
      </w:r>
      <w:r w:rsidR="00BF32EB">
        <w:rPr>
          <w:rFonts w:ascii="Times" w:hAnsi="Times"/>
        </w:rPr>
        <w:t>Brief</w:t>
      </w:r>
      <w:r w:rsidRPr="00AB104A">
        <w:rPr>
          <w:rFonts w:ascii="Times" w:hAnsi="Times"/>
        </w:rPr>
        <w:t xml:space="preserve"> R-67-85.</w:t>
      </w:r>
    </w:p>
    <w:p w:rsidR="0017587C" w:rsidRPr="00AC1F8F" w:rsidRDefault="0017587C" w:rsidP="00AC1F8F">
      <w:pPr>
        <w:autoSpaceDE w:val="0"/>
        <w:autoSpaceDN w:val="0"/>
        <w:adjustRightInd w:val="0"/>
        <w:spacing w:line="220" w:lineRule="atLeast"/>
        <w:rPr>
          <w:rFonts w:ascii="Times" w:hAnsi="Times" w:cs="TimesNewRomanPS-ItalicMT"/>
          <w:i/>
          <w:iCs/>
          <w:sz w:val="18"/>
          <w:szCs w:val="18"/>
        </w:rPr>
      </w:pPr>
    </w:p>
    <w:p w:rsidR="0017587C" w:rsidRPr="00AC1F8F" w:rsidRDefault="0017587C" w:rsidP="00AC1F8F">
      <w:pPr>
        <w:autoSpaceDE w:val="0"/>
        <w:autoSpaceDN w:val="0"/>
        <w:adjustRightInd w:val="0"/>
        <w:spacing w:line="220" w:lineRule="atLeast"/>
        <w:rPr>
          <w:rFonts w:ascii="Times" w:hAnsi="Times" w:cs="TimesNewRomanPS-ItalicMT"/>
          <w:i/>
          <w:iCs/>
          <w:sz w:val="18"/>
          <w:szCs w:val="18"/>
        </w:rPr>
      </w:pPr>
      <w:r w:rsidRPr="00AC1F8F">
        <w:rPr>
          <w:rFonts w:ascii="Times" w:hAnsi="Times" w:cs="TimesNewRomanPS-ItalicMT"/>
          <w:i/>
          <w:iCs/>
          <w:sz w:val="18"/>
          <w:szCs w:val="18"/>
        </w:rPr>
        <w:t>Basic formats for standards:</w:t>
      </w:r>
    </w:p>
    <w:p w:rsidR="0017587C" w:rsidRPr="00AB104A" w:rsidRDefault="0017587C" w:rsidP="00AB104A">
      <w:pPr>
        <w:spacing w:line="200" w:lineRule="atLeast"/>
        <w:rPr>
          <w:rFonts w:ascii="Times" w:hAnsi="Times"/>
          <w:sz w:val="16"/>
          <w:szCs w:val="16"/>
        </w:rPr>
      </w:pPr>
      <w:r w:rsidRPr="00AB104A">
        <w:rPr>
          <w:rFonts w:ascii="Times" w:hAnsi="Times"/>
          <w:sz w:val="16"/>
          <w:szCs w:val="16"/>
        </w:rPr>
        <w:t>a)</w:t>
      </w:r>
      <w:r w:rsidRPr="00AB104A">
        <w:rPr>
          <w:rFonts w:ascii="Times" w:hAnsi="Times"/>
          <w:i/>
          <w:iCs/>
          <w:sz w:val="16"/>
          <w:szCs w:val="16"/>
        </w:rPr>
        <w:t xml:space="preserve"> Title of Standard</w:t>
      </w:r>
      <w:r w:rsidRPr="00AB104A">
        <w:rPr>
          <w:rFonts w:ascii="Times" w:hAnsi="Times"/>
          <w:sz w:val="16"/>
          <w:szCs w:val="16"/>
        </w:rPr>
        <w:t>, Standard number, date.</w:t>
      </w:r>
    </w:p>
    <w:p w:rsidR="0017587C" w:rsidRPr="00AB104A" w:rsidRDefault="0017587C" w:rsidP="00AB104A">
      <w:pPr>
        <w:spacing w:line="200" w:lineRule="atLeast"/>
        <w:rPr>
          <w:rFonts w:ascii="Times" w:hAnsi="Times"/>
          <w:sz w:val="16"/>
          <w:szCs w:val="16"/>
        </w:rPr>
      </w:pPr>
      <w:r w:rsidRPr="00AB104A">
        <w:rPr>
          <w:rFonts w:ascii="Times" w:hAnsi="Times"/>
          <w:sz w:val="16"/>
          <w:szCs w:val="16"/>
        </w:rPr>
        <w:t xml:space="preserve">b) </w:t>
      </w:r>
      <w:r w:rsidRPr="00AB104A">
        <w:rPr>
          <w:rFonts w:ascii="Times" w:hAnsi="Times"/>
          <w:i/>
          <w:iCs/>
          <w:sz w:val="16"/>
          <w:szCs w:val="16"/>
        </w:rPr>
        <w:t>Title of Standard</w:t>
      </w:r>
      <w:r w:rsidRPr="00AB104A">
        <w:rPr>
          <w:rFonts w:ascii="Times" w:hAnsi="Times"/>
          <w:sz w:val="16"/>
          <w:szCs w:val="16"/>
        </w:rPr>
        <w:t>, Standard number, Corporate author, location, date.</w:t>
      </w:r>
    </w:p>
    <w:p w:rsidR="0017587C" w:rsidRPr="00AB104A" w:rsidRDefault="0017587C" w:rsidP="00AB104A">
      <w:pPr>
        <w:autoSpaceDE w:val="0"/>
        <w:autoSpaceDN w:val="0"/>
        <w:adjustRightInd w:val="0"/>
        <w:spacing w:line="200" w:lineRule="atLeast"/>
        <w:rPr>
          <w:rFonts w:ascii="Times" w:hAnsi="Times" w:cs="TimesNewRomanPS-ItalicMT"/>
          <w:i/>
          <w:iCs/>
          <w:sz w:val="16"/>
          <w:szCs w:val="16"/>
        </w:rPr>
      </w:pPr>
      <w:r w:rsidRPr="00AB104A">
        <w:rPr>
          <w:rFonts w:ascii="Times" w:hAnsi="Times" w:cs="TimesNewRomanPS-ItalicMT"/>
          <w:i/>
          <w:iCs/>
          <w:sz w:val="16"/>
          <w:szCs w:val="16"/>
        </w:rPr>
        <w:t>Examples:</w:t>
      </w:r>
    </w:p>
    <w:p w:rsidR="0017587C" w:rsidRPr="00AB104A" w:rsidRDefault="0017587C" w:rsidP="00AB104A">
      <w:pPr>
        <w:pStyle w:val="References"/>
        <w:spacing w:line="200" w:lineRule="atLeast"/>
        <w:rPr>
          <w:rFonts w:ascii="Times" w:hAnsi="Times" w:cs="TimesNewRomanPSMT"/>
        </w:rPr>
      </w:pPr>
      <w:r w:rsidRPr="00AB104A">
        <w:rPr>
          <w:rFonts w:ascii="Times" w:hAnsi="Times"/>
        </w:rPr>
        <w:t>IEEE Criteria for Class IE Electric Systems</w:t>
      </w:r>
      <w:r w:rsidRPr="00AB104A">
        <w:rPr>
          <w:rFonts w:ascii="Times" w:hAnsi="Times" w:cs="TimesNewRomanPSMT"/>
        </w:rPr>
        <w:t>, IEEE Standard 308, 1969.</w:t>
      </w:r>
    </w:p>
    <w:p w:rsidR="0017587C" w:rsidRPr="00AB104A" w:rsidRDefault="0017587C" w:rsidP="00AB104A">
      <w:pPr>
        <w:pStyle w:val="References"/>
        <w:spacing w:line="200" w:lineRule="atLeast"/>
        <w:rPr>
          <w:rFonts w:ascii="Times" w:hAnsi="Times" w:cs="TimesNewRomanPSMT"/>
        </w:rPr>
      </w:pPr>
      <w:r w:rsidRPr="00AB104A">
        <w:rPr>
          <w:rFonts w:ascii="Times" w:hAnsi="Times"/>
        </w:rPr>
        <w:t>Letter Symbols for Quantities</w:t>
      </w:r>
      <w:r w:rsidRPr="00AB104A">
        <w:rPr>
          <w:rFonts w:ascii="Times" w:hAnsi="Times" w:cs="TimesNewRomanPSMT"/>
        </w:rPr>
        <w:t>, ANSI Standard Y10.5-1968.</w:t>
      </w:r>
    </w:p>
    <w:p w:rsidR="0017587C" w:rsidRPr="00AC1F8F" w:rsidRDefault="0017587C" w:rsidP="00AC1F8F">
      <w:pPr>
        <w:pStyle w:val="References"/>
        <w:numPr>
          <w:ilvl w:val="0"/>
          <w:numId w:val="0"/>
        </w:numPr>
        <w:spacing w:line="220" w:lineRule="atLeast"/>
        <w:ind w:left="540" w:hanging="360"/>
        <w:rPr>
          <w:rFonts w:ascii="Times" w:hAnsi="Times" w:cs="TimesNewRomanPSMT"/>
          <w:sz w:val="18"/>
          <w:szCs w:val="18"/>
        </w:rPr>
      </w:pPr>
    </w:p>
    <w:p w:rsidR="0017587C" w:rsidRPr="00AC1F8F" w:rsidRDefault="0017587C" w:rsidP="00AC1F8F">
      <w:pPr>
        <w:spacing w:line="220" w:lineRule="atLeast"/>
        <w:rPr>
          <w:rFonts w:ascii="Times" w:hAnsi="Times" w:cs="Arial"/>
          <w:i/>
          <w:sz w:val="18"/>
          <w:szCs w:val="18"/>
        </w:rPr>
      </w:pPr>
      <w:r w:rsidRPr="00AC1F8F">
        <w:rPr>
          <w:rFonts w:ascii="Times" w:hAnsi="Times"/>
          <w:i/>
          <w:sz w:val="18"/>
          <w:szCs w:val="18"/>
        </w:rPr>
        <w:t>Article number in reference examples:</w:t>
      </w:r>
    </w:p>
    <w:p w:rsidR="0017587C" w:rsidRPr="00AB104A" w:rsidRDefault="0017587C" w:rsidP="00AB104A">
      <w:pPr>
        <w:pStyle w:val="References"/>
        <w:spacing w:line="200" w:lineRule="atLeast"/>
        <w:rPr>
          <w:rFonts w:ascii="Times" w:hAnsi="Times"/>
          <w:spacing w:val="2"/>
        </w:rPr>
      </w:pPr>
      <w:r w:rsidRPr="00AB104A">
        <w:rPr>
          <w:rFonts w:ascii="Times" w:hAnsi="Times"/>
          <w:spacing w:val="2"/>
        </w:rPr>
        <w:t xml:space="preserve">R. Fardel, M. Nagel, F. </w:t>
      </w:r>
      <w:proofErr w:type="spellStart"/>
      <w:r w:rsidRPr="00AB104A">
        <w:rPr>
          <w:rFonts w:ascii="Times" w:hAnsi="Times"/>
          <w:spacing w:val="2"/>
        </w:rPr>
        <w:t>Nuesch</w:t>
      </w:r>
      <w:proofErr w:type="spellEnd"/>
      <w:r w:rsidRPr="00AB104A">
        <w:rPr>
          <w:rFonts w:ascii="Times" w:hAnsi="Times"/>
          <w:spacing w:val="2"/>
        </w:rPr>
        <w:t xml:space="preserve">, T. Lippert, and A. </w:t>
      </w:r>
      <w:proofErr w:type="spellStart"/>
      <w:r w:rsidRPr="00AB104A">
        <w:rPr>
          <w:rFonts w:ascii="Times" w:hAnsi="Times"/>
          <w:spacing w:val="2"/>
        </w:rPr>
        <w:t>Wokaun</w:t>
      </w:r>
      <w:proofErr w:type="spellEnd"/>
      <w:r w:rsidRPr="00AB104A">
        <w:rPr>
          <w:rFonts w:ascii="Times" w:hAnsi="Times"/>
          <w:spacing w:val="2"/>
        </w:rPr>
        <w:t xml:space="preserve">, “Fabrication of organic light emitting diode pixels by laser-assisted forward transfer,” </w:t>
      </w:r>
      <w:r w:rsidRPr="00AB104A">
        <w:rPr>
          <w:rFonts w:ascii="Times" w:hAnsi="Times"/>
          <w:i/>
          <w:spacing w:val="2"/>
        </w:rPr>
        <w:t>Appl. Phys. Lett.</w:t>
      </w:r>
      <w:r w:rsidRPr="00AB104A">
        <w:rPr>
          <w:rFonts w:ascii="Times" w:hAnsi="Times"/>
          <w:spacing w:val="2"/>
        </w:rPr>
        <w:t>, vol. 91, no. 6, Aug. 2007, Art. no. 061103. </w:t>
      </w:r>
    </w:p>
    <w:p w:rsidR="0017587C" w:rsidRPr="00AB104A" w:rsidRDefault="0017587C" w:rsidP="00AB104A">
      <w:pPr>
        <w:pStyle w:val="References"/>
        <w:spacing w:line="200" w:lineRule="atLeast"/>
        <w:rPr>
          <w:rFonts w:ascii="Times" w:hAnsi="Times"/>
        </w:rPr>
      </w:pPr>
      <w:r w:rsidRPr="00AB104A">
        <w:rPr>
          <w:rFonts w:ascii="Times" w:hAnsi="Times"/>
        </w:rPr>
        <w:t xml:space="preserve">J. Zhang and N. </w:t>
      </w:r>
      <w:proofErr w:type="spellStart"/>
      <w:r w:rsidRPr="00AB104A">
        <w:rPr>
          <w:rFonts w:ascii="Times" w:hAnsi="Times"/>
        </w:rPr>
        <w:t>Tansu</w:t>
      </w:r>
      <w:proofErr w:type="spellEnd"/>
      <w:r w:rsidRPr="00AB104A">
        <w:rPr>
          <w:rFonts w:ascii="Times" w:hAnsi="Times"/>
        </w:rPr>
        <w:t xml:space="preserve">, “Optical gain and laser characteristics of </w:t>
      </w:r>
      <w:proofErr w:type="spellStart"/>
      <w:r w:rsidRPr="00AB104A">
        <w:rPr>
          <w:rFonts w:ascii="Times" w:hAnsi="Times"/>
        </w:rPr>
        <w:t>InGaN</w:t>
      </w:r>
      <w:proofErr w:type="spellEnd"/>
      <w:r w:rsidRPr="00AB104A">
        <w:rPr>
          <w:rFonts w:ascii="Times" w:hAnsi="Times"/>
        </w:rPr>
        <w:t xml:space="preserve"> quantum wells on ternary </w:t>
      </w:r>
      <w:proofErr w:type="spellStart"/>
      <w:r w:rsidRPr="00AB104A">
        <w:rPr>
          <w:rFonts w:ascii="Times" w:hAnsi="Times"/>
        </w:rPr>
        <w:t>InGaN</w:t>
      </w:r>
      <w:proofErr w:type="spellEnd"/>
      <w:r w:rsidRPr="00AB104A">
        <w:rPr>
          <w:rFonts w:ascii="Times" w:hAnsi="Times"/>
        </w:rPr>
        <w:t xml:space="preserve"> substrates,” </w:t>
      </w:r>
      <w:r w:rsidRPr="00AB104A">
        <w:rPr>
          <w:rFonts w:ascii="Times" w:hAnsi="Times"/>
          <w:i/>
        </w:rPr>
        <w:t>IEEE Photon. J.</w:t>
      </w:r>
      <w:r w:rsidRPr="00AB104A">
        <w:rPr>
          <w:rFonts w:ascii="Times" w:hAnsi="Times"/>
        </w:rPr>
        <w:t>, vol. 5, no. 2, Apr. 2013, Art. no. 2600111</w:t>
      </w:r>
    </w:p>
    <w:p w:rsidR="0017587C" w:rsidRPr="00AB104A" w:rsidRDefault="0017587C" w:rsidP="00AB104A">
      <w:pPr>
        <w:pStyle w:val="References"/>
        <w:numPr>
          <w:ilvl w:val="0"/>
          <w:numId w:val="0"/>
        </w:numPr>
        <w:spacing w:line="200" w:lineRule="atLeast"/>
        <w:ind w:left="180"/>
        <w:rPr>
          <w:rFonts w:ascii="Times" w:hAnsi="Times" w:cs="Arial"/>
          <w:i/>
        </w:rPr>
      </w:pPr>
      <w:r w:rsidRPr="00AB104A">
        <w:rPr>
          <w:rFonts w:ascii="Times" w:hAnsi="Times"/>
          <w:i/>
        </w:rPr>
        <w:t>Example when using et al.:</w:t>
      </w:r>
    </w:p>
    <w:p w:rsidR="0017587C" w:rsidRPr="00AB104A" w:rsidRDefault="0017587C" w:rsidP="00AB104A">
      <w:pPr>
        <w:pStyle w:val="References"/>
        <w:spacing w:line="200" w:lineRule="atLeast"/>
        <w:rPr>
          <w:rFonts w:ascii="Times" w:hAnsi="Times"/>
        </w:rPr>
      </w:pPr>
      <w:r w:rsidRPr="00AB104A">
        <w:rPr>
          <w:rFonts w:ascii="Times" w:hAnsi="Times"/>
        </w:rPr>
        <w:t xml:space="preserve"> S. </w:t>
      </w:r>
      <w:proofErr w:type="spellStart"/>
      <w:r w:rsidRPr="00AB104A">
        <w:rPr>
          <w:rFonts w:ascii="Times" w:hAnsi="Times"/>
        </w:rPr>
        <w:t>Azodolmolky</w:t>
      </w:r>
      <w:proofErr w:type="spellEnd"/>
      <w:r w:rsidRPr="00AB104A">
        <w:rPr>
          <w:rFonts w:ascii="Times" w:hAnsi="Times"/>
        </w:rPr>
        <w:t> </w:t>
      </w:r>
      <w:r w:rsidRPr="00AB104A">
        <w:rPr>
          <w:rFonts w:ascii="Times" w:hAnsi="Times"/>
          <w:i/>
          <w:iCs/>
        </w:rPr>
        <w:t>et al.</w:t>
      </w:r>
      <w:r w:rsidRPr="00AB104A">
        <w:rPr>
          <w:rFonts w:ascii="Times" w:hAnsi="Times"/>
        </w:rPr>
        <w:t>, Experimental demonstration of an impairment aware network planning and operation tool for transparent/translucent optical networks,” </w:t>
      </w:r>
      <w:r w:rsidRPr="00AB104A">
        <w:rPr>
          <w:rFonts w:ascii="Times" w:hAnsi="Times"/>
          <w:i/>
          <w:iCs/>
        </w:rPr>
        <w:t xml:space="preserve">J. </w:t>
      </w:r>
      <w:proofErr w:type="spellStart"/>
      <w:r w:rsidRPr="00AB104A">
        <w:rPr>
          <w:rFonts w:ascii="Times" w:hAnsi="Times"/>
          <w:i/>
          <w:iCs/>
        </w:rPr>
        <w:t>Lightw</w:t>
      </w:r>
      <w:proofErr w:type="spellEnd"/>
      <w:r w:rsidRPr="00AB104A">
        <w:rPr>
          <w:rFonts w:ascii="Times" w:hAnsi="Times"/>
          <w:i/>
          <w:iCs/>
        </w:rPr>
        <w:t>. Technol.</w:t>
      </w:r>
      <w:r w:rsidRPr="00AB104A">
        <w:rPr>
          <w:rFonts w:ascii="Times" w:hAnsi="Times"/>
        </w:rPr>
        <w:t>, vol. 29, no. 4, pp. 439–448, Sep. 2011. </w:t>
      </w:r>
    </w:p>
    <w:p w:rsidR="00AB2CF0" w:rsidRPr="00AB104A" w:rsidRDefault="00AB2CF0" w:rsidP="00AB104A">
      <w:pPr>
        <w:pStyle w:val="References"/>
        <w:numPr>
          <w:ilvl w:val="0"/>
          <w:numId w:val="0"/>
        </w:numPr>
        <w:spacing w:line="200" w:lineRule="atLeast"/>
        <w:ind w:left="810"/>
        <w:rPr>
          <w:rFonts w:ascii="Times" w:hAnsi="Times"/>
        </w:rPr>
        <w:sectPr w:rsidR="00AB2CF0" w:rsidRPr="00AB104A" w:rsidSect="0017587C">
          <w:headerReference w:type="default" r:id="rId24"/>
          <w:footnotePr>
            <w:pos w:val="beneathText"/>
          </w:footnotePr>
          <w:type w:val="continuous"/>
          <w:pgSz w:w="12240" w:h="15840" w:code="1"/>
          <w:pgMar w:top="1008" w:right="936" w:bottom="1008" w:left="936" w:header="432" w:footer="432" w:gutter="0"/>
          <w:cols w:num="2" w:space="288"/>
        </w:sectPr>
      </w:pPr>
    </w:p>
    <w:p w:rsidR="00AB2CF0" w:rsidRPr="00AC1F8F" w:rsidRDefault="00AB2CF0" w:rsidP="00BF32EB">
      <w:pPr>
        <w:pStyle w:val="References"/>
        <w:numPr>
          <w:ilvl w:val="0"/>
          <w:numId w:val="0"/>
        </w:numPr>
        <w:spacing w:line="220" w:lineRule="atLeast"/>
        <w:ind w:left="810"/>
      </w:pPr>
    </w:p>
    <w:sectPr w:rsidR="00AB2CF0" w:rsidRPr="00AC1F8F" w:rsidSect="0017587C">
      <w:footnotePr>
        <w:pos w:val="beneathText"/>
      </w:footnotePr>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22AD" w:rsidRDefault="004122AD">
      <w:r>
        <w:separator/>
      </w:r>
    </w:p>
  </w:endnote>
  <w:endnote w:type="continuationSeparator" w:id="0">
    <w:p w:rsidR="004122AD" w:rsidRDefault="00412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7"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Formata Regular"/>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imesNewRomanPS-ItalicMT">
    <w:altName w:val="Times New Roman"/>
    <w:panose1 w:val="020B0604020202020204"/>
    <w:charset w:val="00"/>
    <w:family w:val="roman"/>
    <w:notTrueType/>
    <w:pitch w:val="default"/>
    <w:sig w:usb0="00000003" w:usb1="00000000" w:usb2="00000000" w:usb3="00000000" w:csb0="00000001" w:csb1="00000000"/>
  </w:font>
  <w:font w:name="TimesNewRomanPSMT">
    <w:panose1 w:val="020B0604020202020204"/>
    <w:charset w:val="00"/>
    <w:family w:val="roman"/>
    <w:pitch w:val="variable"/>
    <w:sig w:usb0="E0002AFF" w:usb1="C0007841" w:usb2="00000009" w:usb3="00000000" w:csb0="000001FF" w:csb1="00000000"/>
  </w:font>
  <w:font w:name="Times-Roman">
    <w:panose1 w:val="00000000000000000000"/>
    <w:charset w:val="00"/>
    <w:family w:val="auto"/>
    <w:pitch w:val="variable"/>
    <w:sig w:usb0="00000003" w:usb1="00000000" w:usb2="00000000" w:usb3="00000000" w:csb0="00000007"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22AD" w:rsidRDefault="004122AD"/>
  </w:footnote>
  <w:footnote w:type="continuationSeparator" w:id="0">
    <w:p w:rsidR="004122AD" w:rsidRDefault="004122AD">
      <w:r>
        <w:continuationSeparator/>
      </w:r>
    </w:p>
  </w:footnote>
  <w:footnote w:id="1">
    <w:p w:rsidR="0017587C" w:rsidRPr="00B36DC8" w:rsidRDefault="0017587C" w:rsidP="00B36DC8">
      <w:pPr>
        <w:pStyle w:val="FootnoteText"/>
        <w:ind w:firstLine="0"/>
        <w:rPr>
          <w:lang w:val="en-US"/>
        </w:rPr>
      </w:pPr>
    </w:p>
  </w:footnote>
  <w:footnote w:id="2">
    <w:p w:rsidR="0017587C" w:rsidRDefault="00C6459A" w:rsidP="0017587C">
      <w:pPr>
        <w:pStyle w:val="FootnoteText"/>
      </w:pPr>
      <w:r>
        <w:rPr>
          <w:rStyle w:val="FootnoteReference"/>
        </w:rPr>
        <w:footnoteRef/>
      </w:r>
      <w:r w:rsidR="0017587C">
        <w:rPr>
          <w:rStyle w:val="FootnoteReference"/>
        </w:rPr>
        <w:footnoteRef/>
      </w:r>
      <w:r w:rsidR="0017587C">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FAF" w:rsidRPr="00EA248D" w:rsidRDefault="001B2FAF" w:rsidP="001B2FAF">
    <w:pPr>
      <w:pStyle w:val="RH"/>
      <w:tabs>
        <w:tab w:val="clear" w:pos="5679"/>
        <w:tab w:val="left" w:pos="6240"/>
      </w:tabs>
    </w:pPr>
    <w:r>
      <w:t>2</w:t>
    </w:r>
    <w:r>
      <w:tab/>
    </w:r>
    <w:r w:rsidR="00C93354">
      <w:t>ANALYSIS OF RUPUALS DRAGRACE</w:t>
    </w:r>
    <w:r w:rsidRPr="00EA248D">
      <w:t>,</w:t>
    </w:r>
    <w:r>
      <w:t xml:space="preserve"> </w:t>
    </w:r>
    <w:r w:rsidRPr="00EA248D">
      <w:t>MAY</w:t>
    </w:r>
    <w:r>
      <w:t xml:space="preserve"> </w:t>
    </w:r>
    <w:r w:rsidRPr="00EA248D">
      <w:t>2017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CA8" w:rsidRPr="00EA248D" w:rsidRDefault="005A5CA8" w:rsidP="005A5CA8">
    <w:pPr>
      <w:pStyle w:val="RH"/>
      <w:tabs>
        <w:tab w:val="clear" w:pos="5679"/>
        <w:tab w:val="left" w:pos="10248"/>
      </w:tabs>
    </w:pPr>
    <w:r>
      <w:t xml:space="preserve">First Author </w:t>
    </w:r>
    <w:r w:rsidRPr="00C74A0E">
      <w:rPr>
        <w:i/>
      </w:rPr>
      <w:t>et al</w:t>
    </w:r>
    <w:r w:rsidRPr="00C74A0E">
      <w:t>.:</w:t>
    </w:r>
    <w:r>
      <w:t xml:space="preserve"> Title</w:t>
    </w:r>
    <w:r>
      <w:tab/>
      <w:t>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CA8" w:rsidRPr="00EA248D" w:rsidRDefault="005A5CA8" w:rsidP="005A5CA8">
    <w:pPr>
      <w:pStyle w:val="RH"/>
      <w:tabs>
        <w:tab w:val="clear" w:pos="5679"/>
        <w:tab w:val="left" w:pos="8952"/>
      </w:tabs>
    </w:pPr>
    <w:r>
      <w:t>4</w:t>
    </w:r>
    <w:r>
      <w:tab/>
      <w:t xml:space="preserve">First Author </w:t>
    </w:r>
    <w:r w:rsidRPr="00C74A0E">
      <w:rPr>
        <w:i/>
      </w:rPr>
      <w:t>et al</w:t>
    </w:r>
    <w:r w:rsidRPr="00C74A0E">
      <w:t>.:</w:t>
    </w:r>
    <w:r>
      <w:t xml:space="preserve"> Title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CA8" w:rsidRPr="00EA248D" w:rsidRDefault="005A5CA8" w:rsidP="005A5CA8">
    <w:pPr>
      <w:pStyle w:val="RH"/>
      <w:tabs>
        <w:tab w:val="clear" w:pos="5679"/>
        <w:tab w:val="left" w:pos="10248"/>
      </w:tabs>
    </w:pPr>
    <w:r>
      <w:t xml:space="preserve">First Author </w:t>
    </w:r>
    <w:r w:rsidRPr="00C74A0E">
      <w:rPr>
        <w:i/>
      </w:rPr>
      <w:t>et al</w:t>
    </w:r>
    <w:r w:rsidRPr="00C74A0E">
      <w:t>.:</w:t>
    </w:r>
    <w:r>
      <w:t xml:space="preserve"> Title</w:t>
    </w:r>
    <w:r>
      <w:tab/>
      <w:t>5</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CA8" w:rsidRPr="00EA248D" w:rsidRDefault="005A5CA8" w:rsidP="005A5CA8">
    <w:pPr>
      <w:pStyle w:val="RH"/>
      <w:tabs>
        <w:tab w:val="clear" w:pos="5679"/>
        <w:tab w:val="left" w:pos="8952"/>
      </w:tabs>
    </w:pPr>
    <w:r>
      <w:t>6</w:t>
    </w:r>
    <w:r>
      <w:tab/>
      <w:t xml:space="preserve">First Author </w:t>
    </w:r>
    <w:r w:rsidRPr="00C74A0E">
      <w:rPr>
        <w:i/>
      </w:rPr>
      <w:t>et al</w:t>
    </w:r>
    <w:r w:rsidRPr="00C74A0E">
      <w:t>.:</w:t>
    </w:r>
    <w:r>
      <w:t xml:space="preserve">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63D" w:rsidRPr="00EA248D" w:rsidRDefault="007A163D" w:rsidP="007A163D">
    <w:pPr>
      <w:pStyle w:val="RH"/>
      <w:tabs>
        <w:tab w:val="clear" w:pos="5679"/>
        <w:tab w:val="left" w:pos="10248"/>
      </w:tabs>
    </w:pPr>
    <w:r>
      <w:t xml:space="preserve">First Author </w:t>
    </w:r>
    <w:r w:rsidRPr="00C74A0E">
      <w:rPr>
        <w:i/>
      </w:rPr>
      <w:t>et al</w:t>
    </w:r>
    <w:r w:rsidRPr="00C74A0E">
      <w:t>.:</w:t>
    </w:r>
    <w:r>
      <w:t xml:space="preserve"> Title</w:t>
    </w:r>
    <w:r>
      <w:tab/>
      <w:t>7</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63D" w:rsidRPr="00EA248D" w:rsidRDefault="007A163D" w:rsidP="005A5CA8">
    <w:pPr>
      <w:pStyle w:val="RH"/>
      <w:tabs>
        <w:tab w:val="clear" w:pos="5679"/>
        <w:tab w:val="left" w:pos="8952"/>
      </w:tabs>
    </w:pPr>
    <w:r>
      <w:t>8</w:t>
    </w:r>
    <w:r>
      <w:tab/>
      <w:t xml:space="preserve">First Author </w:t>
    </w:r>
    <w:r w:rsidRPr="00C74A0E">
      <w:rPr>
        <w:i/>
      </w:rPr>
      <w:t>et al</w:t>
    </w:r>
    <w:r w:rsidRPr="00C74A0E">
      <w:t>.:</w:t>
    </w:r>
    <w:r>
      <w:t xml:space="preserve"> 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Arial"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Arial"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72EEABE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rFonts w:ascii="Times" w:hAnsi="Times" w:hint="default"/>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3AA09CD"/>
    <w:multiLevelType w:val="hybridMultilevel"/>
    <w:tmpl w:val="D6CA7C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25F12D6"/>
    <w:multiLevelType w:val="multilevel"/>
    <w:tmpl w:val="62F820A2"/>
    <w:lvl w:ilvl="0">
      <w:start w:val="1"/>
      <w:numFmt w:val="upperRoman"/>
      <w:lvlText w:val="%1."/>
      <w:legacy w:legacy="1" w:legacySpace="144" w:legacyIndent="144"/>
      <w:lvlJc w:val="left"/>
    </w:lvl>
    <w:lvl w:ilvl="1">
      <w:start w:val="1"/>
      <w:numFmt w:val="upperLetter"/>
      <w:lvlText w:val="%2."/>
      <w:legacy w:legacy="1" w:legacySpace="144" w:legacyIndent="144"/>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6"/>
  </w:num>
  <w:num w:numId="15">
    <w:abstractNumId w:val="25"/>
  </w:num>
  <w:num w:numId="16">
    <w:abstractNumId w:val="32"/>
  </w:num>
  <w:num w:numId="17">
    <w:abstractNumId w:val="16"/>
  </w:num>
  <w:num w:numId="18">
    <w:abstractNumId w:val="15"/>
  </w:num>
  <w:num w:numId="19">
    <w:abstractNumId w:val="27"/>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4"/>
  </w:num>
  <w:num w:numId="25">
    <w:abstractNumId w:val="29"/>
  </w:num>
  <w:num w:numId="26">
    <w:abstractNumId w:val="12"/>
  </w:num>
  <w:num w:numId="27">
    <w:abstractNumId w:val="28"/>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num>
  <w:num w:numId="42">
    <w:abstractNumId w:val="11"/>
  </w:num>
  <w:num w:numId="43">
    <w:abstractNumId w:val="11"/>
  </w:num>
  <w:num w:numId="44">
    <w:abstractNumId w:val="18"/>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B45"/>
    <w:rsid w:val="00015C1C"/>
    <w:rsid w:val="00020E14"/>
    <w:rsid w:val="000F7644"/>
    <w:rsid w:val="00121993"/>
    <w:rsid w:val="001716ED"/>
    <w:rsid w:val="0017587C"/>
    <w:rsid w:val="001924FE"/>
    <w:rsid w:val="001A4DC8"/>
    <w:rsid w:val="001B2FAF"/>
    <w:rsid w:val="0020032C"/>
    <w:rsid w:val="00202CA9"/>
    <w:rsid w:val="0022531C"/>
    <w:rsid w:val="00242EFE"/>
    <w:rsid w:val="00252E0A"/>
    <w:rsid w:val="002E4AD1"/>
    <w:rsid w:val="00305387"/>
    <w:rsid w:val="00363E76"/>
    <w:rsid w:val="00383525"/>
    <w:rsid w:val="003851EF"/>
    <w:rsid w:val="0039309D"/>
    <w:rsid w:val="003A3B6A"/>
    <w:rsid w:val="003D55DC"/>
    <w:rsid w:val="003E3DD4"/>
    <w:rsid w:val="004122AD"/>
    <w:rsid w:val="004C4BF6"/>
    <w:rsid w:val="004F0964"/>
    <w:rsid w:val="004F1C88"/>
    <w:rsid w:val="00504E76"/>
    <w:rsid w:val="00530940"/>
    <w:rsid w:val="00541929"/>
    <w:rsid w:val="00584832"/>
    <w:rsid w:val="005A5CA8"/>
    <w:rsid w:val="005A643B"/>
    <w:rsid w:val="005B7F9A"/>
    <w:rsid w:val="0062344B"/>
    <w:rsid w:val="0063129E"/>
    <w:rsid w:val="00676DF6"/>
    <w:rsid w:val="00736170"/>
    <w:rsid w:val="007531BF"/>
    <w:rsid w:val="00777920"/>
    <w:rsid w:val="00795A0A"/>
    <w:rsid w:val="007A163D"/>
    <w:rsid w:val="007D030C"/>
    <w:rsid w:val="007D42F9"/>
    <w:rsid w:val="00827809"/>
    <w:rsid w:val="008355E2"/>
    <w:rsid w:val="008B1090"/>
    <w:rsid w:val="008B4797"/>
    <w:rsid w:val="008C0F58"/>
    <w:rsid w:val="008E0236"/>
    <w:rsid w:val="009117BA"/>
    <w:rsid w:val="009117C0"/>
    <w:rsid w:val="00911C88"/>
    <w:rsid w:val="00915613"/>
    <w:rsid w:val="0097286D"/>
    <w:rsid w:val="00972905"/>
    <w:rsid w:val="009846E9"/>
    <w:rsid w:val="009A5499"/>
    <w:rsid w:val="009C33BC"/>
    <w:rsid w:val="009E2E9D"/>
    <w:rsid w:val="00A62620"/>
    <w:rsid w:val="00AB104A"/>
    <w:rsid w:val="00AB2CF0"/>
    <w:rsid w:val="00AB5BC0"/>
    <w:rsid w:val="00AC1F8F"/>
    <w:rsid w:val="00AE2100"/>
    <w:rsid w:val="00B270B0"/>
    <w:rsid w:val="00B36DC8"/>
    <w:rsid w:val="00B52E4B"/>
    <w:rsid w:val="00B6494C"/>
    <w:rsid w:val="00B77D5F"/>
    <w:rsid w:val="00BA1BD6"/>
    <w:rsid w:val="00BC52F1"/>
    <w:rsid w:val="00BE6F1E"/>
    <w:rsid w:val="00BF32EB"/>
    <w:rsid w:val="00C14BD0"/>
    <w:rsid w:val="00C6459A"/>
    <w:rsid w:val="00C92A09"/>
    <w:rsid w:val="00C93354"/>
    <w:rsid w:val="00CB1F6C"/>
    <w:rsid w:val="00D6184E"/>
    <w:rsid w:val="00D94F0F"/>
    <w:rsid w:val="00E53615"/>
    <w:rsid w:val="00E80961"/>
    <w:rsid w:val="00F02121"/>
    <w:rsid w:val="00F356EB"/>
    <w:rsid w:val="00F876C2"/>
    <w:rsid w:val="00FE3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8F64D9"/>
  <w15:chartTrackingRefBased/>
  <w15:docId w15:val="{D546A429-2F2E-9944-8706-3B434252D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D79D7"/>
  </w:style>
  <w:style w:type="paragraph" w:styleId="Heading1">
    <w:name w:val="heading 1"/>
    <w:basedOn w:val="Normal"/>
    <w:next w:val="Normal"/>
    <w:link w:val="Heading1Char"/>
    <w:uiPriority w:val="9"/>
    <w:qFormat/>
    <w:rsid w:val="00676DF6"/>
    <w:pPr>
      <w:keepNext/>
      <w:numPr>
        <w:numId w:val="1"/>
      </w:numPr>
      <w:spacing w:before="240" w:after="80" w:line="220" w:lineRule="atLeast"/>
      <w:jc w:val="center"/>
      <w:outlineLvl w:val="0"/>
    </w:pPr>
    <w:rPr>
      <w:rFonts w:ascii="Times" w:hAnsi="Times"/>
      <w:smallCaps/>
      <w:kern w:val="28"/>
      <w:sz w:val="18"/>
      <w:lang w:val="x-none" w:eastAsia="x-none"/>
    </w:rPr>
  </w:style>
  <w:style w:type="paragraph" w:styleId="Heading2">
    <w:name w:val="heading 2"/>
    <w:basedOn w:val="Normal"/>
    <w:next w:val="Normal"/>
    <w:link w:val="Heading2Char"/>
    <w:uiPriority w:val="9"/>
    <w:qFormat/>
    <w:rsid w:val="00676DF6"/>
    <w:pPr>
      <w:keepNext/>
      <w:numPr>
        <w:ilvl w:val="1"/>
        <w:numId w:val="1"/>
      </w:numPr>
      <w:spacing w:before="120" w:after="60" w:line="220" w:lineRule="atLeast"/>
      <w:outlineLvl w:val="1"/>
    </w:pPr>
    <w:rPr>
      <w:rFonts w:ascii="Times" w:hAnsi="Times"/>
      <w:i/>
      <w:iCs/>
      <w:sz w:val="18"/>
      <w:lang w:val="x-none" w:eastAsia="x-none"/>
    </w:rPr>
  </w:style>
  <w:style w:type="paragraph" w:styleId="Heading3">
    <w:name w:val="heading 3"/>
    <w:basedOn w:val="Normal"/>
    <w:next w:val="Normal"/>
    <w:uiPriority w:val="9"/>
    <w:qFormat/>
    <w:rsid w:val="00C6459A"/>
    <w:pPr>
      <w:keepNext/>
      <w:numPr>
        <w:ilvl w:val="2"/>
        <w:numId w:val="1"/>
      </w:numPr>
      <w:spacing w:line="220" w:lineRule="atLeast"/>
      <w:outlineLvl w:val="2"/>
    </w:pPr>
    <w:rPr>
      <w:rFonts w:ascii="Times" w:hAnsi="Times"/>
      <w:i/>
      <w:iCs/>
      <w:sz w:val="18"/>
    </w:rPr>
  </w:style>
  <w:style w:type="paragraph" w:styleId="Heading4">
    <w:name w:val="heading 4"/>
    <w:basedOn w:val="Normal"/>
    <w:next w:val="Normal"/>
    <w:uiPriority w:val="9"/>
    <w:qFormat/>
    <w:rsid w:val="00BD79D7"/>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BD79D7"/>
    <w:pPr>
      <w:numPr>
        <w:ilvl w:val="4"/>
        <w:numId w:val="1"/>
      </w:numPr>
      <w:spacing w:before="240" w:after="60"/>
      <w:outlineLvl w:val="4"/>
    </w:pPr>
    <w:rPr>
      <w:sz w:val="18"/>
      <w:szCs w:val="18"/>
    </w:rPr>
  </w:style>
  <w:style w:type="paragraph" w:styleId="Heading6">
    <w:name w:val="heading 6"/>
    <w:basedOn w:val="Normal"/>
    <w:next w:val="Normal"/>
    <w:uiPriority w:val="9"/>
    <w:qFormat/>
    <w:rsid w:val="00BD79D7"/>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BD79D7"/>
    <w:pPr>
      <w:numPr>
        <w:ilvl w:val="6"/>
        <w:numId w:val="1"/>
      </w:numPr>
      <w:spacing w:before="240" w:after="60"/>
      <w:outlineLvl w:val="6"/>
    </w:pPr>
    <w:rPr>
      <w:sz w:val="16"/>
      <w:szCs w:val="16"/>
    </w:rPr>
  </w:style>
  <w:style w:type="paragraph" w:styleId="Heading8">
    <w:name w:val="heading 8"/>
    <w:basedOn w:val="Normal"/>
    <w:next w:val="Normal"/>
    <w:uiPriority w:val="9"/>
    <w:qFormat/>
    <w:rsid w:val="00BD79D7"/>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BD79D7"/>
    <w:pPr>
      <w:numPr>
        <w:ilvl w:val="8"/>
        <w:numId w:val="1"/>
      </w:numPr>
      <w:spacing w:before="240" w:after="60"/>
      <w:outlineLvl w:val="8"/>
    </w:pPr>
    <w:rPr>
      <w:sz w:val="16"/>
      <w:szCs w:val="1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bstract">
    <w:name w:val="Abstract"/>
    <w:basedOn w:val="Normal"/>
    <w:next w:val="Normal"/>
    <w:rsid w:val="00383525"/>
    <w:pPr>
      <w:spacing w:before="20" w:line="200" w:lineRule="atLeast"/>
      <w:ind w:firstLine="202"/>
      <w:jc w:val="both"/>
    </w:pPr>
    <w:rPr>
      <w:rFonts w:ascii="Times" w:hAnsi="Times"/>
      <w:b/>
      <w:bCs/>
      <w:sz w:val="16"/>
      <w:szCs w:val="18"/>
    </w:rPr>
  </w:style>
  <w:style w:type="paragraph" w:customStyle="1" w:styleId="Authors">
    <w:name w:val="Authors"/>
    <w:basedOn w:val="Normal"/>
    <w:next w:val="Normal"/>
    <w:rsid w:val="00972905"/>
    <w:pPr>
      <w:framePr w:w="9072" w:hSpace="187" w:vSpace="187" w:wrap="notBeside" w:vAnchor="text" w:hAnchor="page" w:xAlign="center" w:y="1"/>
      <w:spacing w:after="320"/>
      <w:jc w:val="center"/>
    </w:pPr>
    <w:rPr>
      <w:rFonts w:ascii="Times" w:hAnsi="Times"/>
      <w:sz w:val="22"/>
      <w:szCs w:val="22"/>
    </w:rPr>
  </w:style>
  <w:style w:type="character" w:customStyle="1" w:styleId="MemberType">
    <w:name w:val="MemberType"/>
    <w:rsid w:val="00F02121"/>
    <w:rPr>
      <w:rFonts w:ascii="Times" w:hAnsi="Times" w:cs="Times New Roman"/>
      <w:i/>
      <w:iCs/>
      <w:sz w:val="22"/>
      <w:szCs w:val="22"/>
    </w:rPr>
  </w:style>
  <w:style w:type="paragraph" w:styleId="Title">
    <w:name w:val="Title"/>
    <w:basedOn w:val="Normal"/>
    <w:next w:val="Normal"/>
    <w:qFormat/>
    <w:rsid w:val="00972905"/>
    <w:pPr>
      <w:framePr w:w="9360" w:hSpace="187" w:vSpace="187" w:wrap="notBeside" w:vAnchor="text" w:hAnchor="page" w:xAlign="center" w:y="1"/>
      <w:jc w:val="center"/>
    </w:pPr>
    <w:rPr>
      <w:rFonts w:ascii="Times" w:hAnsi="Times"/>
      <w:kern w:val="28"/>
      <w:sz w:val="32"/>
      <w:szCs w:val="32"/>
    </w:rPr>
  </w:style>
  <w:style w:type="paragraph" w:styleId="FootnoteText">
    <w:name w:val="footnote text"/>
    <w:basedOn w:val="Normal"/>
    <w:link w:val="FootnoteTextChar"/>
    <w:semiHidden/>
    <w:rsid w:val="00363E76"/>
    <w:pPr>
      <w:spacing w:line="200" w:lineRule="atLeast"/>
      <w:ind w:firstLine="202"/>
      <w:jc w:val="both"/>
    </w:pPr>
    <w:rPr>
      <w:rFonts w:ascii="Times" w:hAnsi="Times"/>
      <w:sz w:val="16"/>
      <w:szCs w:val="16"/>
      <w:lang w:val="x-none" w:eastAsia="x-none"/>
    </w:rPr>
  </w:style>
  <w:style w:type="paragraph" w:customStyle="1" w:styleId="References">
    <w:name w:val="References"/>
    <w:basedOn w:val="Normal"/>
    <w:rsid w:val="00BD79D7"/>
    <w:pPr>
      <w:numPr>
        <w:numId w:val="12"/>
      </w:numPr>
      <w:jc w:val="both"/>
    </w:pPr>
    <w:rPr>
      <w:sz w:val="16"/>
      <w:szCs w:val="16"/>
    </w:rPr>
  </w:style>
  <w:style w:type="paragraph" w:customStyle="1" w:styleId="IndexTerms">
    <w:name w:val="IndexTerms"/>
    <w:basedOn w:val="Normal"/>
    <w:next w:val="Normal"/>
    <w:rsid w:val="007531BF"/>
    <w:pPr>
      <w:spacing w:line="200" w:lineRule="atLeast"/>
      <w:ind w:firstLine="202"/>
      <w:jc w:val="both"/>
    </w:pPr>
    <w:rPr>
      <w:rFonts w:ascii="Times" w:hAnsi="Times"/>
      <w:b/>
      <w:bCs/>
      <w:sz w:val="18"/>
      <w:szCs w:val="18"/>
    </w:rPr>
  </w:style>
  <w:style w:type="character" w:styleId="FootnoteReference">
    <w:name w:val="footnote reference"/>
    <w:semiHidden/>
    <w:rsid w:val="00BD79D7"/>
    <w:rPr>
      <w:vertAlign w:val="superscript"/>
    </w:rPr>
  </w:style>
  <w:style w:type="paragraph" w:styleId="Footer">
    <w:name w:val="footer"/>
    <w:basedOn w:val="Normal"/>
    <w:link w:val="FooterChar"/>
    <w:uiPriority w:val="99"/>
    <w:rsid w:val="00BD79D7"/>
    <w:pPr>
      <w:tabs>
        <w:tab w:val="center" w:pos="4320"/>
        <w:tab w:val="right" w:pos="8640"/>
      </w:tabs>
    </w:pPr>
  </w:style>
  <w:style w:type="paragraph" w:customStyle="1" w:styleId="Text">
    <w:name w:val="Text"/>
    <w:basedOn w:val="Normal"/>
    <w:rsid w:val="00202CA9"/>
    <w:pPr>
      <w:widowControl w:val="0"/>
      <w:spacing w:line="220" w:lineRule="atLeast"/>
      <w:ind w:firstLine="202"/>
      <w:jc w:val="both"/>
    </w:pPr>
    <w:rPr>
      <w:rFonts w:ascii="Times" w:hAnsi="Times"/>
      <w:sz w:val="18"/>
    </w:rPr>
  </w:style>
  <w:style w:type="paragraph" w:customStyle="1" w:styleId="FigureCaption">
    <w:name w:val="Figure Caption"/>
    <w:basedOn w:val="Normal"/>
    <w:rsid w:val="00BD79D7"/>
    <w:pPr>
      <w:jc w:val="both"/>
    </w:pPr>
    <w:rPr>
      <w:sz w:val="16"/>
      <w:szCs w:val="16"/>
    </w:rPr>
  </w:style>
  <w:style w:type="paragraph" w:customStyle="1" w:styleId="TableTitle">
    <w:name w:val="Table Title"/>
    <w:basedOn w:val="Normal"/>
    <w:rsid w:val="00C14BD0"/>
    <w:pPr>
      <w:jc w:val="center"/>
    </w:pPr>
    <w:rPr>
      <w:rFonts w:ascii="Times" w:hAnsi="Times"/>
      <w:smallCaps/>
      <w:sz w:val="16"/>
      <w:szCs w:val="16"/>
    </w:rPr>
  </w:style>
  <w:style w:type="paragraph" w:customStyle="1" w:styleId="ReferenceHead">
    <w:name w:val="Reference Head"/>
    <w:basedOn w:val="Heading1"/>
    <w:link w:val="ReferenceHeadChar"/>
    <w:rsid w:val="00BD79D7"/>
    <w:pPr>
      <w:numPr>
        <w:numId w:val="0"/>
      </w:numPr>
    </w:pPr>
  </w:style>
  <w:style w:type="paragraph" w:styleId="Header">
    <w:name w:val="header"/>
    <w:basedOn w:val="Normal"/>
    <w:rsid w:val="00BD79D7"/>
    <w:pPr>
      <w:tabs>
        <w:tab w:val="center" w:pos="4320"/>
        <w:tab w:val="right" w:pos="8640"/>
      </w:tabs>
    </w:pPr>
  </w:style>
  <w:style w:type="paragraph" w:customStyle="1" w:styleId="Equation">
    <w:name w:val="Equation"/>
    <w:basedOn w:val="Normal"/>
    <w:next w:val="Normal"/>
    <w:rsid w:val="00BD79D7"/>
    <w:pPr>
      <w:widowControl w:val="0"/>
      <w:tabs>
        <w:tab w:val="right" w:pos="5040"/>
      </w:tabs>
      <w:spacing w:line="252" w:lineRule="auto"/>
      <w:jc w:val="both"/>
    </w:pPr>
  </w:style>
  <w:style w:type="character" w:styleId="Hyperlink">
    <w:name w:val="Hyperlink"/>
    <w:rsid w:val="00BD79D7"/>
    <w:rPr>
      <w:color w:val="0000FF"/>
      <w:u w:val="single"/>
    </w:rPr>
  </w:style>
  <w:style w:type="character" w:styleId="FollowedHyperlink">
    <w:name w:val="FollowedHyperlink"/>
    <w:rsid w:val="00BD79D7"/>
    <w:rPr>
      <w:color w:val="800080"/>
      <w:u w:val="single"/>
    </w:rPr>
  </w:style>
  <w:style w:type="paragraph" w:styleId="BodyTextIndent">
    <w:name w:val="Body Text Indent"/>
    <w:basedOn w:val="Normal"/>
    <w:link w:val="BodyTextIndentChar"/>
    <w:rsid w:val="00BD79D7"/>
    <w:pPr>
      <w:ind w:left="630" w:hanging="630"/>
    </w:pPr>
    <w:rPr>
      <w:szCs w:val="24"/>
      <w:lang w:val="x-none" w:eastAsia="x-none"/>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sz w:val="16"/>
      <w:szCs w:val="16"/>
      <w:lang w:val="x-none" w:eastAsia="x-none"/>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676DF6"/>
    <w:rPr>
      <w:rFonts w:ascii="Times" w:hAnsi="Times"/>
      <w:smallCaps/>
      <w:kern w:val="28"/>
      <w:sz w:val="18"/>
      <w:lang w:val="x-none" w:eastAsia="x-none" w:bidi="ar-SA"/>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676DF6"/>
    <w:rPr>
      <w:rFonts w:ascii="Times" w:hAnsi="Times"/>
      <w:i/>
      <w:iCs/>
      <w:sz w:val="18"/>
      <w:lang w:val="x-none" w:eastAsia="x-none" w:bidi="ar-SA"/>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val="x-none"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363E76"/>
    <w:rPr>
      <w:rFonts w:ascii="Times" w:hAnsi="Times"/>
      <w:sz w:val="16"/>
      <w:szCs w:val="16"/>
      <w:lang w:val="x-none" w:eastAsia="x-none" w:bidi="ar-SA"/>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customStyle="1" w:styleId="RH">
    <w:name w:val="RH"/>
    <w:basedOn w:val="Normal"/>
    <w:rsid w:val="001B2FAF"/>
    <w:pPr>
      <w:tabs>
        <w:tab w:val="left" w:pos="5679"/>
      </w:tabs>
    </w:pPr>
    <w:rPr>
      <w:rFonts w:ascii="Helvetica" w:hAnsi="Helvetica"/>
      <w:sz w:val="14"/>
      <w:szCs w:val="14"/>
    </w:rPr>
  </w:style>
  <w:style w:type="paragraph" w:styleId="Caption">
    <w:name w:val="caption"/>
    <w:basedOn w:val="Normal"/>
    <w:next w:val="Normal"/>
    <w:unhideWhenUsed/>
    <w:qFormat/>
    <w:rsid w:val="009117B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www.ieee.org/organizations/pubs/ani_prod/keywrd98.txt" TargetMode="External"/><Relationship Id="rId13" Type="http://schemas.openxmlformats.org/officeDocument/2006/relationships/image" Target="media/image2.wmf"/><Relationship Id="rId18" Type="http://schemas.openxmlformats.org/officeDocument/2006/relationships/hyperlink" Target="http://www.ieee.org/authortool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ieee.org/publications_standards/publications/rights/index.html" TargetMode="External"/><Relationship Id="rId7" Type="http://schemas.openxmlformats.org/officeDocument/2006/relationships/hyperlink" Target="mailto:keywords@ieee.org" TargetMode="External"/><Relationship Id="rId12" Type="http://schemas.openxmlformats.org/officeDocument/2006/relationships/header" Target="header2.xml"/><Relationship Id="rId17" Type="http://schemas.openxmlformats.org/officeDocument/2006/relationships/hyperlink" Target="mailto:graphics@ieee.or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graphicsqc.ieee.org/" TargetMode="External"/><Relationship Id="rId20" Type="http://schemas.openxmlformats.org/officeDocument/2006/relationships/hyperlink" Target="http://www.ieee.org/publications_standards/publications/authors/authors_submission.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ieee.org/authortools" TargetMode="External"/><Relationship Id="rId24"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oleObject" Target="embeddings/oleObject1.bin"/><Relationship Id="rId22"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C:\Users\tmckerah\Desktop\ieee_tj_template_17.dotx</Template>
  <TotalTime>61</TotalTime>
  <Pages>7</Pages>
  <Words>5538</Words>
  <Characters>31573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37037</CharactersWithSpaces>
  <SharedDoc>false</SharedDoc>
  <HLinks>
    <vt:vector size="54" baseType="variant">
      <vt:variant>
        <vt:i4>1835101</vt:i4>
      </vt:variant>
      <vt:variant>
        <vt:i4>27</vt:i4>
      </vt:variant>
      <vt:variant>
        <vt:i4>0</vt:i4>
      </vt:variant>
      <vt:variant>
        <vt:i4>5</vt:i4>
      </vt:variant>
      <vt:variant>
        <vt:lpwstr>http://www.ieee.org/publications__x000b_standards/publications/rights/index.html</vt:lpwstr>
      </vt:variant>
      <vt:variant>
        <vt:lpwstr/>
      </vt:variant>
      <vt:variant>
        <vt:i4>1703942</vt:i4>
      </vt:variant>
      <vt:variant>
        <vt:i4>24</vt:i4>
      </vt:variant>
      <vt:variant>
        <vt:i4>0</vt:i4>
      </vt:variant>
      <vt:variant>
        <vt:i4>5</vt:i4>
      </vt:variant>
      <vt:variant>
        <vt:lpwstr>http://www.ieee.org/publications_standards/publications/authors/authors_submission.html</vt:lpwstr>
      </vt:variant>
      <vt:variant>
        <vt:lpwstr/>
      </vt:variant>
      <vt:variant>
        <vt:i4>3670073</vt:i4>
      </vt:variant>
      <vt:variant>
        <vt:i4>21</vt:i4>
      </vt:variant>
      <vt:variant>
        <vt:i4>0</vt:i4>
      </vt:variant>
      <vt:variant>
        <vt:i4>5</vt:i4>
      </vt:variant>
      <vt:variant>
        <vt:lpwstr>http://www.ieee.org/authortools</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4587583</vt:i4>
      </vt:variant>
      <vt:variant>
        <vt:i4>9</vt:i4>
      </vt:variant>
      <vt:variant>
        <vt:i4>0</vt:i4>
      </vt:variant>
      <vt:variant>
        <vt:i4>5</vt:i4>
      </vt:variant>
      <vt:variant>
        <vt:lpwstr>http://www.ieee.org/_x000b_authortools</vt:lpwstr>
      </vt:variant>
      <vt:variant>
        <vt:lpwstr/>
      </vt:variant>
      <vt:variant>
        <vt:i4>3670073</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Aaron Masanque</cp:lastModifiedBy>
  <cp:revision>11</cp:revision>
  <cp:lastPrinted>2012-08-03T04:23:00Z</cp:lastPrinted>
  <dcterms:created xsi:type="dcterms:W3CDTF">2019-04-26T20:37:00Z</dcterms:created>
  <dcterms:modified xsi:type="dcterms:W3CDTF">2019-04-27T00:29:00Z</dcterms:modified>
</cp:coreProperties>
</file>