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Unit Specification Quiz</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 What are the learning outcomes of this unit?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5"/>
        </w:numPr>
        <w:ind w:left="1440" w:hanging="360"/>
        <w:rPr>
          <w:sz w:val="24"/>
          <w:szCs w:val="24"/>
          <w:u w:val="none"/>
        </w:rPr>
      </w:pPr>
      <w:r w:rsidDel="00000000" w:rsidR="00000000" w:rsidRPr="00000000">
        <w:rPr>
          <w:sz w:val="24"/>
          <w:szCs w:val="24"/>
          <w:rtl w:val="0"/>
        </w:rPr>
        <w:t xml:space="preserve">LO1 Establish project aims, objectives and timeframes based on the chosen theme. </w:t>
      </w:r>
    </w:p>
    <w:p w:rsidR="00000000" w:rsidDel="00000000" w:rsidP="00000000" w:rsidRDefault="00000000" w:rsidRPr="00000000" w14:paraId="00000007">
      <w:pPr>
        <w:numPr>
          <w:ilvl w:val="0"/>
          <w:numId w:val="5"/>
        </w:numPr>
        <w:ind w:left="1440" w:hanging="360"/>
        <w:rPr>
          <w:sz w:val="24"/>
          <w:szCs w:val="24"/>
          <w:u w:val="none"/>
        </w:rPr>
      </w:pPr>
      <w:r w:rsidDel="00000000" w:rsidR="00000000" w:rsidRPr="00000000">
        <w:rPr>
          <w:sz w:val="24"/>
          <w:szCs w:val="24"/>
          <w:rtl w:val="0"/>
        </w:rPr>
        <w:t xml:space="preserve">LO2 Conduct small-scale research, information gathering and data collection to generate knowledge to support the project. </w:t>
      </w:r>
    </w:p>
    <w:p w:rsidR="00000000" w:rsidDel="00000000" w:rsidP="00000000" w:rsidRDefault="00000000" w:rsidRPr="00000000" w14:paraId="00000008">
      <w:pPr>
        <w:numPr>
          <w:ilvl w:val="0"/>
          <w:numId w:val="5"/>
        </w:numPr>
        <w:ind w:left="1440" w:hanging="360"/>
        <w:rPr>
          <w:sz w:val="24"/>
          <w:szCs w:val="24"/>
          <w:u w:val="none"/>
        </w:rPr>
      </w:pPr>
      <w:r w:rsidDel="00000000" w:rsidR="00000000" w:rsidRPr="00000000">
        <w:rPr>
          <w:sz w:val="24"/>
          <w:szCs w:val="24"/>
          <w:rtl w:val="0"/>
        </w:rPr>
        <w:t xml:space="preserve">LO3 Present the project and communicate appropriate recommendations based on meaningful conclusions drawn from the evidence findings and/or analysis. </w:t>
      </w:r>
    </w:p>
    <w:p w:rsidR="00000000" w:rsidDel="00000000" w:rsidP="00000000" w:rsidRDefault="00000000" w:rsidRPr="00000000" w14:paraId="00000009">
      <w:pPr>
        <w:numPr>
          <w:ilvl w:val="0"/>
          <w:numId w:val="5"/>
        </w:numPr>
        <w:ind w:left="1440" w:hanging="360"/>
        <w:rPr>
          <w:sz w:val="24"/>
          <w:szCs w:val="24"/>
          <w:u w:val="none"/>
        </w:rPr>
      </w:pPr>
      <w:r w:rsidDel="00000000" w:rsidR="00000000" w:rsidRPr="00000000">
        <w:rPr>
          <w:sz w:val="24"/>
          <w:szCs w:val="24"/>
          <w:rtl w:val="0"/>
        </w:rPr>
        <w:t xml:space="preserve">LO4 Reflect on the value gained from conducting the project and its usefulness to support sustainable organisational performance.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Who will provide theme for the project brief?</w:t>
      </w:r>
    </w:p>
    <w:p w:rsidR="00000000" w:rsidDel="00000000" w:rsidP="00000000" w:rsidRDefault="00000000" w:rsidRPr="00000000" w14:paraId="0000000E">
      <w:pPr>
        <w:numPr>
          <w:ilvl w:val="0"/>
          <w:numId w:val="4"/>
        </w:numPr>
        <w:ind w:left="1440" w:hanging="360"/>
        <w:rPr>
          <w:sz w:val="24"/>
          <w:szCs w:val="24"/>
          <w:u w:val="none"/>
        </w:rPr>
      </w:pPr>
      <w:r w:rsidDel="00000000" w:rsidR="00000000" w:rsidRPr="00000000">
        <w:rPr>
          <w:sz w:val="24"/>
          <w:szCs w:val="24"/>
          <w:rtl w:val="0"/>
        </w:rPr>
        <w:t xml:space="preserve">Pearson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How many project management roles will be created around the world by 2020?</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-15.7 billion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What do you need to do to meet the appropriate aims and objectives of this unit?</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What is involved in Project Management?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The key stages of project management. The advantages of using project management and why it is important. Initiation of the project and project planning phase: Scoping a project − defining objectives, scope, purpose and deliverables to be produced. Steps and documentation required in the initiation phase. Developing the project plan, including planning for timescales and time management, cost, quality, change, risk and issues. The work breakdown structure. Use of Bar and Gantt Charts for effective planning.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What happens in project execution phase?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6"/>
        </w:numPr>
        <w:ind w:left="720" w:hanging="360"/>
        <w:rPr>
          <w:sz w:val="24"/>
          <w:szCs w:val="24"/>
          <w:u w:val="none"/>
        </w:rPr>
      </w:pPr>
      <w:r w:rsidDel="00000000" w:rsidR="00000000" w:rsidRPr="00000000">
        <w:rPr>
          <w:sz w:val="24"/>
          <w:szCs w:val="24"/>
          <w:rtl w:val="0"/>
        </w:rPr>
        <w:t xml:space="preserve">Selecting appropriate methods of information gathering, data collection and material resourcing. The distinct phases which support a coherent and logical argument. Use of secondary research to inform a primary empirical study. Qualitative and quantitative research methods.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