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widowControl w:val="0"/>
        <w:spacing w:after="0" w:before="62" w:line="240" w:lineRule="auto"/>
        <w:ind w:left="100"/>
        <w:rPr>
          <w:rFonts w:ascii="Cambria" w:cs="Cambria" w:eastAsia="Cambria" w:hAnsi="Cambria"/>
          <w:b w:val="1"/>
          <w:color w:val="002756"/>
          <w:sz w:val="32"/>
          <w:szCs w:val="32"/>
        </w:rPr>
      </w:pPr>
      <w:r w:rsidDel="00000000" w:rsidR="00000000" w:rsidRPr="00000000">
        <w:rPr>
          <w:rFonts w:ascii="Cambria" w:cs="Cambria" w:eastAsia="Cambria" w:hAnsi="Cambria"/>
          <w:b w:val="1"/>
          <w:color w:val="002756"/>
          <w:sz w:val="32"/>
          <w:szCs w:val="32"/>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34800" y="3545050"/>
                            <a:chExt cx="1422400" cy="469900"/>
                          </a:xfrm>
                        </wpg:grpSpPr>
                        <wps:wsp>
                          <wps:cNvSpPr/>
                          <wps:cNvPr id="3" name="Shape 3"/>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4800" y="3545050"/>
                              <a:ext cx="1422400" cy="469900"/>
                              <a:chOff x="4629720" y="3540288"/>
                              <a:chExt cx="1431290" cy="478155"/>
                            </a:xfrm>
                          </wpg:grpSpPr>
                          <wps:wsp>
                            <wps:cNvSpPr/>
                            <wps:cNvPr id="5" name="Shape 5"/>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7" name="Shape 7"/>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8" name="Shape 28"/>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2" name="Shape 32"/>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3" name="Shape 33"/>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4" name="Shape 34"/>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keepNext w:val="0"/>
        <w:keepLines w:val="0"/>
        <w:widowControl w:val="0"/>
        <w:spacing w:after="0" w:before="62" w:line="240" w:lineRule="auto"/>
        <w:ind w:left="100"/>
        <w:rPr>
          <w:rFonts w:ascii="Cambria" w:cs="Cambria" w:eastAsia="Cambria" w:hAnsi="Cambria"/>
          <w:b w:val="1"/>
          <w:sz w:val="32"/>
          <w:szCs w:val="32"/>
        </w:rPr>
      </w:pPr>
      <w:r w:rsidDel="00000000" w:rsidR="00000000" w:rsidRPr="00000000">
        <w:rPr>
          <w:rFonts w:ascii="Cambria" w:cs="Cambria" w:eastAsia="Cambria" w:hAnsi="Cambria"/>
          <w:b w:val="1"/>
          <w:color w:val="002756"/>
          <w:sz w:val="32"/>
          <w:szCs w:val="32"/>
          <w:rtl w:val="0"/>
        </w:rPr>
        <w:t xml:space="preserve">Assignment Brief – BTEC (RQF)</w:t>
      </w:r>
      <w:r w:rsidDel="00000000" w:rsidR="00000000" w:rsidRPr="00000000">
        <w:rPr>
          <w:rtl w:val="0"/>
        </w:rPr>
      </w:r>
    </w:p>
    <w:p w:rsidR="00000000" w:rsidDel="00000000" w:rsidP="00000000" w:rsidRDefault="00000000" w:rsidRPr="00000000" w14:paraId="00000003">
      <w:pPr>
        <w:widowControl w:val="0"/>
        <w:tabs>
          <w:tab w:val="left" w:pos="8110"/>
        </w:tabs>
        <w:spacing w:before="16" w:line="240"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widowControl w:val="0"/>
        <w:spacing w:line="240" w:lineRule="auto"/>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widowControl w:val="0"/>
              <w:spacing w:before="98"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Aaron Mascarenhas</w:t>
            </w:r>
          </w:p>
          <w:p w:rsidR="00000000" w:rsidDel="00000000" w:rsidP="00000000" w:rsidRDefault="00000000" w:rsidRPr="00000000" w14:paraId="00000008">
            <w:pPr>
              <w:widowControl w:val="0"/>
              <w:spacing w:line="240" w:lineRule="auto"/>
              <w:rPr>
                <w:rFonts w:ascii="Cambria" w:cs="Cambria" w:eastAsia="Cambria" w:hAnsi="Cambria"/>
                <w:sz w:val="24"/>
                <w:szCs w:val="24"/>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widowControl w:val="0"/>
              <w:spacing w:before="98"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 27 – Artificial Intelligence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widowControl w:val="0"/>
              <w:spacing w:before="98"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2019/2020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widowControl w:val="0"/>
              <w:spacing w:before="98"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widowControl w:val="0"/>
              <w:spacing w:before="98"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spacing w:after="16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Secret Intelligence Service MI6 -  Criminal Detection System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widowControl w:val="0"/>
              <w:spacing w:before="99"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January 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widowControl w:val="0"/>
              <w:spacing w:before="99" w:line="240" w:lineRule="auto"/>
              <w:ind w:left="103"/>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Nital Patel</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widowControl w:val="0"/>
              <w:spacing w:before="99" w:line="240"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See Assignment brief</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widowControl w:val="0"/>
              <w:spacing w:before="99" w:line="240"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See Assignment brief</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9">
            <w:pPr>
              <w:widowControl w:val="0"/>
              <w:spacing w:before="99" w:line="240"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r w:rsidDel="00000000" w:rsidR="00000000" w:rsidRPr="00000000">
              <w:rPr>
                <w:rtl w:val="0"/>
              </w:rPr>
            </w:r>
          </w:p>
        </w:tc>
      </w:tr>
    </w:tbl>
    <w:p w:rsidR="00000000" w:rsidDel="00000000" w:rsidP="00000000" w:rsidRDefault="00000000" w:rsidRPr="00000000" w14:paraId="0000001B">
      <w:pPr>
        <w:widowControl w:val="0"/>
        <w:spacing w:after="120" w:before="480" w:line="24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C">
      <w:pPr>
        <w:widowControl w:val="0"/>
        <w:spacing w:line="240" w:lineRule="auto"/>
        <w:ind w:left="142" w:right="176"/>
        <w:jc w:val="both"/>
        <w:rPr>
          <w:rFonts w:ascii="Cambria" w:cs="Cambria" w:eastAsia="Cambria" w:hAnsi="Cambria"/>
          <w:sz w:val="20"/>
          <w:szCs w:val="20"/>
        </w:rPr>
      </w:pPr>
      <w:bookmarkStart w:colFirst="0" w:colLast="0" w:name="_30j0zll" w:id="0"/>
      <w:bookmarkEnd w:id="0"/>
      <w:r w:rsidDel="00000000" w:rsidR="00000000" w:rsidRPr="00000000">
        <w:rPr>
          <w:rFonts w:ascii="Cambria" w:cs="Cambria" w:eastAsia="Cambria" w:hAnsi="Cambria"/>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D">
      <w:pPr>
        <w:widowControl w:val="0"/>
        <w:spacing w:line="240" w:lineRule="auto"/>
        <w:ind w:left="142" w:right="17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p w:rsidR="00000000" w:rsidDel="00000000" w:rsidP="00000000" w:rsidRDefault="00000000" w:rsidRPr="00000000" w14:paraId="0000001F">
      <w:pPr>
        <w:widowControl w:val="0"/>
        <w:spacing w:line="240" w:lineRule="auto"/>
        <w:rPr>
          <w:rFonts w:ascii="Cambria" w:cs="Cambria" w:eastAsia="Cambria" w:hAnsi="Cambria"/>
          <w:b w:val="1"/>
          <w:color w:val="44546a"/>
          <w:sz w:val="28"/>
          <w:szCs w:val="28"/>
        </w:rPr>
      </w:pPr>
      <w:r w:rsidDel="00000000" w:rsidR="00000000" w:rsidRPr="00000000">
        <w:rPr>
          <w:rtl w:val="0"/>
        </w:rPr>
      </w:r>
    </w:p>
    <w:tbl>
      <w:tblPr>
        <w:tblStyle w:val="Table2"/>
        <w:tblW w:w="104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c>
          <w:tcPr>
            <w:shd w:fill="d9d9d9" w:val="clear"/>
          </w:tcPr>
          <w:p w:rsidR="00000000" w:rsidDel="00000000" w:rsidP="00000000" w:rsidRDefault="00000000" w:rsidRPr="00000000" w14:paraId="00000020">
            <w:pPr>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21">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23">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Date:</w:t>
            </w:r>
            <w:r w:rsidDel="00000000" w:rsidR="00000000" w:rsidRPr="00000000">
              <w:rPr>
                <w:rtl w:val="0"/>
              </w:rPr>
            </w:r>
          </w:p>
        </w:tc>
      </w:tr>
    </w:tbl>
    <w:p w:rsidR="00000000" w:rsidDel="00000000" w:rsidP="00000000" w:rsidRDefault="00000000" w:rsidRPr="00000000" w14:paraId="00000025">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widowControl w:val="0"/>
        <w:spacing w:before="10" w:line="240" w:lineRule="auto"/>
        <w:rPr>
          <w:rFonts w:ascii="Cambria" w:cs="Cambria" w:eastAsia="Cambria" w:hAnsi="Cambria"/>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r w:rsidDel="00000000" w:rsidR="00000000" w:rsidRPr="00000000">
        <w:rPr>
          <w:rtl w:val="0"/>
        </w:rPr>
      </w:r>
    </w:p>
    <w:tbl>
      <w:tblPr>
        <w:tblStyle w:val="Table3"/>
        <w:tblW w:w="1038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350"/>
        <w:gridCol w:w="1275"/>
        <w:gridCol w:w="1575"/>
        <w:gridCol w:w="1320"/>
        <w:gridCol w:w="2250"/>
        <w:gridCol w:w="1905"/>
        <w:tblGridChange w:id="0">
          <w:tblGrid>
            <w:gridCol w:w="705"/>
            <w:gridCol w:w="1350"/>
            <w:gridCol w:w="1275"/>
            <w:gridCol w:w="1575"/>
            <w:gridCol w:w="1320"/>
            <w:gridCol w:w="2250"/>
            <w:gridCol w:w="1905"/>
          </w:tblGrid>
        </w:tblGridChange>
      </w:tblGrid>
      <w:tr>
        <w:trPr>
          <w:trHeight w:val="500" w:hRule="atLeast"/>
        </w:trPr>
        <w:tc>
          <w:tcPr/>
          <w:p w:rsidR="00000000" w:rsidDel="00000000" w:rsidP="00000000" w:rsidRDefault="00000000" w:rsidRPr="00000000" w14:paraId="00000027">
            <w:pPr>
              <w:widowControl w:val="0"/>
              <w:spacing w:before="10" w:line="24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28">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Grading Criteria</w:t>
            </w:r>
            <w:r w:rsidDel="00000000" w:rsidR="00000000" w:rsidRPr="00000000">
              <w:rPr>
                <w:rtl w:val="0"/>
              </w:rPr>
            </w:r>
          </w:p>
        </w:tc>
        <w:tc>
          <w:tcPr/>
          <w:p w:rsidR="00000000" w:rsidDel="00000000" w:rsidP="00000000" w:rsidRDefault="00000000" w:rsidRPr="00000000" w14:paraId="00000029">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w:t>
            </w:r>
          </w:p>
        </w:tc>
        <w:tc>
          <w:tcPr/>
          <w:p w:rsidR="00000000" w:rsidDel="00000000" w:rsidP="00000000" w:rsidRDefault="00000000" w:rsidRPr="00000000" w14:paraId="0000002A">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Grading Criteria</w:t>
            </w:r>
            <w:r w:rsidDel="00000000" w:rsidR="00000000" w:rsidRPr="00000000">
              <w:rPr>
                <w:rtl w:val="0"/>
              </w:rPr>
            </w:r>
          </w:p>
        </w:tc>
        <w:tc>
          <w:tcPr/>
          <w:p w:rsidR="00000000" w:rsidDel="00000000" w:rsidP="00000000" w:rsidRDefault="00000000" w:rsidRPr="00000000" w14:paraId="0000002B">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w:t>
            </w:r>
          </w:p>
        </w:tc>
        <w:tc>
          <w:tcPr/>
          <w:p w:rsidR="00000000" w:rsidDel="00000000" w:rsidP="00000000" w:rsidRDefault="00000000" w:rsidRPr="00000000" w14:paraId="0000002C">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Grading Criteria</w:t>
            </w:r>
            <w:r w:rsidDel="00000000" w:rsidR="00000000" w:rsidRPr="00000000">
              <w:rPr>
                <w:rtl w:val="0"/>
              </w:rPr>
            </w:r>
          </w:p>
        </w:tc>
        <w:tc>
          <w:tcPr/>
          <w:p w:rsidR="00000000" w:rsidDel="00000000" w:rsidP="00000000" w:rsidRDefault="00000000" w:rsidRPr="00000000" w14:paraId="0000002D">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w:t>
            </w:r>
          </w:p>
        </w:tc>
      </w:tr>
      <w:tr>
        <w:trPr>
          <w:trHeight w:val="280" w:hRule="atLeast"/>
        </w:trPr>
        <w:tc>
          <w:tcPr/>
          <w:p w:rsidR="00000000" w:rsidDel="00000000" w:rsidP="00000000" w:rsidRDefault="00000000" w:rsidRPr="00000000" w14:paraId="0000002E">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LO1</w:t>
            </w:r>
            <w:r w:rsidDel="00000000" w:rsidR="00000000" w:rsidRPr="00000000">
              <w:rPr>
                <w:rFonts w:ascii="Cambria" w:cs="Cambria" w:eastAsia="Cambria" w:hAnsi="Cambria"/>
                <w:rtl w:val="0"/>
              </w:rPr>
              <w:t xml:space="preserve"> </w:t>
            </w:r>
            <w:r w:rsidDel="00000000" w:rsidR="00000000" w:rsidRPr="00000000">
              <w:rPr>
                <w:rtl w:val="0"/>
              </w:rPr>
            </w:r>
          </w:p>
        </w:tc>
        <w:tc>
          <w:tcPr/>
          <w:p w:rsidR="00000000" w:rsidDel="00000000" w:rsidP="00000000" w:rsidRDefault="00000000" w:rsidRPr="00000000" w14:paraId="0000002F">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P1</w:t>
            </w:r>
          </w:p>
        </w:tc>
        <w:tc>
          <w:tcPr/>
          <w:p w:rsidR="00000000" w:rsidDel="00000000" w:rsidP="00000000" w:rsidRDefault="00000000" w:rsidRPr="00000000" w14:paraId="00000030">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p w:rsidR="00000000" w:rsidDel="00000000" w:rsidP="00000000" w:rsidRDefault="00000000" w:rsidRPr="00000000" w14:paraId="00000031">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M1</w:t>
            </w:r>
          </w:p>
        </w:tc>
        <w:tc>
          <w:tcPr/>
          <w:p w:rsidR="00000000" w:rsidDel="00000000" w:rsidP="00000000" w:rsidRDefault="00000000" w:rsidRPr="00000000" w14:paraId="00000032">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p w:rsidR="00000000" w:rsidDel="00000000" w:rsidP="00000000" w:rsidRDefault="00000000" w:rsidRPr="00000000" w14:paraId="00000033">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D1</w:t>
            </w:r>
          </w:p>
        </w:tc>
        <w:tc>
          <w:tcPr/>
          <w:p w:rsidR="00000000" w:rsidDel="00000000" w:rsidP="00000000" w:rsidRDefault="00000000" w:rsidRPr="00000000" w14:paraId="00000034">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r>
      <w:tr>
        <w:trPr>
          <w:trHeight w:val="300" w:hRule="atLeast"/>
        </w:trPr>
        <w:tc>
          <w:tcPr/>
          <w:p w:rsidR="00000000" w:rsidDel="00000000" w:rsidP="00000000" w:rsidRDefault="00000000" w:rsidRPr="00000000" w14:paraId="00000035">
            <w:pPr>
              <w:widowControl w:val="0"/>
              <w:spacing w:before="10" w:line="240" w:lineRule="auto"/>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36">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P2</w:t>
            </w:r>
          </w:p>
        </w:tc>
        <w:tc>
          <w:tcPr/>
          <w:p w:rsidR="00000000" w:rsidDel="00000000" w:rsidP="00000000" w:rsidRDefault="00000000" w:rsidRPr="00000000" w14:paraId="00000037">
            <w:pPr>
              <w:widowControl w:val="0"/>
              <w:spacing w:before="1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p w:rsidR="00000000" w:rsidDel="00000000" w:rsidP="00000000" w:rsidRDefault="00000000" w:rsidRPr="00000000" w14:paraId="00000038">
            <w:pPr>
              <w:widowControl w:val="0"/>
              <w:spacing w:before="10" w:line="24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39">
            <w:pPr>
              <w:widowControl w:val="0"/>
              <w:spacing w:before="10" w:line="24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3A">
            <w:pPr>
              <w:widowControl w:val="0"/>
              <w:spacing w:before="10" w:line="24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3B">
            <w:pPr>
              <w:widowControl w:val="0"/>
              <w:spacing w:before="10"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3C">
      <w:pPr>
        <w:widowControl w:val="0"/>
        <w:spacing w:line="276" w:lineRule="auto"/>
        <w:rPr>
          <w:rFonts w:ascii="Cambria" w:cs="Cambria" w:eastAsia="Cambria" w:hAnsi="Cambria"/>
          <w:sz w:val="24"/>
          <w:szCs w:val="24"/>
        </w:rPr>
      </w:pPr>
      <w:r w:rsidDel="00000000" w:rsidR="00000000" w:rsidRPr="00000000">
        <w:rPr>
          <w:rtl w:val="0"/>
        </w:rPr>
      </w:r>
    </w:p>
    <w:tbl>
      <w:tblPr>
        <w:tblStyle w:val="Table4"/>
        <w:tblW w:w="968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915"/>
        <w:gridCol w:w="105"/>
        <w:gridCol w:w="2606"/>
        <w:tblGridChange w:id="0">
          <w:tblGrid>
            <w:gridCol w:w="2955"/>
            <w:gridCol w:w="105"/>
            <w:gridCol w:w="3915"/>
            <w:gridCol w:w="105"/>
            <w:gridCol w:w="2606"/>
          </w:tblGrid>
        </w:tblGridChange>
      </w:tblGrid>
      <w:tr>
        <w:trPr>
          <w:trHeight w:val="3120" w:hRule="atLeast"/>
        </w:trPr>
        <w:tc>
          <w:tcPr>
            <w:gridSpan w:val="5"/>
          </w:tcPr>
          <w:p w:rsidR="00000000" w:rsidDel="00000000" w:rsidP="00000000" w:rsidRDefault="00000000" w:rsidRPr="00000000" w14:paraId="0000003D">
            <w:pPr>
              <w:widowControl w:val="0"/>
              <w:spacing w:before="64" w:line="240" w:lineRule="auto"/>
              <w:ind w:left="103"/>
              <w:rPr>
                <w:rFonts w:ascii="Cambria" w:cs="Cambria" w:eastAsia="Cambria" w:hAnsi="Cambria"/>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3E">
            <w:pPr>
              <w:widowControl w:val="0"/>
              <w:spacing w:before="3" w:line="24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3F">
            <w:pPr>
              <w:widowControl w:val="0"/>
              <w:spacing w:line="240" w:lineRule="auto"/>
              <w:ind w:left="103"/>
              <w:rPr>
                <w:rFonts w:ascii="Cambria" w:cs="Cambria" w:eastAsia="Cambria" w:hAnsi="Cambria"/>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40">
            <w:pPr>
              <w:widowControl w:val="0"/>
              <w:spacing w:before="1"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1">
            <w:pPr>
              <w:widowControl w:val="0"/>
              <w:numPr>
                <w:ilvl w:val="0"/>
                <w:numId w:val="1"/>
              </w:numPr>
              <w:tabs>
                <w:tab w:val="left" w:pos="340"/>
              </w:tabs>
              <w:spacing w:line="240" w:lineRule="auto"/>
              <w:ind w:left="340" w:hanging="238"/>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42">
            <w:pPr>
              <w:widowControl w:val="0"/>
              <w:numPr>
                <w:ilvl w:val="0"/>
                <w:numId w:val="1"/>
              </w:numPr>
              <w:tabs>
                <w:tab w:val="left" w:pos="340"/>
              </w:tabs>
              <w:spacing w:line="240" w:lineRule="auto"/>
              <w:ind w:left="340" w:hanging="238"/>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43">
            <w:pPr>
              <w:widowControl w:val="0"/>
              <w:numPr>
                <w:ilvl w:val="0"/>
                <w:numId w:val="1"/>
              </w:numPr>
              <w:tabs>
                <w:tab w:val="left" w:pos="318"/>
              </w:tabs>
              <w:spacing w:line="240" w:lineRule="auto"/>
              <w:ind w:left="318" w:hanging="215"/>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44">
            <w:pPr>
              <w:widowControl w:val="0"/>
              <w:spacing w:before="1"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5">
            <w:pPr>
              <w:widowControl w:val="0"/>
              <w:spacing w:line="250" w:lineRule="auto"/>
              <w:ind w:left="103" w:right="245"/>
              <w:rPr>
                <w:rFonts w:ascii="Cambria" w:cs="Cambria" w:eastAsia="Cambria" w:hAnsi="Cambria"/>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46">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4C">
            <w:pPr>
              <w:widowControl w:val="0"/>
              <w:spacing w:before="64" w:line="240"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 Distinction</w:t>
            </w:r>
          </w:p>
        </w:tc>
        <w:tc>
          <w:tcPr>
            <w:gridSpan w:val="3"/>
          </w:tcPr>
          <w:p w:rsidR="00000000" w:rsidDel="00000000" w:rsidP="00000000" w:rsidRDefault="00000000" w:rsidRPr="00000000" w14:paraId="0000004D">
            <w:pPr>
              <w:widowControl w:val="0"/>
              <w:spacing w:before="64" w:line="240"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 GSKohli</w:t>
            </w:r>
          </w:p>
        </w:tc>
        <w:tc>
          <w:tcPr/>
          <w:p w:rsidR="00000000" w:rsidDel="00000000" w:rsidP="00000000" w:rsidRDefault="00000000" w:rsidRPr="00000000" w14:paraId="00000050">
            <w:pPr>
              <w:widowControl w:val="0"/>
              <w:spacing w:before="64" w:line="240"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 07/01/2020</w:t>
            </w:r>
          </w:p>
        </w:tc>
      </w:tr>
      <w:tr>
        <w:trPr>
          <w:trHeight w:val="3060" w:hRule="atLeast"/>
        </w:trPr>
        <w:tc>
          <w:tcPr>
            <w:gridSpan w:val="5"/>
          </w:tcPr>
          <w:p w:rsidR="00000000" w:rsidDel="00000000" w:rsidP="00000000" w:rsidRDefault="00000000" w:rsidRPr="00000000" w14:paraId="00000051">
            <w:pPr>
              <w:widowControl w:val="0"/>
              <w:spacing w:line="240" w:lineRule="auto"/>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52">
            <w:pPr>
              <w:widowControl w:val="0"/>
              <w:spacing w:line="240" w:lineRule="auto"/>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 very well written assignment/reports. You have covered all the elements of the reports in great detail and put your point forward in a very structured and academic way. The Distinction report was very interesting to read. It felt that you enjoyed writing the report. Again well done, Keep up the good work </w:t>
            </w:r>
          </w:p>
          <w:p w:rsidR="00000000" w:rsidDel="00000000" w:rsidP="00000000" w:rsidRDefault="00000000" w:rsidRPr="00000000" w14:paraId="00000055">
            <w:pPr>
              <w:widowControl w:val="0"/>
              <w:spacing w:line="240" w:lineRule="auto"/>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GK</w:t>
            </w:r>
          </w:p>
          <w:p w:rsidR="00000000" w:rsidDel="00000000" w:rsidP="00000000" w:rsidRDefault="00000000" w:rsidRPr="00000000" w14:paraId="00000057">
            <w:pPr>
              <w:widowControl w:val="0"/>
              <w:spacing w:line="240" w:lineRule="auto"/>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2"/>
            <w:tcBorders>
              <w:top w:color="000000" w:space="0" w:sz="4" w:val="single"/>
              <w:bottom w:color="000000" w:space="0" w:sz="4" w:val="single"/>
            </w:tcBorders>
            <w:shd w:fill="auto" w:val="clear"/>
          </w:tcPr>
          <w:p w:rsidR="00000000" w:rsidDel="00000000" w:rsidP="00000000" w:rsidRDefault="00000000" w:rsidRPr="00000000" w14:paraId="00000061">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63">
      <w:pPr>
        <w:widowControl w:val="0"/>
        <w:spacing w:before="10" w:line="240" w:lineRule="auto"/>
        <w:rPr/>
      </w:pPr>
      <w:r w:rsidDel="00000000" w:rsidR="00000000" w:rsidRPr="00000000">
        <w:rPr>
          <w:rFonts w:ascii="Cambria" w:cs="Cambria" w:eastAsia="Cambria" w:hAnsi="Cambria"/>
          <w:sz w:val="24"/>
          <w:szCs w:val="24"/>
          <w:rtl w:val="0"/>
        </w:rPr>
        <w:br w:type="textWrapping"/>
      </w:r>
      <w:r w:rsidDel="00000000" w:rsidR="00000000" w:rsidRPr="00000000">
        <w:rPr>
          <w:rtl w:val="0"/>
        </w:rPr>
      </w:r>
    </w:p>
    <w:sectPr>
      <w:pgSz w:h="16838" w:w="11906"/>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