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COVID-19 Tracking App</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tab/>
        <w:t xml:space="preserve">Sultan Abdalla Salim Saif Alteneiji</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tab/>
        <w:t xml:space="preserve">Justin Andrews</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tab/>
        <w:t xml:space="preserve">Bryce Cole</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tab/>
        <w:t xml:space="preserve">Jonah Corbin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11/10/2020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efunvmdjz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_oefunvmdjzst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jlbix2au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_mujlbix2au55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rhhj4a78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_nlrhhj4a784o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4zhy7jnq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_ie4zhy7jnqpl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cocbmt6yr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_5cocbmt6yrs6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xsjccxk1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_hkxsjccxk1g6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pd05mmj1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_97pd05mmj1xg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pfzb605m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_pdpfzb605mwf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bjrwgitc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_ndbjrwgitcsh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d4cs7mx1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_cad4cs7mx1tb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iit9fvky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_wmiit9fvkykc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byzbu7yy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_d5byzbu7yydy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byzbu7yy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_d5byzbu7yydy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ybtpohz1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_d4ybtpohz153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629pef2o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Execution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_u0629pef2onn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i4x59y2g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_45i4x59y2gyy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zx93gvle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_pmzx93gvle9q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zx93gvle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_pmzx93gvle9q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zmcpruj3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_vizmcpruj3xc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130irsnk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_es130irsnkzr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ind w:left="0" w:firstLine="0"/>
        <w:rPr/>
      </w:pPr>
      <w:bookmarkStart w:colFirst="0" w:colLast="0" w:name="_262m38brp19w" w:id="0"/>
      <w:bookmarkEnd w:id="0"/>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w6n9zrer44zn" w:id="1"/>
      <w:bookmarkEnd w:id="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oefunvmdjzst"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pStyle w:val="Heading2"/>
        <w:rPr/>
      </w:pPr>
      <w:bookmarkStart w:colFirst="0" w:colLast="0" w:name="_mujlbix2au55" w:id="3"/>
      <w:bookmarkEnd w:id="3"/>
      <w:r w:rsidDel="00000000" w:rsidR="00000000" w:rsidRPr="00000000">
        <w:rPr>
          <w:rtl w:val="0"/>
        </w:rPr>
        <w:t xml:space="preserve">1.1 </w:t>
      </w:r>
      <w:r w:rsidDel="00000000" w:rsidR="00000000" w:rsidRPr="00000000">
        <w:rPr>
          <w:rtl w:val="0"/>
        </w:rPr>
        <w:t xml:space="preserve">Purpose</w:t>
      </w:r>
    </w:p>
    <w:p w:rsidR="00000000" w:rsidDel="00000000" w:rsidP="00000000" w:rsidRDefault="00000000" w:rsidRPr="00000000" w14:paraId="00000044">
      <w:pPr>
        <w:rPr/>
      </w:pPr>
      <w:r w:rsidDel="00000000" w:rsidR="00000000" w:rsidRPr="00000000">
        <w:rPr>
          <w:rtl w:val="0"/>
        </w:rPr>
        <w:t xml:space="preserve">The purpose of this document is to be a test plan for the COVID-19 Tracking project. This document will clearly describe the approach and methods the team will use to test the application and ensure that it meets the requirements set by the team and product owner.</w:t>
      </w:r>
    </w:p>
    <w:p w:rsidR="00000000" w:rsidDel="00000000" w:rsidP="00000000" w:rsidRDefault="00000000" w:rsidRPr="00000000" w14:paraId="00000045">
      <w:pPr>
        <w:pStyle w:val="Heading2"/>
        <w:rPr/>
      </w:pPr>
      <w:bookmarkStart w:colFirst="0" w:colLast="0" w:name="_nlrhhj4a784o" w:id="4"/>
      <w:bookmarkEnd w:id="4"/>
      <w:r w:rsidDel="00000000" w:rsidR="00000000" w:rsidRPr="00000000">
        <w:rPr>
          <w:rtl w:val="0"/>
        </w:rPr>
        <w:t xml:space="preserve">1.2 Objectives</w:t>
      </w:r>
    </w:p>
    <w:p w:rsidR="00000000" w:rsidDel="00000000" w:rsidP="00000000" w:rsidRDefault="00000000" w:rsidRPr="00000000" w14:paraId="00000046">
      <w:pPr>
        <w:rPr/>
      </w:pPr>
      <w:r w:rsidDel="00000000" w:rsidR="00000000" w:rsidRPr="00000000">
        <w:rPr>
          <w:rtl w:val="0"/>
        </w:rPr>
        <w:t xml:space="preserve">The objectives of this document are: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To guarantee that the application created meets the requirements that were set by the team and product owner.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ie4zhy7jnqpl" w:id="5"/>
      <w:bookmarkEnd w:id="5"/>
      <w:r w:rsidDel="00000000" w:rsidR="00000000" w:rsidRPr="00000000">
        <w:rPr>
          <w:rtl w:val="0"/>
        </w:rPr>
        <w:t xml:space="preserve">2 Functional Scope</w:t>
      </w:r>
    </w:p>
    <w:p w:rsidR="00000000" w:rsidDel="00000000" w:rsidP="00000000" w:rsidRDefault="00000000" w:rsidRPr="00000000" w14:paraId="0000004A">
      <w:pPr>
        <w:rPr/>
      </w:pPr>
      <w:r w:rsidDel="00000000" w:rsidR="00000000" w:rsidRPr="00000000">
        <w:rPr>
          <w:rtl w:val="0"/>
        </w:rPr>
        <w:t xml:space="preserve">This document will outline testing off all functionality and all files that are in the covid_app/lib folder of the application. At a high level this will include the ability for the user to upload their data to the app, have that data be parsed inside the app, alter the weights of the ego network algorithm if the user chooses so, have the ego network algorithm analyze that data, and output an interactive result to the user. We will also be testing the intuitiveness and usability of the app UI. Examples of this include how easy it is to understand what each tab of the app does, can a new user of the app easily understand how to upload their data and then analyze it, can the user see the results from their most previous ego network calculation.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5cocbmt6yrs6" w:id="6"/>
      <w:bookmarkEnd w:id="6"/>
      <w:r w:rsidDel="00000000" w:rsidR="00000000" w:rsidRPr="00000000">
        <w:rPr>
          <w:rtl w:val="0"/>
        </w:rPr>
        <w:t xml:space="preserve">3 Overall Strategy and Approach</w:t>
      </w:r>
    </w:p>
    <w:p w:rsidR="00000000" w:rsidDel="00000000" w:rsidP="00000000" w:rsidRDefault="00000000" w:rsidRPr="00000000" w14:paraId="0000004D">
      <w:pPr>
        <w:pStyle w:val="Heading2"/>
        <w:rPr/>
      </w:pPr>
      <w:bookmarkStart w:colFirst="0" w:colLast="0" w:name="_hkxsjccxk1g6" w:id="7"/>
      <w:bookmarkEnd w:id="7"/>
      <w:r w:rsidDel="00000000" w:rsidR="00000000" w:rsidRPr="00000000">
        <w:rPr>
          <w:rtl w:val="0"/>
        </w:rPr>
        <w:t xml:space="preserve">3.1 Testing Strategy</w:t>
      </w:r>
    </w:p>
    <w:p w:rsidR="00000000" w:rsidDel="00000000" w:rsidP="00000000" w:rsidRDefault="00000000" w:rsidRPr="00000000" w14:paraId="0000004E">
      <w:pPr>
        <w:rPr/>
      </w:pPr>
      <w:r w:rsidDel="00000000" w:rsidR="00000000" w:rsidRPr="00000000">
        <w:rPr>
          <w:rtl w:val="0"/>
        </w:rPr>
        <w:t xml:space="preserve">The testing of the COVID-19 Tracking project will include testing what is listed in the Functional Scope section above. The testing of this project will also include testing of functionalities that are added or modified, data validation, work flows.</w:t>
      </w:r>
    </w:p>
    <w:p w:rsidR="00000000" w:rsidDel="00000000" w:rsidP="00000000" w:rsidRDefault="00000000" w:rsidRPr="00000000" w14:paraId="0000004F">
      <w:pPr>
        <w:pStyle w:val="Heading2"/>
        <w:rPr/>
      </w:pPr>
      <w:bookmarkStart w:colFirst="0" w:colLast="0" w:name="_97pd05mmj1xg" w:id="8"/>
      <w:bookmarkEnd w:id="8"/>
      <w:r w:rsidDel="00000000" w:rsidR="00000000" w:rsidRPr="00000000">
        <w:rPr>
          <w:rtl w:val="0"/>
        </w:rPr>
        <w:t xml:space="preserve">3.2 System Testing Entrance Criteria</w:t>
      </w:r>
    </w:p>
    <w:p w:rsidR="00000000" w:rsidDel="00000000" w:rsidP="00000000" w:rsidRDefault="00000000" w:rsidRPr="00000000" w14:paraId="00000050">
      <w:pPr>
        <w:rPr/>
      </w:pPr>
      <w:r w:rsidDel="00000000" w:rsidR="00000000" w:rsidRPr="00000000">
        <w:rPr>
          <w:rtl w:val="0"/>
        </w:rPr>
        <w:t xml:space="preserve">To begin testing there must be criteria to determine if testing is ready to begin, these criteria are:</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Functionality Completion: The functionality/functionalities being tested must be either completed or operational.</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Functionality Integration: The functionality/functionalities being tested must be fully integrated into the app.</w:t>
      </w:r>
    </w:p>
    <w:p w:rsidR="00000000" w:rsidDel="00000000" w:rsidP="00000000" w:rsidRDefault="00000000" w:rsidRPr="00000000" w14:paraId="00000053">
      <w:pPr>
        <w:pStyle w:val="Heading2"/>
        <w:rPr/>
      </w:pPr>
      <w:bookmarkStart w:colFirst="0" w:colLast="0" w:name="_pdpfzb605mwf" w:id="9"/>
      <w:bookmarkEnd w:id="9"/>
      <w:r w:rsidDel="00000000" w:rsidR="00000000" w:rsidRPr="00000000">
        <w:rPr>
          <w:rtl w:val="0"/>
        </w:rPr>
        <w:t xml:space="preserve">3.3 Testing Types</w:t>
      </w:r>
    </w:p>
    <w:p w:rsidR="00000000" w:rsidDel="00000000" w:rsidP="00000000" w:rsidRDefault="00000000" w:rsidRPr="00000000" w14:paraId="00000054">
      <w:pPr>
        <w:pStyle w:val="Heading3"/>
        <w:rPr/>
      </w:pPr>
      <w:bookmarkStart w:colFirst="0" w:colLast="0" w:name="_ndbjrwgitcsh" w:id="10"/>
      <w:bookmarkEnd w:id="10"/>
      <w:r w:rsidDel="00000000" w:rsidR="00000000" w:rsidRPr="00000000">
        <w:rPr>
          <w:rtl w:val="0"/>
        </w:rPr>
        <w:t xml:space="preserve">3.3.1 Usability Testing</w:t>
      </w:r>
    </w:p>
    <w:p w:rsidR="00000000" w:rsidDel="00000000" w:rsidP="00000000" w:rsidRDefault="00000000" w:rsidRPr="00000000" w14:paraId="00000055">
      <w:pPr>
        <w:rPr/>
      </w:pPr>
      <w:r w:rsidDel="00000000" w:rsidR="00000000" w:rsidRPr="00000000">
        <w:rPr>
          <w:rtl w:val="0"/>
        </w:rPr>
        <w:t xml:space="preserve">This testing includes the user interface intuitiveness, usability, presentation, and completion. Usability testing ensures that the user interface is easy for a user to operate and allows them access to all functionality and content within the application.</w:t>
      </w:r>
    </w:p>
    <w:p w:rsidR="00000000" w:rsidDel="00000000" w:rsidP="00000000" w:rsidRDefault="00000000" w:rsidRPr="00000000" w14:paraId="00000056">
      <w:pPr>
        <w:pStyle w:val="Heading3"/>
        <w:rPr/>
      </w:pPr>
      <w:bookmarkStart w:colFirst="0" w:colLast="0" w:name="_cad4cs7mx1tb" w:id="11"/>
      <w:bookmarkEnd w:id="11"/>
      <w:r w:rsidDel="00000000" w:rsidR="00000000" w:rsidRPr="00000000">
        <w:rPr>
          <w:rtl w:val="0"/>
        </w:rPr>
        <w:t xml:space="preserve">3.3.2 Functional Testing</w:t>
      </w:r>
    </w:p>
    <w:p w:rsidR="00000000" w:rsidDel="00000000" w:rsidP="00000000" w:rsidRDefault="00000000" w:rsidRPr="00000000" w14:paraId="00000057">
      <w:pPr>
        <w:rPr/>
      </w:pPr>
      <w:r w:rsidDel="00000000" w:rsidR="00000000" w:rsidRPr="00000000">
        <w:rPr>
          <w:rtl w:val="0"/>
        </w:rPr>
        <w:t xml:space="preserve">This testing will ensure that all of the major and minor functionalities set by the team and product owner in other documents relating to this project are operational and working correctly.</w:t>
      </w:r>
    </w:p>
    <w:p w:rsidR="00000000" w:rsidDel="00000000" w:rsidP="00000000" w:rsidRDefault="00000000" w:rsidRPr="00000000" w14:paraId="00000058">
      <w:pPr>
        <w:pStyle w:val="Heading2"/>
        <w:rPr/>
      </w:pPr>
      <w:bookmarkStart w:colFirst="0" w:colLast="0" w:name="_wmiit9fvkykc" w:id="12"/>
      <w:bookmarkEnd w:id="12"/>
      <w:r w:rsidDel="00000000" w:rsidR="00000000" w:rsidRPr="00000000">
        <w:rPr>
          <w:rtl w:val="0"/>
        </w:rPr>
        <w:t xml:space="preserve">3.4 Suspension Criteria and Resumption Requirements</w:t>
      </w:r>
    </w:p>
    <w:p w:rsidR="00000000" w:rsidDel="00000000" w:rsidP="00000000" w:rsidRDefault="00000000" w:rsidRPr="00000000" w14:paraId="00000059">
      <w:pPr>
        <w:rPr/>
      </w:pPr>
      <w:r w:rsidDel="00000000" w:rsidR="00000000" w:rsidRPr="00000000">
        <w:rPr>
          <w:rtl w:val="0"/>
        </w:rPr>
        <w:t xml:space="preserve">This section contains the criteria to suspend and resume testing of the application.</w:t>
      </w:r>
    </w:p>
    <w:p w:rsidR="00000000" w:rsidDel="00000000" w:rsidP="00000000" w:rsidRDefault="00000000" w:rsidRPr="00000000" w14:paraId="0000005A">
      <w:pPr>
        <w:pStyle w:val="Heading3"/>
        <w:rPr/>
      </w:pPr>
      <w:bookmarkStart w:colFirst="0" w:colLast="0" w:name="_d5byzbu7yydy" w:id="13"/>
      <w:bookmarkEnd w:id="13"/>
      <w:r w:rsidDel="00000000" w:rsidR="00000000" w:rsidRPr="00000000">
        <w:rPr>
          <w:rtl w:val="0"/>
        </w:rPr>
        <w:t xml:space="preserve">3.4.1 Suspension Criteria</w:t>
      </w:r>
    </w:p>
    <w:p w:rsidR="00000000" w:rsidDel="00000000" w:rsidP="00000000" w:rsidRDefault="00000000" w:rsidRPr="00000000" w14:paraId="0000005B">
      <w:pPr>
        <w:rPr/>
      </w:pPr>
      <w:r w:rsidDel="00000000" w:rsidR="00000000" w:rsidRPr="00000000">
        <w:rPr>
          <w:rtl w:val="0"/>
        </w:rPr>
        <w:t xml:space="preserve">Testing of the application must be suspended if issues in the application prevent testing of other portions of the application. Once testing is halted the issues in the application must be fixed so that testing may resume. Based on what the issue was portions of the application may need to be re-tested.</w:t>
      </w:r>
    </w:p>
    <w:p w:rsidR="00000000" w:rsidDel="00000000" w:rsidP="00000000" w:rsidRDefault="00000000" w:rsidRPr="00000000" w14:paraId="0000005C">
      <w:pPr>
        <w:pStyle w:val="Heading3"/>
        <w:rPr/>
      </w:pPr>
      <w:bookmarkStart w:colFirst="0" w:colLast="0" w:name="_d5byzbu7yydy" w:id="13"/>
      <w:bookmarkEnd w:id="13"/>
      <w:r w:rsidDel="00000000" w:rsidR="00000000" w:rsidRPr="00000000">
        <w:rPr>
          <w:rtl w:val="0"/>
        </w:rPr>
        <w:t xml:space="preserve">3.4.2 Resumption Requirements</w:t>
      </w:r>
    </w:p>
    <w:p w:rsidR="00000000" w:rsidDel="00000000" w:rsidP="00000000" w:rsidRDefault="00000000" w:rsidRPr="00000000" w14:paraId="0000005D">
      <w:pPr>
        <w:rPr/>
      </w:pPr>
      <w:r w:rsidDel="00000000" w:rsidR="00000000" w:rsidRPr="00000000">
        <w:rPr>
          <w:rtl w:val="0"/>
        </w:rPr>
        <w:t xml:space="preserve">Testing may be resumed once the issue regarding the functionality that was being tested has been fixed and has been re-tested to ensure the issue and application were fixed.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d4ybtpohz153" w:id="14"/>
      <w:bookmarkEnd w:id="14"/>
      <w:r w:rsidDel="00000000" w:rsidR="00000000" w:rsidRPr="00000000">
        <w:rPr>
          <w:rtl w:val="0"/>
        </w:rPr>
        <w:t xml:space="preserve">4 Execution Plan</w:t>
      </w:r>
    </w:p>
    <w:p w:rsidR="00000000" w:rsidDel="00000000" w:rsidP="00000000" w:rsidRDefault="00000000" w:rsidRPr="00000000" w14:paraId="00000060">
      <w:pPr>
        <w:pStyle w:val="Heading2"/>
        <w:rPr/>
      </w:pPr>
      <w:bookmarkStart w:colFirst="0" w:colLast="0" w:name="_u0629pef2onn" w:id="15"/>
      <w:bookmarkEnd w:id="15"/>
      <w:r w:rsidDel="00000000" w:rsidR="00000000" w:rsidRPr="00000000">
        <w:rPr>
          <w:rtl w:val="0"/>
        </w:rPr>
        <w:t xml:space="preserve">4.1 Execution Plan</w:t>
      </w:r>
    </w:p>
    <w:p w:rsidR="00000000" w:rsidDel="00000000" w:rsidP="00000000" w:rsidRDefault="00000000" w:rsidRPr="00000000" w14:paraId="00000061">
      <w:pPr>
        <w:rPr/>
      </w:pPr>
      <w:r w:rsidDel="00000000" w:rsidR="00000000" w:rsidRPr="00000000">
        <w:rPr>
          <w:rtl w:val="0"/>
        </w:rPr>
        <w:t xml:space="preserve">The test cases to be executed for this project are:</w:t>
      </w:r>
    </w:p>
    <w:p w:rsidR="00000000" w:rsidDel="00000000" w:rsidP="00000000" w:rsidRDefault="00000000" w:rsidRPr="00000000" w14:paraId="00000062">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600"/>
        <w:gridCol w:w="2340"/>
        <w:gridCol w:w="2340"/>
        <w:tblGridChange w:id="0">
          <w:tblGrid>
            <w:gridCol w:w="1080"/>
            <w:gridCol w:w="360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Upload Data tab</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Upload Data button</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data files to be analyzed</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taken back to the Ego Network tab and will be shown an icon to indicate that their data was successfully linked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has been uploaded successfully</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7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calculate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shown a categorized, interactive list of their friends based on the data that was analyzed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Adjust Weights button</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fields displayed to input chosen value as the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successfully input a valid value into the field and then calculate an ego network using those altered weights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Intuitiveness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 is given to a user that has no connection to the creation of this project</w:t>
            </w:r>
          </w:p>
          <w:p w:rsidR="00000000" w:rsidDel="00000000" w:rsidP="00000000" w:rsidRDefault="00000000" w:rsidRPr="00000000" w14:paraId="0000007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uses the app with no instruction of how to operate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able to select the data they wish to upload, calculate an ego network, and explore their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Adjust Weights button</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Reset Weights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weights are reset back to their default values and an ego network can successfully be calculated using these reset values</w:t>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rPr/>
      </w:pPr>
      <w:bookmarkStart w:colFirst="0" w:colLast="0" w:name="_45i4x59y2gyy" w:id="16"/>
      <w:bookmarkEnd w:id="16"/>
      <w:r w:rsidDel="00000000" w:rsidR="00000000" w:rsidRPr="00000000">
        <w:rPr>
          <w:rtl w:val="0"/>
        </w:rPr>
        <w:t xml:space="preserve">5 Traceability Matrix &amp; Defect Tracking</w:t>
      </w:r>
    </w:p>
    <w:p w:rsidR="00000000" w:rsidDel="00000000" w:rsidP="00000000" w:rsidRDefault="00000000" w:rsidRPr="00000000" w14:paraId="00000087">
      <w:pPr>
        <w:pStyle w:val="Heading2"/>
        <w:rPr/>
      </w:pPr>
      <w:bookmarkStart w:colFirst="0" w:colLast="0" w:name="_pmzx93gvle9q" w:id="17"/>
      <w:bookmarkEnd w:id="17"/>
      <w:r w:rsidDel="00000000" w:rsidR="00000000" w:rsidRPr="00000000">
        <w:rPr>
          <w:rtl w:val="0"/>
        </w:rPr>
        <w:t xml:space="preserve">5.1 Traceability Matrix</w:t>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 F-3, F-4, F-5, F-8, F-12, D-1, D-2, D-3, S-1, 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F-2, F-3, F-4, F-5, F-7, F-9, F-12, S-2, S-3, QA-1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UH-1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F-13</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pmzx93gvle9q" w:id="17"/>
      <w:bookmarkEnd w:id="17"/>
      <w:r w:rsidDel="00000000" w:rsidR="00000000" w:rsidRPr="00000000">
        <w:rPr>
          <w:rtl w:val="0"/>
        </w:rPr>
        <w:t xml:space="preserve">5.2 Defect Severity Definitions</w:t>
      </w:r>
    </w:p>
    <w:p w:rsidR="00000000" w:rsidDel="00000000" w:rsidP="00000000" w:rsidRDefault="00000000" w:rsidRPr="00000000" w14:paraId="0000009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defect causes a loss of major, core functionality of the application. The functionality cannot be used or does not operate correctly. A defect of this magnitude will take significant effort to fix.</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critical defects are:</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cannot be linked</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Ego network results are not displayed</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Ego network results are incorrect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defect causes disruption to the user but the functionality of the application is still intact. A defect of this magnitude will take medium effort to fix.</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medium defects are:</w:t>
            </w:r>
          </w:p>
          <w:p w:rsidR="00000000" w:rsidDel="00000000" w:rsidP="00000000" w:rsidRDefault="00000000" w:rsidRPr="00000000" w14:paraId="000000A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cannot be linked on the first attempt</w:t>
            </w:r>
          </w:p>
          <w:p w:rsidR="00000000" w:rsidDel="00000000" w:rsidP="00000000" w:rsidRDefault="00000000" w:rsidRPr="00000000" w14:paraId="000000A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Algorithm weights cannot be adjusted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defect is typically cosmetic and causes little disruption to the user. A defect of this magnitude takes minimal effort to fix.</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low defects are:</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Text fonts are incorrect</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Fields do not align correctly</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vizmcpruj3xc" w:id="18"/>
      <w:bookmarkEnd w:id="18"/>
      <w:r w:rsidDel="00000000" w:rsidR="00000000" w:rsidRPr="00000000">
        <w:rPr>
          <w:rtl w:val="0"/>
        </w:rPr>
        <w:t xml:space="preserve">6 Environment</w:t>
      </w:r>
    </w:p>
    <w:p w:rsidR="00000000" w:rsidDel="00000000" w:rsidP="00000000" w:rsidRDefault="00000000" w:rsidRPr="00000000" w14:paraId="000000AE">
      <w:pPr>
        <w:pStyle w:val="Heading2"/>
        <w:rPr/>
      </w:pPr>
      <w:bookmarkStart w:colFirst="0" w:colLast="0" w:name="_es130irsnkzr" w:id="19"/>
      <w:bookmarkEnd w:id="19"/>
      <w:r w:rsidDel="00000000" w:rsidR="00000000" w:rsidRPr="00000000">
        <w:rPr>
          <w:rtl w:val="0"/>
        </w:rPr>
        <w:t xml:space="preserve">6.1 Environment</w:t>
      </w:r>
    </w:p>
    <w:p w:rsidR="00000000" w:rsidDel="00000000" w:rsidP="00000000" w:rsidRDefault="00000000" w:rsidRPr="00000000" w14:paraId="000000AF">
      <w:pPr>
        <w:rPr/>
      </w:pPr>
      <w:r w:rsidDel="00000000" w:rsidR="00000000" w:rsidRPr="00000000">
        <w:rPr>
          <w:rtl w:val="0"/>
        </w:rPr>
        <w:t xml:space="preserve">The testing environment will be the virtual mobile device emulator used to develop the application.</w:t>
      </w:r>
    </w:p>
    <w:p w:rsidR="00000000" w:rsidDel="00000000" w:rsidP="00000000" w:rsidRDefault="00000000" w:rsidRPr="00000000" w14:paraId="000000B0">
      <w:pPr>
        <w:pStyle w:val="Heading1"/>
        <w:rPr/>
      </w:pPr>
      <w:bookmarkStart w:colFirst="0" w:colLast="0" w:name="_g8dsogg3ibjs" w:id="20"/>
      <w:bookmarkEnd w:id="20"/>
      <w:r w:rsidDel="00000000" w:rsidR="00000000" w:rsidRPr="00000000">
        <w:rPr>
          <w:rtl w:val="0"/>
        </w:rPr>
        <w:t xml:space="preserve">7 Assumptions</w:t>
      </w:r>
    </w:p>
    <w:p w:rsidR="00000000" w:rsidDel="00000000" w:rsidP="00000000" w:rsidRDefault="00000000" w:rsidRPr="00000000" w14:paraId="000000B1">
      <w:pPr>
        <w:rPr/>
      </w:pPr>
      <w:r w:rsidDel="00000000" w:rsidR="00000000" w:rsidRPr="00000000">
        <w:rPr>
          <w:rtl w:val="0"/>
        </w:rPr>
        <w:t xml:space="preserve">There are no assumptions to list at this time.</w:t>
      </w:r>
    </w:p>
    <w:p w:rsidR="00000000" w:rsidDel="00000000" w:rsidP="00000000" w:rsidRDefault="00000000" w:rsidRPr="00000000" w14:paraId="000000B2">
      <w:pPr>
        <w:pStyle w:val="Heading1"/>
        <w:rPr/>
      </w:pPr>
      <w:bookmarkStart w:colFirst="0" w:colLast="0" w:name="_g8dsogg3ibjs" w:id="20"/>
      <w:bookmarkEnd w:id="20"/>
      <w:r w:rsidDel="00000000" w:rsidR="00000000" w:rsidRPr="00000000">
        <w:rPr>
          <w:rtl w:val="0"/>
        </w:rPr>
        <w:t xml:space="preserve">8 Risks and Contingencies</w:t>
      </w:r>
    </w:p>
    <w:p w:rsidR="00000000" w:rsidDel="00000000" w:rsidP="00000000" w:rsidRDefault="00000000" w:rsidRPr="00000000" w14:paraId="000000B3">
      <w:pPr>
        <w:rPr/>
      </w:pPr>
      <w:r w:rsidDel="00000000" w:rsidR="00000000" w:rsidRPr="00000000">
        <w:rPr>
          <w:rtl w:val="0"/>
        </w:rPr>
        <w:t xml:space="preserve">There are no risks and contingencies to list at this time.</w:t>
      </w:r>
    </w:p>
    <w:p w:rsidR="00000000" w:rsidDel="00000000" w:rsidP="00000000" w:rsidRDefault="00000000" w:rsidRPr="00000000" w14:paraId="000000B4">
      <w:pPr>
        <w:pStyle w:val="Heading1"/>
        <w:rPr/>
      </w:pPr>
      <w:bookmarkStart w:colFirst="0" w:colLast="0" w:name="_g8dsogg3ibjs" w:id="20"/>
      <w:bookmarkEnd w:id="20"/>
      <w:r w:rsidDel="00000000" w:rsidR="00000000" w:rsidRPr="00000000">
        <w:rPr>
          <w:rtl w:val="0"/>
        </w:rPr>
        <w:t xml:space="preserve">9 Appendices</w:t>
      </w:r>
    </w:p>
    <w:p w:rsidR="00000000" w:rsidDel="00000000" w:rsidP="00000000" w:rsidRDefault="00000000" w:rsidRPr="00000000" w14:paraId="000000B5">
      <w:pPr>
        <w:rPr/>
      </w:pPr>
      <w:r w:rsidDel="00000000" w:rsidR="00000000" w:rsidRPr="00000000">
        <w:rPr>
          <w:rtl w:val="0"/>
        </w:rPr>
        <w:t xml:space="preserve">Not applicable at this time.</w:t>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