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1245" w14:textId="327FEB78" w:rsidR="00345410" w:rsidRDefault="00E00EC8" w:rsidP="00E00EC8">
      <w:pPr>
        <w:pStyle w:val="Title"/>
        <w:jc w:val="center"/>
      </w:pPr>
      <w:r>
        <w:t xml:space="preserve">4SL4 Assignment </w:t>
      </w:r>
      <w:r w:rsidR="0091594A">
        <w:t>3</w:t>
      </w:r>
    </w:p>
    <w:p w14:paraId="30673770" w14:textId="7254E741" w:rsidR="00E00EC8" w:rsidRDefault="00E00EC8" w:rsidP="00E00EC8">
      <w:pPr>
        <w:pStyle w:val="Subtitle"/>
        <w:jc w:val="center"/>
      </w:pPr>
      <w:r>
        <w:t>Aaron Pinto</w:t>
      </w:r>
      <w:r>
        <w:br/>
        <w:t>400190637</w:t>
      </w:r>
      <w:r>
        <w:br/>
        <w:t>pintoa9</w:t>
      </w:r>
    </w:p>
    <w:p w14:paraId="17944698" w14:textId="04B9FD14" w:rsidR="00E00EC8" w:rsidRDefault="00E00EC8" w:rsidP="00E00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627"/>
        <w:gridCol w:w="2632"/>
      </w:tblGrid>
      <w:tr w:rsidR="00FF500F" w14:paraId="76F1ED8B" w14:textId="5891405C" w:rsidTr="00FF500F">
        <w:tc>
          <w:tcPr>
            <w:tcW w:w="3091" w:type="dxa"/>
          </w:tcPr>
          <w:p w14:paraId="7E337B37" w14:textId="08197AE5" w:rsidR="00FF500F" w:rsidRDefault="00FF500F" w:rsidP="00E00EC8">
            <w:r>
              <w:t>Model</w:t>
            </w:r>
          </w:p>
        </w:tc>
        <w:tc>
          <w:tcPr>
            <w:tcW w:w="3627" w:type="dxa"/>
          </w:tcPr>
          <w:p w14:paraId="180AF1FB" w14:textId="5A94B104" w:rsidR="00FF500F" w:rsidRDefault="00FF500F" w:rsidP="00E00EC8">
            <w:r>
              <w:t>Test Error</w:t>
            </w:r>
            <w:r w:rsidR="009B145D">
              <w:t xml:space="preserve"> (Misclassification rate)</w:t>
            </w:r>
          </w:p>
        </w:tc>
        <w:tc>
          <w:tcPr>
            <w:tcW w:w="2632" w:type="dxa"/>
          </w:tcPr>
          <w:p w14:paraId="575EF445" w14:textId="164E5E34" w:rsidR="00FF500F" w:rsidRDefault="00FF500F" w:rsidP="00E00EC8">
            <w:r>
              <w:t>F1-score</w:t>
            </w:r>
          </w:p>
        </w:tc>
      </w:tr>
      <w:tr w:rsidR="00FF500F" w14:paraId="7795C2A0" w14:textId="70CDD5A7" w:rsidTr="00735E44">
        <w:tc>
          <w:tcPr>
            <w:tcW w:w="3091" w:type="dxa"/>
          </w:tcPr>
          <w:p w14:paraId="3A32D2A6" w14:textId="2369EF64" w:rsidR="00FF500F" w:rsidRDefault="00FF500F" w:rsidP="00E00EC8">
            <w:r>
              <w:t>My logistic regression</w:t>
            </w:r>
          </w:p>
        </w:tc>
        <w:tc>
          <w:tcPr>
            <w:tcW w:w="3627" w:type="dxa"/>
            <w:shd w:val="clear" w:color="auto" w:fill="70AD47" w:themeFill="accent6"/>
          </w:tcPr>
          <w:p w14:paraId="4AC80C89" w14:textId="61DD0A51" w:rsidR="00FF500F" w:rsidRDefault="00735E44" w:rsidP="00E00EC8">
            <w:r w:rsidRPr="00735E44">
              <w:t>0.008771929824561403</w:t>
            </w:r>
          </w:p>
        </w:tc>
        <w:tc>
          <w:tcPr>
            <w:tcW w:w="2632" w:type="dxa"/>
            <w:shd w:val="clear" w:color="auto" w:fill="70AD47" w:themeFill="accent6"/>
          </w:tcPr>
          <w:p w14:paraId="238A58A9" w14:textId="6728FF6A" w:rsidR="00FF500F" w:rsidRDefault="00735E44" w:rsidP="00E00EC8">
            <w:r w:rsidRPr="00735E44">
              <w:t>0.9928057553956835</w:t>
            </w:r>
          </w:p>
        </w:tc>
      </w:tr>
      <w:tr w:rsidR="00FF500F" w14:paraId="1CCBAD1B" w14:textId="0D7821F1" w:rsidTr="00FF500F">
        <w:tc>
          <w:tcPr>
            <w:tcW w:w="3091" w:type="dxa"/>
          </w:tcPr>
          <w:p w14:paraId="475872AE" w14:textId="4D3D2BF6" w:rsidR="00FF500F" w:rsidRDefault="00FF500F" w:rsidP="00E00EC8">
            <w:r>
              <w:t>Sklearn logistic regression</w:t>
            </w:r>
          </w:p>
        </w:tc>
        <w:tc>
          <w:tcPr>
            <w:tcW w:w="3627" w:type="dxa"/>
          </w:tcPr>
          <w:p w14:paraId="27344F1C" w14:textId="2059FE1D" w:rsidR="00FF500F" w:rsidRDefault="00735E44" w:rsidP="00E00EC8">
            <w:r w:rsidRPr="00735E44">
              <w:t>0.017543859649122806</w:t>
            </w:r>
          </w:p>
        </w:tc>
        <w:tc>
          <w:tcPr>
            <w:tcW w:w="2632" w:type="dxa"/>
          </w:tcPr>
          <w:p w14:paraId="54BAC628" w14:textId="00F8DD93" w:rsidR="00FF500F" w:rsidRDefault="00735E44" w:rsidP="00E00EC8">
            <w:r w:rsidRPr="00735E44">
              <w:t>0.9855072463768116</w:t>
            </w:r>
          </w:p>
        </w:tc>
      </w:tr>
      <w:tr w:rsidR="00FF500F" w14:paraId="129C6E33" w14:textId="1C50E1CC" w:rsidTr="00FF500F">
        <w:tc>
          <w:tcPr>
            <w:tcW w:w="3091" w:type="dxa"/>
          </w:tcPr>
          <w:p w14:paraId="4CBCA6AC" w14:textId="4CD7CEB5" w:rsidR="00FF500F" w:rsidRDefault="00FF500F" w:rsidP="00E00EC8">
            <w:r>
              <w:t>My k-nearest neighbours</w:t>
            </w:r>
          </w:p>
        </w:tc>
        <w:tc>
          <w:tcPr>
            <w:tcW w:w="3627" w:type="dxa"/>
          </w:tcPr>
          <w:p w14:paraId="7C52E15C" w14:textId="50C48ECA" w:rsidR="00FF500F" w:rsidRDefault="00FF500F" w:rsidP="00E00EC8">
            <w:r w:rsidRPr="00FF500F">
              <w:t>0.043859649122807015</w:t>
            </w:r>
          </w:p>
        </w:tc>
        <w:tc>
          <w:tcPr>
            <w:tcW w:w="2632" w:type="dxa"/>
          </w:tcPr>
          <w:p w14:paraId="65F30CD9" w14:textId="74E1A5D8" w:rsidR="00FF500F" w:rsidRPr="00FF500F" w:rsidRDefault="00FF500F" w:rsidP="00E00EC8">
            <w:r w:rsidRPr="00FF500F">
              <w:t>0.9640287769784173</w:t>
            </w:r>
          </w:p>
        </w:tc>
      </w:tr>
      <w:tr w:rsidR="00FF500F" w14:paraId="2D612484" w14:textId="3840D472" w:rsidTr="00FF500F">
        <w:tc>
          <w:tcPr>
            <w:tcW w:w="3091" w:type="dxa"/>
          </w:tcPr>
          <w:p w14:paraId="163C6409" w14:textId="0B194F6D" w:rsidR="00FF500F" w:rsidRDefault="00FF500F" w:rsidP="00E00EC8">
            <w:r>
              <w:t>Sklearn k-nearest neighbours</w:t>
            </w:r>
          </w:p>
        </w:tc>
        <w:tc>
          <w:tcPr>
            <w:tcW w:w="3627" w:type="dxa"/>
          </w:tcPr>
          <w:p w14:paraId="25D66804" w14:textId="630062D0" w:rsidR="00FF500F" w:rsidRDefault="00FF500F" w:rsidP="00E00EC8">
            <w:r w:rsidRPr="00FF500F">
              <w:t>0.043859649122807015</w:t>
            </w:r>
          </w:p>
        </w:tc>
        <w:tc>
          <w:tcPr>
            <w:tcW w:w="2632" w:type="dxa"/>
          </w:tcPr>
          <w:p w14:paraId="2A22FDAB" w14:textId="30DAC2D1" w:rsidR="00FF500F" w:rsidRPr="00FF500F" w:rsidRDefault="00FF500F" w:rsidP="00E00EC8">
            <w:r w:rsidRPr="00FF500F">
              <w:t>0.9640287769784173</w:t>
            </w:r>
          </w:p>
        </w:tc>
      </w:tr>
    </w:tbl>
    <w:p w14:paraId="6E2EACD3" w14:textId="0E100CE1" w:rsidR="00FF500F" w:rsidRDefault="00FF500F" w:rsidP="00E00EC8"/>
    <w:p w14:paraId="18CAD408" w14:textId="31A02F22" w:rsidR="004B4C54" w:rsidRDefault="004B4C54" w:rsidP="00E00EC8">
      <w:r>
        <w:t>My results are the exact same as scikit-learn for the k-nearest neighbours classifier. They are very slightly different compared to scikit-learn for the logistic regression classifier</w:t>
      </w:r>
      <w:r w:rsidR="001C0114">
        <w:t>, most likely because of different algorithms used to solve the regression model</w:t>
      </w:r>
      <w:r w:rsidR="008A42C7">
        <w:t xml:space="preserve">. </w:t>
      </w:r>
      <w:r w:rsidR="00EC7F50">
        <w:t xml:space="preserve">The scikit learn implementation also uses L2 regularization for the weights by default. </w:t>
      </w:r>
      <w:r w:rsidR="0050085F">
        <w:t>The best model overall is my implementation of the logistic regression, in both the misclassification rate and F1 score metrics.</w:t>
      </w:r>
    </w:p>
    <w:p w14:paraId="10E72200" w14:textId="77777777" w:rsidR="004B4C54" w:rsidRDefault="004B4C54" w:rsidP="00E00EC8"/>
    <w:p w14:paraId="544B3F82" w14:textId="69F3754B" w:rsidR="0094638A" w:rsidRDefault="0094638A" w:rsidP="0094638A">
      <w:pPr>
        <w:pStyle w:val="Heading2"/>
      </w:pPr>
      <w:r>
        <w:t>Logistic Regression</w:t>
      </w:r>
    </w:p>
    <w:tbl>
      <w:tblPr>
        <w:tblStyle w:val="TableGrid"/>
        <w:tblW w:w="15593" w:type="dxa"/>
        <w:tblInd w:w="-1281" w:type="dxa"/>
        <w:tblLook w:val="04A0" w:firstRow="1" w:lastRow="0" w:firstColumn="1" w:lastColumn="0" w:noHBand="0" w:noVBand="1"/>
      </w:tblPr>
      <w:tblGrid>
        <w:gridCol w:w="2830"/>
        <w:gridCol w:w="12763"/>
      </w:tblGrid>
      <w:tr w:rsidR="002D7282" w14:paraId="37AA98C2" w14:textId="77777777" w:rsidTr="002D7282">
        <w:tc>
          <w:tcPr>
            <w:tcW w:w="2830" w:type="dxa"/>
          </w:tcPr>
          <w:p w14:paraId="26DA5122" w14:textId="30964C9A" w:rsidR="002D7282" w:rsidRDefault="002D7282" w:rsidP="00946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 model</w:t>
            </w:r>
          </w:p>
        </w:tc>
        <w:tc>
          <w:tcPr>
            <w:tcW w:w="12763" w:type="dxa"/>
          </w:tcPr>
          <w:p w14:paraId="20675813" w14:textId="3980C054" w:rsidR="002D7282" w:rsidRDefault="002D7282" w:rsidP="00946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Vector</w:t>
            </w:r>
          </w:p>
        </w:tc>
      </w:tr>
      <w:tr w:rsidR="002D7282" w14:paraId="4CF5D0A6" w14:textId="77777777" w:rsidTr="002D7282">
        <w:tc>
          <w:tcPr>
            <w:tcW w:w="2830" w:type="dxa"/>
          </w:tcPr>
          <w:p w14:paraId="26B32BBC" w14:textId="16C6E6B9" w:rsidR="002D7282" w:rsidRDefault="002D7282" w:rsidP="00946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</w:t>
            </w:r>
          </w:p>
        </w:tc>
        <w:tc>
          <w:tcPr>
            <w:tcW w:w="12763" w:type="dxa"/>
          </w:tcPr>
          <w:p w14:paraId="42A19C4B" w14:textId="1161B932" w:rsidR="002D7282" w:rsidRDefault="002D7282" w:rsidP="0094638A">
            <w:pPr>
              <w:rPr>
                <w:sz w:val="24"/>
                <w:szCs w:val="24"/>
              </w:rPr>
            </w:pPr>
            <w:r w:rsidRPr="002D7282">
              <w:rPr>
                <w:sz w:val="24"/>
                <w:szCs w:val="24"/>
              </w:rPr>
              <w:t>[ 0.38578814 -0.37943891 -0.38390586 -0.37426186 -0.38885302 -0.14267871 -0.09386633 -0.35941573 -0.40689446 -0.08581256  0.16239294 -0.38466637 -0.01618699 -0.32772219 -0.36056542 -0.01106973  0.15258689 -0.02940999 -0.07581566  0.08330069  0.19700897 -0.46663668 -0.45958923 -0.44610123 -0.45575449 -0.34213066 -0.1725378  -0.36048119 -0.42516782 -0.27508916 -0.13189663]</w:t>
            </w:r>
          </w:p>
        </w:tc>
      </w:tr>
      <w:tr w:rsidR="002D7282" w14:paraId="7F79EFBA" w14:textId="77777777" w:rsidTr="002D7282">
        <w:tc>
          <w:tcPr>
            <w:tcW w:w="2830" w:type="dxa"/>
          </w:tcPr>
          <w:p w14:paraId="0D523D42" w14:textId="0EB21273" w:rsidR="002D7282" w:rsidRDefault="002D7282" w:rsidP="00946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 learn</w:t>
            </w:r>
          </w:p>
        </w:tc>
        <w:tc>
          <w:tcPr>
            <w:tcW w:w="12763" w:type="dxa"/>
          </w:tcPr>
          <w:p w14:paraId="2704D55C" w14:textId="1BAFA821" w:rsidR="002D7282" w:rsidRDefault="002D7282" w:rsidP="0094638A">
            <w:pPr>
              <w:rPr>
                <w:sz w:val="24"/>
                <w:szCs w:val="24"/>
              </w:rPr>
            </w:pPr>
            <w:r w:rsidRPr="002D728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 xml:space="preserve"> </w:t>
            </w:r>
            <w:r w:rsidRPr="002D7282">
              <w:rPr>
                <w:sz w:val="24"/>
                <w:szCs w:val="24"/>
              </w:rPr>
              <w:t>0.37463202</w:t>
            </w:r>
            <w:r>
              <w:rPr>
                <w:sz w:val="24"/>
                <w:szCs w:val="24"/>
              </w:rPr>
              <w:t xml:space="preserve"> </w:t>
            </w:r>
            <w:r w:rsidRPr="002D7282">
              <w:rPr>
                <w:sz w:val="24"/>
                <w:szCs w:val="24"/>
              </w:rPr>
              <w:t>-0.35308871 -0.54730243 -0.32359993 -0.41442887 -0.17301272  0.69450415 -0.68815488 -0.83824172  0.08441986  0.1722472  -1.1664609   0.11898396 -0.5408113  -0.96719992 -0.1873305   0.79723467 -0.3754317  -0.25516416  0.18540209  0.77841921 -0.92955578 -1.00379385 -0.6947039  -0.93456161 -0.80756397  0.15823116 -0.84925601 -0.81914754 -0.63164475 -0.73204015]</w:t>
            </w:r>
          </w:p>
        </w:tc>
      </w:tr>
    </w:tbl>
    <w:p w14:paraId="3BE7B1B6" w14:textId="7B1336F7" w:rsidR="0094638A" w:rsidRPr="0094638A" w:rsidRDefault="0094638A" w:rsidP="0094638A">
      <w:pPr>
        <w:rPr>
          <w:sz w:val="24"/>
          <w:szCs w:val="24"/>
        </w:rPr>
      </w:pPr>
    </w:p>
    <w:p w14:paraId="29A675F6" w14:textId="7E5EBAB6" w:rsidR="0094638A" w:rsidRDefault="008A42C7" w:rsidP="0094638A">
      <w:r>
        <w:rPr>
          <w:noProof/>
        </w:rPr>
        <w:lastRenderedPageBreak/>
        <w:drawing>
          <wp:inline distT="0" distB="0" distL="0" distR="0" wp14:anchorId="02667EB3" wp14:editId="1DCC3254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62D9D4" wp14:editId="0996EF15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F1C9" w14:textId="77777777" w:rsidR="004879EF" w:rsidRDefault="004879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5FFE83" w14:textId="3F12E0AC" w:rsidR="0094638A" w:rsidRDefault="0094638A" w:rsidP="0094638A">
      <w:pPr>
        <w:pStyle w:val="Heading2"/>
      </w:pPr>
      <w:r>
        <w:lastRenderedPageBreak/>
        <w:t>k-Nearest Neighbours</w:t>
      </w:r>
    </w:p>
    <w:p w14:paraId="07037960" w14:textId="599F4100" w:rsidR="009D39AD" w:rsidRDefault="009D39AD" w:rsidP="009D39AD">
      <w:r>
        <w:t xml:space="preserve">I used 5-fold cross-validation, because that’s what suggested here </w:t>
      </w:r>
      <w:hyperlink r:id="rId6" w:history="1">
        <w:r w:rsidRPr="002545BE">
          <w:rPr>
            <w:rStyle w:val="Hyperlink"/>
          </w:rPr>
          <w:t>https://scikit-learn.org/stable/modules/cross_validation.html</w:t>
        </w:r>
      </w:hyperlink>
      <w:r>
        <w:t>.</w:t>
      </w:r>
    </w:p>
    <w:p w14:paraId="245572EB" w14:textId="77777777" w:rsidR="009D39AD" w:rsidRPr="009D39AD" w:rsidRDefault="009D39AD" w:rsidP="009D39AD"/>
    <w:p w14:paraId="75114FA8" w14:textId="09B230D0" w:rsidR="0094638A" w:rsidRDefault="0094638A" w:rsidP="0094638A">
      <w:r>
        <w:t xml:space="preserve">To deal with the situations in which ties </w:t>
      </w:r>
      <w:r w:rsidR="001E6DAD">
        <w:t xml:space="preserve">between distances </w:t>
      </w:r>
      <w:r>
        <w:t>occur, I chose to pick the neighbour depending on its position in the training dataset. Whichever one had a lower row index is the one I picked. This is random because train_test_split() shuffles the data</w:t>
      </w:r>
      <w:r w:rsidR="008F0DAC">
        <w:t xml:space="preserve"> at the start anyway</w:t>
      </w:r>
      <w:r>
        <w:t>.</w:t>
      </w:r>
    </w:p>
    <w:p w14:paraId="1407478C" w14:textId="7650913C" w:rsidR="001E6DAD" w:rsidRDefault="001E6DAD" w:rsidP="0094638A"/>
    <w:p w14:paraId="0BE0A0AA" w14:textId="59E11EC2" w:rsidR="001E6DAD" w:rsidRDefault="001E6DAD" w:rsidP="0094638A">
      <w:r>
        <w:t>To deal with the situations with even k, where the number of classes of each type is split 50/50, I erred on the side of caution and chose to go with the malignant class, because it is safer to report a malignant tumour when it is actually benign vs reporting a benign tumour when it is actually malignant, because malignant tumours are much worse than benign tumours.</w:t>
      </w:r>
    </w:p>
    <w:p w14:paraId="2C65D0F8" w14:textId="590E816D" w:rsidR="00A72418" w:rsidRDefault="00A72418" w:rsidP="00946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00F" w14:paraId="7BC1DBA2" w14:textId="77777777" w:rsidTr="00FF500F">
        <w:tc>
          <w:tcPr>
            <w:tcW w:w="4675" w:type="dxa"/>
          </w:tcPr>
          <w:p w14:paraId="12131C58" w14:textId="11664C24" w:rsidR="00FF500F" w:rsidRDefault="00FF500F" w:rsidP="0094638A">
            <w:r>
              <w:t>K</w:t>
            </w:r>
          </w:p>
        </w:tc>
        <w:tc>
          <w:tcPr>
            <w:tcW w:w="4675" w:type="dxa"/>
          </w:tcPr>
          <w:p w14:paraId="02330E8D" w14:textId="35DED042" w:rsidR="00FF500F" w:rsidRDefault="00FF500F" w:rsidP="0094638A">
            <w:r>
              <w:t>Cross-validation error</w:t>
            </w:r>
          </w:p>
        </w:tc>
      </w:tr>
      <w:tr w:rsidR="00FF500F" w14:paraId="026328A4" w14:textId="77777777" w:rsidTr="00FF500F">
        <w:tc>
          <w:tcPr>
            <w:tcW w:w="4675" w:type="dxa"/>
          </w:tcPr>
          <w:p w14:paraId="5713E0B2" w14:textId="3FE843C7" w:rsidR="00FF500F" w:rsidRDefault="00FF500F" w:rsidP="0094638A">
            <w:r>
              <w:t>1</w:t>
            </w:r>
          </w:p>
        </w:tc>
        <w:tc>
          <w:tcPr>
            <w:tcW w:w="4675" w:type="dxa"/>
          </w:tcPr>
          <w:p w14:paraId="309FED66" w14:textId="5A3AE9D5" w:rsidR="00FF500F" w:rsidRDefault="00FF500F" w:rsidP="0094638A">
            <w:r w:rsidRPr="00FF500F">
              <w:t>0.032967032967032975</w:t>
            </w:r>
          </w:p>
        </w:tc>
      </w:tr>
      <w:tr w:rsidR="00FF500F" w14:paraId="330AE1F7" w14:textId="77777777" w:rsidTr="00FF500F">
        <w:tc>
          <w:tcPr>
            <w:tcW w:w="4675" w:type="dxa"/>
          </w:tcPr>
          <w:p w14:paraId="311AD31A" w14:textId="4C7CEDED" w:rsidR="00FF500F" w:rsidRDefault="00FF500F" w:rsidP="0094638A">
            <w:r>
              <w:t>2</w:t>
            </w:r>
          </w:p>
        </w:tc>
        <w:tc>
          <w:tcPr>
            <w:tcW w:w="4675" w:type="dxa"/>
          </w:tcPr>
          <w:p w14:paraId="6D2156C6" w14:textId="4603D413" w:rsidR="00FF500F" w:rsidRDefault="00FF500F" w:rsidP="0094638A">
            <w:r w:rsidRPr="00FF500F">
              <w:t>0.05274725274725275</w:t>
            </w:r>
          </w:p>
        </w:tc>
      </w:tr>
      <w:tr w:rsidR="00FF500F" w14:paraId="63630BF1" w14:textId="77777777" w:rsidTr="00FF500F">
        <w:tc>
          <w:tcPr>
            <w:tcW w:w="4675" w:type="dxa"/>
          </w:tcPr>
          <w:p w14:paraId="438B9A45" w14:textId="6FC0859F" w:rsidR="00FF500F" w:rsidRDefault="00FF500F" w:rsidP="0094638A">
            <w:r>
              <w:t>3</w:t>
            </w:r>
          </w:p>
        </w:tc>
        <w:tc>
          <w:tcPr>
            <w:tcW w:w="4675" w:type="dxa"/>
          </w:tcPr>
          <w:p w14:paraId="5DAA253A" w14:textId="53CB8718" w:rsidR="00FF500F" w:rsidRDefault="00FF500F" w:rsidP="0094638A">
            <w:r w:rsidRPr="00FF500F">
              <w:t>0.03076923076923077</w:t>
            </w:r>
          </w:p>
        </w:tc>
      </w:tr>
      <w:tr w:rsidR="00FF500F" w14:paraId="6AC03A8A" w14:textId="77777777" w:rsidTr="00FF500F">
        <w:tc>
          <w:tcPr>
            <w:tcW w:w="4675" w:type="dxa"/>
          </w:tcPr>
          <w:p w14:paraId="69CE0FA3" w14:textId="47D30D83" w:rsidR="00FF500F" w:rsidRDefault="00FF500F" w:rsidP="0094638A">
            <w:r>
              <w:t>4</w:t>
            </w:r>
          </w:p>
        </w:tc>
        <w:tc>
          <w:tcPr>
            <w:tcW w:w="4675" w:type="dxa"/>
          </w:tcPr>
          <w:p w14:paraId="213AE06B" w14:textId="3393455B" w:rsidR="00FF500F" w:rsidRDefault="00FF500F" w:rsidP="0094638A">
            <w:r w:rsidRPr="00FF500F">
              <w:t>0.032967032967032975</w:t>
            </w:r>
          </w:p>
        </w:tc>
      </w:tr>
      <w:tr w:rsidR="00FF500F" w14:paraId="3C90930E" w14:textId="77777777" w:rsidTr="00FF500F">
        <w:tc>
          <w:tcPr>
            <w:tcW w:w="4675" w:type="dxa"/>
          </w:tcPr>
          <w:p w14:paraId="6B92BFE2" w14:textId="1201B0BE" w:rsidR="00FF500F" w:rsidRDefault="00FF500F" w:rsidP="0094638A">
            <w:r>
              <w:t>5</w:t>
            </w:r>
          </w:p>
        </w:tc>
        <w:tc>
          <w:tcPr>
            <w:tcW w:w="4675" w:type="dxa"/>
          </w:tcPr>
          <w:p w14:paraId="77D835B0" w14:textId="4CE05856" w:rsidR="00FF500F" w:rsidRDefault="00FF500F" w:rsidP="0094638A">
            <w:r w:rsidRPr="00FF500F">
              <w:t>0.032967032967032975</w:t>
            </w:r>
          </w:p>
        </w:tc>
      </w:tr>
    </w:tbl>
    <w:p w14:paraId="1C880971" w14:textId="77777777" w:rsidR="00A72418" w:rsidRPr="0094638A" w:rsidRDefault="00A72418" w:rsidP="0094638A"/>
    <w:sectPr w:rsidR="00A72418" w:rsidRPr="0094638A" w:rsidSect="004879E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1"/>
    <w:rsid w:val="00146969"/>
    <w:rsid w:val="001C0114"/>
    <w:rsid w:val="001E6DAD"/>
    <w:rsid w:val="00271937"/>
    <w:rsid w:val="002D7282"/>
    <w:rsid w:val="00345410"/>
    <w:rsid w:val="00455AE1"/>
    <w:rsid w:val="004879EF"/>
    <w:rsid w:val="004B4C54"/>
    <w:rsid w:val="0050085F"/>
    <w:rsid w:val="00735E44"/>
    <w:rsid w:val="008A42C7"/>
    <w:rsid w:val="008E3DA3"/>
    <w:rsid w:val="008F0DAC"/>
    <w:rsid w:val="0091594A"/>
    <w:rsid w:val="0094638A"/>
    <w:rsid w:val="009708D8"/>
    <w:rsid w:val="009B145D"/>
    <w:rsid w:val="009D39AD"/>
    <w:rsid w:val="00A3590A"/>
    <w:rsid w:val="00A72418"/>
    <w:rsid w:val="00A7779D"/>
    <w:rsid w:val="00AC4992"/>
    <w:rsid w:val="00BC3586"/>
    <w:rsid w:val="00BD0297"/>
    <w:rsid w:val="00C24A91"/>
    <w:rsid w:val="00D95244"/>
    <w:rsid w:val="00E00EC8"/>
    <w:rsid w:val="00EC7F50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4C5"/>
  <w15:chartTrackingRefBased/>
  <w15:docId w15:val="{2CE85D1D-E504-4BB4-8F33-D489DA47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E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46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cross_validation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Pinto</dc:creator>
  <cp:keywords/>
  <dc:description/>
  <cp:lastModifiedBy>Aaron Pinto</cp:lastModifiedBy>
  <cp:revision>36</cp:revision>
  <cp:lastPrinted>2022-11-19T08:00:00Z</cp:lastPrinted>
  <dcterms:created xsi:type="dcterms:W3CDTF">2022-10-10T01:25:00Z</dcterms:created>
  <dcterms:modified xsi:type="dcterms:W3CDTF">2022-11-19T08:00:00Z</dcterms:modified>
</cp:coreProperties>
</file>