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4F3B" w:rsidRPr="00A55C09" w:rsidRDefault="00C84F3B" w:rsidP="00C84F3B">
      <w:pPr>
        <w:pStyle w:val="ab"/>
        <w:spacing w:before="0" w:after="0"/>
        <w:rPr>
          <w:rFonts w:ascii="Times New Roman" w:hAnsi="Times New Roman" w:cs="Times New Roman"/>
          <w:sz w:val="30"/>
          <w:szCs w:val="30"/>
        </w:rPr>
      </w:pPr>
      <w:r w:rsidRPr="00A55C09">
        <w:rPr>
          <w:rFonts w:ascii="Times New Roman" w:hAnsi="Times New Roman" w:cs="Times New Roman"/>
          <w:sz w:val="30"/>
          <w:szCs w:val="30"/>
        </w:rPr>
        <w:t xml:space="preserve">Learning-based nonparametric autofocusing </w:t>
      </w:r>
    </w:p>
    <w:p w:rsidR="00C84F3B" w:rsidRPr="00A55C09" w:rsidRDefault="00C84F3B" w:rsidP="00C84F3B">
      <w:pPr>
        <w:pStyle w:val="ab"/>
        <w:spacing w:before="0"/>
        <w:rPr>
          <w:rFonts w:ascii="Times New Roman" w:hAnsi="Times New Roman" w:cs="Times New Roman"/>
          <w:b w:val="0"/>
          <w:sz w:val="30"/>
          <w:szCs w:val="30"/>
        </w:rPr>
      </w:pPr>
      <w:r w:rsidRPr="00A55C09">
        <w:rPr>
          <w:rFonts w:ascii="Times New Roman" w:hAnsi="Times New Roman" w:cs="Times New Roman"/>
          <w:sz w:val="30"/>
          <w:szCs w:val="30"/>
        </w:rPr>
        <w:t>for digital holography</w:t>
      </w:r>
      <w:r w:rsidRPr="00A55C09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r w:rsidRPr="00A55C09">
        <w:rPr>
          <w:rFonts w:ascii="Times New Roman" w:hAnsi="Times New Roman" w:cs="Times New Roman" w:hint="eastAsia"/>
          <w:b w:val="0"/>
          <w:sz w:val="30"/>
          <w:szCs w:val="30"/>
        </w:rPr>
        <w:t>2018.4.24</w:t>
      </w:r>
      <w:r w:rsidRPr="00A55C09">
        <w:rPr>
          <w:rFonts w:ascii="Times New Roman" w:hAnsi="Times New Roman" w:cs="Times New Roman" w:hint="eastAsia"/>
          <w:b w:val="0"/>
          <w:sz w:val="30"/>
          <w:szCs w:val="30"/>
        </w:rPr>
        <w:t>）</w:t>
      </w:r>
    </w:p>
    <w:p w:rsidR="00BB1816" w:rsidRPr="00A55C09" w:rsidRDefault="00BB1816" w:rsidP="00BB1816">
      <w:pPr>
        <w:spacing w:after="240"/>
        <w:jc w:val="center"/>
        <w:rPr>
          <w:rFonts w:ascii="Times New Roman" w:hAnsi="Times New Roman" w:cs="Times New Roman"/>
          <w:b/>
          <w:sz w:val="24"/>
          <w:szCs w:val="30"/>
        </w:rPr>
      </w:pPr>
      <w:r w:rsidRPr="00A55C09">
        <w:rPr>
          <w:rFonts w:ascii="Times New Roman" w:hAnsi="Times New Roman" w:cs="Times New Roman" w:hint="eastAsia"/>
          <w:b/>
          <w:sz w:val="24"/>
          <w:szCs w:val="30"/>
        </w:rPr>
        <w:t>基于学习</w:t>
      </w:r>
      <w:r w:rsidRPr="00A55C09">
        <w:rPr>
          <w:rFonts w:ascii="Times New Roman" w:hAnsi="Times New Roman" w:cs="Times New Roman"/>
          <w:b/>
          <w:sz w:val="24"/>
          <w:szCs w:val="30"/>
        </w:rPr>
        <w:t>的非参量自准焦的数字全息</w:t>
      </w:r>
      <w:r w:rsidR="00565A34">
        <w:rPr>
          <w:rFonts w:ascii="Times New Roman" w:hAnsi="Times New Roman" w:cs="Times New Roman" w:hint="eastAsia"/>
          <w:b/>
          <w:sz w:val="24"/>
          <w:szCs w:val="30"/>
        </w:rPr>
        <w:t>，</w:t>
      </w:r>
      <w:r w:rsidR="00565A34">
        <w:rPr>
          <w:rFonts w:ascii="Times New Roman" w:hAnsi="Times New Roman" w:cs="Times New Roman" w:hint="eastAsia"/>
          <w:b/>
          <w:sz w:val="24"/>
          <w:szCs w:val="30"/>
        </w:rPr>
        <w:t>Optica</w:t>
      </w:r>
      <w:r w:rsidR="00565A34">
        <w:rPr>
          <w:rFonts w:ascii="Times New Roman" w:hAnsi="Times New Roman" w:cs="Times New Roman"/>
          <w:b/>
          <w:sz w:val="24"/>
          <w:szCs w:val="30"/>
        </w:rPr>
        <w:t xml:space="preserve"> IF=7.727</w:t>
      </w:r>
      <w:bookmarkStart w:id="0" w:name="_GoBack"/>
      <w:bookmarkEnd w:id="0"/>
    </w:p>
    <w:p w:rsidR="00A4101E" w:rsidRPr="00640050" w:rsidRDefault="00A55C09" w:rsidP="00A55C09">
      <w:pPr>
        <w:pStyle w:val="a9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bookmarkStart w:id="1" w:name="OLE_LINK6"/>
      <w:bookmarkStart w:id="2" w:name="OLE_LINK7"/>
      <w:r>
        <w:rPr>
          <w:rFonts w:ascii="Times New Roman" w:hAnsi="Times New Roman" w:cs="Times New Roman" w:hint="eastAsia"/>
          <w:b/>
          <w:sz w:val="24"/>
          <w:szCs w:val="24"/>
        </w:rPr>
        <w:t>全息成像</w:t>
      </w:r>
      <w:r w:rsidRPr="00A55C09">
        <w:rPr>
          <w:rFonts w:ascii="Times New Roman" w:hAnsi="Times New Roman" w:cs="Times New Roman"/>
          <w:b/>
          <w:sz w:val="24"/>
          <w:szCs w:val="24"/>
        </w:rPr>
        <w:t>Digital holography (DH)</w:t>
      </w:r>
      <w:r w:rsidR="00E9627E">
        <w:rPr>
          <w:rFonts w:ascii="Times New Roman" w:hAnsi="Times New Roman" w:cs="Times New Roman" w:hint="eastAsia"/>
          <w:b/>
          <w:sz w:val="24"/>
          <w:szCs w:val="24"/>
        </w:rPr>
        <w:t>简介</w:t>
      </w:r>
    </w:p>
    <w:p w:rsidR="00A55C09" w:rsidRPr="00A55C09" w:rsidRDefault="00C617BF" w:rsidP="00A55C09">
      <w:pPr>
        <w:pStyle w:val="a9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光</w:t>
      </w:r>
      <w:r>
        <w:rPr>
          <w:rFonts w:ascii="Times New Roman" w:hAnsi="Times New Roman" w:cs="Times New Roman"/>
          <w:b/>
          <w:sz w:val="24"/>
          <w:szCs w:val="24"/>
        </w:rPr>
        <w:t>的</w:t>
      </w:r>
      <w:r w:rsidR="00A55C09" w:rsidRPr="00A55C09">
        <w:rPr>
          <w:rFonts w:ascii="Times New Roman" w:hAnsi="Times New Roman" w:cs="Times New Roman" w:hint="eastAsia"/>
          <w:b/>
          <w:sz w:val="24"/>
          <w:szCs w:val="24"/>
        </w:rPr>
        <w:t>复振幅概念</w:t>
      </w:r>
      <w:r w:rsidR="00A55C09" w:rsidRPr="00A55C09">
        <w:rPr>
          <w:rFonts w:ascii="Times New Roman" w:hAnsi="Times New Roman" w:cs="Times New Roman"/>
          <w:sz w:val="24"/>
          <w:szCs w:val="24"/>
        </w:rPr>
        <w:t>：</w:t>
      </w:r>
      <w:r w:rsidR="00A55C09" w:rsidRPr="00A55C09">
        <w:rPr>
          <w:rFonts w:ascii="Times New Roman" w:hAnsi="Times New Roman" w:cs="Times New Roman"/>
          <w:sz w:val="24"/>
          <w:szCs w:val="24"/>
        </w:rPr>
        <w:t>U(x)=A * exp(±</w:t>
      </w:r>
      <w:proofErr w:type="spellStart"/>
      <w:r w:rsidR="00A55C09" w:rsidRPr="00A55C09">
        <w:rPr>
          <w:rFonts w:ascii="Times New Roman" w:hAnsi="Times New Roman" w:cs="Times New Roman"/>
          <w:sz w:val="24"/>
          <w:szCs w:val="24"/>
        </w:rPr>
        <w:t>ikx</w:t>
      </w:r>
      <w:proofErr w:type="spellEnd"/>
      <w:r w:rsidR="00A55C09" w:rsidRPr="00A55C09">
        <w:rPr>
          <w:rFonts w:ascii="Times New Roman" w:hAnsi="Times New Roman" w:cs="Times New Roman"/>
          <w:sz w:val="24"/>
          <w:szCs w:val="24"/>
        </w:rPr>
        <w:t>)</w:t>
      </w:r>
      <w:r w:rsidR="00A55C09" w:rsidRPr="00A55C09">
        <w:rPr>
          <w:rFonts w:ascii="Times New Roman" w:hAnsi="Times New Roman" w:cs="Times New Roman" w:hint="eastAsia"/>
          <w:sz w:val="24"/>
          <w:szCs w:val="24"/>
        </w:rPr>
        <w:t>，</w:t>
      </w:r>
    </w:p>
    <w:p w:rsidR="00640050" w:rsidRDefault="00A55C09" w:rsidP="00A55C09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其中</w:t>
      </w:r>
      <w:r w:rsidRPr="00A55C09">
        <w:rPr>
          <w:rFonts w:ascii="Times New Roman" w:hAnsi="Times New Roman" w:cs="Times New Roman" w:hint="eastAsia"/>
          <w:sz w:val="24"/>
          <w:szCs w:val="24"/>
        </w:rPr>
        <w:t>k</w:t>
      </w:r>
      <w:r w:rsidRPr="00A55C09">
        <w:rPr>
          <w:rFonts w:ascii="Times New Roman" w:hAnsi="Times New Roman" w:cs="Times New Roman" w:hint="eastAsia"/>
          <w:sz w:val="24"/>
          <w:szCs w:val="24"/>
        </w:rPr>
        <w:t>代表波矢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A55C09">
        <w:rPr>
          <w:rFonts w:ascii="Times New Roman" w:hAnsi="Times New Roman" w:cs="Times New Roman" w:hint="eastAsia"/>
          <w:sz w:val="24"/>
          <w:szCs w:val="24"/>
        </w:rPr>
        <w:t>x</w:t>
      </w:r>
      <w:r w:rsidRPr="00A55C09">
        <w:rPr>
          <w:rFonts w:ascii="Times New Roman" w:hAnsi="Times New Roman" w:cs="Times New Roman" w:hint="eastAsia"/>
          <w:sz w:val="24"/>
          <w:szCs w:val="24"/>
        </w:rPr>
        <w:t>代表位移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55C09">
        <w:rPr>
          <w:rFonts w:ascii="Times New Roman" w:hAnsi="Times New Roman" w:cs="Times New Roman" w:hint="eastAsia"/>
          <w:sz w:val="24"/>
          <w:szCs w:val="24"/>
        </w:rPr>
        <w:t>代表实际振幅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55C09" w:rsidRDefault="00A55C09" w:rsidP="00A55C09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通常</w:t>
      </w:r>
      <w:r>
        <w:rPr>
          <w:rFonts w:ascii="Times New Roman" w:hAnsi="Times New Roman" w:cs="Times New Roman"/>
          <w:sz w:val="24"/>
          <w:szCs w:val="24"/>
        </w:rPr>
        <w:t>左侧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称为</w:t>
      </w:r>
      <w:r>
        <w:rPr>
          <w:rFonts w:ascii="Times New Roman" w:hAnsi="Times New Roman" w:cs="Times New Roman"/>
          <w:sz w:val="24"/>
          <w:szCs w:val="24"/>
        </w:rPr>
        <w:t>振幅，右侧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指数</w:t>
      </w:r>
      <w:r>
        <w:rPr>
          <w:rFonts w:ascii="Times New Roman" w:hAnsi="Times New Roman" w:cs="Times New Roman" w:hint="eastAsia"/>
          <w:sz w:val="24"/>
          <w:szCs w:val="24"/>
        </w:rPr>
        <w:t>称为</w:t>
      </w:r>
      <w:r>
        <w:rPr>
          <w:rFonts w:ascii="Times New Roman" w:hAnsi="Times New Roman" w:cs="Times New Roman"/>
          <w:sz w:val="24"/>
          <w:szCs w:val="24"/>
        </w:rPr>
        <w:t>相位。</w:t>
      </w:r>
    </w:p>
    <w:p w:rsidR="00A55C09" w:rsidRDefault="00A55C09" w:rsidP="00A55C09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 w:rsidRPr="00A55C09">
        <w:rPr>
          <w:rFonts w:ascii="Times New Roman" w:hAnsi="Times New Roman" w:cs="Times New Roman" w:hint="eastAsia"/>
          <w:b/>
          <w:sz w:val="24"/>
          <w:szCs w:val="24"/>
        </w:rPr>
        <w:t>图像强度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C617B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462C98">
        <w:rPr>
          <w:position w:val="-10"/>
        </w:rPr>
        <w:object w:dxaOrig="15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18pt" o:ole="">
            <v:imagedata r:id="rId8" o:title=""/>
          </v:shape>
          <o:OLEObject Type="Embed" ProgID="Equation.DSMT4" ShapeID="_x0000_i1025" DrawAspect="Content" ObjectID="_1586675830" r:id="rId9"/>
        </w:object>
      </w:r>
    </w:p>
    <w:p w:rsidR="00A55C09" w:rsidRDefault="00A55C09" w:rsidP="00A55C09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一般图像</w:t>
      </w:r>
      <w:r>
        <w:rPr>
          <w:rFonts w:ascii="Times New Roman" w:hAnsi="Times New Roman" w:cs="Times New Roman"/>
          <w:sz w:val="24"/>
          <w:szCs w:val="24"/>
        </w:rPr>
        <w:t>处理均指对图像强度进行处理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计算</w:t>
      </w:r>
      <w:r>
        <w:rPr>
          <w:rFonts w:ascii="Times New Roman" w:hAnsi="Times New Roman" w:cs="Times New Roman"/>
          <w:sz w:val="24"/>
          <w:szCs w:val="24"/>
        </w:rPr>
        <w:t>成像（</w:t>
      </w:r>
      <w:r>
        <w:rPr>
          <w:rFonts w:ascii="Times New Roman" w:hAnsi="Times New Roman" w:cs="Times New Roman" w:hint="eastAsia"/>
          <w:sz w:val="24"/>
          <w:szCs w:val="24"/>
        </w:rPr>
        <w:t>显微成像</w:t>
      </w:r>
      <w:r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，需要</w:t>
      </w:r>
      <w:r w:rsidR="00995368">
        <w:rPr>
          <w:rFonts w:ascii="Times New Roman" w:hAnsi="Times New Roman" w:cs="Times New Roman" w:hint="eastAsia"/>
          <w:sz w:val="24"/>
          <w:szCs w:val="24"/>
        </w:rPr>
        <w:t>对</w:t>
      </w:r>
      <w:r w:rsidR="00995368">
        <w:rPr>
          <w:rFonts w:ascii="Times New Roman" w:hAnsi="Times New Roman" w:cs="Times New Roman"/>
          <w:sz w:val="24"/>
          <w:szCs w:val="24"/>
        </w:rPr>
        <w:t>复振幅的振幅和相位分别进行</w:t>
      </w:r>
      <w:r w:rsidR="00995368">
        <w:rPr>
          <w:rFonts w:ascii="Times New Roman" w:hAnsi="Times New Roman" w:cs="Times New Roman" w:hint="eastAsia"/>
          <w:sz w:val="24"/>
          <w:szCs w:val="24"/>
        </w:rPr>
        <w:t>处理</w:t>
      </w:r>
      <w:r w:rsidR="00995368">
        <w:rPr>
          <w:rFonts w:ascii="Times New Roman" w:hAnsi="Times New Roman" w:cs="Times New Roman"/>
          <w:sz w:val="24"/>
          <w:szCs w:val="24"/>
        </w:rPr>
        <w:t>。</w:t>
      </w:r>
      <w:r w:rsidR="00995368">
        <w:rPr>
          <w:rFonts w:ascii="Times New Roman" w:hAnsi="Times New Roman" w:cs="Times New Roman" w:hint="eastAsia"/>
          <w:sz w:val="24"/>
          <w:szCs w:val="24"/>
        </w:rPr>
        <w:t>其中</w:t>
      </w:r>
      <w:r w:rsidR="00995368">
        <w:rPr>
          <w:rFonts w:ascii="Times New Roman" w:hAnsi="Times New Roman" w:cs="Times New Roman"/>
          <w:sz w:val="24"/>
          <w:szCs w:val="24"/>
        </w:rPr>
        <w:t>，振幅和相位是一一对应的，或者</w:t>
      </w:r>
      <w:r w:rsidR="00B664F3">
        <w:rPr>
          <w:rFonts w:ascii="Times New Roman" w:hAnsi="Times New Roman" w:cs="Times New Roman" w:hint="eastAsia"/>
          <w:sz w:val="24"/>
          <w:szCs w:val="24"/>
        </w:rPr>
        <w:t>说</w:t>
      </w:r>
      <w:r w:rsidR="00995368">
        <w:rPr>
          <w:rFonts w:ascii="Times New Roman" w:hAnsi="Times New Roman" w:cs="Times New Roman"/>
          <w:sz w:val="24"/>
          <w:szCs w:val="24"/>
        </w:rPr>
        <w:t>相位是振幅的一种表征。</w:t>
      </w:r>
    </w:p>
    <w:p w:rsidR="00995368" w:rsidRDefault="00995368" w:rsidP="00995368">
      <w:pPr>
        <w:pStyle w:val="a9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995368">
        <w:rPr>
          <w:rFonts w:ascii="Times New Roman" w:hAnsi="Times New Roman" w:cs="Times New Roman" w:hint="eastAsia"/>
          <w:b/>
          <w:sz w:val="24"/>
          <w:szCs w:val="24"/>
        </w:rPr>
        <w:t>相位</w:t>
      </w:r>
      <w:r w:rsidRPr="00995368">
        <w:rPr>
          <w:rFonts w:ascii="Times New Roman" w:hAnsi="Times New Roman" w:cs="Times New Roman"/>
          <w:b/>
          <w:sz w:val="24"/>
          <w:szCs w:val="24"/>
        </w:rPr>
        <w:t>恢复概念：</w:t>
      </w:r>
    </w:p>
    <w:p w:rsidR="00330F28" w:rsidRDefault="00330F28" w:rsidP="00330F28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 w:rsidRPr="00330F28">
        <w:rPr>
          <w:rFonts w:ascii="Times New Roman" w:hAnsi="Times New Roman" w:cs="Times New Roman" w:hint="eastAsia"/>
          <w:sz w:val="24"/>
          <w:szCs w:val="24"/>
        </w:rPr>
        <w:t>相位恢复问题是物理学领域中的一个经典问题，即如何通过容易测量的强度信息重建</w:t>
      </w:r>
      <w:r w:rsidR="0056461D">
        <w:rPr>
          <w:rFonts w:ascii="Times New Roman" w:hAnsi="Times New Roman" w:cs="Times New Roman" w:hint="eastAsia"/>
          <w:sz w:val="24"/>
          <w:szCs w:val="24"/>
        </w:rPr>
        <w:t>复振幅</w:t>
      </w:r>
      <w:r w:rsidR="0056461D">
        <w:rPr>
          <w:rFonts w:ascii="Times New Roman" w:hAnsi="Times New Roman" w:cs="Times New Roman"/>
          <w:sz w:val="24"/>
          <w:szCs w:val="24"/>
        </w:rPr>
        <w:t>分布</w:t>
      </w:r>
      <w:r w:rsidRPr="00330F28">
        <w:rPr>
          <w:rFonts w:ascii="Times New Roman" w:hAnsi="Times New Roman" w:cs="Times New Roman" w:hint="eastAsia"/>
          <w:sz w:val="24"/>
          <w:szCs w:val="24"/>
        </w:rPr>
        <w:t>，从而实现</w:t>
      </w:r>
      <w:proofErr w:type="gramStart"/>
      <w:r w:rsidRPr="00330F28">
        <w:rPr>
          <w:rFonts w:ascii="Times New Roman" w:hAnsi="Times New Roman" w:cs="Times New Roman" w:hint="eastAsia"/>
          <w:sz w:val="24"/>
          <w:szCs w:val="24"/>
        </w:rPr>
        <w:t>整个光场的</w:t>
      </w:r>
      <w:proofErr w:type="gramEnd"/>
      <w:r w:rsidRPr="00330F28">
        <w:rPr>
          <w:rFonts w:ascii="Times New Roman" w:hAnsi="Times New Roman" w:cs="Times New Roman" w:hint="eastAsia"/>
          <w:sz w:val="24"/>
          <w:szCs w:val="24"/>
        </w:rPr>
        <w:t>精确重构。现有成像设备，诸如</w:t>
      </w:r>
      <w:r w:rsidRPr="00330F28">
        <w:rPr>
          <w:rFonts w:ascii="Times New Roman" w:hAnsi="Times New Roman" w:cs="Times New Roman" w:hint="eastAsia"/>
          <w:sz w:val="24"/>
          <w:szCs w:val="24"/>
        </w:rPr>
        <w:t>CCD</w:t>
      </w:r>
      <w:r w:rsidRPr="00330F28">
        <w:rPr>
          <w:rFonts w:ascii="Times New Roman" w:hAnsi="Times New Roman" w:cs="Times New Roman" w:hint="eastAsia"/>
          <w:sz w:val="24"/>
          <w:szCs w:val="24"/>
        </w:rPr>
        <w:t>只能检测到样品的强度信息，相应的相位信息出现了缺失。而这些丢失的相位信息对图像加密、光束整形、超分辨成像</w:t>
      </w:r>
      <w:r w:rsidR="002F5564">
        <w:rPr>
          <w:rFonts w:ascii="Times New Roman" w:hAnsi="Times New Roman" w:cs="Times New Roman" w:hint="eastAsia"/>
          <w:sz w:val="24"/>
          <w:szCs w:val="24"/>
        </w:rPr>
        <w:t>、光学</w:t>
      </w:r>
      <w:r w:rsidR="002F5564">
        <w:rPr>
          <w:rFonts w:ascii="Times New Roman" w:hAnsi="Times New Roman" w:cs="Times New Roman"/>
          <w:sz w:val="24"/>
          <w:szCs w:val="24"/>
        </w:rPr>
        <w:t>显微成像</w:t>
      </w:r>
      <w:r w:rsidRPr="00330F28">
        <w:rPr>
          <w:rFonts w:ascii="Times New Roman" w:hAnsi="Times New Roman" w:cs="Times New Roman" w:hint="eastAsia"/>
          <w:sz w:val="24"/>
          <w:szCs w:val="24"/>
        </w:rPr>
        <w:t>及天文学等领域都有极其重要的意义</w:t>
      </w:r>
      <w:r w:rsidR="0056461D">
        <w:rPr>
          <w:rFonts w:ascii="Times New Roman" w:hAnsi="Times New Roman" w:cs="Times New Roman" w:hint="eastAsia"/>
          <w:sz w:val="24"/>
          <w:szCs w:val="24"/>
        </w:rPr>
        <w:t>（</w:t>
      </w:r>
      <w:r w:rsidR="0056461D">
        <w:rPr>
          <w:rFonts w:ascii="Times New Roman" w:hAnsi="Times New Roman" w:cs="Times New Roman" w:hint="eastAsia"/>
          <w:sz w:val="24"/>
          <w:szCs w:val="24"/>
        </w:rPr>
        <w:t>Nature</w:t>
      </w:r>
      <w:r w:rsidR="0056461D">
        <w:rPr>
          <w:rFonts w:ascii="Times New Roman" w:hAnsi="Times New Roman" w:cs="Times New Roman" w:hint="eastAsia"/>
          <w:sz w:val="24"/>
          <w:szCs w:val="24"/>
        </w:rPr>
        <w:t>等</w:t>
      </w:r>
      <w:r w:rsidR="0056461D">
        <w:rPr>
          <w:rFonts w:ascii="Times New Roman" w:hAnsi="Times New Roman" w:cs="Times New Roman"/>
          <w:sz w:val="24"/>
          <w:szCs w:val="24"/>
        </w:rPr>
        <w:t>刊物</w:t>
      </w:r>
      <w:r w:rsidR="0056461D">
        <w:rPr>
          <w:rFonts w:ascii="Times New Roman" w:hAnsi="Times New Roman" w:cs="Times New Roman" w:hint="eastAsia"/>
          <w:sz w:val="24"/>
          <w:szCs w:val="24"/>
        </w:rPr>
        <w:t>热门</w:t>
      </w:r>
      <w:r w:rsidR="0056461D">
        <w:rPr>
          <w:rFonts w:ascii="Times New Roman" w:hAnsi="Times New Roman" w:cs="Times New Roman"/>
          <w:sz w:val="24"/>
          <w:szCs w:val="24"/>
        </w:rPr>
        <w:t>方向</w:t>
      </w:r>
      <w:r w:rsidR="0056461D">
        <w:rPr>
          <w:rFonts w:ascii="Times New Roman" w:hAnsi="Times New Roman" w:cs="Times New Roman" w:hint="eastAsia"/>
          <w:sz w:val="24"/>
          <w:szCs w:val="24"/>
        </w:rPr>
        <w:t>）</w:t>
      </w:r>
      <w:r w:rsidRPr="00330F28">
        <w:rPr>
          <w:rFonts w:ascii="Times New Roman" w:hAnsi="Times New Roman" w:cs="Times New Roman" w:hint="eastAsia"/>
          <w:sz w:val="24"/>
          <w:szCs w:val="24"/>
        </w:rPr>
        <w:t>。</w:t>
      </w:r>
    </w:p>
    <w:p w:rsidR="00A62AC6" w:rsidRDefault="00A62AC6" w:rsidP="00330F28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bookmarkStart w:id="3" w:name="OLE_LINK4"/>
      <w:bookmarkStart w:id="4" w:name="OLE_LINK5"/>
      <w:r w:rsidRPr="00A62AC6">
        <w:rPr>
          <w:rFonts w:ascii="Times New Roman" w:hAnsi="Times New Roman" w:cs="Times New Roman" w:hint="eastAsia"/>
          <w:sz w:val="24"/>
          <w:szCs w:val="24"/>
        </w:rPr>
        <w:t>相位恢复技术的实质是通过容易测量的强度信息重建</w:t>
      </w:r>
      <w:proofErr w:type="gramStart"/>
      <w:r w:rsidRPr="00A62AC6">
        <w:rPr>
          <w:rFonts w:ascii="Times New Roman" w:hAnsi="Times New Roman" w:cs="Times New Roman" w:hint="eastAsia"/>
          <w:sz w:val="24"/>
          <w:szCs w:val="24"/>
        </w:rPr>
        <w:t>目标光场的</w:t>
      </w:r>
      <w:proofErr w:type="gramEnd"/>
      <w:r w:rsidRPr="00A62AC6">
        <w:rPr>
          <w:rFonts w:ascii="Times New Roman" w:hAnsi="Times New Roman" w:cs="Times New Roman" w:hint="eastAsia"/>
          <w:sz w:val="24"/>
          <w:szCs w:val="24"/>
        </w:rPr>
        <w:t>复振幅函数，它既可由</w:t>
      </w:r>
      <w:r w:rsidRPr="00A62AC6">
        <w:rPr>
          <w:rFonts w:ascii="Times New Roman" w:hAnsi="Times New Roman" w:cs="Times New Roman" w:hint="eastAsia"/>
          <w:b/>
          <w:sz w:val="24"/>
          <w:szCs w:val="24"/>
        </w:rPr>
        <w:t>全息</w:t>
      </w:r>
      <w:r w:rsidRPr="00A62AC6">
        <w:rPr>
          <w:rFonts w:ascii="Times New Roman" w:hAnsi="Times New Roman" w:cs="Times New Roman" w:hint="eastAsia"/>
          <w:sz w:val="24"/>
          <w:szCs w:val="24"/>
        </w:rPr>
        <w:t>的方式</w:t>
      </w:r>
      <w:r>
        <w:rPr>
          <w:rFonts w:ascii="Times New Roman" w:hAnsi="Times New Roman" w:cs="Times New Roman" w:hint="eastAsia"/>
          <w:sz w:val="24"/>
          <w:szCs w:val="24"/>
        </w:rPr>
        <w:t>（本文）</w:t>
      </w:r>
      <w:r w:rsidRPr="00A62AC6">
        <w:rPr>
          <w:rFonts w:ascii="Times New Roman" w:hAnsi="Times New Roman" w:cs="Times New Roman" w:hint="eastAsia"/>
          <w:sz w:val="24"/>
          <w:szCs w:val="24"/>
        </w:rPr>
        <w:t>也能通过</w:t>
      </w:r>
      <w:r w:rsidRPr="00A62AC6">
        <w:rPr>
          <w:rFonts w:ascii="Times New Roman" w:hAnsi="Times New Roman" w:cs="Times New Roman" w:hint="eastAsia"/>
          <w:b/>
          <w:sz w:val="24"/>
          <w:szCs w:val="24"/>
        </w:rPr>
        <w:t>迭代衍射计算</w:t>
      </w:r>
      <w:r w:rsidRPr="00A62AC6">
        <w:rPr>
          <w:rFonts w:ascii="Times New Roman" w:hAnsi="Times New Roman" w:cs="Times New Roman" w:hint="eastAsia"/>
          <w:sz w:val="24"/>
          <w:szCs w:val="24"/>
        </w:rPr>
        <w:t>的方式</w:t>
      </w:r>
      <w:r>
        <w:rPr>
          <w:rFonts w:ascii="Times New Roman" w:hAnsi="Times New Roman" w:cs="Times New Roman" w:hint="eastAsia"/>
          <w:sz w:val="24"/>
          <w:szCs w:val="24"/>
        </w:rPr>
        <w:t>（我们课题组</w:t>
      </w:r>
      <w:r>
        <w:rPr>
          <w:rFonts w:ascii="Times New Roman" w:hAnsi="Times New Roman" w:cs="Times New Roman"/>
          <w:sz w:val="24"/>
          <w:szCs w:val="24"/>
        </w:rPr>
        <w:t>的积累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A62AC6">
        <w:rPr>
          <w:rFonts w:ascii="Times New Roman" w:hAnsi="Times New Roman" w:cs="Times New Roman" w:hint="eastAsia"/>
          <w:sz w:val="24"/>
          <w:szCs w:val="24"/>
        </w:rPr>
        <w:t>得以实现。</w:t>
      </w:r>
    </w:p>
    <w:bookmarkEnd w:id="1"/>
    <w:bookmarkEnd w:id="2"/>
    <w:bookmarkEnd w:id="3"/>
    <w:bookmarkEnd w:id="4"/>
    <w:p w:rsidR="006D0BDA" w:rsidRPr="00640050" w:rsidRDefault="006D0BDA" w:rsidP="006D0BDA">
      <w:pPr>
        <w:pStyle w:val="a9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全息成像光路模型</w:t>
      </w:r>
    </w:p>
    <w:p w:rsidR="001B5CBC" w:rsidRPr="001B5CBC" w:rsidRDefault="001B5CBC" w:rsidP="001B5CBC">
      <w:pPr>
        <w:spacing w:line="30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958E0C" wp14:editId="77D3EE7F">
            <wp:extent cx="4136700" cy="23138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028" cy="23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DA" w:rsidRPr="001B5CBC" w:rsidRDefault="001B5CBC" w:rsidP="001B5CBC">
      <w:pPr>
        <w:spacing w:line="300" w:lineRule="auto"/>
        <w:ind w:firstLine="300"/>
        <w:rPr>
          <w:rFonts w:ascii="Times New Roman" w:hAnsi="Times New Roman" w:cs="Times New Roman"/>
          <w:b/>
          <w:sz w:val="24"/>
          <w:szCs w:val="24"/>
        </w:rPr>
      </w:pPr>
      <w:r w:rsidRPr="001B5CBC">
        <w:rPr>
          <w:rFonts w:ascii="Times New Roman" w:hAnsi="Times New Roman" w:cs="Times New Roman" w:hint="eastAsia"/>
          <w:b/>
          <w:sz w:val="24"/>
          <w:szCs w:val="24"/>
        </w:rPr>
        <w:t>光路</w:t>
      </w:r>
      <w:r w:rsidRPr="001B5CBC">
        <w:rPr>
          <w:rFonts w:ascii="Times New Roman" w:hAnsi="Times New Roman" w:cs="Times New Roman"/>
          <w:b/>
          <w:sz w:val="24"/>
          <w:szCs w:val="24"/>
        </w:rPr>
        <w:t>简单描述：</w:t>
      </w:r>
    </w:p>
    <w:p w:rsidR="001B5CBC" w:rsidRDefault="00664803" w:rsidP="001B5CBC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发生干涉</w:t>
      </w:r>
      <w:r>
        <w:rPr>
          <w:rFonts w:ascii="Times New Roman" w:hAnsi="Times New Roman" w:cs="Times New Roman"/>
          <w:sz w:val="24"/>
          <w:szCs w:val="24"/>
        </w:rPr>
        <w:t>的两束光，一束</w:t>
      </w:r>
      <w:r>
        <w:rPr>
          <w:rFonts w:ascii="Times New Roman" w:hAnsi="Times New Roman" w:cs="Times New Roman" w:hint="eastAsia"/>
          <w:sz w:val="24"/>
          <w:szCs w:val="24"/>
        </w:rPr>
        <w:t>为</w:t>
      </w:r>
      <w:r>
        <w:rPr>
          <w:rFonts w:ascii="Times New Roman" w:hAnsi="Times New Roman" w:cs="Times New Roman"/>
          <w:sz w:val="24"/>
          <w:szCs w:val="24"/>
        </w:rPr>
        <w:t>参考光，另一束为照射样品的照明光。两束光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在相机</w:t>
      </w:r>
      <w:r>
        <w:rPr>
          <w:rFonts w:ascii="Times New Roman" w:hAnsi="Times New Roman" w:cs="Times New Roman"/>
          <w:sz w:val="24"/>
          <w:szCs w:val="24"/>
        </w:rPr>
        <w:t>成像平面处发生</w:t>
      </w:r>
      <w:r>
        <w:rPr>
          <w:rFonts w:ascii="Times New Roman" w:hAnsi="Times New Roman" w:cs="Times New Roman" w:hint="eastAsia"/>
          <w:sz w:val="24"/>
          <w:szCs w:val="24"/>
        </w:rPr>
        <w:t>干涉</w:t>
      </w:r>
      <w:r>
        <w:rPr>
          <w:rFonts w:ascii="Times New Roman" w:hAnsi="Times New Roman" w:cs="Times New Roman"/>
          <w:sz w:val="24"/>
          <w:szCs w:val="24"/>
        </w:rPr>
        <w:t>，产生</w:t>
      </w:r>
      <w:r>
        <w:rPr>
          <w:rFonts w:ascii="Times New Roman" w:hAnsi="Times New Roman" w:cs="Times New Roman" w:hint="eastAsia"/>
          <w:sz w:val="24"/>
          <w:szCs w:val="24"/>
        </w:rPr>
        <w:t>样品</w:t>
      </w:r>
      <w:r>
        <w:rPr>
          <w:rFonts w:ascii="Times New Roman" w:hAnsi="Times New Roman" w:cs="Times New Roman"/>
          <w:sz w:val="24"/>
          <w:szCs w:val="24"/>
        </w:rPr>
        <w:t>的干涉条纹</w:t>
      </w:r>
      <w:r>
        <w:rPr>
          <w:rFonts w:ascii="Times New Roman" w:hAnsi="Times New Roman" w:cs="Times New Roman" w:hint="eastAsia"/>
          <w:sz w:val="24"/>
          <w:szCs w:val="24"/>
        </w:rPr>
        <w:t>像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样品</w:t>
      </w:r>
      <w:r>
        <w:rPr>
          <w:rFonts w:ascii="Times New Roman" w:hAnsi="Times New Roman" w:cs="Times New Roman"/>
          <w:sz w:val="24"/>
          <w:szCs w:val="24"/>
        </w:rPr>
        <w:t>的位置可以沿光轴移动，通过</w:t>
      </w:r>
      <w:r>
        <w:rPr>
          <w:rFonts w:ascii="Times New Roman" w:hAnsi="Times New Roman" w:cs="Times New Roman" w:hint="eastAsia"/>
          <w:sz w:val="24"/>
          <w:szCs w:val="24"/>
        </w:rPr>
        <w:t>改变</w:t>
      </w:r>
      <w:r>
        <w:rPr>
          <w:rFonts w:ascii="Times New Roman" w:hAnsi="Times New Roman" w:cs="Times New Roman" w:hint="eastAsia"/>
          <w:sz w:val="24"/>
          <w:szCs w:val="24"/>
        </w:rPr>
        <w:t>z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>
        <w:rPr>
          <w:rFonts w:ascii="Times New Roman" w:hAnsi="Times New Roman" w:cs="Times New Roman"/>
          <w:sz w:val="24"/>
          <w:szCs w:val="24"/>
        </w:rPr>
        <w:t>找到某一</w:t>
      </w:r>
      <w:r>
        <w:rPr>
          <w:rFonts w:ascii="Times New Roman" w:hAnsi="Times New Roman" w:cs="Times New Roman" w:hint="eastAsia"/>
          <w:sz w:val="24"/>
          <w:szCs w:val="24"/>
        </w:rPr>
        <w:t>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使得</w:t>
      </w:r>
      <w:r>
        <w:rPr>
          <w:rFonts w:ascii="Times New Roman" w:hAnsi="Times New Roman" w:cs="Times New Roman"/>
          <w:sz w:val="24"/>
          <w:szCs w:val="24"/>
        </w:rPr>
        <w:t>干涉图像通过逆变换后产生清晰的</w:t>
      </w:r>
      <w:r>
        <w:rPr>
          <w:rFonts w:ascii="Times New Roman" w:hAnsi="Times New Roman" w:cs="Times New Roman" w:hint="eastAsia"/>
          <w:sz w:val="24"/>
          <w:szCs w:val="24"/>
        </w:rPr>
        <w:t>图像</w:t>
      </w:r>
      <w:r>
        <w:rPr>
          <w:rFonts w:ascii="Times New Roman" w:hAnsi="Times New Roman" w:cs="Times New Roman"/>
          <w:sz w:val="24"/>
          <w:szCs w:val="24"/>
        </w:rPr>
        <w:t>，此时</w:t>
      </w:r>
      <w:r>
        <w:rPr>
          <w:rFonts w:ascii="Times New Roman" w:hAnsi="Times New Roman" w:cs="Times New Roman" w:hint="eastAsia"/>
          <w:sz w:val="24"/>
          <w:szCs w:val="24"/>
        </w:rPr>
        <w:t>z</w:t>
      </w:r>
      <w:r>
        <w:rPr>
          <w:rFonts w:ascii="Times New Roman" w:hAnsi="Times New Roman" w:cs="Times New Roman" w:hint="eastAsia"/>
          <w:sz w:val="24"/>
          <w:szCs w:val="24"/>
        </w:rPr>
        <w:t>为</w:t>
      </w:r>
      <w:r>
        <w:rPr>
          <w:rFonts w:ascii="Times New Roman" w:hAnsi="Times New Roman" w:cs="Times New Roman"/>
          <w:sz w:val="24"/>
          <w:szCs w:val="24"/>
        </w:rPr>
        <w:t>干涉系统的等效焦距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426CFF">
        <w:rPr>
          <w:rFonts w:ascii="Times New Roman" w:hAnsi="Times New Roman" w:cs="Times New Roman" w:hint="eastAsia"/>
          <w:sz w:val="24"/>
          <w:szCs w:val="24"/>
        </w:rPr>
        <w:t>（类比</w:t>
      </w:r>
      <w:r w:rsidR="00426CFF">
        <w:rPr>
          <w:rFonts w:ascii="Times New Roman" w:hAnsi="Times New Roman" w:cs="Times New Roman"/>
          <w:sz w:val="24"/>
          <w:szCs w:val="24"/>
        </w:rPr>
        <w:t>与透镜成像中，</w:t>
      </w:r>
      <w:proofErr w:type="gramStart"/>
      <w:r w:rsidR="00426CFF">
        <w:rPr>
          <w:rFonts w:ascii="Times New Roman" w:hAnsi="Times New Roman" w:cs="Times New Roman"/>
          <w:sz w:val="24"/>
          <w:szCs w:val="24"/>
        </w:rPr>
        <w:t>离焦到准</w:t>
      </w:r>
      <w:proofErr w:type="gramEnd"/>
      <w:r w:rsidR="00426CFF">
        <w:rPr>
          <w:rFonts w:ascii="Times New Roman" w:hAnsi="Times New Roman" w:cs="Times New Roman"/>
          <w:sz w:val="24"/>
          <w:szCs w:val="24"/>
        </w:rPr>
        <w:t>焦的过程</w:t>
      </w:r>
      <w:r w:rsidR="00426CF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66561B" w:rsidRPr="001B5CBC" w:rsidRDefault="0066561B" w:rsidP="0066561B">
      <w:pPr>
        <w:spacing w:line="300" w:lineRule="auto"/>
        <w:ind w:firstLine="3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网络模型</w:t>
      </w:r>
      <w:r w:rsidRPr="001B5CBC">
        <w:rPr>
          <w:rFonts w:ascii="Times New Roman" w:hAnsi="Times New Roman" w:cs="Times New Roman"/>
          <w:b/>
          <w:sz w:val="24"/>
          <w:szCs w:val="24"/>
        </w:rPr>
        <w:t>描述：</w:t>
      </w:r>
    </w:p>
    <w:p w:rsidR="0066561B" w:rsidRDefault="0066561B" w:rsidP="0066561B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可类比于单透镜</w:t>
      </w:r>
      <w:r>
        <w:rPr>
          <w:rFonts w:ascii="Times New Roman" w:hAnsi="Times New Roman" w:cs="Times New Roman"/>
          <w:sz w:val="24"/>
          <w:szCs w:val="24"/>
        </w:rPr>
        <w:t>成像。</w:t>
      </w:r>
    </w:p>
    <w:p w:rsidR="0066561B" w:rsidRPr="00640050" w:rsidRDefault="0066561B" w:rsidP="0066561B">
      <w:pPr>
        <w:pStyle w:val="a9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CNN</w:t>
      </w:r>
      <w:r>
        <w:rPr>
          <w:rFonts w:ascii="Times New Roman" w:hAnsi="Times New Roman" w:cs="Times New Roman" w:hint="eastAsia"/>
          <w:b/>
          <w:sz w:val="24"/>
          <w:szCs w:val="24"/>
        </w:rPr>
        <w:t>网络</w:t>
      </w:r>
      <w:r>
        <w:rPr>
          <w:rFonts w:ascii="Times New Roman" w:hAnsi="Times New Roman" w:cs="Times New Roman"/>
          <w:b/>
          <w:sz w:val="24"/>
          <w:szCs w:val="24"/>
        </w:rPr>
        <w:t>构建</w:t>
      </w:r>
    </w:p>
    <w:p w:rsidR="0066561B" w:rsidRDefault="0066561B" w:rsidP="0066561B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网络公式</w:t>
      </w:r>
      <w:r w:rsidRPr="00A55C09"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卷积层公式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66561B" w:rsidRDefault="0066561B" w:rsidP="0066561B">
      <w:pPr>
        <w:pStyle w:val="a9"/>
        <w:spacing w:line="300" w:lineRule="auto"/>
        <w:ind w:left="7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E3FEC" wp14:editId="6164A11A">
            <wp:extent cx="1783672" cy="44345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434" cy="4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1B" w:rsidRDefault="0066561B" w:rsidP="0066561B">
      <w:pPr>
        <w:spacing w:line="300" w:lineRule="auto"/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 w:hint="eastAsia"/>
          <w:b/>
          <w:sz w:val="24"/>
          <w:szCs w:val="24"/>
        </w:rPr>
        <w:t>oss</w:t>
      </w:r>
      <w:r>
        <w:rPr>
          <w:rFonts w:ascii="Times New Roman" w:hAnsi="Times New Roman" w:cs="Times New Roman"/>
          <w:b/>
          <w:sz w:val="24"/>
          <w:szCs w:val="24"/>
        </w:rPr>
        <w:t xml:space="preserve"> function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561B" w:rsidRDefault="0066561B" w:rsidP="0066561B">
      <w:pPr>
        <w:spacing w:line="300" w:lineRule="auto"/>
        <w:ind w:left="3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CB907" wp14:editId="54DA6D3E">
            <wp:extent cx="1269067" cy="42703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568" cy="4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6E" w:rsidRDefault="00D91A6E" w:rsidP="00D91A6E">
      <w:pPr>
        <w:pStyle w:val="a9"/>
        <w:spacing w:line="300" w:lineRule="auto"/>
        <w:ind w:left="284" w:firstLineChars="181" w:firstLine="434"/>
        <w:rPr>
          <w:rFonts w:ascii="Times New Roman" w:hAnsi="Times New Roman" w:cs="Times New Roman"/>
          <w:sz w:val="24"/>
          <w:szCs w:val="24"/>
        </w:rPr>
      </w:pPr>
      <w:r w:rsidRPr="00D91A6E">
        <w:rPr>
          <w:rFonts w:ascii="Times New Roman" w:hAnsi="Times New Roman" w:cs="Times New Roman"/>
          <w:sz w:val="24"/>
          <w:szCs w:val="24"/>
        </w:rPr>
        <w:t>To compute the loss between the predicted quantity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1A6E">
        <w:rPr>
          <w:rFonts w:ascii="Times New Roman" w:hAnsi="Times New Roman" w:cs="Times New Roman"/>
          <w:sz w:val="24"/>
          <w:szCs w:val="24"/>
        </w:rPr>
        <w:t>the true value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D91A6E" w:rsidRPr="00D91A6E" w:rsidRDefault="00D91A6E" w:rsidP="00D91A6E">
      <w:pPr>
        <w:pStyle w:val="a9"/>
        <w:spacing w:line="300" w:lineRule="auto"/>
        <w:ind w:left="284" w:firstLineChars="181" w:firstLine="4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（应该</w:t>
      </w:r>
      <w:r>
        <w:rPr>
          <w:rFonts w:ascii="Times New Roman" w:hAnsi="Times New Roman" w:cs="Times New Roman"/>
          <w:sz w:val="24"/>
          <w:szCs w:val="24"/>
        </w:rPr>
        <w:t>是输出的距离和</w:t>
      </w:r>
      <w:r>
        <w:rPr>
          <w:rFonts w:ascii="Times New Roman" w:hAnsi="Times New Roman" w:cs="Times New Roman" w:hint="eastAsia"/>
          <w:sz w:val="24"/>
          <w:szCs w:val="24"/>
        </w:rPr>
        <w:t>真实</w:t>
      </w:r>
      <w:r>
        <w:rPr>
          <w:rFonts w:ascii="Times New Roman" w:hAnsi="Times New Roman" w:cs="Times New Roman"/>
          <w:sz w:val="24"/>
          <w:szCs w:val="24"/>
        </w:rPr>
        <w:t>的距离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66561B" w:rsidRDefault="00461362" w:rsidP="00D91A6E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网络结构</w:t>
      </w:r>
      <w:r w:rsidR="0066561B" w:rsidRPr="00995368">
        <w:rPr>
          <w:rFonts w:ascii="Times New Roman" w:hAnsi="Times New Roman" w:cs="Times New Roman"/>
          <w:b/>
          <w:sz w:val="24"/>
          <w:szCs w:val="24"/>
        </w:rPr>
        <w:t>：</w:t>
      </w:r>
    </w:p>
    <w:p w:rsidR="007C7B5C" w:rsidRDefault="007C7B5C" w:rsidP="007C7B5C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48B68" wp14:editId="7CBA72A3">
            <wp:extent cx="5274310" cy="1616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62" w:rsidRDefault="00DE6562" w:rsidP="00DE6562">
      <w:pPr>
        <w:spacing w:line="300" w:lineRule="auto"/>
        <w:ind w:left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参数：</w:t>
      </w:r>
    </w:p>
    <w:p w:rsidR="005A1C4E" w:rsidRDefault="004416F3" w:rsidP="004416F3">
      <w:pPr>
        <w:spacing w:line="300" w:lineRule="auto"/>
        <w:ind w:firstLineChars="300" w:firstLine="723"/>
        <w:rPr>
          <w:rFonts w:ascii="Times New Roman" w:hAnsi="Times New Roman" w:cs="Times New Roman"/>
          <w:sz w:val="24"/>
          <w:szCs w:val="24"/>
        </w:rPr>
      </w:pPr>
      <w:r w:rsidRPr="001145CD">
        <w:rPr>
          <w:rFonts w:ascii="Times New Roman" w:hAnsi="Times New Roman" w:cs="Times New Roman" w:hint="eastAsia"/>
          <w:b/>
          <w:sz w:val="24"/>
          <w:szCs w:val="24"/>
        </w:rPr>
        <w:t>若干</w:t>
      </w:r>
      <w:r w:rsidR="00DE6562">
        <w:rPr>
          <w:rFonts w:ascii="Times New Roman" w:hAnsi="Times New Roman" w:cs="Times New Roman" w:hint="eastAsia"/>
          <w:sz w:val="24"/>
          <w:szCs w:val="24"/>
        </w:rPr>
        <w:t>图片</w:t>
      </w:r>
      <w:r w:rsidR="00DE6562">
        <w:rPr>
          <w:rFonts w:ascii="Times New Roman" w:hAnsi="Times New Roman" w:cs="Times New Roman"/>
          <w:sz w:val="24"/>
          <w:szCs w:val="24"/>
        </w:rPr>
        <w:t>，</w:t>
      </w:r>
      <w:r w:rsidR="00DE6562">
        <w:rPr>
          <w:rFonts w:ascii="Times New Roman" w:hAnsi="Times New Roman" w:cs="Times New Roman" w:hint="eastAsia"/>
          <w:sz w:val="24"/>
          <w:szCs w:val="24"/>
        </w:rPr>
        <w:t xml:space="preserve">75:15:10 </w:t>
      </w:r>
      <w:r w:rsidR="00DE6562" w:rsidRPr="00DE6562">
        <w:rPr>
          <w:rFonts w:ascii="Times New Roman" w:hAnsi="Times New Roman" w:cs="Times New Roman"/>
          <w:sz w:val="24"/>
          <w:szCs w:val="24"/>
        </w:rPr>
        <w:t>for training, validation, and testing</w:t>
      </w:r>
      <w:r w:rsidR="005A1C4E" w:rsidRPr="005A1C4E">
        <w:rPr>
          <w:rFonts w:ascii="Times New Roman" w:hAnsi="Times New Roman" w:cs="Times New Roman"/>
          <w:sz w:val="24"/>
          <w:szCs w:val="24"/>
        </w:rPr>
        <w:t xml:space="preserve"> </w:t>
      </w:r>
      <w:r w:rsidR="005A1C4E">
        <w:rPr>
          <w:rFonts w:ascii="Times New Roman" w:hAnsi="Times New Roman" w:cs="Times New Roman"/>
          <w:sz w:val="24"/>
          <w:szCs w:val="24"/>
        </w:rPr>
        <w:t xml:space="preserve">  </w:t>
      </w:r>
      <w:r w:rsidR="005A1C4E" w:rsidRPr="00DE6562">
        <w:rPr>
          <w:rFonts w:ascii="Times New Roman" w:hAnsi="Times New Roman" w:cs="Times New Roman"/>
          <w:sz w:val="24"/>
          <w:szCs w:val="24"/>
        </w:rPr>
        <w:t>Adam optimizer</w:t>
      </w:r>
    </w:p>
    <w:p w:rsidR="00DE6562" w:rsidRDefault="00DE6562" w:rsidP="004416F3">
      <w:pPr>
        <w:spacing w:line="300" w:lineRule="auto"/>
        <w:ind w:left="60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是全</w:t>
      </w:r>
      <w:r>
        <w:rPr>
          <w:rFonts w:ascii="Times New Roman" w:hAnsi="Times New Roman" w:cs="Times New Roman" w:hint="eastAsia"/>
          <w:sz w:val="24"/>
          <w:szCs w:val="24"/>
        </w:rPr>
        <w:t>息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1000</w:t>
      </w:r>
      <w:r>
        <w:rPr>
          <w:rFonts w:ascii="Times New Roman" w:hAnsi="Times New Roman" w:cs="Times New Roman"/>
          <w:sz w:val="24"/>
          <w:szCs w:val="24"/>
        </w:rPr>
        <w:t xml:space="preserve">X1000  </w:t>
      </w:r>
      <w:r>
        <w:rPr>
          <w:rFonts w:ascii="Times New Roman" w:hAnsi="Times New Roman" w:cs="Times New Roman" w:hint="eastAsia"/>
          <w:sz w:val="24"/>
          <w:szCs w:val="24"/>
        </w:rPr>
        <w:t>输出</w:t>
      </w:r>
      <w:r>
        <w:rPr>
          <w:rFonts w:ascii="Times New Roman" w:hAnsi="Times New Roman" w:cs="Times New Roman"/>
          <w:sz w:val="24"/>
          <w:szCs w:val="24"/>
        </w:rPr>
        <w:t>是距离（</w:t>
      </w:r>
      <w:r>
        <w:rPr>
          <w:rFonts w:ascii="Times New Roman" w:hAnsi="Times New Roman" w:cs="Times New Roman" w:hint="eastAsia"/>
          <w:sz w:val="24"/>
          <w:szCs w:val="24"/>
        </w:rPr>
        <w:t>样品</w:t>
      </w:r>
      <w:r>
        <w:rPr>
          <w:rFonts w:ascii="Times New Roman" w:hAnsi="Times New Roman" w:cs="Times New Roman"/>
          <w:sz w:val="24"/>
          <w:szCs w:val="24"/>
        </w:rPr>
        <w:t>到相机）</w:t>
      </w:r>
    </w:p>
    <w:p w:rsidR="004416F3" w:rsidRDefault="004416F3" w:rsidP="004416F3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输入</w:t>
      </w:r>
      <w:r>
        <w:rPr>
          <w:rFonts w:ascii="Times New Roman" w:hAnsi="Times New Roman" w:cs="Times New Roman" w:hint="eastAsia"/>
          <w:b/>
          <w:sz w:val="24"/>
          <w:szCs w:val="24"/>
        </w:rPr>
        <w:t>&amp;</w:t>
      </w:r>
      <w:r>
        <w:rPr>
          <w:rFonts w:ascii="Times New Roman" w:hAnsi="Times New Roman" w:cs="Times New Roman"/>
          <w:b/>
          <w:sz w:val="24"/>
          <w:szCs w:val="24"/>
        </w:rPr>
        <w:t>输出</w:t>
      </w:r>
    </w:p>
    <w:p w:rsidR="004416F3" w:rsidRDefault="004416F3" w:rsidP="004416F3">
      <w:pPr>
        <w:spacing w:line="300" w:lineRule="auto"/>
        <w:ind w:left="300"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模型</w:t>
      </w:r>
      <w:r w:rsidRPr="004416F3">
        <w:rPr>
          <w:rFonts w:ascii="Times New Roman" w:hAnsi="Times New Roman" w:cs="Times New Roman" w:hint="eastAsia"/>
          <w:sz w:val="24"/>
          <w:szCs w:val="24"/>
        </w:rPr>
        <w:t>可以理解为，准焦的时候</w:t>
      </w:r>
      <w:r w:rsidR="00AF4F18">
        <w:rPr>
          <w:rFonts w:ascii="Times New Roman" w:hAnsi="Times New Roman" w:cs="Times New Roman" w:hint="eastAsia"/>
          <w:sz w:val="24"/>
          <w:szCs w:val="24"/>
        </w:rPr>
        <w:t>全息</w:t>
      </w:r>
      <w:r w:rsidRPr="004416F3">
        <w:rPr>
          <w:rFonts w:ascii="Times New Roman" w:hAnsi="Times New Roman" w:cs="Times New Roman" w:hint="eastAsia"/>
          <w:sz w:val="24"/>
          <w:szCs w:val="24"/>
        </w:rPr>
        <w:t>图片清晰，离焦的时候</w:t>
      </w:r>
      <w:r w:rsidR="00AF4F18">
        <w:rPr>
          <w:rFonts w:ascii="Times New Roman" w:hAnsi="Times New Roman" w:cs="Times New Roman" w:hint="eastAsia"/>
          <w:sz w:val="24"/>
          <w:szCs w:val="24"/>
        </w:rPr>
        <w:t>全息</w:t>
      </w:r>
      <w:r w:rsidRPr="004416F3">
        <w:rPr>
          <w:rFonts w:ascii="Times New Roman" w:hAnsi="Times New Roman" w:cs="Times New Roman" w:hint="eastAsia"/>
          <w:sz w:val="24"/>
          <w:szCs w:val="24"/>
        </w:rPr>
        <w:t>图片模糊，</w:t>
      </w:r>
      <w:r w:rsidRPr="00831307">
        <w:rPr>
          <w:rFonts w:ascii="Times New Roman" w:hAnsi="Times New Roman" w:cs="Times New Roman" w:hint="eastAsia"/>
          <w:sz w:val="24"/>
          <w:szCs w:val="24"/>
          <w:highlight w:val="yellow"/>
        </w:rPr>
        <w:t>实际图片</w:t>
      </w:r>
      <w:r w:rsidRPr="004416F3">
        <w:rPr>
          <w:rFonts w:ascii="Times New Roman" w:hAnsi="Times New Roman" w:cs="Times New Roman" w:hint="eastAsia"/>
          <w:sz w:val="24"/>
          <w:szCs w:val="24"/>
        </w:rPr>
        <w:t>与</w:t>
      </w:r>
      <w:r w:rsidRPr="00831307">
        <w:rPr>
          <w:rFonts w:ascii="Times New Roman" w:hAnsi="Times New Roman" w:cs="Times New Roman" w:hint="eastAsia"/>
          <w:sz w:val="24"/>
          <w:szCs w:val="24"/>
          <w:highlight w:val="yellow"/>
        </w:rPr>
        <w:t>距离</w:t>
      </w:r>
      <w:r w:rsidRPr="00831307">
        <w:rPr>
          <w:rFonts w:ascii="Times New Roman" w:hAnsi="Times New Roman" w:cs="Times New Roman" w:hint="eastAsia"/>
          <w:sz w:val="24"/>
          <w:szCs w:val="24"/>
          <w:highlight w:val="yellow"/>
        </w:rPr>
        <w:t>Z</w:t>
      </w:r>
      <w:r w:rsidRPr="004416F3">
        <w:rPr>
          <w:rFonts w:ascii="Times New Roman" w:hAnsi="Times New Roman" w:cs="Times New Roman" w:hint="eastAsia"/>
          <w:sz w:val="24"/>
          <w:szCs w:val="24"/>
        </w:rPr>
        <w:t>为一个</w:t>
      </w:r>
      <w:r w:rsidRPr="004416F3">
        <w:rPr>
          <w:rFonts w:ascii="Times New Roman" w:hAnsi="Times New Roman" w:cs="Times New Roman" w:hint="eastAsia"/>
          <w:sz w:val="24"/>
          <w:szCs w:val="24"/>
        </w:rPr>
        <w:t>projection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4416F3" w:rsidRDefault="004416F3" w:rsidP="004416F3">
      <w:pPr>
        <w:spacing w:line="300" w:lineRule="auto"/>
        <w:ind w:left="300" w:firstLineChars="200" w:firstLine="480"/>
        <w:rPr>
          <w:rFonts w:ascii="Times New Roman" w:hAnsi="Times New Roman" w:cs="Times New Roman"/>
          <w:sz w:val="24"/>
          <w:szCs w:val="24"/>
        </w:rPr>
      </w:pPr>
      <w:r w:rsidRPr="004416F3">
        <w:rPr>
          <w:rFonts w:ascii="Times New Roman" w:hAnsi="Times New Roman" w:cs="Times New Roman"/>
          <w:sz w:val="24"/>
          <w:szCs w:val="24"/>
        </w:rPr>
        <w:t xml:space="preserve">At distances 250, 252, 254, 256, 258, 260, 263, 266, 269, and 272 mm, we collect </w:t>
      </w:r>
      <w:r w:rsidRPr="00AB5FBD">
        <w:rPr>
          <w:rFonts w:ascii="Times New Roman" w:hAnsi="Times New Roman" w:cs="Times New Roman"/>
          <w:b/>
          <w:sz w:val="24"/>
          <w:szCs w:val="24"/>
        </w:rPr>
        <w:t>500</w:t>
      </w:r>
      <w:r w:rsidRPr="004416F3">
        <w:rPr>
          <w:rFonts w:ascii="Times New Roman" w:hAnsi="Times New Roman" w:cs="Times New Roman"/>
          <w:sz w:val="24"/>
          <w:szCs w:val="24"/>
        </w:rPr>
        <w:t xml:space="preserve"> holograms with different lateral positions of various objects. Therefore,</w:t>
      </w:r>
      <w:r w:rsidRPr="004416F3">
        <w:t xml:space="preserve"> </w:t>
      </w:r>
      <w:r w:rsidRPr="004416F3">
        <w:rPr>
          <w:rFonts w:ascii="Times New Roman" w:hAnsi="Times New Roman" w:cs="Times New Roman"/>
          <w:sz w:val="24"/>
          <w:szCs w:val="24"/>
        </w:rPr>
        <w:t>we have</w:t>
      </w:r>
      <w:r w:rsidRPr="00AB5FBD">
        <w:rPr>
          <w:rFonts w:ascii="Times New Roman" w:hAnsi="Times New Roman" w:cs="Times New Roman"/>
          <w:b/>
          <w:sz w:val="24"/>
          <w:szCs w:val="24"/>
        </w:rPr>
        <w:t xml:space="preserve"> 5000</w:t>
      </w:r>
      <w:r w:rsidRPr="004416F3">
        <w:rPr>
          <w:rFonts w:ascii="Times New Roman" w:hAnsi="Times New Roman" w:cs="Times New Roman"/>
          <w:sz w:val="24"/>
          <w:szCs w:val="24"/>
        </w:rPr>
        <w:t xml:space="preserve"> holograms with </w:t>
      </w:r>
      <w:r w:rsidRPr="00AB5FBD">
        <w:rPr>
          <w:rFonts w:ascii="Times New Roman" w:hAnsi="Times New Roman" w:cs="Times New Roman"/>
          <w:b/>
          <w:sz w:val="24"/>
          <w:szCs w:val="24"/>
        </w:rPr>
        <w:t>10</w:t>
      </w:r>
      <w:r w:rsidRPr="004416F3">
        <w:rPr>
          <w:rFonts w:ascii="Times New Roman" w:hAnsi="Times New Roman" w:cs="Times New Roman"/>
          <w:sz w:val="24"/>
          <w:szCs w:val="24"/>
        </w:rPr>
        <w:t xml:space="preserve"> possible responses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4416F3" w:rsidRDefault="004416F3" w:rsidP="004416F3">
      <w:pPr>
        <w:spacing w:line="300" w:lineRule="auto"/>
        <w:ind w:left="300" w:firstLineChars="200" w:firstLine="480"/>
        <w:rPr>
          <w:rFonts w:ascii="Times New Roman" w:hAnsi="Times New Roman" w:cs="Times New Roman"/>
          <w:sz w:val="24"/>
          <w:szCs w:val="24"/>
        </w:rPr>
      </w:pPr>
      <w:r w:rsidRPr="004416F3">
        <w:rPr>
          <w:rFonts w:ascii="Times New Roman" w:hAnsi="Times New Roman" w:cs="Times New Roman"/>
          <w:sz w:val="24"/>
          <w:szCs w:val="24"/>
        </w:rPr>
        <w:t xml:space="preserve">we present several used areas of the test target and several biological specimens including a testis </w:t>
      </w:r>
      <w:proofErr w:type="spellStart"/>
      <w:proofErr w:type="gramStart"/>
      <w:r w:rsidRPr="004416F3">
        <w:rPr>
          <w:rFonts w:ascii="Times New Roman" w:hAnsi="Times New Roman" w:cs="Times New Roman"/>
          <w:sz w:val="24"/>
          <w:szCs w:val="24"/>
        </w:rPr>
        <w:t>slice,a</w:t>
      </w:r>
      <w:proofErr w:type="spellEnd"/>
      <w:proofErr w:type="gramEnd"/>
      <w:r w:rsidRPr="004416F3">
        <w:rPr>
          <w:rFonts w:ascii="Times New Roman" w:hAnsi="Times New Roman" w:cs="Times New Roman"/>
          <w:sz w:val="24"/>
          <w:szCs w:val="24"/>
        </w:rPr>
        <w:t xml:space="preserve"> ligneous dicotyledonous </w:t>
      </w:r>
      <w:proofErr w:type="spellStart"/>
      <w:r w:rsidRPr="004416F3">
        <w:rPr>
          <w:rFonts w:ascii="Times New Roman" w:hAnsi="Times New Roman" w:cs="Times New Roman"/>
          <w:sz w:val="24"/>
          <w:szCs w:val="24"/>
        </w:rPr>
        <w:t>stems,an</w:t>
      </w:r>
      <w:proofErr w:type="spellEnd"/>
      <w:r w:rsidRPr="004416F3">
        <w:rPr>
          <w:rFonts w:ascii="Times New Roman" w:hAnsi="Times New Roman" w:cs="Times New Roman"/>
          <w:sz w:val="24"/>
          <w:szCs w:val="24"/>
        </w:rPr>
        <w:t xml:space="preserve"> earthworm </w:t>
      </w:r>
      <w:r w:rsidRPr="004416F3">
        <w:rPr>
          <w:rFonts w:ascii="Times New Roman" w:hAnsi="Times New Roman" w:cs="Times New Roman"/>
          <w:sz w:val="24"/>
          <w:szCs w:val="24"/>
        </w:rPr>
        <w:lastRenderedPageBreak/>
        <w:t>crosscut, etc., for example.</w:t>
      </w:r>
    </w:p>
    <w:p w:rsidR="00281484" w:rsidRDefault="00281484" w:rsidP="00281484">
      <w:pPr>
        <w:spacing w:line="300" w:lineRule="auto"/>
        <w:ind w:left="300" w:firstLineChars="2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F48F6" wp14:editId="21A867A7">
            <wp:extent cx="2826884" cy="24649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219" cy="24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DF" w:rsidRPr="00640050" w:rsidRDefault="006F35DF" w:rsidP="006F35DF">
      <w:pPr>
        <w:pStyle w:val="a9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实验效果</w:t>
      </w:r>
    </w:p>
    <w:p w:rsidR="006F35DF" w:rsidRDefault="006F35DF" w:rsidP="006F35DF">
      <w:pPr>
        <w:pStyle w:val="a9"/>
        <w:numPr>
          <w:ilvl w:val="0"/>
          <w:numId w:val="15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初始</w:t>
      </w:r>
      <w:r w:rsidR="00F4131A">
        <w:rPr>
          <w:rFonts w:ascii="Times New Roman" w:hAnsi="Times New Roman" w:cs="Times New Roman" w:hint="eastAsia"/>
          <w:b/>
          <w:sz w:val="24"/>
          <w:szCs w:val="24"/>
        </w:rPr>
        <w:t>输入</w:t>
      </w:r>
      <w:r>
        <w:rPr>
          <w:rFonts w:ascii="Times New Roman" w:hAnsi="Times New Roman" w:cs="Times New Roman"/>
          <w:b/>
          <w:sz w:val="24"/>
          <w:szCs w:val="24"/>
        </w:rPr>
        <w:t>图</w:t>
      </w:r>
      <w:r w:rsidR="007845A2">
        <w:rPr>
          <w:rFonts w:ascii="Times New Roman" w:hAnsi="Times New Roman" w:cs="Times New Roman" w:hint="eastAsia"/>
          <w:b/>
          <w:sz w:val="24"/>
          <w:szCs w:val="24"/>
        </w:rPr>
        <w:t>（振幅）</w:t>
      </w:r>
    </w:p>
    <w:p w:rsidR="006F35DF" w:rsidRDefault="006F35DF" w:rsidP="006F35DF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9CF4" wp14:editId="2D6A6030">
            <wp:extent cx="5274310" cy="4389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1A" w:rsidRDefault="00F4131A" w:rsidP="00F4131A">
      <w:pPr>
        <w:pStyle w:val="a9"/>
        <w:numPr>
          <w:ilvl w:val="0"/>
          <w:numId w:val="15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F4131A">
        <w:rPr>
          <w:rFonts w:ascii="Times New Roman" w:hAnsi="Times New Roman" w:cs="Times New Roman"/>
          <w:b/>
          <w:sz w:val="24"/>
          <w:szCs w:val="24"/>
        </w:rPr>
        <w:t>Back-propagated images of the testing holograms</w:t>
      </w:r>
    </w:p>
    <w:p w:rsidR="00F4131A" w:rsidRDefault="00F4131A" w:rsidP="00F4131A">
      <w:pPr>
        <w:spacing w:line="300" w:lineRule="auto"/>
        <w:ind w:left="360"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模型</w:t>
      </w:r>
      <w:r>
        <w:rPr>
          <w:rFonts w:ascii="Times New Roman" w:hAnsi="Times New Roman" w:cs="Times New Roman"/>
          <w:sz w:val="24"/>
          <w:szCs w:val="24"/>
        </w:rPr>
        <w:t>训练好后，给定测试</w:t>
      </w:r>
      <w:r>
        <w:rPr>
          <w:rFonts w:ascii="Times New Roman" w:hAnsi="Times New Roman" w:cs="Times New Roman" w:hint="eastAsia"/>
          <w:sz w:val="24"/>
          <w:szCs w:val="24"/>
        </w:rPr>
        <w:t>集，网络输出</w:t>
      </w:r>
      <w:r>
        <w:rPr>
          <w:rFonts w:ascii="Times New Roman" w:hAnsi="Times New Roman" w:cs="Times New Roman"/>
          <w:sz w:val="24"/>
          <w:szCs w:val="24"/>
        </w:rPr>
        <w:t>一个距离。用</w:t>
      </w:r>
      <w:r>
        <w:rPr>
          <w:rFonts w:ascii="Times New Roman" w:hAnsi="Times New Roman" w:cs="Times New Roman" w:hint="eastAsia"/>
          <w:sz w:val="24"/>
          <w:szCs w:val="24"/>
        </w:rPr>
        <w:t>此</w:t>
      </w:r>
      <w:r>
        <w:rPr>
          <w:rFonts w:ascii="Times New Roman" w:hAnsi="Times New Roman" w:cs="Times New Roman"/>
          <w:sz w:val="24"/>
          <w:szCs w:val="24"/>
        </w:rPr>
        <w:t>距离进行</w:t>
      </w:r>
      <w:r>
        <w:rPr>
          <w:rFonts w:ascii="Times New Roman" w:hAnsi="Times New Roman" w:cs="Times New Roman" w:hint="eastAsia"/>
          <w:sz w:val="24"/>
          <w:szCs w:val="24"/>
        </w:rPr>
        <w:t>解析式</w:t>
      </w:r>
      <w:r>
        <w:rPr>
          <w:rFonts w:ascii="Times New Roman" w:hAnsi="Times New Roman" w:cs="Times New Roman"/>
          <w:sz w:val="24"/>
          <w:szCs w:val="24"/>
        </w:rPr>
        <w:t>已知的</w:t>
      </w:r>
      <w:r>
        <w:rPr>
          <w:rFonts w:ascii="Times New Roman" w:hAnsi="Times New Roman" w:cs="Times New Roman" w:hint="eastAsia"/>
          <w:sz w:val="24"/>
          <w:szCs w:val="24"/>
        </w:rPr>
        <w:t>逆变换（</w:t>
      </w:r>
      <w:r w:rsidRPr="00F4131A">
        <w:rPr>
          <w:rFonts w:ascii="Times New Roman" w:hAnsi="Times New Roman" w:cs="Times New Roman"/>
          <w:b/>
          <w:sz w:val="24"/>
          <w:szCs w:val="24"/>
        </w:rPr>
        <w:t>Back-propagated</w:t>
      </w:r>
      <w:r>
        <w:rPr>
          <w:rFonts w:ascii="Times New Roman" w:hAnsi="Times New Roman" w:cs="Times New Roman" w:hint="eastAsia"/>
          <w:sz w:val="24"/>
          <w:szCs w:val="24"/>
        </w:rPr>
        <w:t>），</w:t>
      </w:r>
      <w:r>
        <w:rPr>
          <w:rFonts w:ascii="Times New Roman" w:hAnsi="Times New Roman" w:cs="Times New Roman"/>
          <w:sz w:val="24"/>
          <w:szCs w:val="24"/>
        </w:rPr>
        <w:t>得出最终的</w:t>
      </w:r>
      <w:r>
        <w:rPr>
          <w:rFonts w:ascii="Times New Roman" w:hAnsi="Times New Roman" w:cs="Times New Roman" w:hint="eastAsia"/>
          <w:sz w:val="24"/>
          <w:szCs w:val="24"/>
        </w:rPr>
        <w:t>清晰图片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F4131A" w:rsidRDefault="00F4131A" w:rsidP="00F4131A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D0AE7" wp14:editId="5CECEE74">
            <wp:extent cx="5274310" cy="4208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A2" w:rsidRDefault="007845A2" w:rsidP="007845A2">
      <w:pPr>
        <w:pStyle w:val="a9"/>
        <w:numPr>
          <w:ilvl w:val="0"/>
          <w:numId w:val="15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初始输入</w:t>
      </w:r>
      <w:r>
        <w:rPr>
          <w:rFonts w:ascii="Times New Roman" w:hAnsi="Times New Roman" w:cs="Times New Roman"/>
          <w:b/>
          <w:sz w:val="24"/>
          <w:szCs w:val="24"/>
        </w:rPr>
        <w:t>图</w:t>
      </w:r>
      <w:r>
        <w:rPr>
          <w:rFonts w:ascii="Times New Roman" w:hAnsi="Times New Roman" w:cs="Times New Roman" w:hint="eastAsia"/>
          <w:b/>
          <w:sz w:val="24"/>
          <w:szCs w:val="24"/>
        </w:rPr>
        <w:t>（振幅）</w:t>
      </w:r>
    </w:p>
    <w:p w:rsidR="007845A2" w:rsidRDefault="007845A2" w:rsidP="00F4131A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C4966" wp14:editId="6665B508">
            <wp:extent cx="5274310" cy="4489268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A2" w:rsidRDefault="007845A2" w:rsidP="007845A2">
      <w:pPr>
        <w:pStyle w:val="a9"/>
        <w:numPr>
          <w:ilvl w:val="0"/>
          <w:numId w:val="15"/>
        </w:numPr>
        <w:spacing w:line="30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初始输入</w:t>
      </w:r>
      <w:r>
        <w:rPr>
          <w:rFonts w:ascii="Times New Roman" w:hAnsi="Times New Roman" w:cs="Times New Roman"/>
          <w:b/>
          <w:sz w:val="24"/>
          <w:szCs w:val="24"/>
        </w:rPr>
        <w:t>图</w:t>
      </w:r>
      <w:r>
        <w:rPr>
          <w:rFonts w:ascii="Times New Roman" w:hAnsi="Times New Roman" w:cs="Times New Roman" w:hint="eastAsia"/>
          <w:b/>
          <w:sz w:val="24"/>
          <w:szCs w:val="24"/>
        </w:rPr>
        <w:t>（振幅）</w:t>
      </w:r>
    </w:p>
    <w:p w:rsidR="007845A2" w:rsidRPr="004416F3" w:rsidRDefault="007845A2" w:rsidP="00F4131A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E395B" wp14:editId="19DCE56F">
            <wp:extent cx="5274310" cy="47096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5A2" w:rsidRPr="00441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9C5" w:rsidRDefault="002259C5" w:rsidP="00640050">
      <w:r>
        <w:separator/>
      </w:r>
    </w:p>
  </w:endnote>
  <w:endnote w:type="continuationSeparator" w:id="0">
    <w:p w:rsidR="002259C5" w:rsidRDefault="002259C5" w:rsidP="00640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9C5" w:rsidRDefault="002259C5" w:rsidP="00640050">
      <w:r>
        <w:separator/>
      </w:r>
    </w:p>
  </w:footnote>
  <w:footnote w:type="continuationSeparator" w:id="0">
    <w:p w:rsidR="002259C5" w:rsidRDefault="002259C5" w:rsidP="00640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38C1"/>
    <w:multiLevelType w:val="hybridMultilevel"/>
    <w:tmpl w:val="060C372A"/>
    <w:lvl w:ilvl="0" w:tplc="D88AA958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B04080"/>
    <w:multiLevelType w:val="hybridMultilevel"/>
    <w:tmpl w:val="B0C614F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6471024"/>
    <w:multiLevelType w:val="hybridMultilevel"/>
    <w:tmpl w:val="B3428574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98314CF"/>
    <w:multiLevelType w:val="hybridMultilevel"/>
    <w:tmpl w:val="B0C614F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C747763"/>
    <w:multiLevelType w:val="hybridMultilevel"/>
    <w:tmpl w:val="BF8CE18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E4F24DF"/>
    <w:multiLevelType w:val="hybridMultilevel"/>
    <w:tmpl w:val="567AF330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52114C5"/>
    <w:multiLevelType w:val="hybridMultilevel"/>
    <w:tmpl w:val="B0C614F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5ED098E"/>
    <w:multiLevelType w:val="hybridMultilevel"/>
    <w:tmpl w:val="86E46E2A"/>
    <w:lvl w:ilvl="0" w:tplc="21E4863E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4E1743"/>
    <w:multiLevelType w:val="hybridMultilevel"/>
    <w:tmpl w:val="4E3CD1E2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6240E96"/>
    <w:multiLevelType w:val="hybridMultilevel"/>
    <w:tmpl w:val="F7CC105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6252DB0"/>
    <w:multiLevelType w:val="hybridMultilevel"/>
    <w:tmpl w:val="FD02E1E2"/>
    <w:lvl w:ilvl="0" w:tplc="771E4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AF451D"/>
    <w:multiLevelType w:val="hybridMultilevel"/>
    <w:tmpl w:val="6A002130"/>
    <w:lvl w:ilvl="0" w:tplc="E2B00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FB7910"/>
    <w:multiLevelType w:val="hybridMultilevel"/>
    <w:tmpl w:val="52F862A8"/>
    <w:lvl w:ilvl="0" w:tplc="8342E9C2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DB12DA"/>
    <w:multiLevelType w:val="hybridMultilevel"/>
    <w:tmpl w:val="AA063810"/>
    <w:lvl w:ilvl="0" w:tplc="5DA85934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ED964A9"/>
    <w:multiLevelType w:val="hybridMultilevel"/>
    <w:tmpl w:val="A2DA3636"/>
    <w:lvl w:ilvl="0" w:tplc="D31A4D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4E7056"/>
    <w:multiLevelType w:val="hybridMultilevel"/>
    <w:tmpl w:val="B0C614F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61B735A"/>
    <w:multiLevelType w:val="hybridMultilevel"/>
    <w:tmpl w:val="B0C614FA"/>
    <w:lvl w:ilvl="0" w:tplc="F56CF3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CA17A70"/>
    <w:multiLevelType w:val="hybridMultilevel"/>
    <w:tmpl w:val="DF1247D2"/>
    <w:lvl w:ilvl="0" w:tplc="9132B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0"/>
  </w:num>
  <w:num w:numId="3">
    <w:abstractNumId w:val="11"/>
  </w:num>
  <w:num w:numId="4">
    <w:abstractNumId w:val="14"/>
  </w:num>
  <w:num w:numId="5">
    <w:abstractNumId w:val="12"/>
  </w:num>
  <w:num w:numId="6">
    <w:abstractNumId w:val="7"/>
  </w:num>
  <w:num w:numId="7">
    <w:abstractNumId w:val="13"/>
  </w:num>
  <w:num w:numId="8">
    <w:abstractNumId w:val="0"/>
  </w:num>
  <w:num w:numId="9">
    <w:abstractNumId w:val="16"/>
  </w:num>
  <w:num w:numId="10">
    <w:abstractNumId w:val="6"/>
  </w:num>
  <w:num w:numId="11">
    <w:abstractNumId w:val="9"/>
  </w:num>
  <w:num w:numId="12">
    <w:abstractNumId w:val="15"/>
  </w:num>
  <w:num w:numId="13">
    <w:abstractNumId w:val="4"/>
  </w:num>
  <w:num w:numId="14">
    <w:abstractNumId w:val="3"/>
  </w:num>
  <w:num w:numId="15">
    <w:abstractNumId w:val="8"/>
  </w:num>
  <w:num w:numId="16">
    <w:abstractNumId w:val="1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1EA8"/>
    <w:rsid w:val="00042CB2"/>
    <w:rsid w:val="001145CD"/>
    <w:rsid w:val="001B5CBC"/>
    <w:rsid w:val="001D3847"/>
    <w:rsid w:val="002259C5"/>
    <w:rsid w:val="00281484"/>
    <w:rsid w:val="002D7FF7"/>
    <w:rsid w:val="002F5564"/>
    <w:rsid w:val="00330F28"/>
    <w:rsid w:val="00353DAC"/>
    <w:rsid w:val="00426CFF"/>
    <w:rsid w:val="00436F11"/>
    <w:rsid w:val="004416F3"/>
    <w:rsid w:val="00461362"/>
    <w:rsid w:val="004A2B3F"/>
    <w:rsid w:val="004D11C4"/>
    <w:rsid w:val="0056461D"/>
    <w:rsid w:val="00565A34"/>
    <w:rsid w:val="00590F17"/>
    <w:rsid w:val="005A1C4E"/>
    <w:rsid w:val="00640050"/>
    <w:rsid w:val="00664803"/>
    <w:rsid w:val="00664FAC"/>
    <w:rsid w:val="0066561B"/>
    <w:rsid w:val="006D0BDA"/>
    <w:rsid w:val="006F35DF"/>
    <w:rsid w:val="00743CCC"/>
    <w:rsid w:val="007845A2"/>
    <w:rsid w:val="007C7B5C"/>
    <w:rsid w:val="00831307"/>
    <w:rsid w:val="00840D6F"/>
    <w:rsid w:val="00885072"/>
    <w:rsid w:val="00995368"/>
    <w:rsid w:val="00A4101E"/>
    <w:rsid w:val="00A55C09"/>
    <w:rsid w:val="00A62AC6"/>
    <w:rsid w:val="00A650C1"/>
    <w:rsid w:val="00AB5FBD"/>
    <w:rsid w:val="00AF4F18"/>
    <w:rsid w:val="00B664F3"/>
    <w:rsid w:val="00BB1816"/>
    <w:rsid w:val="00C617BF"/>
    <w:rsid w:val="00C84F3B"/>
    <w:rsid w:val="00CD1EA8"/>
    <w:rsid w:val="00D44427"/>
    <w:rsid w:val="00D52914"/>
    <w:rsid w:val="00D91A6E"/>
    <w:rsid w:val="00DA5B60"/>
    <w:rsid w:val="00DE6562"/>
    <w:rsid w:val="00E47623"/>
    <w:rsid w:val="00E9627E"/>
    <w:rsid w:val="00EC3A45"/>
    <w:rsid w:val="00F22507"/>
    <w:rsid w:val="00F4131A"/>
    <w:rsid w:val="00F6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60A5"/>
  <w15:docId w15:val="{E493ABB7-F4AA-4808-BD86-A1FD1D55D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00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00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00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00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0050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64005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64005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640050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40050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C84F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C84F3B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7845A2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845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7A17D-0A3A-4FBB-90DF-592B05273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70</cp:revision>
  <dcterms:created xsi:type="dcterms:W3CDTF">2018-04-16T14:14:00Z</dcterms:created>
  <dcterms:modified xsi:type="dcterms:W3CDTF">2018-05-01T02:31:00Z</dcterms:modified>
</cp:coreProperties>
</file>