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3CF37" w14:textId="2D9DF9F7" w:rsidR="00FC314D" w:rsidRPr="00A54671" w:rsidRDefault="00A54671">
      <w:pPr>
        <w:rPr>
          <w:b/>
          <w:bCs/>
        </w:rPr>
      </w:pPr>
      <w:r w:rsidRPr="00A54671">
        <w:rPr>
          <w:b/>
          <w:bCs/>
        </w:rPr>
        <w:t>Microservice Architecture Style Guide and Best Practices</w:t>
      </w:r>
    </w:p>
    <w:p w14:paraId="1AE8C85A" w14:textId="638A1E68" w:rsidR="00A54671" w:rsidRPr="002F0ACA" w:rsidRDefault="00A54671">
      <w:pPr>
        <w:rPr>
          <w:lang w:val="es-ES"/>
        </w:rPr>
      </w:pPr>
      <w:r w:rsidRPr="002F0ACA">
        <w:rPr>
          <w:lang w:val="es-ES"/>
        </w:rPr>
        <w:t>Version1 : 24 enero 2025</w:t>
      </w:r>
    </w:p>
    <w:p w14:paraId="2EC6E3B8" w14:textId="1ACD2404" w:rsidR="00A54671" w:rsidRDefault="00A54671">
      <w:pPr>
        <w:rPr>
          <w:lang w:val="es-ES"/>
        </w:rPr>
      </w:pPr>
      <w:r w:rsidRPr="00A54671">
        <w:rPr>
          <w:lang w:val="es-ES"/>
        </w:rPr>
        <w:t>Revision: rodrigo aaron martinez</w:t>
      </w:r>
      <w:r>
        <w:rPr>
          <w:lang w:val="es-ES"/>
        </w:rPr>
        <w:t xml:space="preserve"> tellez</w:t>
      </w:r>
    </w:p>
    <w:p w14:paraId="46259746" w14:textId="39B17105" w:rsidR="00A54671" w:rsidRDefault="005500C4">
      <w:pPr>
        <w:rPr>
          <w:lang w:val="es-ES"/>
        </w:rPr>
      </w:pPr>
      <w:r>
        <w:rPr>
          <w:lang w:val="es-ES"/>
        </w:rPr>
        <w:t>Buenas pueden usar estos dos enlaces como referencias pagina oficial de spring.io</w:t>
      </w:r>
    </w:p>
    <w:p w14:paraId="0F2B4DFE" w14:textId="421F775F" w:rsidR="004014A0" w:rsidRDefault="005500C4" w:rsidP="005500C4">
      <w:pPr>
        <w:rPr>
          <w:lang w:val="es-ES"/>
        </w:rPr>
      </w:pPr>
      <w:r>
        <w:rPr>
          <w:lang w:val="es-ES"/>
        </w:rPr>
        <w:t>Para basarse en la construcción de apis con enfoque microservicio</w:t>
      </w:r>
      <w:r>
        <w:rPr>
          <w:lang w:val="es-ES"/>
        </w:rPr>
        <w:br/>
      </w:r>
      <w:r>
        <w:rPr>
          <w:lang w:val="es-ES"/>
        </w:rPr>
        <w:br/>
      </w:r>
      <w:hyperlink r:id="rId5" w:history="1">
        <w:r w:rsidRPr="005500C4">
          <w:rPr>
            <w:rStyle w:val="Hyperlink"/>
            <w:lang w:val="es-ES"/>
          </w:rPr>
          <w:t>https://spring.io/blog/2015/07/14/microservices-with-spring</w:t>
        </w:r>
      </w:hyperlink>
      <w:r w:rsidR="004014A0" w:rsidRPr="004014A0">
        <w:rPr>
          <w:lang w:val="es-ES"/>
        </w:rPr>
        <w:br/>
      </w:r>
      <w:hyperlink r:id="rId6" w:history="1">
        <w:r w:rsidR="004014A0" w:rsidRPr="0054534C">
          <w:rPr>
            <w:rStyle w:val="Hyperlink"/>
            <w:lang w:val="es-ES"/>
          </w:rPr>
          <w:t>https://medium.com/ms-club-of-sliit/lets-build-a-microservice-with-spring-boot-faf39b968857</w:t>
        </w:r>
      </w:hyperlink>
    </w:p>
    <w:p w14:paraId="0FB38AE5" w14:textId="2423253B" w:rsidR="005500C4" w:rsidRDefault="004014A0">
      <w:pPr>
        <w:rPr>
          <w:lang w:val="es-ES"/>
        </w:rPr>
      </w:pPr>
      <w:hyperlink r:id="rId7" w:history="1">
        <w:r w:rsidRPr="0054534C">
          <w:rPr>
            <w:rStyle w:val="Hyperlink"/>
            <w:lang w:val="es-ES"/>
          </w:rPr>
          <w:t>https://spring.io/guides/tutorials/rest</w:t>
        </w:r>
      </w:hyperlink>
    </w:p>
    <w:p w14:paraId="77745B02" w14:textId="78C4218A" w:rsidR="005500C4" w:rsidRPr="005500C4" w:rsidRDefault="005500C4">
      <w:pPr>
        <w:rPr>
          <w:lang w:val="es-ES"/>
        </w:rPr>
      </w:pPr>
      <w:r>
        <w:rPr>
          <w:lang w:val="es-ES"/>
        </w:rPr>
        <w:t>comparto enlaces interesantes para lectura :</w:t>
      </w:r>
    </w:p>
    <w:p w14:paraId="689F5A09" w14:textId="603314F7" w:rsidR="00A54671" w:rsidRDefault="00A54671">
      <w:pPr>
        <w:rPr>
          <w:lang w:val="es-ES"/>
        </w:rPr>
      </w:pPr>
      <w:hyperlink r:id="rId8" w:history="1">
        <w:r w:rsidRPr="00413F0A">
          <w:rPr>
            <w:rStyle w:val="Hyperlink"/>
            <w:lang w:val="es-ES"/>
          </w:rPr>
          <w:t>https://github.com/katopz/best-practices/blob/master/best-practices-for-building-a-microservice-architecture.md</w:t>
        </w:r>
      </w:hyperlink>
    </w:p>
    <w:p w14:paraId="5ECC14A1" w14:textId="528AB817" w:rsidR="004014A0" w:rsidRDefault="00DF33DC">
      <w:pPr>
        <w:rPr>
          <w:lang w:val="es-ES"/>
        </w:rPr>
      </w:pPr>
      <w:hyperlink r:id="rId9" w:history="1">
        <w:r w:rsidRPr="004014A0">
          <w:rPr>
            <w:rStyle w:val="Hyperlink"/>
            <w:lang w:val="es-ES"/>
          </w:rPr>
          <w:t>https://piotrminkowski.com/2019/12/06/spring-boot-best-practices-for-microservices/</w:t>
        </w:r>
      </w:hyperlink>
      <w:r w:rsidR="004014A0" w:rsidRPr="004014A0">
        <w:rPr>
          <w:lang w:val="es-ES"/>
        </w:rPr>
        <w:br/>
      </w:r>
      <w:hyperlink r:id="rId10" w:history="1">
        <w:r w:rsidR="004014A0" w:rsidRPr="004014A0">
          <w:rPr>
            <w:rStyle w:val="Hyperlink"/>
            <w:lang w:val="es-ES"/>
          </w:rPr>
          <w:t>https://martinfowler.com/microservices/</w:t>
        </w:r>
      </w:hyperlink>
      <w:r w:rsidR="004014A0" w:rsidRPr="004014A0">
        <w:rPr>
          <w:lang w:val="es-ES"/>
        </w:rPr>
        <w:br/>
      </w:r>
      <w:hyperlink r:id="rId11" w:history="1">
        <w:r w:rsidR="004014A0" w:rsidRPr="004014A0">
          <w:rPr>
            <w:rStyle w:val="Hyperlink"/>
            <w:lang w:val="es-ES"/>
          </w:rPr>
          <w:t>https://martinfowler.com/bliki/CircuitBreaker.html</w:t>
        </w:r>
      </w:hyperlink>
      <w:r w:rsidR="004014A0" w:rsidRPr="004014A0">
        <w:rPr>
          <w:lang w:val="es-ES"/>
        </w:rPr>
        <w:br/>
      </w:r>
      <w:hyperlink r:id="rId12" w:history="1">
        <w:r w:rsidR="004014A0" w:rsidRPr="004014A0">
          <w:rPr>
            <w:rStyle w:val="Hyperlink"/>
            <w:lang w:val="es-ES"/>
          </w:rPr>
          <w:t>https://medium.com/ms-club-of-sliit/spring-boot-microservices-best-practices-and-coding-style-guidelines-d48aa371b75e</w:t>
        </w:r>
      </w:hyperlink>
      <w:r w:rsidR="004014A0" w:rsidRPr="004014A0">
        <w:rPr>
          <w:lang w:val="es-ES"/>
        </w:rPr>
        <w:br/>
      </w:r>
      <w:hyperlink r:id="rId13" w:history="1">
        <w:r w:rsidR="004014A0" w:rsidRPr="004014A0">
          <w:rPr>
            <w:rStyle w:val="Hyperlink"/>
            <w:lang w:val="es-ES"/>
          </w:rPr>
          <w:t>https://github.com/devalexandre/microservice-style-guide</w:t>
        </w:r>
      </w:hyperlink>
      <w:r w:rsidR="006D0528" w:rsidRPr="006D0528">
        <w:rPr>
          <w:lang w:val="es-ES"/>
        </w:rPr>
        <w:br/>
      </w:r>
      <w:hyperlink r:id="rId14" w:history="1">
        <w:r w:rsidR="006D0528" w:rsidRPr="0054534C">
          <w:rPr>
            <w:rStyle w:val="Hyperlink"/>
            <w:lang w:val="es-ES"/>
          </w:rPr>
          <w:t>https://amplication.com/blog/the-complete-microservices-guide</w:t>
        </w:r>
      </w:hyperlink>
    </w:p>
    <w:p w14:paraId="09461015" w14:textId="77777777" w:rsidR="006D0528" w:rsidRPr="004014A0" w:rsidRDefault="006D0528">
      <w:pPr>
        <w:rPr>
          <w:lang w:val="es-ES"/>
        </w:rPr>
      </w:pPr>
    </w:p>
    <w:p w14:paraId="65B723E5" w14:textId="1B83CBE4" w:rsidR="00DF33DC" w:rsidRPr="004014A0" w:rsidRDefault="00DF33DC">
      <w:r w:rsidRPr="004014A0">
        <w:t>key points :</w:t>
      </w:r>
    </w:p>
    <w:p w14:paraId="6D72BF03" w14:textId="77777777" w:rsidR="00DF33DC" w:rsidRPr="00DF33DC" w:rsidRDefault="00DF33DC" w:rsidP="004014A0">
      <w:pPr>
        <w:rPr>
          <w:rFonts w:ascii="Arial" w:hAnsi="Arial" w:cs="Arial"/>
        </w:rPr>
      </w:pPr>
      <w:r w:rsidRPr="00DF33DC">
        <w:rPr>
          <w:rFonts w:ascii="Arial" w:hAnsi="Arial" w:cs="Arial"/>
        </w:rPr>
        <w:t>Collect metrics</w:t>
      </w:r>
    </w:p>
    <w:p w14:paraId="52B806FE" w14:textId="77777777" w:rsidR="00DF33DC" w:rsidRPr="00DF33DC" w:rsidRDefault="00DF33DC" w:rsidP="004014A0">
      <w:pPr>
        <w:rPr>
          <w:rFonts w:ascii="Arial" w:hAnsi="Arial" w:cs="Arial"/>
        </w:rPr>
      </w:pPr>
      <w:r w:rsidRPr="00DF33DC">
        <w:rPr>
          <w:rFonts w:ascii="Arial" w:hAnsi="Arial" w:cs="Arial"/>
        </w:rPr>
        <w:t>Don’t forget about logging</w:t>
      </w:r>
    </w:p>
    <w:p w14:paraId="7433739A" w14:textId="77777777" w:rsidR="00DF33DC" w:rsidRPr="00DF33DC" w:rsidRDefault="00DF33DC" w:rsidP="004014A0">
      <w:pPr>
        <w:rPr>
          <w:rFonts w:ascii="Arial" w:hAnsi="Arial" w:cs="Arial"/>
        </w:rPr>
      </w:pPr>
      <w:r w:rsidRPr="00DF33DC">
        <w:rPr>
          <w:rFonts w:ascii="Arial" w:hAnsi="Arial" w:cs="Arial"/>
        </w:rPr>
        <w:t>Make your API usable</w:t>
      </w:r>
    </w:p>
    <w:p w14:paraId="13009B34" w14:textId="77777777" w:rsidR="00DF33DC" w:rsidRPr="00DF33DC" w:rsidRDefault="00DF33DC" w:rsidP="004014A0">
      <w:pPr>
        <w:rPr>
          <w:rFonts w:ascii="Arial" w:hAnsi="Arial" w:cs="Arial"/>
        </w:rPr>
      </w:pPr>
      <w:r w:rsidRPr="00DF33DC">
        <w:rPr>
          <w:rFonts w:ascii="Arial" w:hAnsi="Arial" w:cs="Arial"/>
        </w:rPr>
        <w:t>Don’t afraid of using circuit breaker</w:t>
      </w:r>
    </w:p>
    <w:p w14:paraId="280AEA3A" w14:textId="77777777" w:rsidR="00DF33DC" w:rsidRPr="00DF33DC" w:rsidRDefault="00DF33DC" w:rsidP="004014A0">
      <w:pPr>
        <w:rPr>
          <w:rFonts w:ascii="Arial" w:hAnsi="Arial" w:cs="Arial"/>
        </w:rPr>
      </w:pPr>
      <w:r w:rsidRPr="00DF33DC">
        <w:rPr>
          <w:rFonts w:ascii="Arial" w:hAnsi="Arial" w:cs="Arial"/>
        </w:rPr>
        <w:t>Make your application transparent</w:t>
      </w:r>
    </w:p>
    <w:p w14:paraId="3BC21A0D" w14:textId="77777777" w:rsidR="00DF33DC" w:rsidRPr="00DF33DC" w:rsidRDefault="00DF33DC" w:rsidP="004014A0">
      <w:pPr>
        <w:rPr>
          <w:rFonts w:ascii="Arial" w:hAnsi="Arial" w:cs="Arial"/>
        </w:rPr>
      </w:pPr>
      <w:r w:rsidRPr="00DF33DC">
        <w:rPr>
          <w:rFonts w:ascii="Arial" w:hAnsi="Arial" w:cs="Arial"/>
        </w:rPr>
        <w:t>Write contract tests</w:t>
      </w:r>
    </w:p>
    <w:p w14:paraId="5F318931" w14:textId="77777777" w:rsidR="004014A0" w:rsidRPr="004014A0" w:rsidRDefault="00DF33DC" w:rsidP="004014A0">
      <w:pPr>
        <w:rPr>
          <w:rFonts w:ascii="Arial" w:hAnsi="Arial" w:cs="Arial"/>
        </w:rPr>
      </w:pPr>
      <w:r w:rsidRPr="00DF33DC">
        <w:rPr>
          <w:rFonts w:ascii="Arial" w:hAnsi="Arial" w:cs="Arial"/>
        </w:rPr>
        <w:t>Be up-to-date</w:t>
      </w:r>
    </w:p>
    <w:p w14:paraId="23A728EF" w14:textId="77777777" w:rsidR="004014A0" w:rsidRPr="004014A0" w:rsidRDefault="004014A0" w:rsidP="004014A0">
      <w:pPr>
        <w:rPr>
          <w:rFonts w:ascii="Arial" w:hAnsi="Arial" w:cs="Arial"/>
        </w:rPr>
      </w:pPr>
      <w:r w:rsidRPr="004014A0">
        <w:rPr>
          <w:rFonts w:ascii="Arial" w:hAnsi="Arial" w:cs="Arial"/>
        </w:rPr>
        <w:t>Decentralized Data Management</w:t>
      </w:r>
    </w:p>
    <w:p w14:paraId="7F3F3DAF" w14:textId="77777777" w:rsidR="004014A0" w:rsidRPr="004014A0" w:rsidRDefault="004014A0" w:rsidP="004014A0">
      <w:pPr>
        <w:rPr>
          <w:rFonts w:ascii="Arial" w:hAnsi="Arial" w:cs="Arial"/>
        </w:rPr>
      </w:pPr>
      <w:r w:rsidRPr="004014A0">
        <w:rPr>
          <w:rFonts w:ascii="Arial" w:hAnsi="Arial" w:cs="Arial"/>
        </w:rPr>
        <w:lastRenderedPageBreak/>
        <w:t>Design for failure</w:t>
      </w:r>
    </w:p>
    <w:p w14:paraId="46237C3D" w14:textId="77777777" w:rsidR="004014A0" w:rsidRPr="004014A0" w:rsidRDefault="004014A0" w:rsidP="004014A0">
      <w:pPr>
        <w:rPr>
          <w:rFonts w:ascii="Arial" w:hAnsi="Arial" w:cs="Arial"/>
        </w:rPr>
      </w:pPr>
      <w:r w:rsidRPr="004014A0">
        <w:rPr>
          <w:rFonts w:ascii="Arial" w:hAnsi="Arial" w:cs="Arial"/>
        </w:rPr>
        <w:t>Componentization via Services</w:t>
      </w:r>
    </w:p>
    <w:p w14:paraId="2A433600" w14:textId="77777777" w:rsidR="004014A0" w:rsidRPr="004014A0" w:rsidRDefault="004014A0" w:rsidP="004014A0">
      <w:pPr>
        <w:rPr>
          <w:rFonts w:ascii="Arial" w:hAnsi="Arial" w:cs="Arial"/>
        </w:rPr>
      </w:pPr>
      <w:r w:rsidRPr="004014A0">
        <w:rPr>
          <w:rFonts w:ascii="Arial" w:hAnsi="Arial" w:cs="Arial"/>
        </w:rPr>
        <w:t>Organized around Business Capabilities</w:t>
      </w:r>
    </w:p>
    <w:p w14:paraId="702FFA94" w14:textId="77777777" w:rsidR="004014A0" w:rsidRPr="004014A0" w:rsidRDefault="004014A0" w:rsidP="004014A0">
      <w:pPr>
        <w:rPr>
          <w:rFonts w:ascii="Arial" w:hAnsi="Arial" w:cs="Arial"/>
        </w:rPr>
      </w:pPr>
      <w:r w:rsidRPr="004014A0">
        <w:rPr>
          <w:rFonts w:ascii="Arial" w:hAnsi="Arial" w:cs="Arial"/>
        </w:rPr>
        <w:t>Infrastructure Automation</w:t>
      </w:r>
    </w:p>
    <w:p w14:paraId="05FA163D" w14:textId="254B5F97" w:rsidR="004014A0" w:rsidRDefault="004014A0" w:rsidP="005500C4">
      <w:pPr>
        <w:rPr>
          <w:b/>
          <w:bCs/>
        </w:rPr>
      </w:pPr>
      <w:r>
        <w:rPr>
          <w:b/>
          <w:bCs/>
        </w:rPr>
        <w:br/>
      </w:r>
      <w:hyperlink r:id="rId15" w:history="1">
        <w:r w:rsidRPr="0054534C">
          <w:rPr>
            <w:rStyle w:val="Hyperlink"/>
            <w:b/>
            <w:bCs/>
          </w:rPr>
          <w:t>https://www.devskillbuilder.com/18-essential-microservice-best-practices-655fd4d20ee6</w:t>
        </w:r>
      </w:hyperlink>
    </w:p>
    <w:p w14:paraId="1CBA8E92" w14:textId="77777777" w:rsidR="004014A0" w:rsidRDefault="004014A0" w:rsidP="005500C4">
      <w:pPr>
        <w:rPr>
          <w:b/>
          <w:bCs/>
        </w:rPr>
      </w:pPr>
    </w:p>
    <w:p w14:paraId="3B7CA494" w14:textId="77777777" w:rsidR="004014A0" w:rsidRDefault="005500C4" w:rsidP="005500C4">
      <w:pPr>
        <w:rPr>
          <w:b/>
          <w:bCs/>
        </w:rPr>
      </w:pPr>
      <w:r w:rsidRPr="005500C4">
        <w:rPr>
          <w:b/>
          <w:bCs/>
        </w:rPr>
        <w:br/>
      </w:r>
    </w:p>
    <w:p w14:paraId="771149AA" w14:textId="6534F3DF" w:rsidR="005500C4" w:rsidRPr="005500C4" w:rsidRDefault="005500C4" w:rsidP="005500C4">
      <w:pPr>
        <w:rPr>
          <w:b/>
          <w:bCs/>
        </w:rPr>
      </w:pPr>
      <w:r w:rsidRPr="005500C4">
        <w:rPr>
          <w:b/>
          <w:bCs/>
        </w:rPr>
        <w:t>Difference between docker-compose and Dockerfile</w:t>
      </w:r>
    </w:p>
    <w:p w14:paraId="6D43EAE0" w14:textId="77777777" w:rsidR="005500C4" w:rsidRPr="005500C4" w:rsidRDefault="005500C4" w:rsidP="005500C4">
      <w:r w:rsidRPr="005500C4">
        <w:t>The key difference between the Dockerfile and docker-compose is that the Dockerfile describes how to </w:t>
      </w:r>
      <w:r w:rsidRPr="005500C4">
        <w:rPr>
          <w:i/>
          <w:iCs/>
        </w:rPr>
        <w:t>build</w:t>
      </w:r>
      <w:r w:rsidRPr="005500C4">
        <w:t> Docker images, while docker-compose is used to </w:t>
      </w:r>
      <w:r w:rsidRPr="005500C4">
        <w:rPr>
          <w:i/>
          <w:iCs/>
        </w:rPr>
        <w:t>run</w:t>
      </w:r>
      <w:r w:rsidRPr="005500C4">
        <w:t> Docker containers.</w:t>
      </w:r>
    </w:p>
    <w:p w14:paraId="765EA7D5" w14:textId="78420831" w:rsidR="00DF33DC" w:rsidRDefault="005500C4">
      <w:hyperlink r:id="rId16" w:history="1">
        <w:r w:rsidRPr="0054534C">
          <w:rPr>
            <w:rStyle w:val="Hyperlink"/>
          </w:rPr>
          <w:t>https://www.theserverside.com/blog/Coffee-Talk-Java-News-Stories-and-Opinions/Dockerfile-vs-docker-compose-Whats-the-difference</w:t>
        </w:r>
      </w:hyperlink>
    </w:p>
    <w:p w14:paraId="375A6844" w14:textId="77777777" w:rsidR="005500C4" w:rsidRPr="00DF33DC" w:rsidRDefault="005500C4"/>
    <w:p w14:paraId="0EE9B635" w14:textId="29566FFB" w:rsidR="00A54671" w:rsidRDefault="005500C4">
      <w:pPr>
        <w:rPr>
          <w:lang w:val="es-ES"/>
        </w:rPr>
      </w:pPr>
      <w:r w:rsidRPr="005500C4">
        <w:rPr>
          <w:lang w:val="es-ES"/>
        </w:rPr>
        <w:t>si requerimos enlace para event-</w:t>
      </w:r>
      <w:r>
        <w:rPr>
          <w:lang w:val="es-ES"/>
        </w:rPr>
        <w:t>driven architecture para notificar y demás:</w:t>
      </w:r>
    </w:p>
    <w:p w14:paraId="0B456EC0" w14:textId="527B74C2" w:rsidR="005500C4" w:rsidRDefault="005500C4">
      <w:pPr>
        <w:rPr>
          <w:lang w:val="es-ES"/>
        </w:rPr>
      </w:pPr>
      <w:hyperlink r:id="rId17" w:history="1">
        <w:r w:rsidRPr="0054534C">
          <w:rPr>
            <w:rStyle w:val="Hyperlink"/>
            <w:lang w:val="es-ES"/>
          </w:rPr>
          <w:t>https://spring.io/blog/2019/10/15/simple-event-driven-microservices-with-spring-cloud-stream</w:t>
        </w:r>
      </w:hyperlink>
    </w:p>
    <w:p w14:paraId="3253F56F" w14:textId="77777777" w:rsidR="004014A0" w:rsidRPr="004014A0" w:rsidRDefault="004014A0" w:rsidP="004014A0">
      <w:pPr>
        <w:rPr>
          <w:b/>
          <w:bCs/>
        </w:rPr>
      </w:pPr>
      <w:r w:rsidRPr="004014A0">
        <w:rPr>
          <w:b/>
          <w:bCs/>
        </w:rPr>
        <w:t>Deploy</w:t>
      </w:r>
    </w:p>
    <w:p w14:paraId="59FB7033" w14:textId="77777777" w:rsidR="004014A0" w:rsidRPr="004014A0" w:rsidRDefault="004014A0" w:rsidP="004014A0">
      <w:r w:rsidRPr="004014A0">
        <w:t>When using Microservices, you need to be aware that all services have a separate job, so you have to make a container for each service. This allows you to, scale one service at a time.</w:t>
      </w:r>
    </w:p>
    <w:p w14:paraId="1E0C3C4E" w14:textId="77777777" w:rsidR="004014A0" w:rsidRPr="004014A0" w:rsidRDefault="004014A0" w:rsidP="004014A0">
      <w:r w:rsidRPr="004014A0">
        <w:t>When you use a service separately, you may use different servers. Example: to have a service on AWS and another service on Heruko and API gateway on GCP. Remember that all communications are done through messaging.</w:t>
      </w:r>
    </w:p>
    <w:p w14:paraId="4D1CE708" w14:textId="77777777" w:rsidR="005500C4" w:rsidRPr="002F0ACA" w:rsidRDefault="005500C4"/>
    <w:p w14:paraId="6AC65A27" w14:textId="77777777" w:rsidR="006D0528" w:rsidRPr="002F0ACA" w:rsidRDefault="006D0528"/>
    <w:p w14:paraId="276EE4A4" w14:textId="77777777" w:rsidR="006D0528" w:rsidRPr="002F0ACA" w:rsidRDefault="006D0528"/>
    <w:p w14:paraId="224642E5" w14:textId="275C3946" w:rsidR="006D0528" w:rsidRPr="006D0528" w:rsidRDefault="006D0528">
      <w:pPr>
        <w:rPr>
          <w:b/>
          <w:bCs/>
        </w:rPr>
      </w:pPr>
      <w:r w:rsidRPr="006D0528">
        <w:rPr>
          <w:b/>
          <w:bCs/>
        </w:rPr>
        <w:lastRenderedPageBreak/>
        <w:t>Sugerencias en spring boot :</w:t>
      </w:r>
    </w:p>
    <w:p w14:paraId="1FE68249" w14:textId="77777777" w:rsidR="006D0528" w:rsidRPr="006D0528" w:rsidRDefault="006D0528"/>
    <w:p w14:paraId="2DD46718" w14:textId="0DA9B957" w:rsidR="006D0528" w:rsidRDefault="006D0528">
      <w:pPr>
        <w:rPr>
          <w:lang w:val="es-ES"/>
        </w:rPr>
      </w:pPr>
      <w:r w:rsidRPr="006D0528">
        <w:rPr>
          <w:lang w:val="es-ES"/>
        </w:rPr>
        <w:t xml:space="preserve">Usar application.properties file in src/main/resources e intentar que la api sea </w:t>
      </w:r>
      <w:r>
        <w:rPr>
          <w:lang w:val="es-ES"/>
        </w:rPr>
        <w:t>simple internamente con única responsabilidad</w:t>
      </w:r>
      <w:r w:rsidR="00F2282F">
        <w:rPr>
          <w:lang w:val="es-ES"/>
        </w:rPr>
        <w:t>,</w:t>
      </w:r>
      <w:r>
        <w:rPr>
          <w:lang w:val="es-ES"/>
        </w:rPr>
        <w:t xml:space="preserve"> intentemos declarar lo que no forma parte de la api como una entidad externa</w:t>
      </w:r>
    </w:p>
    <w:p w14:paraId="69E0E71A" w14:textId="77777777" w:rsidR="00F2282F" w:rsidRPr="00F2282F" w:rsidRDefault="00F2282F" w:rsidP="00F2282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14:ligatures w14:val="none"/>
        </w:rPr>
      </w:pPr>
      <w:r w:rsidRPr="00F2282F">
        <w:rPr>
          <w:rFonts w:ascii="var(--ff-monospace)" w:eastAsia="Times New Roman" w:hAnsi="var(--ff-monospace)" w:cs="Courier New"/>
          <w:color w:val="F8F8F2"/>
          <w:kern w:val="0"/>
          <w14:ligatures w14:val="none"/>
        </w:rPr>
        <w:t>spring.datasource.url=jdbc:mysql://localhost:3306/orderservice</w:t>
      </w:r>
    </w:p>
    <w:p w14:paraId="740ECCC0" w14:textId="77777777" w:rsidR="00F2282F" w:rsidRPr="00F2282F" w:rsidRDefault="00F2282F" w:rsidP="00F2282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14:ligatures w14:val="none"/>
        </w:rPr>
      </w:pPr>
      <w:r w:rsidRPr="00F2282F">
        <w:rPr>
          <w:rFonts w:ascii="var(--ff-monospace)" w:eastAsia="Times New Roman" w:hAnsi="var(--ff-monospace)" w:cs="Courier New"/>
          <w:color w:val="F8F8F2"/>
          <w:kern w:val="0"/>
          <w14:ligatures w14:val="none"/>
        </w:rPr>
        <w:t>spring.datasource.username=root</w:t>
      </w:r>
    </w:p>
    <w:p w14:paraId="76D1C8B3" w14:textId="77777777" w:rsidR="00F2282F" w:rsidRPr="00F2282F" w:rsidRDefault="00F2282F" w:rsidP="00F2282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14:ligatures w14:val="none"/>
        </w:rPr>
      </w:pPr>
      <w:r w:rsidRPr="00F2282F">
        <w:rPr>
          <w:rFonts w:ascii="var(--ff-monospace)" w:eastAsia="Times New Roman" w:hAnsi="var(--ff-monospace)" w:cs="Courier New"/>
          <w:color w:val="F8F8F2"/>
          <w:kern w:val="0"/>
          <w14:ligatures w14:val="none"/>
        </w:rPr>
        <w:t>spring.datasource.password=yourpassword</w:t>
      </w:r>
    </w:p>
    <w:p w14:paraId="690D6B0B" w14:textId="77777777" w:rsidR="00F2282F" w:rsidRPr="00F2282F" w:rsidRDefault="00F2282F" w:rsidP="00F2282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14:ligatures w14:val="none"/>
        </w:rPr>
      </w:pPr>
      <w:r w:rsidRPr="00F2282F">
        <w:rPr>
          <w:rFonts w:ascii="var(--ff-monospace)" w:eastAsia="Times New Roman" w:hAnsi="var(--ff-monospace)" w:cs="Courier New"/>
          <w:color w:val="F8F8F2"/>
          <w:kern w:val="0"/>
          <w14:ligatures w14:val="none"/>
        </w:rPr>
        <w:t>spring.datasource.driver-class-name=com.mysql.cj.jdbc.Driver</w:t>
      </w:r>
    </w:p>
    <w:p w14:paraId="42D0741D" w14:textId="77777777" w:rsidR="00F2282F" w:rsidRPr="00F2282F" w:rsidRDefault="00F2282F" w:rsidP="00F2282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14:ligatures w14:val="none"/>
        </w:rPr>
      </w:pPr>
      <w:r w:rsidRPr="00F2282F">
        <w:rPr>
          <w:rFonts w:ascii="var(--ff-monospace)" w:eastAsia="Times New Roman" w:hAnsi="var(--ff-monospace)" w:cs="Courier New"/>
          <w:color w:val="F8F8F2"/>
          <w:kern w:val="0"/>
          <w14:ligatures w14:val="none"/>
        </w:rPr>
        <w:t>spring.jpa.hibernate.ddl-auto=update</w:t>
      </w:r>
    </w:p>
    <w:p w14:paraId="520364AF" w14:textId="77777777" w:rsidR="00F2282F" w:rsidRPr="00F2282F" w:rsidRDefault="00F2282F" w:rsidP="00F2282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14:ligatures w14:val="none"/>
        </w:rPr>
      </w:pPr>
      <w:r w:rsidRPr="00F2282F">
        <w:rPr>
          <w:rFonts w:ascii="var(--ff-monospace)" w:eastAsia="Times New Roman" w:hAnsi="var(--ff-monospace)" w:cs="Courier New"/>
          <w:color w:val="F8F8F2"/>
          <w:kern w:val="0"/>
          <w14:ligatures w14:val="none"/>
        </w:rPr>
        <w:t>spring.jpa.show-sql=true</w:t>
      </w:r>
    </w:p>
    <w:p w14:paraId="673A79D8" w14:textId="77777777" w:rsidR="00F2282F" w:rsidRPr="00F2282F" w:rsidRDefault="00F2282F" w:rsidP="00F2282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14:ligatures w14:val="none"/>
        </w:rPr>
      </w:pPr>
      <w:r w:rsidRPr="00F2282F">
        <w:rPr>
          <w:rFonts w:ascii="var(--ff-monospace)" w:eastAsia="Times New Roman" w:hAnsi="var(--ff-monospace)" w:cs="Courier New"/>
          <w:color w:val="F8F8F2"/>
          <w:kern w:val="0"/>
          <w14:ligatures w14:val="none"/>
        </w:rPr>
        <w:t>spring.jpa.properties.hibernate.dialect=org.hibernate.dialect.MySQL8Dialect</w:t>
      </w:r>
    </w:p>
    <w:p w14:paraId="49613F5E" w14:textId="77777777" w:rsidR="00F2282F" w:rsidRPr="002F0ACA" w:rsidRDefault="00F2282F" w:rsidP="00F2282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lang w:val="es-ES"/>
          <w14:ligatures w14:val="none"/>
        </w:rPr>
      </w:pPr>
      <w:r w:rsidRPr="002F0ACA">
        <w:rPr>
          <w:rFonts w:ascii="var(--ff-monospace)" w:eastAsia="Times New Roman" w:hAnsi="var(--ff-monospace)" w:cs="Courier New"/>
          <w:color w:val="F8F8F2"/>
          <w:kern w:val="0"/>
          <w:lang w:val="es-ES"/>
          <w14:ligatures w14:val="none"/>
        </w:rPr>
        <w:t>server.port=8081</w:t>
      </w:r>
    </w:p>
    <w:p w14:paraId="37E9FEB7" w14:textId="77777777" w:rsidR="00F2282F" w:rsidRDefault="00F2282F">
      <w:pPr>
        <w:rPr>
          <w:lang w:val="es-ES"/>
        </w:rPr>
      </w:pPr>
    </w:p>
    <w:p w14:paraId="5C7A883A" w14:textId="2E7FE517" w:rsidR="00F2282F" w:rsidRDefault="00F2282F">
      <w:pPr>
        <w:rPr>
          <w:lang w:val="es-ES"/>
        </w:rPr>
      </w:pPr>
      <w:r>
        <w:rPr>
          <w:lang w:val="es-ES"/>
        </w:rPr>
        <w:t>dentro de cada directorio del proyecto del microservicio crear su propio archivo del tipo Dockerfile.yml como el ejemplo a continuación:</w:t>
      </w:r>
      <w:r>
        <w:rPr>
          <w:lang w:val="es-ES"/>
        </w:rPr>
        <w:br/>
      </w:r>
    </w:p>
    <w:p w14:paraId="35D8B7BA" w14:textId="231D2BD9" w:rsidR="00F2282F" w:rsidRPr="00F2282F" w:rsidRDefault="00F2282F" w:rsidP="00F228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#stage 1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#Start with a base image containing Java runtime (Java 17)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openjdk:17-slim as 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build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Maintainer Info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LABEL 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maintainer=</w:t>
      </w:r>
      <w:r w:rsidRPr="00F2282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"name_dev &lt;email_dev@gmail.com&gt;"</w:t>
      </w:r>
      <w:r w:rsidRPr="00F2282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The application's jar file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ARG 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JAR_FILE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the application's jar to the container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COPY 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JAR_FILE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app.jar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#unpackage jar file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RUN </w:t>
      </w:r>
      <w:r w:rsidRPr="00F2282F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mkdir 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 target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dependency 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&amp;&amp; </w:t>
      </w:r>
      <w:r w:rsidRPr="00F2282F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(cd 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target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dependency; </w:t>
      </w:r>
      <w:r w:rsidRPr="00F2282F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jar 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xf 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app.jar</w:t>
      </w:r>
      <w:r w:rsidRPr="00F2282F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>)</w:t>
      </w:r>
      <w:r w:rsidRPr="00F2282F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#stage 2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#Same Java runtime (Java 17)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openjdk:17-slim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#Add volume pointing to /tmp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VOLUME 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tmp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#Copy unpackaged application to new container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ARG 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DEPENDENCY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target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dependency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COPY --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from=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build 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DEPENDENCY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BOOT-INF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lib 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COPY --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from=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build 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DEPENDENCY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META-INF 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META-INF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COPY --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from=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build 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F22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DEPENDENCY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BOOT-INF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classes </w:t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/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#execute the application</w:t>
      </w:r>
      <w:r w:rsidRPr="00F2282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2282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ENTRYPOINT 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2282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"java"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2282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</w:t>
      </w:r>
      <w:r w:rsidRPr="00F2282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cp"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2282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"app:app/lib/*"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2282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"com.example.books.BooksApplication"</w:t>
      </w:r>
      <w:r w:rsidRPr="00F2282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</w:p>
    <w:p w14:paraId="06AFCBA0" w14:textId="77777777" w:rsidR="00F2282F" w:rsidRDefault="00F2282F"/>
    <w:p w14:paraId="74F74DD1" w14:textId="77777777" w:rsidR="00213818" w:rsidRDefault="00F2282F" w:rsidP="00F2282F">
      <w:pPr>
        <w:rPr>
          <w:lang w:val="es-ES"/>
        </w:rPr>
      </w:pPr>
      <w:r w:rsidRPr="00F2282F">
        <w:rPr>
          <w:lang w:val="es-ES"/>
        </w:rPr>
        <w:t>Con los dias revisaremos si c</w:t>
      </w:r>
      <w:r>
        <w:rPr>
          <w:lang w:val="es-ES"/>
        </w:rPr>
        <w:t>ada microservicio requerirá en un futuro en cloud su propio Docker compose ….</w:t>
      </w:r>
    </w:p>
    <w:p w14:paraId="6AFD2713" w14:textId="2673048F" w:rsidR="00213818" w:rsidRPr="00213818" w:rsidRDefault="00213818" w:rsidP="00F2282F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</w:t>
      </w:r>
      <w:r w:rsidRPr="00213818">
        <w:rPr>
          <w:b/>
          <w:bCs/>
          <w:lang w:val="es-ES"/>
        </w:rPr>
        <w:t>nstalación y Configuración Entorno Desarrollo localmente</w:t>
      </w:r>
    </w:p>
    <w:p w14:paraId="04429F0C" w14:textId="4E7148A8" w:rsidR="00F2282F" w:rsidRDefault="00F2282F" w:rsidP="00F2282F">
      <w:pPr>
        <w:rPr>
          <w:lang w:val="es-ES"/>
        </w:rPr>
      </w:pPr>
      <w:r>
        <w:rPr>
          <w:lang w:val="es-ES"/>
        </w:rPr>
        <w:t xml:space="preserve">usar H2 como lo recomienda el capability pero si se sienten limitados pueden usar la base de datos que levantaremos en local una mysql </w:t>
      </w:r>
    </w:p>
    <w:p w14:paraId="62039548" w14:textId="61476C65" w:rsidR="00213818" w:rsidRDefault="00213818" w:rsidP="00F2282F">
      <w:pPr>
        <w:rPr>
          <w:lang w:val="es-ES"/>
        </w:rPr>
      </w:pPr>
      <w:r>
        <w:rPr>
          <w:lang w:val="es-ES"/>
        </w:rPr>
        <w:t>dentro del directiorio Docker están dos ambientes local y prod</w:t>
      </w:r>
    </w:p>
    <w:p w14:paraId="27DD112F" w14:textId="77777777" w:rsidR="00213818" w:rsidRDefault="00213818" w:rsidP="00213818">
      <w:pPr>
        <w:rPr>
          <w:lang w:val="es-ES"/>
        </w:rPr>
      </w:pPr>
      <w:r w:rsidRPr="00213818">
        <w:rPr>
          <w:lang w:val="es-ES"/>
        </w:rPr>
        <w:t>en este archivo esta declarado como se le</w:t>
      </w:r>
      <w:r>
        <w:rPr>
          <w:lang w:val="es-ES"/>
        </w:rPr>
        <w:t>vantan los servicios</w:t>
      </w:r>
    </w:p>
    <w:p w14:paraId="6A9AEB99" w14:textId="0AF659BB" w:rsidR="00213818" w:rsidRPr="00213818" w:rsidRDefault="00213818" w:rsidP="00213818">
      <w:pPr>
        <w:rPr>
          <w:lang w:val="es-ES"/>
        </w:rPr>
      </w:pPr>
      <w:r w:rsidRPr="00213818">
        <w:rPr>
          <w:lang w:val="es-ES"/>
        </w:rPr>
        <w:t>local.docker-compose.yml</w:t>
      </w:r>
    </w:p>
    <w:p w14:paraId="4ED664CC" w14:textId="77777777" w:rsidR="00213818" w:rsidRDefault="00213818" w:rsidP="00F2282F">
      <w:pPr>
        <w:rPr>
          <w:lang w:val="es-ES"/>
        </w:rPr>
      </w:pPr>
    </w:p>
    <w:p w14:paraId="2412E75D" w14:textId="3C0133F9" w:rsidR="00F2282F" w:rsidRDefault="00213818">
      <w:pPr>
        <w:rPr>
          <w:lang w:val="es-ES"/>
        </w:rPr>
      </w:pPr>
      <w:r w:rsidRPr="00213818">
        <w:rPr>
          <w:noProof/>
          <w:lang w:val="es-ES"/>
        </w:rPr>
        <w:drawing>
          <wp:inline distT="0" distB="0" distL="0" distR="0" wp14:anchorId="1533AC21" wp14:editId="30095317">
            <wp:extent cx="4305901" cy="4591691"/>
            <wp:effectExtent l="0" t="0" r="0" b="0"/>
            <wp:docPr id="1540323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2306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B53" w14:textId="1EAB864B" w:rsidR="00F2282F" w:rsidRDefault="00213818">
      <w:pPr>
        <w:rPr>
          <w:lang w:val="es-ES"/>
        </w:rPr>
      </w:pPr>
      <w:r w:rsidRPr="00213818">
        <w:rPr>
          <w:noProof/>
          <w:lang w:val="es-ES"/>
        </w:rPr>
        <w:lastRenderedPageBreak/>
        <w:drawing>
          <wp:inline distT="0" distB="0" distL="0" distR="0" wp14:anchorId="354BA10C" wp14:editId="65F093BC">
            <wp:extent cx="5239481" cy="7030431"/>
            <wp:effectExtent l="0" t="0" r="0" b="0"/>
            <wp:docPr id="2004978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787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672B" w14:textId="6CD4637E" w:rsidR="00213818" w:rsidRDefault="00213818">
      <w:pPr>
        <w:rPr>
          <w:lang w:val="es-ES"/>
        </w:rPr>
      </w:pPr>
      <w:r>
        <w:rPr>
          <w:lang w:val="es-ES"/>
        </w:rPr>
        <w:t xml:space="preserve">Para levantar esto requerimos </w:t>
      </w:r>
    </w:p>
    <w:p w14:paraId="4E507D34" w14:textId="1BA1CF69" w:rsidR="00213818" w:rsidRDefault="00213818">
      <w:pPr>
        <w:rPr>
          <w:lang w:val="es-ES"/>
        </w:rPr>
      </w:pPr>
      <w:r>
        <w:rPr>
          <w:lang w:val="es-ES"/>
        </w:rPr>
        <w:t xml:space="preserve">Docker desktop en Windows </w:t>
      </w:r>
    </w:p>
    <w:p w14:paraId="46025D3C" w14:textId="682791D1" w:rsidR="00213818" w:rsidRDefault="00213818">
      <w:pPr>
        <w:rPr>
          <w:lang w:val="es-ES"/>
        </w:rPr>
      </w:pPr>
      <w:r>
        <w:rPr>
          <w:lang w:val="es-ES"/>
        </w:rPr>
        <w:t>Git bash</w:t>
      </w:r>
    </w:p>
    <w:p w14:paraId="37422B85" w14:textId="7597B31B" w:rsidR="00213818" w:rsidRPr="00213818" w:rsidRDefault="00213818">
      <w:pPr>
        <w:rPr>
          <w:color w:val="000000" w:themeColor="text1"/>
          <w:lang w:val="es-ES"/>
        </w:rPr>
      </w:pPr>
      <w:r>
        <w:rPr>
          <w:lang w:val="es-ES"/>
        </w:rPr>
        <w:lastRenderedPageBreak/>
        <w:t xml:space="preserve">:$ </w:t>
      </w:r>
      <w:r w:rsidRPr="00213818">
        <w:rPr>
          <w:color w:val="000000" w:themeColor="text1"/>
          <w:highlight w:val="green"/>
          <w:lang w:val="es-ES"/>
        </w:rPr>
        <w:t>export ENVIRONMENT=local</w:t>
      </w:r>
    </w:p>
    <w:p w14:paraId="56F03B5B" w14:textId="13CCC6CB" w:rsidR="00213818" w:rsidRDefault="00213818">
      <w:pPr>
        <w:rPr>
          <w:lang w:val="es-ES"/>
        </w:rPr>
      </w:pPr>
      <w:r w:rsidRPr="00213818">
        <w:rPr>
          <w:lang w:val="es-ES"/>
        </w:rPr>
        <w:t>Abrir build.sh en jetbrains IDE habilitar que pueda corr</w:t>
      </w:r>
      <w:r>
        <w:rPr>
          <w:lang w:val="es-ES"/>
        </w:rPr>
        <w:t xml:space="preserve">er scripts y </w:t>
      </w:r>
      <w:r w:rsidRPr="00213818">
        <w:rPr>
          <w:lang w:val="es-ES"/>
        </w:rPr>
        <w:t>darle run</w:t>
      </w:r>
      <w:r>
        <w:rPr>
          <w:lang w:val="es-ES"/>
        </w:rPr>
        <w:t>.</w:t>
      </w:r>
    </w:p>
    <w:p w14:paraId="1DE4C5AF" w14:textId="37D3DFC3" w:rsidR="00213818" w:rsidRDefault="00213818">
      <w:pPr>
        <w:rPr>
          <w:lang w:val="es-ES"/>
        </w:rPr>
      </w:pPr>
      <w:r>
        <w:rPr>
          <w:lang w:val="es-ES"/>
        </w:rPr>
        <w:t>Sobre este repositorio pueden crear sus propios servicios con springboot y tomando las guias anteriores paso a paso veremos lo de conectar eureka para verlo en acción.</w:t>
      </w:r>
    </w:p>
    <w:p w14:paraId="396F03D3" w14:textId="7AE8A26C" w:rsidR="002F0ACA" w:rsidRDefault="002F0ACA">
      <w:pPr>
        <w:rPr>
          <w:lang w:val="es-ES"/>
        </w:rPr>
      </w:pPr>
      <w:r>
        <w:rPr>
          <w:lang w:val="es-ES"/>
        </w:rPr>
        <w:t>Verán estos sitios localmente al final de levantarse cada uno de los contenedores</w:t>
      </w:r>
    </w:p>
    <w:p w14:paraId="68549B09" w14:textId="2B518C0C" w:rsidR="002F0ACA" w:rsidRDefault="002F0ACA">
      <w:pPr>
        <w:rPr>
          <w:lang w:val="es-ES"/>
        </w:rPr>
      </w:pPr>
      <w:r>
        <w:rPr>
          <w:lang w:val="es-ES"/>
        </w:rPr>
        <w:t xml:space="preserve">Sonarqube </w:t>
      </w:r>
      <w:r>
        <w:rPr>
          <w:lang w:val="es-ES"/>
        </w:rPr>
        <w:br/>
      </w:r>
      <w:r w:rsidRPr="002F0ACA">
        <w:rPr>
          <w:lang w:val="es-ES"/>
        </w:rPr>
        <w:t>http://localhost:9000/</w:t>
      </w:r>
    </w:p>
    <w:p w14:paraId="3F6D3651" w14:textId="33CF59F6" w:rsidR="002F0ACA" w:rsidRDefault="002F0ACA">
      <w:pPr>
        <w:rPr>
          <w:lang w:val="es-ES"/>
        </w:rPr>
      </w:pPr>
      <w:r w:rsidRPr="002F0ACA">
        <w:rPr>
          <w:lang w:val="es-ES"/>
        </w:rPr>
        <w:lastRenderedPageBreak/>
        <w:drawing>
          <wp:inline distT="0" distB="0" distL="0" distR="0" wp14:anchorId="268FB203" wp14:editId="669BE538">
            <wp:extent cx="5943600" cy="6670675"/>
            <wp:effectExtent l="0" t="0" r="0" b="0"/>
            <wp:docPr id="1560673515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3515" name="Picture 1" descr="A screenshot of a login p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>prometheus</w:t>
      </w:r>
      <w:r>
        <w:rPr>
          <w:lang w:val="es-ES"/>
        </w:rPr>
        <w:br/>
      </w:r>
      <w:hyperlink r:id="rId21" w:history="1">
        <w:r w:rsidRPr="007A1626">
          <w:rPr>
            <w:rStyle w:val="Hyperlink"/>
            <w:lang w:val="es-ES"/>
          </w:rPr>
          <w:t>http://localhost:9090/query</w:t>
        </w:r>
      </w:hyperlink>
      <w:r>
        <w:rPr>
          <w:lang w:val="es-ES"/>
        </w:rPr>
        <w:br/>
      </w:r>
      <w:r w:rsidRPr="002F0ACA">
        <w:rPr>
          <w:lang w:val="es-ES"/>
        </w:rPr>
        <w:drawing>
          <wp:inline distT="0" distB="0" distL="0" distR="0" wp14:anchorId="34BB0AA2" wp14:editId="351DF038">
            <wp:extent cx="5943600" cy="6411595"/>
            <wp:effectExtent l="0" t="0" r="0" b="8255"/>
            <wp:docPr id="943928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2805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B26" w14:textId="39175D27" w:rsidR="002F0ACA" w:rsidRDefault="002F0ACA">
      <w:pPr>
        <w:rPr>
          <w:lang w:val="es-ES"/>
        </w:rPr>
      </w:pPr>
      <w:r>
        <w:rPr>
          <w:lang w:val="es-ES"/>
        </w:rPr>
        <w:t>Grafana</w:t>
      </w:r>
    </w:p>
    <w:p w14:paraId="25539B70" w14:textId="3D88C39E" w:rsidR="002F0ACA" w:rsidRDefault="002F0ACA">
      <w:pPr>
        <w:rPr>
          <w:lang w:val="es-ES"/>
        </w:rPr>
      </w:pPr>
      <w:r w:rsidRPr="002F0ACA">
        <w:rPr>
          <w:lang w:val="es-ES"/>
        </w:rPr>
        <w:t>http://localhost:3000/login</w:t>
      </w:r>
    </w:p>
    <w:p w14:paraId="2B2F0587" w14:textId="358CC1BF" w:rsidR="002F0ACA" w:rsidRDefault="002F0ACA">
      <w:pPr>
        <w:rPr>
          <w:lang w:val="es-ES"/>
        </w:rPr>
      </w:pPr>
      <w:r w:rsidRPr="002F0ACA">
        <w:rPr>
          <w:lang w:val="es-ES"/>
        </w:rPr>
        <w:lastRenderedPageBreak/>
        <w:drawing>
          <wp:inline distT="0" distB="0" distL="0" distR="0" wp14:anchorId="73F18570" wp14:editId="444513B4">
            <wp:extent cx="5943600" cy="6593205"/>
            <wp:effectExtent l="0" t="0" r="0" b="0"/>
            <wp:docPr id="579008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896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8165" w14:textId="74FA5C78" w:rsidR="002F0ACA" w:rsidRDefault="002F0ACA">
      <w:pPr>
        <w:rPr>
          <w:lang w:val="es-ES"/>
        </w:rPr>
      </w:pPr>
      <w:r>
        <w:rPr>
          <w:lang w:val="es-ES"/>
        </w:rPr>
        <w:t>Kibana</w:t>
      </w:r>
    </w:p>
    <w:p w14:paraId="0C034724" w14:textId="660BDF31" w:rsidR="002F0ACA" w:rsidRDefault="002F0ACA">
      <w:pPr>
        <w:rPr>
          <w:lang w:val="es-ES"/>
        </w:rPr>
      </w:pPr>
      <w:hyperlink r:id="rId24" w:history="1">
        <w:r w:rsidRPr="007A1626">
          <w:rPr>
            <w:rStyle w:val="Hyperlink"/>
            <w:lang w:val="es-ES"/>
          </w:rPr>
          <w:t>http://localhost:5601</w:t>
        </w:r>
      </w:hyperlink>
    </w:p>
    <w:p w14:paraId="64440ADB" w14:textId="25E79103" w:rsidR="002F0ACA" w:rsidRPr="00213818" w:rsidRDefault="002F0ACA">
      <w:pPr>
        <w:rPr>
          <w:lang w:val="es-ES"/>
        </w:rPr>
      </w:pPr>
      <w:r w:rsidRPr="002F0ACA">
        <w:rPr>
          <w:lang w:val="es-ES"/>
        </w:rPr>
        <w:lastRenderedPageBreak/>
        <w:drawing>
          <wp:inline distT="0" distB="0" distL="0" distR="0" wp14:anchorId="3FB2F7E8" wp14:editId="431AF635">
            <wp:extent cx="5943600" cy="7016115"/>
            <wp:effectExtent l="0" t="0" r="0" b="0"/>
            <wp:docPr id="1889820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078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ACA" w:rsidRPr="0021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30DC"/>
    <w:multiLevelType w:val="multilevel"/>
    <w:tmpl w:val="44B66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713EC"/>
    <w:multiLevelType w:val="multilevel"/>
    <w:tmpl w:val="E76CD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55578"/>
    <w:multiLevelType w:val="multilevel"/>
    <w:tmpl w:val="32A2C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611AE"/>
    <w:multiLevelType w:val="multilevel"/>
    <w:tmpl w:val="EE803A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0255B"/>
    <w:multiLevelType w:val="multilevel"/>
    <w:tmpl w:val="BF5A7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529F0"/>
    <w:multiLevelType w:val="multilevel"/>
    <w:tmpl w:val="2F846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747240">
    <w:abstractNumId w:val="0"/>
  </w:num>
  <w:num w:numId="2" w16cid:durableId="2139181219">
    <w:abstractNumId w:val="2"/>
  </w:num>
  <w:num w:numId="3" w16cid:durableId="681712338">
    <w:abstractNumId w:val="5"/>
  </w:num>
  <w:num w:numId="4" w16cid:durableId="2125686764">
    <w:abstractNumId w:val="1"/>
  </w:num>
  <w:num w:numId="5" w16cid:durableId="1881437974">
    <w:abstractNumId w:val="4"/>
  </w:num>
  <w:num w:numId="6" w16cid:durableId="918438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71"/>
    <w:rsid w:val="00213818"/>
    <w:rsid w:val="002548B3"/>
    <w:rsid w:val="002F0ACA"/>
    <w:rsid w:val="003243BD"/>
    <w:rsid w:val="004014A0"/>
    <w:rsid w:val="005500C4"/>
    <w:rsid w:val="006D0528"/>
    <w:rsid w:val="008A34D1"/>
    <w:rsid w:val="008E1575"/>
    <w:rsid w:val="00A54671"/>
    <w:rsid w:val="00BB6088"/>
    <w:rsid w:val="00DF33DC"/>
    <w:rsid w:val="00F2282F"/>
    <w:rsid w:val="00F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A99E"/>
  <w15:chartTrackingRefBased/>
  <w15:docId w15:val="{9EB5F724-A30C-45B5-B9B9-24DE626E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6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6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opz/best-practices/blob/master/best-practices-for-building-a-microservice-architecture.md" TargetMode="External"/><Relationship Id="rId13" Type="http://schemas.openxmlformats.org/officeDocument/2006/relationships/hyperlink" Target="https://github.com/devalexandre/microservice-style-guide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9090/query" TargetMode="External"/><Relationship Id="rId7" Type="http://schemas.openxmlformats.org/officeDocument/2006/relationships/hyperlink" Target="https://spring.io/guides/tutorials/rest" TargetMode="External"/><Relationship Id="rId12" Type="http://schemas.openxmlformats.org/officeDocument/2006/relationships/hyperlink" Target="https://medium.com/ms-club-of-sliit/spring-boot-microservices-best-practices-and-coding-style-guidelines-d48aa371b75e" TargetMode="External"/><Relationship Id="rId17" Type="http://schemas.openxmlformats.org/officeDocument/2006/relationships/hyperlink" Target="https://spring.io/blog/2019/10/15/simple-event-driven-microservices-with-spring-cloud-stream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theserverside.com/blog/Coffee-Talk-Java-News-Stories-and-Opinions/Dockerfile-vs-docker-compose-Whats-the-difference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edium.com/ms-club-of-sliit/lets-build-a-microservice-with-spring-boot-faf39b968857" TargetMode="External"/><Relationship Id="rId11" Type="http://schemas.openxmlformats.org/officeDocument/2006/relationships/hyperlink" Target="https://martinfowler.com/bliki/CircuitBreaker.html" TargetMode="External"/><Relationship Id="rId24" Type="http://schemas.openxmlformats.org/officeDocument/2006/relationships/hyperlink" Target="http://localhost:5601" TargetMode="External"/><Relationship Id="rId5" Type="http://schemas.openxmlformats.org/officeDocument/2006/relationships/hyperlink" Target="https://spring.io/blog/2015/07/14/microservices-with-spring" TargetMode="External"/><Relationship Id="rId15" Type="http://schemas.openxmlformats.org/officeDocument/2006/relationships/hyperlink" Target="https://www.devskillbuilder.com/18-essential-microservice-best-practices-655fd4d20ee6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martinfowler.com/microservices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iotrminkowski.com/2019/12/06/spring-boot-best-practices-for-microservices/" TargetMode="External"/><Relationship Id="rId14" Type="http://schemas.openxmlformats.org/officeDocument/2006/relationships/hyperlink" Target="https://amplication.com/blog/the-complete-microservices-guide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AARON MARTINEZ TELLEZ</dc:creator>
  <cp:keywords/>
  <dc:description/>
  <cp:lastModifiedBy>RODRIGO AARON MARTINEZ TELLEZ</cp:lastModifiedBy>
  <cp:revision>2</cp:revision>
  <dcterms:created xsi:type="dcterms:W3CDTF">2025-01-24T19:09:00Z</dcterms:created>
  <dcterms:modified xsi:type="dcterms:W3CDTF">2025-01-24T20:37:00Z</dcterms:modified>
</cp:coreProperties>
</file>