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CA7771" w:rsidRPr="001B7EAA" w14:paraId="14C912D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46AD61" w14:textId="4D0832A1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E8B1F62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764F42" w14:textId="4A3FC4B9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B6ACA0C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09E009" w14:textId="53F91EC7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CA7771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F8E671" w14:textId="77777777" w:rsidR="00CA7771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7501090B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1A2C8E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address value of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0E82988D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E4B38D" w14:textId="40C7D376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10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E24CB4" w14:textId="736B42F0" w:rsidR="00CA7771" w:rsidRDefault="00A04688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A7771" w:rsidRPr="00CA77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 xml:space="preserve">   $0x1,-0x8(%</w:t>
            </w:r>
            <w:proofErr w:type="spellStart"/>
            <w:r w:rsidR="00CA7771"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>)</w:t>
            </w:r>
          </w:p>
          <w:p w14:paraId="74F3D54A" w14:textId="494A6B7F" w:rsidR="00C850CD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70ACB77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A55143" w14:textId="042C7664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A7771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)</w:t>
            </w:r>
          </w:p>
          <w:p w14:paraId="1FF63876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AEFCD9" w14:textId="11696E16" w:rsidR="00F8571C" w:rsidRPr="001B7EAA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  0x9ad &lt;main+163&gt;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B1839B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0CD">
              <w:rPr>
                <w:rFonts w:asciiTheme="majorHAnsi" w:eastAsia="Calibri" w:hAnsiTheme="majorHAnsi" w:cstheme="majorHAnsi"/>
              </w:rPr>
              <w:t xml:space="preserve">Variables a, b, and c are declared as type int. Set variable a o 8 bits of register </w:t>
            </w:r>
            <w:proofErr w:type="spellStart"/>
            <w:r w:rsidR="00C850C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850CD">
              <w:rPr>
                <w:rFonts w:asciiTheme="majorHAnsi" w:eastAsia="Calibri" w:hAnsiTheme="majorHAnsi" w:cstheme="majorHAnsi"/>
              </w:rPr>
              <w:t xml:space="preserve"> and set to 1.</w:t>
            </w:r>
          </w:p>
          <w:p w14:paraId="57BAF146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55824E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9</w:t>
            </w:r>
            <w:proofErr w:type="gramEnd"/>
          </w:p>
          <w:p w14:paraId="25DE7547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26B806" w14:textId="575BAF91" w:rsidR="00C850CD" w:rsidRPr="001B7EAA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or equal to 9, store 1 as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bits. If greater than 9,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jum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9ad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25764D" w14:textId="73C96742" w:rsidR="00CA7771" w:rsidRDefault="00A04688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A7771" w:rsidRPr="00CA77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CA7771" w:rsidRPr="00CA7771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CA7771" w:rsidRPr="00CA7771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CA7771"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>)</w:t>
            </w:r>
          </w:p>
          <w:p w14:paraId="108B352F" w14:textId="4F067738" w:rsidR="00C850CD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187536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38202B" w14:textId="4783F642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7771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A7771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)</w:t>
            </w:r>
          </w:p>
          <w:p w14:paraId="2C8B25EF" w14:textId="713B0123" w:rsidR="00C850CD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A78835" w14:textId="77777777" w:rsidR="00C850CD" w:rsidRPr="00CA7771" w:rsidRDefault="00C850CD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082BD7" w14:textId="11E1DE71" w:rsidR="00F8571C" w:rsidRPr="001B7EAA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7771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  0x9a4 &lt;main+154&gt;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DF0A0F" w14:textId="312E0F1C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0CD">
              <w:rPr>
                <w:rFonts w:asciiTheme="majorHAnsi" w:eastAsia="Calibri" w:hAnsiTheme="majorHAnsi" w:cstheme="majorHAnsi"/>
              </w:rPr>
              <w:t xml:space="preserve">The next location in </w:t>
            </w:r>
            <w:proofErr w:type="spellStart"/>
            <w:r w:rsidR="00C850C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850CD">
              <w:rPr>
                <w:rFonts w:asciiTheme="majorHAnsi" w:eastAsia="Calibri" w:hAnsiTheme="majorHAnsi" w:cstheme="majorHAnsi"/>
              </w:rPr>
              <w:t xml:space="preserve"> is c. this will set the vale of the next </w:t>
            </w:r>
            <w:proofErr w:type="spellStart"/>
            <w:r w:rsidR="00C850CD">
              <w:rPr>
                <w:rFonts w:asciiTheme="majorHAnsi" w:eastAsia="Calibri" w:hAnsiTheme="majorHAnsi" w:cstheme="majorHAnsi"/>
              </w:rPr>
              <w:t>vriable</w:t>
            </w:r>
            <w:proofErr w:type="spellEnd"/>
            <w:r w:rsidR="00C850CD">
              <w:rPr>
                <w:rFonts w:asciiTheme="majorHAnsi" w:eastAsia="Calibri" w:hAnsiTheme="majorHAnsi" w:cstheme="majorHAnsi"/>
              </w:rPr>
              <w:t xml:space="preserve"> b.</w:t>
            </w:r>
          </w:p>
          <w:p w14:paraId="5F5A0E8F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005603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the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c bits to the value of 9.</w:t>
            </w:r>
          </w:p>
          <w:p w14:paraId="6E9B4C49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867EE5" w14:textId="5177962F" w:rsidR="00C850CD" w:rsidRPr="001B7EAA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greater than 9, jump to 9a4. If less than or equal to 9, store 1 as the value for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c bits.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C574E3" w14:textId="77777777" w:rsidR="00CA7771" w:rsidRPr="00CA7771" w:rsidRDefault="00A04688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7771" w:rsidRPr="00CA777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="00CA7771"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CA7771"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A7771"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222D63" w14:textId="4C0C28F0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7771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3411CB" w14:textId="098B60E6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CA7771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)</w:t>
            </w:r>
          </w:p>
          <w:p w14:paraId="5D9B88FD" w14:textId="431105A3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E32FA6" w14:textId="7F120CE3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474D59C" w14:textId="77777777" w:rsidR="00F8571C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lea    0x2006da(%rip</w:t>
            </w:r>
            <w:proofErr w:type="gramStart"/>
            <w:r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2D09ECEC" w14:textId="5FE1F673" w:rsidR="00CA7771" w:rsidRPr="001B7EAA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45B72" w14:textId="77777777" w:rsidR="00F8571C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will store the value at address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it.</w:t>
            </w:r>
          </w:p>
          <w:p w14:paraId="4630127F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11A8C2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the value at address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c bits.</w:t>
            </w:r>
          </w:p>
          <w:p w14:paraId="50BC3389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D4F81B4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the multiplied value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19EF91EC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D2F12C" w14:textId="4D8B6239" w:rsidR="007B7AB9" w:rsidRPr="001B7EAA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the value of the multiplication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6F4166" w14:textId="77777777" w:rsidR="00CA7771" w:rsidRPr="00CA7771" w:rsidRDefault="00A04688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7771" w:rsidRPr="00CA7771">
              <w:rPr>
                <w:rFonts w:asciiTheme="majorHAnsi" w:eastAsia="Calibri" w:hAnsiTheme="majorHAnsi" w:cstheme="majorHAnsi"/>
              </w:rPr>
              <w:t>lea    0x153(%rip</w:t>
            </w:r>
            <w:proofErr w:type="gramStart"/>
            <w:r w:rsidR="00CA7771"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A7771" w:rsidRPr="00CA777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 xml:space="preserve">        # 0xaa5</w:t>
            </w:r>
          </w:p>
          <w:p w14:paraId="0D2CDFBE" w14:textId="746CC02B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A2915F0" w14:textId="5AA4841A" w:rsidR="00F8571C" w:rsidRPr="001B7EAA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715396B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B7AB9">
              <w:rPr>
                <w:rFonts w:asciiTheme="majorHAnsi" w:eastAsia="Calibri" w:hAnsiTheme="majorHAnsi" w:cstheme="majorHAnsi"/>
              </w:rPr>
              <w:t xml:space="preserve">Output the value from register </w:t>
            </w:r>
            <w:proofErr w:type="spellStart"/>
            <w:r w:rsidR="007B7AB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7B7AB9">
              <w:rPr>
                <w:rFonts w:asciiTheme="majorHAnsi" w:eastAsia="Calibri" w:hAnsiTheme="majorHAnsi" w:cstheme="majorHAnsi"/>
              </w:rPr>
              <w:t xml:space="preserve"> to the program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BA8636" w14:textId="7E5D8BAB" w:rsidR="00CA7771" w:rsidRDefault="00A04688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7771"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CA7771" w:rsidRPr="00CA777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CA7771"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CA7771" w:rsidRPr="00CA777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5C421A5" w14:textId="77777777" w:rsidR="007B7AB9" w:rsidRPr="00CA7771" w:rsidRDefault="007B7AB9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BBAE5E" w14:textId="304BA0F7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 xml:space="preserve"> mov    -0xc(%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06AFE64" w14:textId="03AE3A4B" w:rsidR="007B7AB9" w:rsidRDefault="007B7AB9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FEFB4E" w14:textId="77777777" w:rsidR="007B7AB9" w:rsidRPr="00CA7771" w:rsidRDefault="007B7AB9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91D2398" w14:textId="47505B89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E7D6811" w14:textId="49FBB1AF" w:rsidR="007B7AB9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7DC51F3" w14:textId="77777777" w:rsidR="007B7AB9" w:rsidRDefault="007B7AB9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476B3D" w14:textId="19453134" w:rsidR="00F8571C" w:rsidRPr="001B7EAA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643213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B7AB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="007B7AB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7B7AB9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proofErr w:type="gramStart"/>
            <w:r w:rsidR="007B7AB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E8A2C8E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E13862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c bits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it</w:t>
            </w:r>
            <w:proofErr w:type="gramEnd"/>
          </w:p>
          <w:p w14:paraId="55DDDB01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4F4A74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658761AA" w14:textId="3A40CD24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0AAD33" w14:textId="77777777" w:rsidR="007B7AB9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E9BF2D" w14:textId="4BE3D48A" w:rsidR="007B7AB9" w:rsidRPr="001B7EAA" w:rsidRDefault="007B7AB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the values stored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CA7771" w:rsidRPr="001B7EAA" w14:paraId="6A41BBB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4E2E3B" w14:textId="77777777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9506267" w14:textId="1F72938C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777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BDBE283" w14:textId="09931FFB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D8D6DF2" w14:textId="6C3E838C" w:rsidR="00CA7771" w:rsidRP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77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777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6BA637" w14:textId="354987DF" w:rsidR="00CA7771" w:rsidRDefault="00CA7771" w:rsidP="00CA7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777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7771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CA7771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A777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27BB86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AB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Pr="007B7AB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B7AB9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proofErr w:type="gramStart"/>
            <w:r w:rsidRPr="007B7AB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0D51C240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495B811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AB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Pr="007B7AB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B7AB9">
              <w:rPr>
                <w:rFonts w:asciiTheme="majorHAnsi" w:eastAsia="Calibri" w:hAnsiTheme="majorHAnsi" w:cstheme="majorHAnsi"/>
              </w:rPr>
              <w:t xml:space="preserve"> and store the value of </w:t>
            </w:r>
            <w:proofErr w:type="spellStart"/>
            <w:r w:rsidRPr="007B7AB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B7AB9">
              <w:rPr>
                <w:rFonts w:asciiTheme="majorHAnsi" w:eastAsia="Calibri" w:hAnsiTheme="majorHAnsi" w:cstheme="majorHAnsi"/>
              </w:rPr>
              <w:t xml:space="preserve"> at c bits to </w:t>
            </w:r>
            <w:proofErr w:type="gramStart"/>
            <w:r w:rsidRPr="007B7AB9">
              <w:rPr>
                <w:rFonts w:asciiTheme="majorHAnsi" w:eastAsia="Calibri" w:hAnsiTheme="majorHAnsi" w:cstheme="majorHAnsi"/>
              </w:rPr>
              <w:t>it</w:t>
            </w:r>
            <w:proofErr w:type="gramEnd"/>
          </w:p>
          <w:p w14:paraId="4EC31B19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DF36D64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AB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Pr="007B7AB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B7AB9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7B7AB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6EB870F7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D29331" w14:textId="77777777" w:rsidR="007B7AB9" w:rsidRPr="007B7AB9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D4655F" w14:textId="0D65822A" w:rsidR="00CA7771" w:rsidRDefault="007B7AB9" w:rsidP="007B7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AB9">
              <w:rPr>
                <w:rFonts w:asciiTheme="majorHAnsi" w:eastAsia="Calibri" w:hAnsiTheme="majorHAnsi" w:cstheme="majorHAnsi"/>
              </w:rPr>
              <w:t xml:space="preserve">Output the values stored to </w:t>
            </w:r>
            <w:proofErr w:type="spellStart"/>
            <w:r w:rsidRPr="007B7AB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BAC9E6" w14:textId="77777777" w:rsidR="00C850CD" w:rsidRPr="00C850CD" w:rsidRDefault="00A04688" w:rsidP="00C85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0CD" w:rsidRPr="00C850C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C850CD" w:rsidRPr="00C850C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9E052DF" w14:textId="77777777" w:rsidR="00C850CD" w:rsidRPr="00C850CD" w:rsidRDefault="00C850CD" w:rsidP="00C85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D81872" w14:textId="77777777" w:rsidR="00C850CD" w:rsidRPr="00C850CD" w:rsidRDefault="00C850CD" w:rsidP="00C85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0C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850C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850C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850C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62E8250" w14:textId="77777777" w:rsidR="00C850CD" w:rsidRPr="00C850CD" w:rsidRDefault="00C850CD" w:rsidP="00C85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515C25B" w14:textId="314A1A0B" w:rsidR="00F8571C" w:rsidRPr="001B7EAA" w:rsidRDefault="00C850CD" w:rsidP="00C85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0C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C850C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C850CD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136BA3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0CD">
              <w:rPr>
                <w:rFonts w:asciiTheme="majorHAnsi" w:eastAsia="Calibri" w:hAnsiTheme="majorHAnsi" w:cstheme="majorHAnsi"/>
              </w:rPr>
              <w:t>Int main () {</w:t>
            </w:r>
          </w:p>
          <w:p w14:paraId="3330DAF5" w14:textId="77777777" w:rsidR="00C850CD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CDDF99" w14:textId="2D607D08" w:rsidR="00C850CD" w:rsidRPr="001B7EAA" w:rsidRDefault="00C850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a, b, 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4E35030D" w:rsidR="00F8571C" w:rsidRPr="001B7EAA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sets the main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funtion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of the code. Within the main function, variables a, b, and c are declared of type integer. 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7024F44" w14:textId="77777777" w:rsidR="0060039A" w:rsidRPr="0060039A" w:rsidRDefault="00A04688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0039A" w:rsidRPr="0060039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60039A" w:rsidRPr="0060039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3EA7BBBF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DA5246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9310A3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0039A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60039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0039A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60039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09F20274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F34F08" w14:textId="2454C953" w:rsidR="00F8571C" w:rsidRPr="001B7EA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0039A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60039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  0x9ad &lt;main+163&gt;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6696E229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0039A">
              <w:rPr>
                <w:rFonts w:asciiTheme="majorHAnsi" w:eastAsia="Calibri" w:hAnsiTheme="majorHAnsi" w:cstheme="majorHAnsi"/>
              </w:rPr>
              <w:t>For (a = 1; a &lt;= 9; ++a)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64D4A201" w:rsidR="00F8571C" w:rsidRPr="001B7EAA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establishes the for loop to iterate the variable a. It states that a is set to 1. </w:t>
            </w:r>
            <w:proofErr w:type="gramStart"/>
            <w:r>
              <w:rPr>
                <w:rFonts w:asciiTheme="majorHAnsi" w:eastAsia="Calibri" w:hAnsiTheme="majorHAnsi" w:cstheme="majorHAnsi"/>
              </w:rPr>
              <w:t>As long as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 is less than or equal to 9, jump to the next address</w:t>
            </w:r>
          </w:p>
        </w:tc>
      </w:tr>
      <w:tr w:rsidR="0060039A" w:rsidRPr="001B7EAA" w14:paraId="496D838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8E31C0" w14:textId="1B465229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0039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0039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0039A">
              <w:rPr>
                <w:rFonts w:asciiTheme="majorHAnsi" w:eastAsia="Calibri" w:hAnsiTheme="majorHAnsi" w:cstheme="majorHAnsi"/>
              </w:rPr>
              <w:t>0x</w:t>
            </w:r>
            <w:r>
              <w:rPr>
                <w:rFonts w:asciiTheme="majorHAnsi" w:eastAsia="Calibri" w:hAnsiTheme="majorHAnsi" w:cstheme="majorHAnsi"/>
              </w:rPr>
              <w:t>8</w:t>
            </w:r>
            <w:r w:rsidRPr="0060039A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79F94319" w14:textId="164C1E70" w:rsid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0039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 0x92a &lt;main+32&gt;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90189B" w14:textId="0E055437" w:rsidR="0060039A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0039A">
              <w:rPr>
                <w:rFonts w:asciiTheme="majorHAnsi" w:eastAsia="Calibri" w:hAnsiTheme="majorHAnsi" w:cstheme="majorHAnsi"/>
              </w:rPr>
              <w:t>For (a = 1; a &lt;= 9; ++a)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99C1885" w14:textId="77777777" w:rsidR="0060039A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section focuses on the incrementing of variable a by 1 after the comparison to 9.</w:t>
            </w:r>
          </w:p>
          <w:p w14:paraId="580C9720" w14:textId="77777777" w:rsidR="00035496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50CDC55" w14:textId="760E9DE8" w:rsidR="00035496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Once the parameters are not met, the program will exit.</w:t>
            </w: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63FD87" w14:textId="77777777" w:rsidR="0060039A" w:rsidRPr="0060039A" w:rsidRDefault="00A04688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0039A" w:rsidRPr="0060039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60039A" w:rsidRPr="0060039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3901DE7D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C12EF7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336D21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0039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0039A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60039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74EE7C0D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1A0298" w14:textId="77777777" w:rsidR="0060039A" w:rsidRPr="0060039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8FB5530" w14:textId="0CE27570" w:rsidR="00F8571C" w:rsidRPr="001B7EA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0039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  0x9a4 &lt;main+154&gt;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60F3CAA5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0039A" w:rsidRPr="0060039A">
              <w:rPr>
                <w:rFonts w:asciiTheme="majorHAnsi" w:eastAsia="Calibri" w:hAnsiTheme="majorHAnsi" w:cstheme="majorHAnsi"/>
              </w:rPr>
              <w:t>for (b = 1; b &lt;= 9; ++b)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13AA02D8" w:rsidR="00F8571C" w:rsidRPr="001B7EAA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establishes the for loop for variable b. This loop is nested within the variable a for loop. This loop states that b is set to 1. It puts comparison of b being less than or equal to 9 in order to increment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85AF0F2" w14:textId="77777777" w:rsidR="0060039A" w:rsidRPr="0060039A" w:rsidRDefault="00A04688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0039A" w:rsidRPr="0060039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60039A" w:rsidRPr="0060039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60039A" w:rsidRPr="006003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0039A" w:rsidRPr="0060039A">
              <w:rPr>
                <w:rFonts w:asciiTheme="majorHAnsi" w:eastAsia="Calibri" w:hAnsiTheme="majorHAnsi" w:cstheme="majorHAnsi"/>
              </w:rPr>
              <w:t>)</w:t>
            </w:r>
          </w:p>
          <w:p w14:paraId="2BE4AAED" w14:textId="25F1B8CD" w:rsidR="00F8571C" w:rsidRPr="001B7EAA" w:rsidRDefault="0060039A" w:rsidP="00600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0039A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60039A">
              <w:rPr>
                <w:rFonts w:asciiTheme="majorHAnsi" w:eastAsia="Calibri" w:hAnsiTheme="majorHAnsi" w:cstheme="majorHAnsi"/>
              </w:rPr>
              <w:t xml:space="preserve">   0x919 &lt;main+15&gt;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14A9A6D1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0039A" w:rsidRPr="0060039A">
              <w:rPr>
                <w:rFonts w:asciiTheme="majorHAnsi" w:eastAsia="Calibri" w:hAnsiTheme="majorHAnsi" w:cstheme="majorHAnsi"/>
              </w:rPr>
              <w:t>for (b = 1; b &lt;= 9; ++b)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49A1DB" w14:textId="77777777" w:rsidR="00F8571C" w:rsidRDefault="0060039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code block focuses on the incrementing of variable b, based on the comparison to the value of 9. It will increment b by a value of 1. </w:t>
            </w:r>
          </w:p>
          <w:p w14:paraId="0F42A5E4" w14:textId="77777777" w:rsidR="00035496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A58506" w14:textId="19C2C952" w:rsidR="00035496" w:rsidRPr="001B7EAA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Once the parameters are not met, the program will exit.</w:t>
            </w:r>
          </w:p>
        </w:tc>
      </w:tr>
      <w:tr w:rsidR="00035496" w:rsidRPr="001B7EAA" w14:paraId="3E6E75F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5E043F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3549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D5DEF2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35496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3549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D6BFA1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35496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035496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)</w:t>
            </w:r>
          </w:p>
          <w:p w14:paraId="34827BE6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3549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D7FC6D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4FB9B37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lea    0x2006da(%rip</w:t>
            </w:r>
            <w:proofErr w:type="gramStart"/>
            <w:r w:rsidRPr="0003549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4420204D" w14:textId="537E80F8" w:rsid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3549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35496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83FF2B" w14:textId="1AEF6AD5" w:rsidR="00035496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C = a * </w:t>
            </w:r>
            <w:proofErr w:type="gramStart"/>
            <w:r>
              <w:rPr>
                <w:rFonts w:asciiTheme="majorHAnsi" w:eastAsia="Calibri" w:hAnsiTheme="majorHAnsi" w:cstheme="majorHAnsi"/>
              </w:rPr>
              <w:t>b ;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5E0DC41" w14:textId="136C55DF" w:rsidR="00035496" w:rsidRPr="001B7EAA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Variable c is set to the product of variable a and variable b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7D47B8" w14:textId="77777777" w:rsidR="00035496" w:rsidRPr="00035496" w:rsidRDefault="00A04688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35496" w:rsidRPr="0003549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035496" w:rsidRPr="0003549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35496" w:rsidRPr="0003549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035496" w:rsidRPr="0003549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4355DC0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3549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E5A44A0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3549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807789B" w14:textId="77777777" w:rsidR="00035496" w:rsidRPr="00035496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3549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3549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3549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A4E1AA" w14:textId="11AA9AEB" w:rsidR="00F8571C" w:rsidRPr="001B7EAA" w:rsidRDefault="00035496" w:rsidP="0003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3549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35496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03549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03549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510C9DC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35496" w:rsidRPr="00035496">
              <w:rPr>
                <w:rFonts w:asciiTheme="majorHAnsi" w:eastAsia="Calibri" w:hAnsiTheme="majorHAnsi" w:cstheme="majorHAnsi"/>
              </w:rPr>
              <w:t>cout &lt;&lt; a &lt;&lt; "*" &lt;&lt; b &lt;&lt; "=" &lt;&lt; c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782B2F37" w:rsidR="00F8571C" w:rsidRPr="001B7EAA" w:rsidRDefault="0003549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through cout call of variable </w:t>
            </w:r>
            <w:proofErr w:type="gramStart"/>
            <w:r>
              <w:rPr>
                <w:rFonts w:asciiTheme="majorHAnsi" w:eastAsia="Calibri" w:hAnsiTheme="majorHAnsi" w:cstheme="majorHAnsi"/>
              </w:rPr>
              <w:t>a ,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“*” string, variable b, “=” string, and variable c. output a newline. 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57051A" w14:textId="655FF965" w:rsidR="003E4584" w:rsidRDefault="00A04688" w:rsidP="003E45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E4584" w:rsidRPr="003E458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3E4584" w:rsidRPr="003E458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3E4584" w:rsidRPr="003E458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3E4584" w:rsidRPr="003E458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DEF9679" w14:textId="77777777" w:rsidR="00BF3169" w:rsidRPr="003E4584" w:rsidRDefault="00BF3169" w:rsidP="003E45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6B7C6D" w14:textId="5847590D" w:rsidR="003E4584" w:rsidRPr="003E4584" w:rsidRDefault="003E4584" w:rsidP="003E45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4584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3E4584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3E4584">
              <w:rPr>
                <w:rFonts w:asciiTheme="majorHAnsi" w:eastAsia="Calibri" w:hAnsiTheme="majorHAnsi" w:cstheme="majorHAnsi"/>
              </w:rPr>
              <w:t>rsp</w:t>
            </w:r>
          </w:p>
          <w:p w14:paraId="67B804C0" w14:textId="77777777" w:rsidR="00BF3169" w:rsidRDefault="00BF3169" w:rsidP="003E45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8915476" w14:textId="5B6C6052" w:rsidR="003E4584" w:rsidRPr="003E4584" w:rsidRDefault="003E4584" w:rsidP="003E45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4584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3E4584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3E4584">
              <w:rPr>
                <w:rFonts w:asciiTheme="majorHAnsi" w:eastAsia="Calibri" w:hAnsiTheme="majorHAnsi" w:cstheme="majorHAnsi"/>
              </w:rPr>
              <w:t>rax</w:t>
            </w:r>
          </w:p>
          <w:p w14:paraId="703C77A4" w14:textId="77777777" w:rsidR="00BF3169" w:rsidRDefault="00BF3169" w:rsidP="003E45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713426" w14:textId="199B2739" w:rsidR="00F8571C" w:rsidRPr="001B7EAA" w:rsidRDefault="003E4584" w:rsidP="003E45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4584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3E4584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3E4584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3E458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E4584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1A2BD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F3169"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 w:rsidR="00BF3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F3169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BF3169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32143FE0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C33610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30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3E023C6D" w14:textId="196F2DB0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386E6F" w14:textId="0570FA2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offset </w:t>
            </w:r>
            <w:proofErr w:type="gramStart"/>
            <w:r>
              <w:rPr>
                <w:rFonts w:asciiTheme="majorHAnsi" w:eastAsia="Calibri" w:hAnsiTheme="majorHAnsi" w:cstheme="majorHAnsi"/>
              </w:rPr>
              <w:t>0x28</w:t>
            </w:r>
            <w:proofErr w:type="gramEnd"/>
          </w:p>
          <w:p w14:paraId="5A395ADF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EA9914" w14:textId="3D9BB4AD" w:rsidR="00BF3169" w:rsidRPr="001B7EAA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B31E33" w14:textId="494AF76B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lea    0x191(%rip</w:t>
            </w:r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),%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 # 0xba9</w:t>
            </w:r>
          </w:p>
          <w:p w14:paraId="079A5ADB" w14:textId="77669356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lea    0x201601(%rip</w:t>
            </w:r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),%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 # 0x202020 &lt;_ZSt4cout@@GLIBCXX_3.4&gt;</w:t>
            </w:r>
          </w:p>
          <w:p w14:paraId="479C2C3F" w14:textId="76160ADB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callq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 0x890 &lt;_ZStlsISt11char_traitsIcEERSt13basic_ostreamIcT_ES5_PKc@plt&gt;</w:t>
            </w:r>
          </w:p>
          <w:p w14:paraId="4D5A3890" w14:textId="46AB7795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mov    %</w:t>
            </w:r>
            <w:proofErr w:type="spellStart"/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rdx</w:t>
            </w:r>
            <w:proofErr w:type="spellEnd"/>
          </w:p>
          <w:p w14:paraId="1938D7B0" w14:textId="3DD89CF9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mov    0x2015a2(%rip</w:t>
            </w:r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),%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# 0x201fd0</w:t>
            </w:r>
          </w:p>
          <w:p w14:paraId="34B73994" w14:textId="0C734026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mov    %</w:t>
            </w:r>
            <w:proofErr w:type="spellStart"/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7428B6E8" w14:textId="3A0ACCEE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mov    %</w:t>
            </w:r>
            <w:proofErr w:type="spellStart"/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rdx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,%</w:t>
            </w:r>
            <w:proofErr w:type="spellStart"/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</w:p>
          <w:p w14:paraId="58FDE1CF" w14:textId="4B64A372" w:rsidR="00324A8C" w:rsidRPr="00324A8C" w:rsidRDefault="00324A8C" w:rsidP="00324A8C">
            <w:pPr>
              <w:shd w:val="clear" w:color="auto" w:fill="FFFFFE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callq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 xml:space="preserve">  0</w:t>
            </w:r>
            <w:proofErr w:type="gram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x8a0 &lt;_</w:t>
            </w:r>
            <w:proofErr w:type="spellStart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ZNSolsEPFRSoS_E@plt</w:t>
            </w:r>
            <w:proofErr w:type="spellEnd"/>
            <w:r w:rsidRPr="00324A8C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&gt;</w:t>
            </w:r>
          </w:p>
          <w:p w14:paraId="0488C40A" w14:textId="2DDF91A0" w:rsidR="00F8571C" w:rsidRPr="001B7EAA" w:rsidRDefault="00F8571C" w:rsidP="003E45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CDC95C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F3169"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 w:rsidR="00BF3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F3169">
              <w:rPr>
                <w:rFonts w:asciiTheme="majorHAnsi" w:eastAsia="Calibri" w:hAnsiTheme="majorHAnsi" w:cstheme="majorHAnsi"/>
              </w:rPr>
              <w:t xml:space="preserve"> in to rip at ox191 </w:t>
            </w:r>
            <w:proofErr w:type="gramStart"/>
            <w:r w:rsidR="00BF3169"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3FFD147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987361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rip at 0x1601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388A44B6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5FC596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upon instruction to output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string</w:t>
            </w:r>
            <w:proofErr w:type="gramEnd"/>
          </w:p>
          <w:p w14:paraId="26AC3FE6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E57115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782BA78B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6B2F87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164BB139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EE81E8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5C43C694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D571D4" w14:textId="44BDAF69" w:rsidR="00BF3169" w:rsidRPr="001B7EAA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27A29B" w14:textId="77777777" w:rsidR="00324A8C" w:rsidRPr="00324A8C" w:rsidRDefault="00A04688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4A8C" w:rsidRPr="00324A8C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="00324A8C"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24A8C"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4A8C" w:rsidRPr="00324A8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A95D2CD" w14:textId="0AAC3856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0C4C8AF" w14:textId="0BF9F40B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lea    0x2016f9(%rip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52BB5439" w14:textId="0F13F156" w:rsidR="00F8571C" w:rsidRPr="001B7EAA" w:rsidRDefault="00324A8C" w:rsidP="00324A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AF48EA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7093CCE6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032223A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985F7E5" w14:textId="77777777" w:rsidR="00BF3169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9AEC24" w14:textId="3666C10F" w:rsidR="00BF3169" w:rsidRPr="001B7EAA" w:rsidRDefault="00BF316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r w:rsidR="00684439">
              <w:rPr>
                <w:rFonts w:asciiTheme="majorHAnsi" w:eastAsia="Calibri" w:hAnsiTheme="majorHAnsi" w:cstheme="majorHAnsi"/>
              </w:rPr>
              <w:t xml:space="preserve">instruction for </w:t>
            </w:r>
            <w:proofErr w:type="spellStart"/>
            <w:r w:rsidR="00684439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684439">
              <w:rPr>
                <w:rFonts w:asciiTheme="majorHAnsi" w:eastAsia="Calibri" w:hAnsiTheme="majorHAnsi" w:cstheme="majorHAnsi"/>
              </w:rPr>
              <w:t xml:space="preserve"> for user input to set to variable a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3C8BBE" w14:textId="77777777" w:rsidR="00324A8C" w:rsidRPr="00324A8C" w:rsidRDefault="00A04688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4A8C"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324A8C"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24A8C"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4A8C" w:rsidRPr="00324A8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5CC59B4" w14:textId="1942EB72" w:rsidR="00F8571C" w:rsidRPr="001B7EAA" w:rsidRDefault="00324A8C" w:rsidP="00324A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8E39E2" w14:textId="7F8472A8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443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="0068443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684439">
              <w:rPr>
                <w:rFonts w:asciiTheme="majorHAnsi" w:eastAsia="Calibri" w:hAnsiTheme="majorHAnsi" w:cstheme="majorHAnsi"/>
              </w:rPr>
              <w:t xml:space="preserve"> to address of register </w:t>
            </w:r>
            <w:proofErr w:type="spellStart"/>
            <w:r w:rsidR="0068443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84439"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 w:rsidR="00684439"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172F8926" w14:textId="15AD42DC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EAB369" w14:textId="61DB19BA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address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bits. This set variable pi to 3.14.</w:t>
            </w:r>
          </w:p>
          <w:p w14:paraId="0B99EFD0" w14:textId="1F093DA2" w:rsidR="00684439" w:rsidRPr="001B7EAA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70001C" w14:textId="77777777" w:rsidR="00324A8C" w:rsidRPr="00324A8C" w:rsidRDefault="00A04688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24A8C"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324A8C"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24A8C"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4A8C" w:rsidRPr="00324A8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CC0FC93" w14:textId="750081BE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2A67B67" w14:textId="2F7E5494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24A8C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7D8FCC2" w14:textId="1C7F83AA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6545E4" w14:textId="62EAD8B0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24A8C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370423" w14:textId="6687C029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)</w:t>
            </w:r>
          </w:p>
          <w:p w14:paraId="7BA6710D" w14:textId="00E3D823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4C04B9" w14:textId="3FE77821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cvtsi2sd %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xmm0</w:t>
            </w:r>
          </w:p>
          <w:p w14:paraId="6E5DF091" w14:textId="2DF8536C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24E2CFD5" w14:textId="2AA5157A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xmm1,%xmm0</w:t>
            </w:r>
          </w:p>
          <w:p w14:paraId="0F793A88" w14:textId="1A35A87D" w:rsidR="00F8571C" w:rsidRPr="001B7EAA" w:rsidRDefault="00324A8C" w:rsidP="00324A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1F0390" w14:textId="003836B2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4439"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 w:rsidR="0068443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684439">
              <w:rPr>
                <w:rFonts w:asciiTheme="majorHAnsi" w:eastAsia="Calibri" w:hAnsiTheme="majorHAnsi" w:cstheme="majorHAnsi"/>
              </w:rPr>
              <w:t xml:space="preserve"> to address of </w:t>
            </w:r>
            <w:proofErr w:type="spellStart"/>
            <w:r w:rsidR="0068443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84439"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 w:rsidR="00684439"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0796F826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1510F2" w14:textId="45BA8719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1FDDA244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558CEE" w14:textId="14A6CD3E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regiser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1C8263" w14:textId="06C2F905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0D7DB42" w14:textId="11AD115F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address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bits. This stores this multiplication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37802515" w14:textId="4A1B599D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49C4B6" w14:textId="28991418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multiplication is of variable a collected multiplied by itself, and this product multiplied by variable a again. This product is then multiplied by variable pi.</w:t>
            </w:r>
          </w:p>
          <w:p w14:paraId="38C73412" w14:textId="2DB5F3C5" w:rsidR="00684439" w:rsidRPr="001B7EAA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24A8C" w:rsidRPr="001B7EAA" w14:paraId="7D1CB34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979883" w14:textId="77777777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lea    0x13a(%rip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      # 0xbb7</w:t>
            </w:r>
          </w:p>
          <w:p w14:paraId="01C2C0EC" w14:textId="0A1DB8CE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lea    0x20159c(%rip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76FBD6E" w14:textId="31477AF2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04C2F870" w14:textId="1E447407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24A8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6C19224" w14:textId="4323E96A" w:rsidR="00324A8C" w:rsidRPr="00324A8C" w:rsidRDefault="00324A8C" w:rsidP="00324A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4A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4A8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A5D8B38" w14:textId="53BE5C2D" w:rsidR="00324A8C" w:rsidRDefault="00324A8C" w:rsidP="00324A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4A8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324A8C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324A8C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324A8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4A8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08B5D3" w14:textId="77777777" w:rsidR="00324A8C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rip at 13a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2D88A8B5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03099C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output for instruction to specified string</w:t>
            </w:r>
          </w:p>
          <w:p w14:paraId="2FB5F8B8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B73AED0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1E380118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C96206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8BE988D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6D6BE7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28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15A6435F" w14:textId="77777777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B2A2CF" w14:textId="18B77C5B" w:rsidR="00684439" w:rsidRDefault="0068443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moves and calls the outputs of the specified strings and then outputs them along with variables that were called as well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1B8459" w14:textId="77777777" w:rsidR="002068CC" w:rsidRPr="002068CC" w:rsidRDefault="00A04688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2068CC"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2B107A0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rsp</w:t>
            </w:r>
          </w:p>
          <w:p w14:paraId="7C7E4EED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rax</w:t>
            </w:r>
          </w:p>
          <w:p w14:paraId="7B68CBF0" w14:textId="14A6D715" w:rsidR="00F8571C" w:rsidRPr="001B7EAA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D5EE37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) {</w:t>
            </w:r>
          </w:p>
          <w:p w14:paraId="10093CB0" w14:textId="77777777" w:rsidR="00903F51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313E81" w14:textId="77777777" w:rsidR="00903F51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a,b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25D02017" w14:textId="77777777" w:rsidR="00903F51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float </w:t>
            </w:r>
            <w:proofErr w:type="gramStart"/>
            <w:r>
              <w:rPr>
                <w:rFonts w:asciiTheme="majorHAnsi" w:eastAsia="Calibri" w:hAnsiTheme="majorHAnsi" w:cstheme="majorHAnsi"/>
              </w:rPr>
              <w:t>pi;</w:t>
            </w:r>
            <w:proofErr w:type="gramEnd"/>
          </w:p>
          <w:p w14:paraId="7E64A168" w14:textId="5D737242" w:rsidR="00903F51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double volume;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28686424" w:rsidR="00F8571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the function main for the program. Declare variables a and b of type int. Declare variable pi of type float. Declare variable volume as type double.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AEADA7E" w14:textId="77777777" w:rsidR="002068CC" w:rsidRPr="002068CC" w:rsidRDefault="00A04688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lea    0x191(%rip</w:t>
            </w:r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068CC" w:rsidRPr="002068CC">
              <w:rPr>
                <w:rFonts w:asciiTheme="majorHAnsi" w:eastAsia="Calibri" w:hAnsiTheme="majorHAnsi" w:cstheme="majorHAnsi"/>
              </w:rPr>
              <w:t xml:space="preserve">  # 0xba9</w:t>
            </w:r>
          </w:p>
          <w:p w14:paraId="2ECCFBC6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lea    0x201601(%rip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# 0x202020 &lt;_ZSt4cout@@GLIBCXX_3.4&gt;</w:t>
            </w:r>
          </w:p>
          <w:p w14:paraId="08E3B945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347337B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D8EBDFC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0x2015a2(%rip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# 0x201fd0</w:t>
            </w:r>
          </w:p>
          <w:p w14:paraId="681B779D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0C8A0AC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3E07C9D" w14:textId="2BC8A9C6" w:rsidR="00F8571C" w:rsidRPr="001B7EAA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00A34C9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 xml:space="preserve">cout &lt;&lt; "Enter the Radius" &lt;&lt; </w:t>
            </w:r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endl ;</w:t>
            </w:r>
            <w:proofErr w:type="gram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7A9CF63B" w:rsidR="00F8571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the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Enter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 Radius” and create a newline at the end of the output statement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AB3EAFA" w14:textId="77777777" w:rsidR="002068CC" w:rsidRPr="002068CC" w:rsidRDefault="00A04688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="002068CC"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34A4193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2C28C8D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lea    0x2016f9(%rip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3372B792" w14:textId="5C96E97E" w:rsidR="00F8571C" w:rsidRPr="001B7EAA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72A0875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068CC" w:rsidRPr="002068CC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2068CC" w:rsidRPr="002068CC">
              <w:rPr>
                <w:rFonts w:asciiTheme="majorHAnsi" w:eastAsia="Calibri" w:hAnsiTheme="majorHAnsi" w:cstheme="majorHAnsi"/>
              </w:rPr>
              <w:t xml:space="preserve"> &gt;&gt;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0C9B80E2" w:rsidR="00F8571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Collect user input via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call. Store user input into variable a.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9989B93" w14:textId="77777777" w:rsidR="002068CC" w:rsidRPr="002068CC" w:rsidRDefault="00A04688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2068CC"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015C673" w14:textId="7E953DF3" w:rsidR="00F8571C" w:rsidRPr="001B7EAA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2126020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pi = 3.14;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2648D970" w:rsidR="00F8571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pi to 3.14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A5FB2D" w14:textId="77777777" w:rsidR="002068CC" w:rsidRPr="002068CC" w:rsidRDefault="00A04688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2068CC"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2068CC"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2068CC"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068CC" w:rsidRPr="002068C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FA1CF94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DA53FA1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068CC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786B552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E6B640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068CC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EA7637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)</w:t>
            </w:r>
          </w:p>
          <w:p w14:paraId="23C5E1F7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7A8D3B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cvtsi2sd %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xmm0</w:t>
            </w:r>
          </w:p>
          <w:p w14:paraId="6D88FBBA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3B2E12F8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xmm1,%xmm0</w:t>
            </w:r>
          </w:p>
          <w:p w14:paraId="389951C1" w14:textId="719A8C6E" w:rsidR="00F8571C" w:rsidRPr="001B7EAA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6C3D656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68CC" w:rsidRPr="002068CC">
              <w:rPr>
                <w:rFonts w:asciiTheme="majorHAnsi" w:eastAsia="Calibri" w:hAnsiTheme="majorHAnsi" w:cstheme="majorHAnsi"/>
              </w:rPr>
              <w:t>volume = pi * (a*a*a);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89A7090" w14:textId="77777777" w:rsidR="00903F51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volume to pi multiplied by the product of</w:t>
            </w:r>
          </w:p>
          <w:p w14:paraId="3A318A30" w14:textId="73D95FF0" w:rsidR="00F8571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a*a*a </w:t>
            </w:r>
            <w:proofErr w:type="gramStart"/>
            <w:r>
              <w:rPr>
                <w:rFonts w:asciiTheme="majorHAnsi" w:eastAsia="Calibri" w:hAnsiTheme="majorHAnsi" w:cstheme="majorHAnsi"/>
              </w:rPr>
              <w:t>( or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  cubed)</w:t>
            </w:r>
          </w:p>
        </w:tc>
      </w:tr>
      <w:tr w:rsidR="002068CC" w:rsidRPr="001B7EAA" w14:paraId="4F7D965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50E8DA6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lastRenderedPageBreak/>
              <w:t>lea    0x13a(%rip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      # 0xbb7</w:t>
            </w:r>
          </w:p>
          <w:p w14:paraId="3A5CE9DA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lea    0x20159c(%rip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9843427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7FD17B7B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27B0A2F" w14:textId="77777777" w:rsidR="002068CC" w:rsidRPr="002068CC" w:rsidRDefault="002068CC" w:rsidP="002068C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68C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68C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3F95839" w14:textId="65426126" w:rsidR="002068CC" w:rsidRDefault="002068CC" w:rsidP="002068C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2068CC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2068CC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2068C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068C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BA458C" w14:textId="0FC9D743" w:rsidR="002068CC" w:rsidRDefault="002068C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68CC">
              <w:rPr>
                <w:rFonts w:asciiTheme="majorHAnsi" w:eastAsia="Calibri" w:hAnsiTheme="majorHAnsi" w:cstheme="majorHAnsi"/>
              </w:rPr>
              <w:t>cout &lt;&lt; "The volume is: " &lt;&lt; volume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0AC03B" w14:textId="2AA45BAD" w:rsidR="002068CC" w:rsidRPr="001B7EAA" w:rsidRDefault="00903F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call of string “The volume is: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then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 variable volume, along with a newline at the end of the statement. 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40586B" w14:textId="4B270563" w:rsidR="00004F63" w:rsidRDefault="00A04688" w:rsidP="00004F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04F63" w:rsidRPr="00004F63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="00004F63" w:rsidRPr="00004F63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="00004F63" w:rsidRPr="00004F63">
              <w:rPr>
                <w:rFonts w:asciiTheme="majorHAnsi" w:eastAsia="Calibri" w:hAnsiTheme="majorHAnsi" w:cstheme="majorHAnsi"/>
              </w:rPr>
              <w:t>rax</w:t>
            </w:r>
          </w:p>
          <w:p w14:paraId="3306739E" w14:textId="77777777" w:rsidR="00004F63" w:rsidRPr="00004F63" w:rsidRDefault="00004F63" w:rsidP="00004F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8CDEAF" w14:textId="4C428FFA" w:rsidR="00004F63" w:rsidRPr="00004F63" w:rsidRDefault="00004F63" w:rsidP="00004F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04F63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04F63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04F63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04F6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>)</w:t>
            </w:r>
          </w:p>
          <w:p w14:paraId="0250F7DD" w14:textId="77777777" w:rsidR="00004F63" w:rsidRDefault="00004F63" w:rsidP="00004F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0E00A9" w14:textId="198E4746" w:rsidR="00F8571C" w:rsidRPr="001B7EAA" w:rsidRDefault="00004F63" w:rsidP="00004F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04F63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004F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04F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3F6B40" w14:textId="54FC614C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04F63">
              <w:rPr>
                <w:rFonts w:asciiTheme="majorHAnsi" w:eastAsia="Calibri" w:hAnsiTheme="majorHAnsi" w:cstheme="majorHAnsi"/>
              </w:rPr>
              <w:t>Move address of offset 0x28</w:t>
            </w:r>
            <w:r w:rsidR="005C7F88">
              <w:rPr>
                <w:rFonts w:asciiTheme="majorHAnsi" w:eastAsia="Calibri" w:hAnsiTheme="majorHAnsi" w:cstheme="majorHAnsi"/>
              </w:rPr>
              <w:t xml:space="preserve"> value to </w:t>
            </w:r>
            <w:r w:rsidR="005C7F88">
              <w:rPr>
                <w:rFonts w:asciiTheme="majorHAnsi" w:eastAsia="Calibri" w:hAnsiTheme="majorHAnsi" w:cstheme="majorHAnsi"/>
              </w:rPr>
              <w:t xml:space="preserve">register </w:t>
            </w:r>
            <w:proofErr w:type="spellStart"/>
            <w:proofErr w:type="gramStart"/>
            <w:r w:rsidR="005C7F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  <w:r w:rsidR="005C7F8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A936AD8" w14:textId="77777777" w:rsidR="00004F63" w:rsidRDefault="00004F6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3FFA2E" w14:textId="13864AB7" w:rsidR="00004F63" w:rsidRDefault="00004F6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register</w:t>
            </w:r>
            <w:r w:rsidR="005C7F8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proofErr w:type="gramStart"/>
            <w:r w:rsidR="005C7F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5C7F8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 to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5C7F8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5C7F88">
              <w:rPr>
                <w:rFonts w:asciiTheme="majorHAnsi" w:eastAsia="Calibri" w:hAnsiTheme="majorHAnsi" w:cstheme="majorHAnsi"/>
              </w:rPr>
              <w:t xml:space="preserve"> at 8 bits </w:t>
            </w:r>
          </w:p>
          <w:p w14:paraId="21ED0E52" w14:textId="77777777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3C3612" w14:textId="738B8981" w:rsidR="00004F63" w:rsidRPr="001B7EAA" w:rsidRDefault="00004F6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instruction, clearing the register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E4F02D" w14:textId="74695D25" w:rsidR="005C7F88" w:rsidRDefault="005C7F88" w:rsidP="005C7F8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lea    0x256(%rip</w:t>
            </w:r>
            <w:proofErr w:type="gramStart"/>
            <w:r w:rsidRPr="005C7F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593C1D5E" w14:textId="77777777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8DEB3E2" w14:textId="723F71CB" w:rsidR="005C7F88" w:rsidRDefault="005C7F88" w:rsidP="005C7F8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lea    0x20163a(%rip</w:t>
            </w:r>
            <w:proofErr w:type="gramStart"/>
            <w:r w:rsidRPr="005C7F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6FD6000" w14:textId="77777777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A7AE28" w14:textId="41589F2A" w:rsidR="005C7F88" w:rsidRDefault="005C7F88" w:rsidP="005C7F8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C7F8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C7F88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7FDEECD0" w14:textId="77777777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D11232" w14:textId="32251F47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C7F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0B3BD97" w14:textId="552DBDDC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mov    0x2015db(%rip</w:t>
            </w:r>
            <w:proofErr w:type="gramStart"/>
            <w:r w:rsidRPr="005C7F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4A7D10E3" w14:textId="56D97D4F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C7F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AFDB5CC" w14:textId="70A9181D" w:rsidR="005C7F88" w:rsidRPr="005C7F88" w:rsidRDefault="005C7F88" w:rsidP="005C7F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7F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C7F8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C7F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B22C15" w14:textId="220EF744" w:rsidR="00F8571C" w:rsidRPr="001B7EAA" w:rsidRDefault="005C7F88" w:rsidP="005C7F8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C7F8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C7F88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5C7F88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5C7F8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5D06E5" w14:textId="3ABE12FF" w:rsidR="005C7F88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C7F88">
              <w:rPr>
                <w:rFonts w:asciiTheme="majorHAnsi" w:eastAsia="Calibri" w:hAnsiTheme="majorHAnsi" w:cstheme="majorHAnsi"/>
              </w:rPr>
              <w:t xml:space="preserve">Load effective address of rip at 256, to </w:t>
            </w:r>
            <w:proofErr w:type="spellStart"/>
            <w:r w:rsidR="005C7F8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5C7F88"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28EB9156" w14:textId="70335BC4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547200" w14:textId="221DF2E2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rip at 20163a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DF9FF25" w14:textId="77777777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2E4CB1" w14:textId="77777777" w:rsidR="00F8571C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will call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output  of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 string</w:t>
            </w:r>
          </w:p>
          <w:p w14:paraId="2C2D443F" w14:textId="77777777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E523CA" w14:textId="77777777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B22191" w14:textId="77777777" w:rsidR="005C7F88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51F5B2" w14:textId="51C3683D" w:rsidR="00E558AE" w:rsidRPr="001B7EAA" w:rsidRDefault="005C7F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E558AE">
              <w:rPr>
                <w:rFonts w:asciiTheme="majorHAnsi" w:eastAsia="Calibri" w:hAnsiTheme="majorHAnsi" w:cstheme="majorHAnsi"/>
              </w:rPr>
              <w:t xml:space="preserve">register </w:t>
            </w:r>
            <w:proofErr w:type="spellStart"/>
            <w:r w:rsidR="00E558A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E558AE">
              <w:rPr>
                <w:rFonts w:asciiTheme="majorHAnsi" w:eastAsia="Calibri" w:hAnsiTheme="majorHAnsi" w:cstheme="majorHAnsi"/>
              </w:rPr>
              <w:t xml:space="preserve">. Through the moves being made it is storing a value of int a from the input by the user into register </w:t>
            </w:r>
            <w:proofErr w:type="spellStart"/>
            <w:r w:rsidR="00E558A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E558AE">
              <w:rPr>
                <w:rFonts w:asciiTheme="majorHAnsi" w:eastAsia="Calibri" w:hAnsiTheme="majorHAnsi" w:cstheme="majorHAnsi"/>
              </w:rPr>
              <w:t xml:space="preserve">, after the call instruction. 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225694" w14:textId="1CEA32CB" w:rsidR="003574A6" w:rsidRDefault="00A04688" w:rsidP="00357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3574A6" w:rsidRPr="003574A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3574A6" w:rsidRPr="003574A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3574A6" w:rsidRPr="003574A6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3574A6" w:rsidRPr="003574A6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="003574A6" w:rsidRPr="00357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574A6" w:rsidRPr="003574A6">
              <w:rPr>
                <w:rFonts w:asciiTheme="majorHAnsi" w:eastAsia="Calibri" w:hAnsiTheme="majorHAnsi" w:cstheme="majorHAnsi"/>
              </w:rPr>
              <w:t>)</w:t>
            </w:r>
          </w:p>
          <w:p w14:paraId="5FAB4A0B" w14:textId="77777777" w:rsidR="000F4E98" w:rsidRPr="003574A6" w:rsidRDefault="000F4E98" w:rsidP="003574A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560278F" w14:textId="3FA70E52" w:rsidR="003574A6" w:rsidRPr="003574A6" w:rsidRDefault="003574A6" w:rsidP="003574A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574A6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357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574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574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EDAC6C" w14:textId="77777777" w:rsidR="000F4E98" w:rsidRDefault="000F4E98" w:rsidP="00357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DA70D6" w14:textId="49447FF5" w:rsidR="003574A6" w:rsidRPr="003574A6" w:rsidRDefault="003574A6" w:rsidP="003574A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574A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574A6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3574A6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3574A6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357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574A6">
              <w:rPr>
                <w:rFonts w:asciiTheme="majorHAnsi" w:eastAsia="Calibri" w:hAnsiTheme="majorHAnsi" w:cstheme="majorHAnsi"/>
              </w:rPr>
              <w:t>)</w:t>
            </w:r>
          </w:p>
          <w:p w14:paraId="0A2A464C" w14:textId="77777777" w:rsidR="000F4E98" w:rsidRDefault="000F4E98" w:rsidP="00357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34BC96" w14:textId="2FFCA3F2" w:rsidR="00F8571C" w:rsidRPr="001B7EAA" w:rsidRDefault="003574A6" w:rsidP="00357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574A6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3574A6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188AAF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4E98">
              <w:rPr>
                <w:rFonts w:asciiTheme="majorHAnsi" w:eastAsia="Calibri" w:hAnsiTheme="majorHAnsi" w:cstheme="majorHAnsi"/>
              </w:rPr>
              <w:t xml:space="preserve">Move value of 0x1 to </w:t>
            </w:r>
            <w:proofErr w:type="spellStart"/>
            <w:r w:rsidR="000F4E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F4E98">
              <w:rPr>
                <w:rFonts w:asciiTheme="majorHAnsi" w:eastAsia="Calibri" w:hAnsiTheme="majorHAnsi" w:cstheme="majorHAnsi"/>
              </w:rPr>
              <w:t xml:space="preserve"> at 10 bits</w:t>
            </w:r>
          </w:p>
          <w:p w14:paraId="64F0E491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714F0D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18 bits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1F699B5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08B931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operands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</w:t>
            </w:r>
          </w:p>
          <w:p w14:paraId="629EE050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33A533" w14:textId="50DBD794" w:rsidR="000F4E98" w:rsidRPr="001B7EAA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main 227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14DED5" w14:textId="77777777" w:rsidR="000F4E98" w:rsidRPr="000F4E98" w:rsidRDefault="00A04688" w:rsidP="000F4E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0F4E98" w:rsidRPr="000F4E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0F4E98" w:rsidRPr="000F4E9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0F4E98" w:rsidRPr="000F4E9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0F4E98" w:rsidRPr="000F4E98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="000F4E98" w:rsidRPr="000F4E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F4E98" w:rsidRPr="000F4E98">
              <w:rPr>
                <w:rFonts w:asciiTheme="majorHAnsi" w:eastAsia="Calibri" w:hAnsiTheme="majorHAnsi" w:cstheme="majorHAnsi"/>
              </w:rPr>
              <w:t>)</w:t>
            </w:r>
          </w:p>
          <w:p w14:paraId="76D77545" w14:textId="77777777" w:rsidR="000F4E98" w:rsidRDefault="000F4E98" w:rsidP="000F4E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B531D3" w14:textId="5A8D392E" w:rsidR="000F4E98" w:rsidRPr="000F4E98" w:rsidRDefault="000F4E98" w:rsidP="000F4E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F4E98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0F4E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F4E9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F4E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D3E325" w14:textId="77777777" w:rsidR="000F4E98" w:rsidRDefault="000F4E98" w:rsidP="000F4E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453814" w14:textId="42BAD6EC" w:rsidR="000F4E98" w:rsidRPr="000F4E98" w:rsidRDefault="000F4E98" w:rsidP="000F4E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F4E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F4E98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0F4E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F4E9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F4E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912330" w14:textId="77777777" w:rsidR="000F4E98" w:rsidRDefault="000F4E98" w:rsidP="000F4E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081394" w14:textId="1FBDB9E4" w:rsidR="00F8571C" w:rsidRPr="001B7EAA" w:rsidRDefault="000F4E98" w:rsidP="000F4E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F4E98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0F4E98">
              <w:rPr>
                <w:rFonts w:asciiTheme="majorHAnsi" w:eastAsia="Calibri" w:hAnsiTheme="majorHAnsi" w:cstheme="majorHAnsi"/>
              </w:rPr>
              <w:t xml:space="preserve">     0xa53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189A4E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4E98">
              <w:rPr>
                <w:rFonts w:asciiTheme="majorHAnsi" w:eastAsia="Calibri" w:hAnsiTheme="majorHAnsi" w:cstheme="majorHAnsi"/>
              </w:rPr>
              <w:t xml:space="preserve">Move value of 0x1 to </w:t>
            </w:r>
            <w:proofErr w:type="spellStart"/>
            <w:r w:rsidR="000F4E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F4E98">
              <w:rPr>
                <w:rFonts w:asciiTheme="majorHAnsi" w:eastAsia="Calibri" w:hAnsiTheme="majorHAnsi" w:cstheme="majorHAnsi"/>
              </w:rPr>
              <w:t xml:space="preserve"> at 14 bits</w:t>
            </w:r>
          </w:p>
          <w:p w14:paraId="595A7497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0207B0" w14:textId="485FF1C2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3CA7FD6" w14:textId="2A96FED9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BB96F5" w14:textId="3A40947C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583C61AE" w14:textId="77777777" w:rsidR="000F4E98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E4024F" w14:textId="3ED339DF" w:rsidR="000F4E98" w:rsidRPr="001B7EAA" w:rsidRDefault="000F4E9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in the conditional to main 153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ABAEA" w14:textId="77777777" w:rsidR="00E2614E" w:rsidRDefault="00A04688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2614E" w:rsidRPr="00E2614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E2614E" w:rsidRPr="00E2614E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="00E2614E" w:rsidRPr="00E2614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2614E" w:rsidRPr="00E2614E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E2614E" w:rsidRPr="00E2614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CF5F91" w14:textId="04C43A3C" w:rsidR="00E2614E" w:rsidRPr="00E2614E" w:rsidRDefault="00E2614E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614E">
              <w:rPr>
                <w:rFonts w:asciiTheme="majorHAnsi" w:eastAsia="Calibri" w:hAnsiTheme="majorHAnsi" w:cstheme="majorHAnsi"/>
              </w:rPr>
              <w:tab/>
            </w:r>
          </w:p>
          <w:p w14:paraId="3BBAAA3D" w14:textId="0BE1A486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2614E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2614E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2614E">
              <w:rPr>
                <w:rFonts w:asciiTheme="majorHAnsi" w:eastAsia="Calibri" w:hAnsiTheme="majorHAnsi" w:cstheme="majorHAnsi"/>
              </w:rPr>
              <w:t>eax</w:t>
            </w:r>
          </w:p>
          <w:p w14:paraId="6A716E23" w14:textId="77777777" w:rsidR="00E2614E" w:rsidRPr="00E2614E" w:rsidRDefault="00E2614E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321CC24" w14:textId="1C9B1D2B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2614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E2614E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E2614E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E2614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>)</w:t>
            </w:r>
          </w:p>
          <w:p w14:paraId="05BAB60B" w14:textId="77777777" w:rsidR="00E2614E" w:rsidRPr="00E2614E" w:rsidRDefault="00E2614E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27C619" w14:textId="77777777" w:rsidR="00F8571C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2614E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  <w:p w14:paraId="24021674" w14:textId="77777777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C602A5" w14:textId="44FCB42E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2614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2614E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2614E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E2614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>)</w:t>
            </w:r>
          </w:p>
          <w:p w14:paraId="2D992A58" w14:textId="77777777" w:rsidR="00310548" w:rsidRPr="00E2614E" w:rsidRDefault="00310548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AEF1CD2" w14:textId="4A4621E9" w:rsidR="00E2614E" w:rsidRPr="001B7EAA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2614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 0xa32 &lt;main+120&gt;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588E7F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614E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E2614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2614E">
              <w:rPr>
                <w:rFonts w:asciiTheme="majorHAnsi" w:eastAsia="Calibri" w:hAnsiTheme="majorHAnsi" w:cstheme="majorHAnsi"/>
              </w:rPr>
              <w:t xml:space="preserve"> at 20 bits to register </w:t>
            </w:r>
            <w:proofErr w:type="spellStart"/>
            <w:proofErr w:type="gramStart"/>
            <w:r w:rsidR="00E2614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E668141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80BF1C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B2910ED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8D2F23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05518E8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5D8AF6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if greater to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202</w:t>
            </w:r>
            <w:proofErr w:type="gramEnd"/>
          </w:p>
          <w:p w14:paraId="33AD1769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BDF145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12C7807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3161F4" w14:textId="6C3B962A" w:rsidR="00E2614E" w:rsidRPr="001B7EAA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change program counter after executing unconditional jump to main 120</w:t>
            </w:r>
          </w:p>
        </w:tc>
      </w:tr>
      <w:tr w:rsidR="00E2614E" w:rsidRPr="001B7EAA" w14:paraId="6B5F323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0A9F57" w14:textId="77777777" w:rsidR="00E2614E" w:rsidRPr="00E2614E" w:rsidRDefault="00E2614E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2614E">
              <w:rPr>
                <w:rFonts w:asciiTheme="majorHAnsi" w:eastAsia="Calibri" w:hAnsiTheme="majorHAnsi" w:cstheme="majorHAnsi"/>
              </w:rPr>
              <w:lastRenderedPageBreak/>
              <w:t>lea    0x209(%rip</w:t>
            </w:r>
            <w:proofErr w:type="gramStart"/>
            <w:r w:rsidRPr="00E2614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2614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7A8FBB6C" w14:textId="67FA3F71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2614E">
              <w:rPr>
                <w:rFonts w:asciiTheme="majorHAnsi" w:eastAsia="Calibri" w:hAnsiTheme="majorHAnsi" w:cstheme="majorHAnsi"/>
              </w:rPr>
              <w:t>lea    0x2015d8(%rip</w:t>
            </w:r>
            <w:proofErr w:type="gramStart"/>
            <w:r w:rsidRPr="00E2614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2614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660CB37" w14:textId="77777777" w:rsidR="00310548" w:rsidRPr="00E2614E" w:rsidRDefault="00310548" w:rsidP="00E2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0A5F95" w14:textId="1878046C" w:rsidR="00E2614E" w:rsidRDefault="00E2614E" w:rsidP="00E261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2614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2614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2614E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C10D21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value of rip at 0x209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0564DC8A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B7BD2F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89083A" w14:textId="77777777" w:rsidR="00E2614E" w:rsidRDefault="00E261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for the output function of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5001AD39" w14:textId="3BE1ABCF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10548" w:rsidRPr="001B7EAA" w14:paraId="60DE078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E1DA57" w14:textId="3ECE567D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0CD8C444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821C1D" w14:textId="72EE29C9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35C5EFFE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7D5C93" w14:textId="0594B360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1054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054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B22405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555DA6" w14:textId="530E7A18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31054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1054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6ECDC6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EF69905" w14:textId="4ED903B7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eax</w:t>
            </w:r>
          </w:p>
          <w:p w14:paraId="767054C6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594E5A" w14:textId="4E713334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67C634B8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1A9D5F" w14:textId="7DB9E5C9" w:rsidR="00310548" w:rsidRPr="00E2614E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891126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6F969DCD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CF76C4" w14:textId="134C0068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1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65B85B03" w14:textId="6C887BFF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09D3C8" w14:textId="589AA699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10 bits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address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ACA3771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7BDA76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680A0A26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03AE73" w14:textId="311CABDC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3F9DACF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F3ACBAA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39A1124F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514250C" w14:textId="20C4F3EC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main 202</w:t>
            </w:r>
          </w:p>
        </w:tc>
      </w:tr>
      <w:tr w:rsidR="00310548" w:rsidRPr="001B7EAA" w14:paraId="5AAB034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7EE075" w14:textId="69BC6379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lea    0x1da(%rip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054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7B40F5A4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875A32C" w14:textId="061C88DF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lea    0x2015a7(%rip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054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FBB82E5" w14:textId="77777777" w:rsidR="00310548" w:rsidRPr="00310548" w:rsidRDefault="00310548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D7D02D" w14:textId="0646EB45" w:rsidR="00310548" w:rsidRP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1054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AE4678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0x1da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33B3657E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E89F56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0x15a7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F2BEF8B" w14:textId="77777777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5A1A2D" w14:textId="29D5FDA5" w:rsidR="00310548" w:rsidRDefault="0031054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to output string from function </w:t>
            </w:r>
          </w:p>
        </w:tc>
      </w:tr>
      <w:tr w:rsidR="00310548" w:rsidRPr="001B7EAA" w14:paraId="7CEE1A6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9C70B9" w14:textId="5537E75C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5CB39D65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EC717D" w14:textId="6D4E6F2B" w:rsidR="00310548" w:rsidRP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0xa5e &lt;main+164&gt;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C01B76" w14:textId="77777777" w:rsidR="00310548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1675A974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CA821B" w14:textId="0EB8739C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at main 164 of program counter</w:t>
            </w:r>
          </w:p>
        </w:tc>
      </w:tr>
      <w:tr w:rsidR="00310548" w:rsidRPr="001B7EAA" w14:paraId="624C906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2F99C9" w14:textId="7B7F39EF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lastRenderedPageBreak/>
              <w:t>addl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5ADE843A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E03C58" w14:textId="25838F65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4320E5DD" w14:textId="601F36C2" w:rsidR="00B8280E" w:rsidRDefault="00B8280E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884AAC3" w14:textId="77777777" w:rsidR="00B8280E" w:rsidRDefault="00B8280E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7E32D9" w14:textId="0497BF1A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4C8B0E21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717EB5" w14:textId="0DA9DEFC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48DC189A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416B15B" w14:textId="722F9071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1054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054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C53CA2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59ED477" w14:textId="1AB3D6D0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0548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eax</w:t>
            </w:r>
          </w:p>
          <w:p w14:paraId="0044B9BD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499BFE" w14:textId="7DEA80D2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310548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310548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3105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>)</w:t>
            </w:r>
          </w:p>
          <w:p w14:paraId="285CF8F1" w14:textId="77777777" w:rsidR="00B8280E" w:rsidRPr="00310548" w:rsidRDefault="00B8280E" w:rsidP="003105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B3C199" w14:textId="11C70ABF" w:rsidR="00310548" w:rsidRDefault="00310548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0548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310548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  <w:p w14:paraId="1BF40905" w14:textId="77777777" w:rsidR="00B8280E" w:rsidRDefault="00B8280E" w:rsidP="003105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CE7B0A" w14:textId="7C0AD12A" w:rsidR="00B8280E" w:rsidRDefault="00B8280E" w:rsidP="00B828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8280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8280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B8280E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B8280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B8280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8280E">
              <w:rPr>
                <w:rFonts w:asciiTheme="majorHAnsi" w:eastAsia="Calibri" w:hAnsiTheme="majorHAnsi" w:cstheme="majorHAnsi"/>
              </w:rPr>
              <w:t>)</w:t>
            </w:r>
          </w:p>
          <w:p w14:paraId="46073BFB" w14:textId="77777777" w:rsidR="00B8280E" w:rsidRPr="00B8280E" w:rsidRDefault="00B8280E" w:rsidP="00B828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9E687E" w14:textId="40000EEC" w:rsidR="00B8280E" w:rsidRPr="00310548" w:rsidRDefault="00B8280E" w:rsidP="00B828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</w:t>
            </w:r>
            <w:r w:rsidRPr="00B8280E">
              <w:rPr>
                <w:rFonts w:asciiTheme="majorHAnsi" w:eastAsia="Calibri" w:hAnsiTheme="majorHAnsi" w:cstheme="majorHAnsi"/>
              </w:rPr>
              <w:t>0xaab &lt;main+241&gt;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5889E4" w14:textId="77777777" w:rsidR="00310548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At 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</w:t>
            </w:r>
          </w:p>
          <w:p w14:paraId="0E19E6B4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74365C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at main 105 of program counter</w:t>
            </w:r>
          </w:p>
          <w:p w14:paraId="13CCF9BD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2435DC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7C2F2C6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545D09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863C7D3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1CE3D9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64EF9AC7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1BA72B1" w14:textId="679648C5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B72A7DB" w14:textId="489E28D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91A75B" w14:textId="3A9B968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operands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</w:t>
            </w:r>
          </w:p>
          <w:p w14:paraId="441BAB7C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686392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if greater to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369</w:t>
            </w:r>
            <w:proofErr w:type="gramEnd"/>
          </w:p>
          <w:p w14:paraId="1D0E6021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37366B" w14:textId="1E94F29D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At 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</w:t>
            </w:r>
          </w:p>
          <w:p w14:paraId="532C3020" w14:textId="613F133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D10BC8" w14:textId="7D891B4C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of program counter to main 241</w:t>
            </w:r>
          </w:p>
          <w:p w14:paraId="691B95BE" w14:textId="17CD976F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10548" w:rsidRPr="001B7EAA" w14:paraId="41F09D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F09E9F" w14:textId="2E4DB893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83212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8321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>)</w:t>
            </w:r>
          </w:p>
          <w:p w14:paraId="76AEBA4A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01FCE7" w14:textId="282D8F63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21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8321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E28F05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4FD3CE" w14:textId="6C95ACA6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8321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50D43A1" w14:textId="28E863E9" w:rsidR="00B8280E" w:rsidRDefault="00B8280E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4DB51D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6819BA6" w14:textId="39C0FE6F" w:rsidR="00310548" w:rsidRPr="00310548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  0xade &lt;main+292&gt;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30E682" w14:textId="77777777" w:rsidR="00310548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A1868F7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5831D16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4C41984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D482064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operands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bits and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2B3C71D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3D0B8A" w14:textId="09C038BF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main 292</w:t>
            </w:r>
          </w:p>
        </w:tc>
      </w:tr>
      <w:tr w:rsidR="00883212" w:rsidRPr="001B7EAA" w14:paraId="4E95A3C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BF99E9" w14:textId="163B0295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83212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8321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>)</w:t>
            </w:r>
          </w:p>
          <w:p w14:paraId="3BCFD02A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6AE01E7" w14:textId="1E2A00B7" w:rsidR="00883212" w:rsidRP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43DD91" w14:textId="77777777" w:rsidR="00883212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899367C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8BE9CF" w14:textId="082533A5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of program counter to main 259</w:t>
            </w:r>
          </w:p>
        </w:tc>
      </w:tr>
      <w:tr w:rsidR="00883212" w:rsidRPr="001B7EAA" w14:paraId="5BFF3C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F58455" w14:textId="2B782246" w:rsidR="00883212" w:rsidRP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83212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8321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E27DC2" w14:textId="488E1171" w:rsidR="00883212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Move 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</w:t>
            </w:r>
          </w:p>
        </w:tc>
      </w:tr>
      <w:tr w:rsidR="00883212" w:rsidRPr="001B7EAA" w14:paraId="0EF9BAD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8E47AF" w14:textId="57808D0A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212">
              <w:rPr>
                <w:rFonts w:asciiTheme="majorHAnsi" w:eastAsia="Calibri" w:hAnsiTheme="majorHAnsi" w:cstheme="majorHAnsi"/>
              </w:rPr>
              <w:lastRenderedPageBreak/>
              <w:t>mov    -0x18(%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8321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AFA87F" w14:textId="1068BB94" w:rsidR="00B8280E" w:rsidRDefault="00B8280E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F0E8F8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E7064A" w14:textId="62E0179B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212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8321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F67EBB" w14:textId="77777777" w:rsidR="00B8280E" w:rsidRDefault="00B8280E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8181FAB" w14:textId="61264184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212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AC537A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83DA55" w14:textId="550B1FB9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212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883212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883212">
              <w:rPr>
                <w:rFonts w:asciiTheme="majorHAnsi" w:eastAsia="Calibri" w:hAnsiTheme="majorHAnsi" w:cstheme="majorHAnsi"/>
              </w:rPr>
              <w:t>eax</w:t>
            </w:r>
          </w:p>
          <w:p w14:paraId="26CCE316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5BC858" w14:textId="1D308588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883212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8321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832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>)</w:t>
            </w:r>
          </w:p>
          <w:p w14:paraId="697F7145" w14:textId="77777777" w:rsidR="00B8280E" w:rsidRPr="00883212" w:rsidRDefault="00B8280E" w:rsidP="008832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751C26E" w14:textId="47E10012" w:rsid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212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83212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  <w:p w14:paraId="1F8D0DA1" w14:textId="2B3E7A50" w:rsidR="00883212" w:rsidRPr="00883212" w:rsidRDefault="00883212" w:rsidP="008832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47CB43" w14:textId="77777777" w:rsidR="00883212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address at 18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57FAD20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72C935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68A63376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90904E2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27EBAB6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203B49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107EF3CA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DC64B1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7D1F700" w14:textId="77777777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50AC97" w14:textId="2046CF04" w:rsidR="00B8280E" w:rsidRDefault="00B828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main 244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055"/>
        <w:gridCol w:w="3185"/>
        <w:gridCol w:w="3120"/>
      </w:tblGrid>
      <w:tr w:rsidR="00F8571C" w:rsidRPr="001B7EAA" w14:paraId="019E6B33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0B536112" w14:textId="6FBAAC9C" w:rsidR="00004F63" w:rsidRPr="00004F63" w:rsidRDefault="00004F63" w:rsidP="00004F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04F63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004F63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004F63">
              <w:rPr>
                <w:rFonts w:asciiTheme="majorHAnsi" w:eastAsia="Calibri" w:hAnsiTheme="majorHAnsi" w:cstheme="majorHAnsi"/>
              </w:rPr>
              <w:t>rax</w:t>
            </w:r>
          </w:p>
          <w:p w14:paraId="18BF9921" w14:textId="2A646D95" w:rsidR="00004F63" w:rsidRPr="00004F63" w:rsidRDefault="00004F63" w:rsidP="00004F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04F63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04F63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04F63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04F6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>)</w:t>
            </w:r>
          </w:p>
          <w:p w14:paraId="35833009" w14:textId="69CCC551" w:rsidR="00F8571C" w:rsidRPr="001B7EAA" w:rsidRDefault="00004F63" w:rsidP="00004F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04F63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004F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04F6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04F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165A4AE0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04F63">
              <w:rPr>
                <w:rFonts w:asciiTheme="majorHAnsi" w:eastAsia="Calibri" w:hAnsiTheme="majorHAnsi" w:cstheme="majorHAnsi"/>
              </w:rPr>
              <w:t>Int main () {</w:t>
            </w:r>
          </w:p>
          <w:p w14:paraId="04D69F11" w14:textId="0E90F26A" w:rsidR="007216CA" w:rsidRPr="001B7EAA" w:rsidRDefault="007216CA" w:rsidP="007216CA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r w:rsidRPr="007216CA">
              <w:rPr>
                <w:rFonts w:asciiTheme="majorHAnsi" w:eastAsia="Calibri" w:hAnsiTheme="majorHAnsi" w:cstheme="majorHAnsi"/>
              </w:rPr>
              <w:t xml:space="preserve">int n, 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 j;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3F850E89" w:rsidR="00F8571C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main function of the program. Declare integers n,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j</w:t>
            </w:r>
          </w:p>
        </w:tc>
      </w:tr>
      <w:tr w:rsidR="00F8571C" w:rsidRPr="001B7EAA" w14:paraId="65992A53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5E4AE3F0" w14:textId="77777777" w:rsidR="007216CA" w:rsidRPr="007216CA" w:rsidRDefault="00A04688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16CA" w:rsidRPr="007216CA">
              <w:rPr>
                <w:rFonts w:asciiTheme="majorHAnsi" w:eastAsia="Calibri" w:hAnsiTheme="majorHAnsi" w:cstheme="majorHAnsi"/>
              </w:rPr>
              <w:t>lea    0x256(%rip</w:t>
            </w:r>
            <w:proofErr w:type="gramStart"/>
            <w:r w:rsidR="007216CA"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7216CA" w:rsidRPr="007216C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7A175F2D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DAB3E40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lea    0x20163a(%rip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D8015A9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CBCA57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461E2C32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9243AC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C3AD83B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0x2015db(%rip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1886127F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A805B6A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3DCA979" w14:textId="593FE412" w:rsidR="00F8571C" w:rsidRPr="001B7EA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0x870 &lt;_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135E3DA8" w14:textId="46FB4E3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16CA" w:rsidRPr="007216CA">
              <w:rPr>
                <w:rFonts w:asciiTheme="majorHAnsi" w:eastAsia="Calibri" w:hAnsiTheme="majorHAnsi" w:cstheme="majorHAnsi"/>
              </w:rPr>
              <w:t>cout&lt;&lt;"Enter number of rows"&lt;&lt;endl;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68CCD91B" w:rsidR="00F8571C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 cout output to output string “Enter number of rows”. The next cout output is a newline</w:t>
            </w:r>
          </w:p>
        </w:tc>
      </w:tr>
      <w:tr w:rsidR="00F8571C" w:rsidRPr="001B7EAA" w14:paraId="1BA833BB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40252477" w14:textId="77777777" w:rsidR="007216CA" w:rsidRPr="007216CA" w:rsidRDefault="00A04688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16CA" w:rsidRPr="007216CA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7216CA"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7216CA" w:rsidRPr="007216C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F4C3D1" w14:textId="78FFBE4B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80919EB" w14:textId="063441A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lea    0x201732(%rip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3FF9907D" w14:textId="1DC767A1" w:rsidR="00F8571C" w:rsidRPr="001B7EA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x840 &lt;_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6428D92F" w14:textId="3379BF7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 xml:space="preserve"> &gt;&gt; n;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3DF25528" w:rsidR="00F8571C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Use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input to gather user input and set to variable n</w:t>
            </w:r>
          </w:p>
        </w:tc>
      </w:tr>
      <w:tr w:rsidR="00F8571C" w:rsidRPr="001B7EAA" w14:paraId="604892B4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0540DA19" w14:textId="77777777" w:rsidR="007216CA" w:rsidRPr="007216CA" w:rsidRDefault="00A04688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7216CA" w:rsidRPr="007216C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7216CA" w:rsidRPr="007216C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23FB9B6B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862367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08DD7D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25F1A7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58B48D6D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D54535" w14:textId="21A26ECF" w:rsidR="00F8571C" w:rsidRPr="001B7EA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76CCC589" w14:textId="4144607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16CA" w:rsidRPr="007216CA">
              <w:rPr>
                <w:rFonts w:asciiTheme="majorHAnsi" w:eastAsia="Calibri" w:hAnsiTheme="majorHAnsi" w:cstheme="majorHAnsi"/>
              </w:rPr>
              <w:t xml:space="preserve">for (j = 1; j &lt;= n; 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237E052A" w:rsidR="00F8571C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a for loop of variable j set to 1, while j is less than or equal to n, increment j</w:t>
            </w:r>
          </w:p>
        </w:tc>
      </w:tr>
      <w:tr w:rsidR="00F8571C" w:rsidRPr="001B7EAA" w14:paraId="005AEF9F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41C1B615" w14:textId="77777777" w:rsidR="007216CA" w:rsidRPr="007216CA" w:rsidRDefault="00A04688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F731022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ab/>
            </w:r>
          </w:p>
          <w:p w14:paraId="3C3EAD49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eax</w:t>
            </w:r>
          </w:p>
          <w:p w14:paraId="4B8AA78E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4ACADB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4D54E5FC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07D7C0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  <w:p w14:paraId="40ECCD79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9363F0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4C6DC4E1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30DAE8" w14:textId="2A26CBA6" w:rsidR="00F8571C" w:rsidRPr="001B7EA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0xa32 &lt;main+120&gt;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7C4AD61C" w14:textId="3E8D229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16CA" w:rsidRPr="007216CA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 xml:space="preserve"> &lt;= n - j; </w:t>
            </w:r>
            <w:proofErr w:type="spellStart"/>
            <w:r w:rsidR="007216CA" w:rsidRPr="007216CA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7216CA" w:rsidRPr="007216CA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33A85C3C" w:rsidR="00F8571C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a nested for loop within the other for loop. This conditional loop sets I to 1. While I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less than or equal to n-j, increment 1.</w:t>
            </w:r>
            <w:r w:rsidR="00FA3AD1">
              <w:rPr>
                <w:rFonts w:asciiTheme="majorHAnsi" w:eastAsia="Calibri" w:hAnsiTheme="majorHAnsi" w:cstheme="majorHAnsi"/>
              </w:rPr>
              <w:t xml:space="preserve"> This for loop will have other nested loops within. This will create the top half of the diamond pattern</w:t>
            </w:r>
          </w:p>
        </w:tc>
      </w:tr>
      <w:tr w:rsidR="007216CA" w:rsidRPr="001B7EAA" w14:paraId="5C1FB085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12C738EF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lastRenderedPageBreak/>
              <w:t>lea    0x209(%rip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7FDFF15A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lea    0x2015d8(%rip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D3B034E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857DED" w14:textId="6BFA99AE" w:rsidR="007216C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0C3CB867" w14:textId="1F29F9B3" w:rsidR="007216CA" w:rsidRDefault="007216C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cout&lt;&lt;" "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7B0FF4" w14:textId="2473473F" w:rsidR="007216CA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Use cout output call to output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“</w:t>
            </w:r>
            <w:proofErr w:type="gramEnd"/>
            <w:r>
              <w:rPr>
                <w:rFonts w:asciiTheme="majorHAnsi" w:eastAsia="Calibri" w:hAnsiTheme="majorHAnsi" w:cstheme="majorHAnsi"/>
              </w:rPr>
              <w:t>. This creates a space</w:t>
            </w:r>
          </w:p>
        </w:tc>
      </w:tr>
      <w:tr w:rsidR="007216CA" w:rsidRPr="001B7EAA" w14:paraId="41A903A2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6E67B2B1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1B3F299D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12C2282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7534B116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17A8D5C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16C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8DB958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90C4448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7216C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16C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6A43EE5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0DAEA3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216CA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eax</w:t>
            </w:r>
          </w:p>
          <w:p w14:paraId="55F155B7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67237A8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16C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16C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16C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>)</w:t>
            </w:r>
          </w:p>
          <w:p w14:paraId="06CDEA46" w14:textId="77777777" w:rsidR="007216CA" w:rsidRPr="007216CA" w:rsidRDefault="007216CA" w:rsidP="007216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5BD7B9" w14:textId="24A1226C" w:rsidR="007216CA" w:rsidRDefault="007216CA" w:rsidP="007216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216C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16CA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226F8403" w14:textId="08494942" w:rsidR="007216CA" w:rsidRDefault="00A222A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&lt;= 2 * j - 1; 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283C96" w14:textId="4EDB1F46" w:rsidR="007216CA" w:rsidRPr="001B7EA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next nested for loop happens as I is set to 1. </w:t>
            </w:r>
            <w:proofErr w:type="gramStart"/>
            <w:r>
              <w:rPr>
                <w:rFonts w:asciiTheme="majorHAnsi" w:eastAsia="Calibri" w:hAnsiTheme="majorHAnsi" w:cstheme="majorHAnsi"/>
              </w:rPr>
              <w:t>While  I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less than or equal to 2 * j-1, increment 1</w:t>
            </w:r>
          </w:p>
        </w:tc>
      </w:tr>
      <w:tr w:rsidR="007216CA" w:rsidRPr="001B7EAA" w14:paraId="68D659D4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385D1DFB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lea    0x1da(%rip</w:t>
            </w:r>
            <w:proofErr w:type="gramStart"/>
            <w:r w:rsidRPr="00A222A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222A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6753ED4A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C31830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lea    0x2015a7(%rip</w:t>
            </w:r>
            <w:proofErr w:type="gramStart"/>
            <w:r w:rsidRPr="00A222A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222A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C8396EB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E7B0C5" w14:textId="0F419907" w:rsidR="007216CA" w:rsidRDefault="00A222AC" w:rsidP="00A222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222A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222AC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2F1EBC23" w14:textId="77777777" w:rsidR="007216CA" w:rsidRDefault="00A222A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cout&lt;&lt;"*</w:t>
            </w:r>
            <w:proofErr w:type="gramStart"/>
            <w:r w:rsidRPr="00A222AC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18753688" w14:textId="53C1A420" w:rsidR="00FA3AD1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3FFE0C" w14:textId="77777777" w:rsidR="007216CA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 cout output to output the string “*”</w:t>
            </w:r>
            <w:r w:rsidR="00FA3AD1">
              <w:rPr>
                <w:rFonts w:asciiTheme="majorHAnsi" w:eastAsia="Calibri" w:hAnsiTheme="majorHAnsi" w:cstheme="majorHAnsi"/>
              </w:rPr>
              <w:t xml:space="preserve"> in order to create this symbol as an output.</w:t>
            </w:r>
          </w:p>
          <w:p w14:paraId="14B023CB" w14:textId="77777777" w:rsidR="00FA3AD1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B9C563" w14:textId="523A1150" w:rsidR="00FA3AD1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216CA" w:rsidRPr="001B7EAA" w14:paraId="597ADADE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70BE8B53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222AC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A222AC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A222AC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)</w:t>
            </w:r>
          </w:p>
          <w:p w14:paraId="58F3E610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1EB2D20" w14:textId="1FCDD7D8" w:rsidR="007216CA" w:rsidRDefault="00A222AC" w:rsidP="00A222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222AC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162EFEC4" w14:textId="13C1303E" w:rsidR="00A222AC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3AD1">
              <w:rPr>
                <w:rFonts w:asciiTheme="majorHAnsi" w:eastAsia="Calibri" w:hAnsiTheme="majorHAnsi" w:cstheme="majorHAnsi"/>
              </w:rPr>
              <w:t xml:space="preserve">cout &lt;&lt; </w:t>
            </w:r>
            <w:proofErr w:type="gramStart"/>
            <w:r w:rsidRPr="00FA3AD1">
              <w:rPr>
                <w:rFonts w:asciiTheme="majorHAnsi" w:eastAsia="Calibri" w:hAnsiTheme="majorHAnsi" w:cstheme="majorHAnsi"/>
              </w:rPr>
              <w:t>endl;</w:t>
            </w:r>
            <w:r w:rsidR="00A222AC" w:rsidRPr="00A222AC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F06C63" w14:textId="23E8B233" w:rsidR="007216CA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3AD1">
              <w:rPr>
                <w:rFonts w:asciiTheme="majorHAnsi" w:eastAsia="Calibri" w:hAnsiTheme="majorHAnsi" w:cstheme="majorHAnsi"/>
              </w:rPr>
              <w:t>The next cout output creates a newline</w:t>
            </w:r>
          </w:p>
        </w:tc>
      </w:tr>
      <w:tr w:rsidR="00A222AC" w:rsidRPr="001B7EAA" w14:paraId="2E8A6196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791DDDF5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lastRenderedPageBreak/>
              <w:t>addl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09D90B86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9BCF8C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02760CB9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D2C70A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2A7619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32014EAD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73416D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245E52AA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95FBBA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E702B7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5FC86D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</w:p>
          <w:p w14:paraId="7398BBF0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6EDBD3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48F40E62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5D8B28C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  <w:p w14:paraId="754682BE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12A3B8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3F1F8483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18E7E6" w14:textId="372B780C" w:rsidR="00A222AC" w:rsidRPr="00A222AC" w:rsidRDefault="00E50A8D" w:rsidP="00E50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0xaab &lt;main+241&gt;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59854456" w14:textId="0B3172F8" w:rsidR="00A222AC" w:rsidRPr="00A222AC" w:rsidRDefault="00A222A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 xml:space="preserve">for (j = 1; j &lt;= n; 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9B72A7" w14:textId="311F8D41" w:rsidR="00A222AC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is the next for loop that is started. This conditional sets j to 1. While j is less than or equal to n, increment j. This for loop will have other nested loops within it. This will create the bottom half of the diamond output.</w:t>
            </w:r>
          </w:p>
        </w:tc>
      </w:tr>
      <w:tr w:rsidR="00A222AC" w:rsidRPr="001B7EAA" w14:paraId="3A283421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2D12CBFF" w14:textId="77777777" w:rsidR="00A222AC" w:rsidRDefault="00A222AC" w:rsidP="00A222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222A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)</w:t>
            </w:r>
          </w:p>
          <w:p w14:paraId="49505121" w14:textId="77777777" w:rsidR="00A222AC" w:rsidRDefault="00A222AC" w:rsidP="00A222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F113D5" w14:textId="77777777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222A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222A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92A121" w14:textId="6135E506" w:rsidR="00A222AC" w:rsidRPr="00A222AC" w:rsidRDefault="00A222AC" w:rsidP="00A222A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222A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A222AC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A222AC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)</w:t>
            </w:r>
          </w:p>
          <w:p w14:paraId="7DF88E7A" w14:textId="6B9FFAAF" w:rsidR="00A222AC" w:rsidRPr="00A222AC" w:rsidRDefault="00A222AC" w:rsidP="00A222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222AC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437EE68A" w14:textId="07A3BFB3" w:rsidR="00A222AC" w:rsidRPr="00A222AC" w:rsidRDefault="00A222A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22AC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 xml:space="preserve"> &lt;= j; </w:t>
            </w:r>
            <w:proofErr w:type="spellStart"/>
            <w:r w:rsidRPr="00A222A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222AC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5F1EA9" w14:textId="520125D7" w:rsidR="00A222AC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the next for loop nested within. I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set to 1. While I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less than or equal to j 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A222AC" w:rsidRPr="001B7EAA" w14:paraId="4FD83DA1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2DCB17E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lea    0x209(%rip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6361F10E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lea    0x2015d8(%rip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F699FF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CAD259" w14:textId="522BC16B" w:rsidR="00A222AC" w:rsidRPr="00A222AC" w:rsidRDefault="00E50A8D" w:rsidP="00E50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50A8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7CF466D6" w14:textId="6CE788AB" w:rsidR="00A222AC" w:rsidRPr="00A222AC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cout&lt;&lt;"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71A1D06" w14:textId="2845250C" w:rsidR="00A222AC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Use cout output to output the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“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. This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create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 space between symbols</w:t>
            </w:r>
          </w:p>
        </w:tc>
      </w:tr>
      <w:tr w:rsidR="00E50A8D" w:rsidRPr="001B7EAA" w14:paraId="7FBF11BE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2EF0F86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778267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CD29F95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40DBD6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3E903C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30326C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E50A8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0B5756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B22730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eax</w:t>
            </w:r>
          </w:p>
          <w:p w14:paraId="43A4C0BE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2831F01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)</w:t>
            </w:r>
          </w:p>
          <w:p w14:paraId="1B492502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21CFA1" w14:textId="601D87AE" w:rsidR="00E50A8D" w:rsidRPr="00E50A8D" w:rsidRDefault="00E50A8D" w:rsidP="00E50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50A8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35272529" w14:textId="5E73E80F" w:rsidR="00E50A8D" w:rsidRPr="00E50A8D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&lt;= 2 * (n - j) - 1; </w:t>
            </w:r>
            <w:proofErr w:type="spellStart"/>
            <w:r w:rsidRPr="00E50A8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9C96F49" w14:textId="31BEA22E" w:rsidR="00E50A8D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next nested for loop sets I to 1. While I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less than or equal to 2*(n-j) – 1, 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E50A8D" w:rsidRPr="001B7EAA" w14:paraId="76417DDA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07058216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lastRenderedPageBreak/>
              <w:t>lea    0x1da(%rip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795C49A6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826654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lea    0x2015a7(%rip</w:t>
            </w:r>
            <w:proofErr w:type="gramStart"/>
            <w:r w:rsidRPr="00E50A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50A8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99C9C9F" w14:textId="77777777" w:rsidR="00E50A8D" w:rsidRPr="00E50A8D" w:rsidRDefault="00E50A8D" w:rsidP="00E50A8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9B0B2C" w14:textId="0831867D" w:rsidR="00E50A8D" w:rsidRPr="00E50A8D" w:rsidRDefault="00E50A8D" w:rsidP="00E50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50A8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50A8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50A8D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73086937" w14:textId="16850D1D" w:rsidR="00E50A8D" w:rsidRPr="00E50A8D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0A8D">
              <w:rPr>
                <w:rFonts w:asciiTheme="majorHAnsi" w:eastAsia="Calibri" w:hAnsiTheme="majorHAnsi" w:cstheme="majorHAnsi"/>
              </w:rPr>
              <w:t>cout&lt;&lt;"*";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B95D6A" w14:textId="7B020929" w:rsidR="00E50A8D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cout output will print the string “*”</w:t>
            </w:r>
          </w:p>
        </w:tc>
      </w:tr>
      <w:tr w:rsidR="00E50A8D" w:rsidRPr="001B7EAA" w14:paraId="0E9589DB" w14:textId="77777777" w:rsidTr="007216CA">
        <w:trPr>
          <w:tblHeader/>
        </w:trPr>
        <w:tc>
          <w:tcPr>
            <w:tcW w:w="3055" w:type="dxa"/>
            <w:tcMar>
              <w:left w:w="115" w:type="dxa"/>
              <w:right w:w="115" w:type="dxa"/>
            </w:tcMar>
          </w:tcPr>
          <w:p w14:paraId="73624DF5" w14:textId="77777777" w:rsidR="00FA3AD1" w:rsidRPr="00FA3AD1" w:rsidRDefault="00FA3AD1" w:rsidP="00FA3AD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3AD1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FA3AD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FA3AD1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FA3AD1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FA3AD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3AD1">
              <w:rPr>
                <w:rFonts w:asciiTheme="majorHAnsi" w:eastAsia="Calibri" w:hAnsiTheme="majorHAnsi" w:cstheme="majorHAnsi"/>
              </w:rPr>
              <w:t>)</w:t>
            </w:r>
          </w:p>
          <w:p w14:paraId="1D55AA24" w14:textId="77777777" w:rsidR="00FA3AD1" w:rsidRPr="00FA3AD1" w:rsidRDefault="00FA3AD1" w:rsidP="00FA3AD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48F4E81" w14:textId="7A6CDD8C" w:rsidR="00E50A8D" w:rsidRPr="00E50A8D" w:rsidRDefault="00FA3AD1" w:rsidP="00FA3A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3AD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A3AD1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</w:tc>
        <w:tc>
          <w:tcPr>
            <w:tcW w:w="3185" w:type="dxa"/>
            <w:tcMar>
              <w:left w:w="115" w:type="dxa"/>
              <w:right w:w="115" w:type="dxa"/>
            </w:tcMar>
          </w:tcPr>
          <w:p w14:paraId="78C380E1" w14:textId="1A213171" w:rsidR="00E50A8D" w:rsidRPr="00E50A8D" w:rsidRDefault="00E50A8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3425A8" w14:textId="36C194E8" w:rsidR="00E50A8D" w:rsidRPr="001B7EAA" w:rsidRDefault="00FA3A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a newline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BE9D75" w14:textId="038D4740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</w:p>
          <w:p w14:paraId="5DF30670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AB3A1D" w14:textId="4F4AECA0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)</w:t>
            </w:r>
          </w:p>
          <w:p w14:paraId="08648C39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43E247" w14:textId="6483B779" w:rsidR="00F8571C" w:rsidRPr="001B7EAA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5AE31E" w14:textId="1CF172D3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575CF">
              <w:rPr>
                <w:rFonts w:asciiTheme="majorHAnsi" w:eastAsia="Calibri" w:hAnsiTheme="majorHAnsi" w:cstheme="majorHAnsi"/>
              </w:rPr>
              <w:t>M</w:t>
            </w:r>
            <w:r w:rsidR="00983C85">
              <w:rPr>
                <w:rFonts w:asciiTheme="majorHAnsi" w:eastAsia="Calibri" w:hAnsiTheme="majorHAnsi" w:cstheme="majorHAnsi"/>
              </w:rPr>
              <w:t>ain</w:t>
            </w:r>
          </w:p>
          <w:p w14:paraId="4DA3F5F9" w14:textId="77777777" w:rsidR="001575CF" w:rsidRDefault="001575C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5F5AEB">
              <w:rPr>
                <w:rFonts w:asciiTheme="majorHAnsi" w:eastAsia="Calibri" w:hAnsiTheme="majorHAnsi" w:cstheme="majorHAnsi"/>
              </w:rPr>
              <w:t xml:space="preserve"> value</w:t>
            </w:r>
            <w:proofErr w:type="gramEnd"/>
            <w:r w:rsidR="005F5AEB">
              <w:rPr>
                <w:rFonts w:asciiTheme="majorHAnsi" w:eastAsia="Calibri" w:hAnsiTheme="majorHAnsi" w:cstheme="majorHAnsi"/>
              </w:rPr>
              <w:t xml:space="preserve"> from 0x28 to </w:t>
            </w:r>
            <w:proofErr w:type="spellStart"/>
            <w:r w:rsidR="005F5AE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91EABD2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36579F6" w14:textId="6FC4903B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62DE210A" w14:textId="7EA6755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F07C59" w14:textId="6EDF31FA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instruction, clearing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register</w:t>
            </w:r>
            <w:proofErr w:type="gramEnd"/>
          </w:p>
          <w:p w14:paraId="43338547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4CB275" w14:textId="37048372" w:rsidR="005F5AEB" w:rsidRPr="001B7EAA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B4BBF9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83C85" w:rsidRPr="00983C8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983C85" w:rsidRPr="00983C85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983C85" w:rsidRPr="00983C85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="00983C85" w:rsidRPr="00983C85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="00983C85"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83C85" w:rsidRPr="00983C85">
              <w:rPr>
                <w:rFonts w:asciiTheme="majorHAnsi" w:eastAsia="Calibri" w:hAnsiTheme="majorHAnsi" w:cstheme="majorHAnsi"/>
              </w:rPr>
              <w:t>)</w:t>
            </w:r>
          </w:p>
          <w:p w14:paraId="504329CC" w14:textId="09672D52" w:rsidR="00983C85" w:rsidRPr="001B7EAA" w:rsidRDefault="00983C8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959F83" w14:textId="77777777" w:rsidR="005F5AEB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F5AEB">
              <w:rPr>
                <w:rFonts w:asciiTheme="majorHAnsi" w:eastAsia="Calibri" w:hAnsiTheme="majorHAnsi" w:cstheme="majorHAnsi"/>
              </w:rPr>
              <w:t>V</w:t>
            </w:r>
            <w:r w:rsidR="00983C85">
              <w:rPr>
                <w:rFonts w:asciiTheme="majorHAnsi" w:eastAsia="Calibri" w:hAnsiTheme="majorHAnsi" w:cstheme="majorHAnsi"/>
              </w:rPr>
              <w:t>ar</w:t>
            </w:r>
          </w:p>
          <w:p w14:paraId="330B52E4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20 bits to 0</w:t>
            </w:r>
          </w:p>
          <w:p w14:paraId="0F85F2BB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A7543F" w14:textId="16C3B4ED" w:rsidR="005F5AEB" w:rsidRPr="001B7EAA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 to 1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82F216" w14:textId="77777777" w:rsidR="005F5AEB" w:rsidRDefault="00A04688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26DCA639" w14:textId="77777777" w:rsidR="005F5AEB" w:rsidRDefault="005F5AEB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1D92EA" w14:textId="79E1ABCD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lea    0x201(%rip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    # 0xc29</w:t>
            </w:r>
          </w:p>
          <w:p w14:paraId="6188C22B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899CBA4" w14:textId="568DDEA3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lea    0x2015f1(%rip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BA2E617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2601A3" w14:textId="79A564AA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5913CBB6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198063" w14:textId="677AEBFE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1BC582C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5F3C51" w14:textId="618F7536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0x201592(%rip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579081BE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999CDE9" w14:textId="5DCE29CB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9262D6F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C7D3F5B" w14:textId="58A9C940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9A727F" w14:textId="77777777" w:rsidR="005F5AEB" w:rsidRPr="00983C85" w:rsidRDefault="005F5AEB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5DB5DB" w14:textId="107E57BA" w:rsidR="00F8571C" w:rsidRPr="001B7EAA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4EF43B" w14:textId="150A1B16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F5AEB">
              <w:rPr>
                <w:rFonts w:asciiTheme="majorHAnsi" w:eastAsia="Calibri" w:hAnsiTheme="majorHAnsi" w:cstheme="majorHAnsi"/>
              </w:rPr>
              <w:t>C</w:t>
            </w:r>
            <w:r w:rsidR="00983C85">
              <w:rPr>
                <w:rFonts w:asciiTheme="majorHAnsi" w:eastAsia="Calibri" w:hAnsiTheme="majorHAnsi" w:cstheme="majorHAnsi"/>
              </w:rPr>
              <w:t>out</w:t>
            </w:r>
          </w:p>
          <w:p w14:paraId="6FAF42E0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5A4298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201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4AC12B30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E4E480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2015f1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0C9150FF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61B266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for output string at designated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2C33E5AA" w14:textId="5361AFC9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A18B08" w14:textId="015FAA05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E0A3BCF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B04960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62F108C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FA9264D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201592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B85087A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DE6E4C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5950046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445B33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5BE457C4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167144" w14:textId="340C4437" w:rsidR="005F5AEB" w:rsidRPr="001B7EAA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output instruction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C9D129" w14:textId="77777777" w:rsidR="005F734C" w:rsidRDefault="00A04688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7FEAE753" w14:textId="4B69C12D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lea    -0x28(%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324A66D" w14:textId="20117D97" w:rsidR="005F734C" w:rsidRDefault="005F734C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0BC319" w14:textId="77777777" w:rsidR="005F734C" w:rsidRPr="00983C85" w:rsidRDefault="005F734C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B96997" w14:textId="10488D99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A6CCF31" w14:textId="77777777" w:rsidR="005F734C" w:rsidRPr="00983C85" w:rsidRDefault="005F734C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14AB3B" w14:textId="4B5575DF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lea    0x2016e9(%rip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2897DB82" w14:textId="77777777" w:rsidR="005F734C" w:rsidRPr="00983C85" w:rsidRDefault="005F734C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71D9DB" w14:textId="2BFF95F0" w:rsidR="00F8571C" w:rsidRPr="001B7EAA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3F652E" w14:textId="0C9C89FD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5F5AEB">
              <w:rPr>
                <w:rFonts w:asciiTheme="majorHAnsi" w:eastAsia="Calibri" w:hAnsiTheme="majorHAnsi" w:cstheme="majorHAnsi"/>
              </w:rPr>
              <w:t>C</w:t>
            </w:r>
            <w:r w:rsidR="00983C85">
              <w:rPr>
                <w:rFonts w:asciiTheme="majorHAnsi" w:eastAsia="Calibri" w:hAnsiTheme="majorHAnsi" w:cstheme="majorHAnsi"/>
              </w:rPr>
              <w:t>in</w:t>
            </w:r>
            <w:proofErr w:type="spellEnd"/>
          </w:p>
          <w:p w14:paraId="1D1B6EFA" w14:textId="77777777" w:rsidR="005F5AEB" w:rsidRDefault="005F5A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034FCC5" w14:textId="77777777" w:rsidR="009054B0" w:rsidRDefault="009054B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AD8397" w14:textId="607E8EE4" w:rsidR="009054B0" w:rsidRDefault="009054B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723CBA49" w14:textId="1EC36D38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41C9FF" w14:textId="08AF5AC2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loads value to variable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binary</w:t>
            </w:r>
            <w:proofErr w:type="gramEnd"/>
          </w:p>
          <w:p w14:paraId="7E211A73" w14:textId="77777777" w:rsidR="009054B0" w:rsidRDefault="009054B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BF66C6" w14:textId="0D007B63" w:rsidR="009054B0" w:rsidRPr="001B7EAA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</w:t>
            </w:r>
            <w:r w:rsidR="009054B0">
              <w:rPr>
                <w:rFonts w:asciiTheme="majorHAnsi" w:eastAsia="Calibri" w:hAnsiTheme="majorHAnsi" w:cstheme="majorHAnsi"/>
              </w:rPr>
              <w:t>all</w:t>
            </w:r>
            <w:r>
              <w:rPr>
                <w:rFonts w:asciiTheme="majorHAnsi" w:eastAsia="Calibri" w:hAnsiTheme="majorHAnsi" w:cstheme="majorHAnsi"/>
              </w:rPr>
              <w:t xml:space="preserve"> instruction to load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9C0F8F" w14:textId="77777777" w:rsidR="005F734C" w:rsidRDefault="00A04688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</w:p>
          <w:p w14:paraId="5FC2C566" w14:textId="6F0DA163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8F534E5" w14:textId="77777777" w:rsidR="005F734C" w:rsidRPr="00983C85" w:rsidRDefault="005F734C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E1BCAE5" w14:textId="71FB1E9D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9D25CC1" w14:textId="77777777" w:rsidR="005F734C" w:rsidRPr="00983C85" w:rsidRDefault="005F734C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98C70E" w14:textId="263D2B5C" w:rsidR="00F8571C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je     0xaec &lt;main+242&gt;</w:t>
            </w:r>
          </w:p>
          <w:p w14:paraId="13B53AB2" w14:textId="77777777" w:rsidR="005F734C" w:rsidRDefault="005F734C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04345A" w14:textId="5919218D" w:rsidR="001575CF" w:rsidRPr="001B7EAA" w:rsidRDefault="001575CF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0xa5c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346171" w14:textId="1823E538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F734C">
              <w:rPr>
                <w:rFonts w:asciiTheme="majorHAnsi" w:eastAsia="Calibri" w:hAnsiTheme="majorHAnsi" w:cstheme="majorHAnsi"/>
              </w:rPr>
              <w:t>W</w:t>
            </w:r>
            <w:r w:rsidR="00983C85">
              <w:rPr>
                <w:rFonts w:asciiTheme="majorHAnsi" w:eastAsia="Calibri" w:hAnsiTheme="majorHAnsi" w:cstheme="majorHAnsi"/>
              </w:rPr>
              <w:t>hile</w:t>
            </w:r>
          </w:p>
          <w:p w14:paraId="6FE1F67E" w14:textId="3790EDBD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4DFD49B2" w14:textId="090109EF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E6C841" w14:textId="68FE6BBB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Test for equivalency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5F47E83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415B92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if equal to load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242</w:t>
            </w:r>
            <w:proofErr w:type="gramEnd"/>
          </w:p>
          <w:p w14:paraId="4CA61F6D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594840" w14:textId="08C2E326" w:rsidR="005F734C" w:rsidRPr="001B7EAA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to increase program counter to main 98</w:t>
            </w:r>
          </w:p>
        </w:tc>
      </w:tr>
      <w:tr w:rsidR="00983C85" w:rsidRPr="001B7EAA" w14:paraId="74ECB6C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F682DD" w14:textId="77777777" w:rsidR="00EF04BD" w:rsidRDefault="00EF04BD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FE8045" w14:textId="07072BFC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92F11E7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8BBBFE" w14:textId="76DA1E90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rdx</w:t>
            </w:r>
          </w:p>
          <w:p w14:paraId="28D36E4E" w14:textId="523B60B4" w:rsidR="00EF04BD" w:rsidRDefault="00EF04BD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F9C656" w14:textId="6B3AAF20" w:rsidR="00EF04BD" w:rsidRDefault="00EF04BD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5D4F51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4B7F2CF" w14:textId="27B8B776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462E5F5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FEAF2FF" w14:textId="111CDBC5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B27E079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3790DF6" w14:textId="63DB3581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rdx</w:t>
            </w:r>
          </w:p>
          <w:p w14:paraId="6BA094DD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6194A5E" w14:textId="0A7BDDEC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CFD4F1F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346D43D" w14:textId="2CD12E6E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</w:p>
          <w:p w14:paraId="6FEF0774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48E4B3" w14:textId="3FFDD0A5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73A2C2D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7A9E3D" w14:textId="5DBD72D8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7EBA0A9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1563B3" w14:textId="357F4538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)</w:t>
            </w:r>
          </w:p>
          <w:p w14:paraId="6E8F364E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89EA631" w14:textId="07233AB0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83C8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D8F1839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CCC2B0" w14:textId="25A13BF1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585627F" w14:textId="77777777" w:rsidR="00EF04BD" w:rsidRDefault="00EF04BD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78AF11" w14:textId="592062B9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83C85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</w:p>
          <w:p w14:paraId="4A784313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4E10D06" w14:textId="02B21103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4436328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8BD5D99" w14:textId="283F9874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AC856FA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BC75D2" w14:textId="62BD6BEE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7E26703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000DED2" w14:textId="63969C47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83C85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83C8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3F646DB" w14:textId="77777777" w:rsidR="00EF04BD" w:rsidRPr="00983C85" w:rsidRDefault="00EF04BD" w:rsidP="00983C8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B3271B" w14:textId="24547B6C" w:rsidR="00983C85" w:rsidRDefault="00983C85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3C85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983C85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983C85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983C8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83C8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4385" w14:textId="269210AC" w:rsidR="00983C85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="001575CF">
              <w:rPr>
                <w:rFonts w:asciiTheme="majorHAnsi" w:eastAsia="Calibri" w:hAnsiTheme="majorHAnsi" w:cstheme="majorHAnsi"/>
              </w:rPr>
              <w:t>em</w:t>
            </w:r>
          </w:p>
          <w:p w14:paraId="549927E3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28 bits value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proofErr w:type="gramEnd"/>
          </w:p>
          <w:p w14:paraId="09DB2775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29D128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F734C">
              <w:rPr>
                <w:rFonts w:asciiTheme="majorHAnsi" w:eastAsia="Calibri" w:hAnsiTheme="majorHAnsi" w:cstheme="majorHAnsi"/>
              </w:rPr>
              <w:t>load arbitrary 64-bit constant into register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F734C">
              <w:rPr>
                <w:rFonts w:asciiTheme="majorHAnsi" w:eastAsia="Calibri" w:hAnsiTheme="majorHAnsi" w:cstheme="majorHAnsi"/>
              </w:rPr>
              <w:t xml:space="preserve"> and to load/store integer register from/to arbitrary constant 64-bit address is available</w:t>
            </w:r>
          </w:p>
          <w:p w14:paraId="5803A344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C274BD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5369AFA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6F797B8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47E3B209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B6F41F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right 2 of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07DAD70C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3ED80C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091F0214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9C2CFE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right 3f (hex) of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499F359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152B97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1B8257F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D35219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to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4AFD54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1ADA75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78353FF2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2EFFAE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19E18117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262ABD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2EA2BF8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A45794" w14:textId="48807436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left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02F72412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F996F6B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6C56B77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206908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36480F72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9BE11B" w14:textId="77777777" w:rsidR="005F734C" w:rsidRDefault="005F734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334700B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B8C972" w14:textId="70151F69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E8C71E0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F00495" w14:textId="338449D6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</w:t>
            </w:r>
          </w:p>
        </w:tc>
      </w:tr>
      <w:tr w:rsidR="00983C85" w:rsidRPr="001B7EAA" w14:paraId="10FCAF9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383642" w14:textId="77777777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B34D64" w14:textId="4BDC7318" w:rsidR="001575CF" w:rsidRPr="001575CF" w:rsidRDefault="001575CF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575C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80F1DF7" w14:textId="77777777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5ACB731" w14:textId="7E867A4F" w:rsidR="001575CF" w:rsidRPr="001575CF" w:rsidRDefault="001575CF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575C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21B113" w14:textId="77777777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19D3DD0" w14:textId="46FD4A8C" w:rsidR="00983C85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1575CF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1575CF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FB286E" w14:textId="77777777" w:rsidR="00983C85" w:rsidRDefault="001575C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Hex rem</w:t>
            </w:r>
          </w:p>
          <w:p w14:paraId="049D92F4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F769C3A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2F80A7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18 bits by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22D3E8B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5932BF" w14:textId="20C1F4E3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20 bits</w:t>
            </w:r>
          </w:p>
        </w:tc>
      </w:tr>
      <w:tr w:rsidR="00983C85" w:rsidRPr="001B7EAA" w14:paraId="3C9C93C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B6385C" w14:textId="58142D6A" w:rsidR="00983C85" w:rsidRDefault="001575CF" w:rsidP="00983C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9CF62A" w14:textId="5127E359" w:rsidR="00983C85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left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18 bits</w:t>
            </w:r>
          </w:p>
        </w:tc>
      </w:tr>
      <w:tr w:rsidR="001575CF" w:rsidRPr="001B7EAA" w14:paraId="5B1D0AA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525196" w14:textId="77777777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6F4301" w14:textId="3D10C514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575C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7656516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36A3CD4" w14:textId="17E3C826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1575CF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1575CF">
              <w:rPr>
                <w:rFonts w:asciiTheme="majorHAnsi" w:eastAsia="Calibri" w:hAnsiTheme="majorHAnsi" w:cstheme="majorHAnsi"/>
              </w:rPr>
              <w:t>rdx</w:t>
            </w:r>
          </w:p>
          <w:p w14:paraId="18821467" w14:textId="5155688B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986E04" w14:textId="76C18144" w:rsidR="00EF04BD" w:rsidRDefault="00EF04BD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890A88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AC6516" w14:textId="3C65F4EC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575C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E71E2C5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AECF31" w14:textId="62155BA8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86A2FCB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4F483D" w14:textId="4CB870F0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575CF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1575CF">
              <w:rPr>
                <w:rFonts w:asciiTheme="majorHAnsi" w:eastAsia="Calibri" w:hAnsiTheme="majorHAnsi" w:cstheme="majorHAnsi"/>
              </w:rPr>
              <w:t>rdx</w:t>
            </w:r>
          </w:p>
          <w:p w14:paraId="5AD17A22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934A44" w14:textId="3147471D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575C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67FF86F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94E114" w14:textId="466A6615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75CF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1575CF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</w:p>
          <w:p w14:paraId="7ADB1076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8B95F5" w14:textId="41138118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44C43DF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049BBD" w14:textId="1CD486CC" w:rsid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575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75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441036" w14:textId="77777777" w:rsidR="00EF04BD" w:rsidRPr="001575CF" w:rsidRDefault="00EF04BD" w:rsidP="001575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62C9AC" w14:textId="5CBA96BA" w:rsidR="001575CF" w:rsidRPr="001575CF" w:rsidRDefault="001575CF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75CF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1575CF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1575CF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1575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575CF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1B20B1" w14:textId="7004D821" w:rsidR="001575CF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1575CF">
              <w:rPr>
                <w:rFonts w:asciiTheme="majorHAnsi" w:eastAsia="Calibri" w:hAnsiTheme="majorHAnsi" w:cstheme="majorHAnsi"/>
              </w:rPr>
              <w:t>inary</w:t>
            </w:r>
          </w:p>
          <w:p w14:paraId="1343C705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proofErr w:type="gramEnd"/>
          </w:p>
          <w:p w14:paraId="12710670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1DA1C7" w14:textId="77777777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F734C">
              <w:rPr>
                <w:rFonts w:asciiTheme="majorHAnsi" w:eastAsia="Calibri" w:hAnsiTheme="majorHAnsi" w:cstheme="majorHAnsi"/>
              </w:rPr>
              <w:t>load arbitrary 64-bit constant into register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F734C">
              <w:rPr>
                <w:rFonts w:asciiTheme="majorHAnsi" w:eastAsia="Calibri" w:hAnsiTheme="majorHAnsi" w:cstheme="majorHAnsi"/>
              </w:rPr>
              <w:t xml:space="preserve"> and to load/store integer register from/to arbitrary constant 64-bit address is </w:t>
            </w:r>
            <w:proofErr w:type="gramStart"/>
            <w:r w:rsidRPr="005F734C">
              <w:rPr>
                <w:rFonts w:asciiTheme="majorHAnsi" w:eastAsia="Calibri" w:hAnsiTheme="majorHAnsi" w:cstheme="majorHAnsi"/>
              </w:rPr>
              <w:t>available</w:t>
            </w:r>
            <w:proofErr w:type="gramEnd"/>
          </w:p>
          <w:p w14:paraId="348079F6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91FDA7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55663A8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A0A7C8A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74C70267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DD6D10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right 2 bits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6FD17BBD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BB72F6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4604590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AD0AB56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right 03f bits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4BFF0494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FBCC6F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566F89F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BD0B7D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5F1CD9F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DFCF36" w14:textId="5EFE09B4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28 bits</w:t>
            </w:r>
          </w:p>
        </w:tc>
      </w:tr>
      <w:tr w:rsidR="00983C85" w:rsidRPr="001B7EAA" w14:paraId="7472C9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F611BC" w14:textId="77777777" w:rsidR="00983C85" w:rsidRDefault="00983C85" w:rsidP="00157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630A0A" w14:textId="6D7C97B1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lea    0x155(%rip</w:t>
            </w:r>
            <w:proofErr w:type="gramStart"/>
            <w:r w:rsidRPr="00EF04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 xml:space="preserve">        # 0xc48</w:t>
            </w:r>
          </w:p>
          <w:p w14:paraId="5FD46240" w14:textId="71CA2250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935AEF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852968" w14:textId="1A14770A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lea    0x201526(%rip</w:t>
            </w:r>
            <w:proofErr w:type="gramStart"/>
            <w:r w:rsidRPr="00EF04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E2789FC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C92335B" w14:textId="16F0CDA7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4B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4BD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F0E4CB2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C8E2DA" w14:textId="736D995A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4B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EA10B87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8B3B943" w14:textId="1344215F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mov    -0x20(%</w:t>
            </w:r>
            <w:proofErr w:type="spellStart"/>
            <w:r w:rsidRPr="00EF04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04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C0FF7F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1D700AD" w14:textId="021677A5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4B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2F89383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041D5AD" w14:textId="053FE6A2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04B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4B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4B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F7F7764" w14:textId="77777777" w:rsidR="00EF04BD" w:rsidRPr="00EF04BD" w:rsidRDefault="00EF04BD" w:rsidP="00EF04B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B9F6D30" w14:textId="12D0C0AE" w:rsidR="00EF04BD" w:rsidRDefault="00EF04BD" w:rsidP="00EF04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4B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4BD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EF04BD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EF04B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008DE2" w14:textId="50B35E2B" w:rsidR="00983C85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</w:t>
            </w:r>
            <w:r w:rsidR="001575CF">
              <w:rPr>
                <w:rFonts w:asciiTheme="majorHAnsi" w:eastAsia="Calibri" w:hAnsiTheme="majorHAnsi" w:cstheme="majorHAnsi"/>
              </w:rPr>
              <w:t>out</w:t>
            </w:r>
          </w:p>
          <w:p w14:paraId="1EC0A927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155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2F3985D1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255E5FB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0F1297F" w14:textId="6DE549BB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4A8C30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3DC7A8E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for cout output</w:t>
            </w:r>
          </w:p>
          <w:p w14:paraId="78AE6FC3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92312A5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DED3BC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B91FC7" w14:textId="218EF878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7EABC892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68F28C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4DBA4209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28416C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 xml:space="preserve">Move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rx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FFD346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34DA8DA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79354193" w14:textId="77777777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2CB6EF" w14:textId="67B3AD54" w:rsidR="00EF04BD" w:rsidRDefault="00EF04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for output of cout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CAB413A" w14:textId="77777777" w:rsidR="006457D2" w:rsidRPr="006457D2" w:rsidRDefault="00A04688" w:rsidP="006457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457D2" w:rsidRPr="006457D2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="006457D2" w:rsidRPr="006457D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="006457D2" w:rsidRPr="006457D2">
              <w:rPr>
                <w:rFonts w:asciiTheme="majorHAnsi" w:eastAsia="Calibri" w:hAnsiTheme="majorHAnsi" w:cstheme="majorHAnsi"/>
              </w:rPr>
              <w:t>rax</w:t>
            </w:r>
          </w:p>
          <w:p w14:paraId="70F215ED" w14:textId="77777777" w:rsidR="006457D2" w:rsidRPr="006457D2" w:rsidRDefault="006457D2" w:rsidP="006457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40065C" w14:textId="77777777" w:rsidR="006457D2" w:rsidRPr="006457D2" w:rsidRDefault="006457D2" w:rsidP="006457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457D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457D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6457D2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457D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457D2">
              <w:rPr>
                <w:rFonts w:asciiTheme="majorHAnsi" w:eastAsia="Calibri" w:hAnsiTheme="majorHAnsi" w:cstheme="majorHAnsi"/>
              </w:rPr>
              <w:t>)</w:t>
            </w:r>
          </w:p>
          <w:p w14:paraId="3D40A235" w14:textId="77777777" w:rsidR="006457D2" w:rsidRPr="006457D2" w:rsidRDefault="006457D2" w:rsidP="006457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337813" w14:textId="739B9A3A" w:rsidR="00F8571C" w:rsidRPr="001B7EAA" w:rsidRDefault="006457D2" w:rsidP="006457D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457D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6457D2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6457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457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457D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0F05CF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457D2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6457D2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6457D2">
              <w:rPr>
                <w:rFonts w:asciiTheme="majorHAnsi" w:eastAsia="Calibri" w:hAnsiTheme="majorHAnsi" w:cstheme="majorHAnsi"/>
              </w:rPr>
              <w:t>) {</w:t>
            </w:r>
          </w:p>
          <w:p w14:paraId="67923456" w14:textId="24E1CE64" w:rsidR="006457D2" w:rsidRPr="001B7EAA" w:rsidRDefault="006457D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Long binary, hex, remainder, a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23016897" w:rsidR="00F8571C" w:rsidRPr="001B7EAA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function main. Declare variables binary, hex, remainder, and a of type long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C89DF63" w14:textId="77777777" w:rsidR="00CA236D" w:rsidRPr="00CA236D" w:rsidRDefault="00A04688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A236D" w:rsidRPr="00CA236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CA236D" w:rsidRPr="00CA236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CA236D" w:rsidRPr="00CA236D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="00CA236D" w:rsidRPr="00CA236D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="00CA236D"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A236D" w:rsidRPr="00CA236D">
              <w:rPr>
                <w:rFonts w:asciiTheme="majorHAnsi" w:eastAsia="Calibri" w:hAnsiTheme="majorHAnsi" w:cstheme="majorHAnsi"/>
              </w:rPr>
              <w:t>)</w:t>
            </w:r>
          </w:p>
          <w:p w14:paraId="4EE574D5" w14:textId="104BAB77" w:rsidR="00F8571C" w:rsidRPr="001B7EAA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E64D4B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236D">
              <w:rPr>
                <w:rFonts w:asciiTheme="majorHAnsi" w:eastAsia="Calibri" w:hAnsiTheme="majorHAnsi" w:cstheme="majorHAnsi"/>
              </w:rPr>
              <w:t xml:space="preserve">Hex = </w:t>
            </w:r>
            <w:proofErr w:type="gramStart"/>
            <w:r w:rsidR="00CA236D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53BFFA3A" w14:textId="3B335B61" w:rsidR="00CA236D" w:rsidRPr="001B7EAA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 1;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1221E5" w14:textId="77777777" w:rsidR="00F8571C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hex to 0.</w:t>
            </w:r>
          </w:p>
          <w:p w14:paraId="06EF5DAA" w14:textId="7A49F61D" w:rsidR="00883A1A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a to 1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1C5A3" w14:textId="77777777" w:rsidR="00CA236D" w:rsidRPr="00CA236D" w:rsidRDefault="00A04688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236D" w:rsidRPr="00CA236D">
              <w:rPr>
                <w:rFonts w:asciiTheme="majorHAnsi" w:eastAsia="Calibri" w:hAnsiTheme="majorHAnsi" w:cstheme="majorHAnsi"/>
              </w:rPr>
              <w:t>lea    0x201(%rip</w:t>
            </w:r>
            <w:proofErr w:type="gramStart"/>
            <w:r w:rsidR="00CA236D"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A236D" w:rsidRPr="00CA236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CA236D" w:rsidRPr="00CA236D">
              <w:rPr>
                <w:rFonts w:asciiTheme="majorHAnsi" w:eastAsia="Calibri" w:hAnsiTheme="majorHAnsi" w:cstheme="majorHAnsi"/>
              </w:rPr>
              <w:t xml:space="preserve">        # 0xc29</w:t>
            </w:r>
          </w:p>
          <w:p w14:paraId="5937E57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6AF9FE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lea    0x2015f1(%rip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305777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3C4E32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634C121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5F9136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552CB0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44136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0x201592(%rip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52A8346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EFF851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615F02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ABC36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273B36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F3A7B9" w14:textId="2BB5B18F" w:rsidR="00F8571C" w:rsidRPr="001B7EAA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47396E1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236D" w:rsidRPr="00CA236D">
              <w:rPr>
                <w:rFonts w:asciiTheme="majorHAnsi" w:eastAsia="Calibri" w:hAnsiTheme="majorHAnsi" w:cstheme="majorHAnsi"/>
              </w:rPr>
              <w:t>cout &lt;&lt; "Enter Binary Number"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CF84D7A" w:rsidR="00F8571C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Utilize cout for output of string “Enter Binary Number. The utilize cout command to create a newline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C6CC73E" w14:textId="77777777" w:rsidR="00CA236D" w:rsidRPr="00CA236D" w:rsidRDefault="00A04688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236D" w:rsidRPr="00CA236D">
              <w:rPr>
                <w:rFonts w:asciiTheme="majorHAnsi" w:eastAsia="Calibri" w:hAnsiTheme="majorHAnsi" w:cstheme="majorHAnsi"/>
              </w:rPr>
              <w:t>lea    -0x28(%</w:t>
            </w:r>
            <w:proofErr w:type="spellStart"/>
            <w:r w:rsidR="00CA236D"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CA236D"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A236D"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4248C35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923C2A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EFE5E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D528E5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2BF39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lea    0x2016e9(%rip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582C4949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8CEC8C" w14:textId="36044B2A" w:rsidR="00F8571C" w:rsidRPr="001B7EAA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1D7D63D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A236D" w:rsidRPr="00CA236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CA236D" w:rsidRPr="00CA236D">
              <w:rPr>
                <w:rFonts w:asciiTheme="majorHAnsi" w:eastAsia="Calibri" w:hAnsiTheme="majorHAnsi" w:cstheme="majorHAnsi"/>
              </w:rPr>
              <w:t xml:space="preserve"> &gt;&gt; binary;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40C370FC" w:rsidR="00F8571C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Utilize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command to gather user input. Store user input into variable binary</w:t>
            </w: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8877C0" w14:textId="77777777" w:rsidR="00CA236D" w:rsidRPr="00CA236D" w:rsidRDefault="00A04688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A236D" w:rsidRPr="00CA236D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="00CA236D"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CA236D"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A236D"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66DC4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1EC18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F42BF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7488D2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je     0xaec &lt;main+242&gt;</w:t>
            </w:r>
          </w:p>
          <w:p w14:paraId="355C2839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5DEB56" w14:textId="2B7FF3BE" w:rsidR="00F8571C" w:rsidRPr="001B7EAA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0xa5c &lt;main+98&gt;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081EEBE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236D" w:rsidRPr="00CA236D">
              <w:rPr>
                <w:rFonts w:asciiTheme="majorHAnsi" w:eastAsia="Calibri" w:hAnsiTheme="majorHAnsi" w:cstheme="majorHAnsi"/>
              </w:rPr>
              <w:t>while (</w:t>
            </w:r>
            <w:proofErr w:type="gramStart"/>
            <w:r w:rsidR="00CA236D" w:rsidRPr="00CA236D">
              <w:rPr>
                <w:rFonts w:asciiTheme="majorHAnsi" w:eastAsia="Calibri" w:hAnsiTheme="majorHAnsi" w:cstheme="majorHAnsi"/>
              </w:rPr>
              <w:t>binary !</w:t>
            </w:r>
            <w:proofErr w:type="gramEnd"/>
            <w:r w:rsidR="00CA236D" w:rsidRPr="00CA236D">
              <w:rPr>
                <w:rFonts w:asciiTheme="majorHAnsi" w:eastAsia="Calibri" w:hAnsiTheme="majorHAnsi" w:cstheme="majorHAnsi"/>
              </w:rPr>
              <w:t>= 0)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39354B5B" w:rsidR="00F8571C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 a while conditional statement to set parameter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varible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binary not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equalling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</w:t>
            </w:r>
          </w:p>
        </w:tc>
      </w:tr>
      <w:tr w:rsidR="00CA236D" w:rsidRPr="001B7EAA" w14:paraId="7BBF9DF0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C1903E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6C7513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783C21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</w:p>
          <w:p w14:paraId="44E2260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D8963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A08332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79FDB6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AAFDB25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7772283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</w:p>
          <w:p w14:paraId="4073D009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00B7F2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49D8E1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61C826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</w:p>
          <w:p w14:paraId="31483CF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56829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0DC34D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AE4FEF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E162D29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CF64A9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  <w:p w14:paraId="165572A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71B25A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781A84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228A3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C1DE7B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24FB2C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</w:p>
          <w:p w14:paraId="068B08F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E49353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F4A095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0C14E4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E4743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4C842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F76C255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09FB83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C02B91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C1846D" w14:textId="3F84765C" w:rsid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1F0A4" w14:textId="445A736E" w:rsid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remainder = binary %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79690A" w14:textId="30690017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variable remainder to binary modulo 10. This will et the remainder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binarys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data and divided by 10. Whatever the remainder after this division is will be set to the variable remainder. </w:t>
            </w:r>
            <w:proofErr w:type="gramStart"/>
            <w:r>
              <w:rPr>
                <w:rFonts w:asciiTheme="majorHAnsi" w:eastAsia="Calibri" w:hAnsiTheme="majorHAnsi" w:cstheme="majorHAnsi"/>
              </w:rPr>
              <w:t>Example :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binary = 19. Remainder will then be set to 9 after the division</w:t>
            </w:r>
          </w:p>
        </w:tc>
      </w:tr>
      <w:tr w:rsidR="00CA236D" w:rsidRPr="001B7EAA" w14:paraId="00B5C6D9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64D858E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lastRenderedPageBreak/>
              <w:t>mov    -0x10(%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709683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F0A2D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0A49C53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4543FB" w14:textId="260E0428" w:rsid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4DDD9C" w14:textId="73D714A7" w:rsid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 xml:space="preserve">hex = hex + (remainder * 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3B72F4" w14:textId="53F7BE55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variable hex to hex value added to variable remainder multiplied by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A236D" w:rsidRPr="001B7EAA" w14:paraId="5CBE496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8A15B0D" w14:textId="03B25DC0" w:rsid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2EE172" w14:textId="2CDCB358" w:rsid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* 2;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E8B9ACB" w14:textId="5491725A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a to variable a multiplied by 2</w:t>
            </w:r>
          </w:p>
        </w:tc>
      </w:tr>
      <w:tr w:rsidR="00CA236D" w:rsidRPr="001B7EAA" w14:paraId="10F85C81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2BA28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907B64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7E82DA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</w:p>
          <w:p w14:paraId="412BA56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2742193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38EC1A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C68A45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1B3576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82CD832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B6EBE7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28DE64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</w:p>
          <w:p w14:paraId="58C8D03E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E9C42D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517AA2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E819D2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A236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</w:p>
          <w:p w14:paraId="7E338432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637C7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8AB608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1A255AA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BBD069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9AC85D" w14:textId="2DB2B2AA" w:rsidR="00CA236D" w:rsidRP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05766B" w14:textId="370EF2FB" w:rsid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binary = binary /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9CD084" w14:textId="6C86CABB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variable binary to the value of binary divided by 10. </w:t>
            </w:r>
          </w:p>
        </w:tc>
      </w:tr>
      <w:tr w:rsidR="00CA236D" w:rsidRPr="001B7EAA" w14:paraId="5A25AE61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A43C8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lastRenderedPageBreak/>
              <w:t>lea    0x155(%rip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    # 0xc48</w:t>
            </w:r>
          </w:p>
          <w:p w14:paraId="1EB2B4FA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D59B8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BD9464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lea    0x201526(%rip</w:t>
            </w:r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4F29932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9EBD6FA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7A2F70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1ECC3CE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3208901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234DD07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-0x20(%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236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110446F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1E4FF0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DED562B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50FA15C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3AE3C48" w14:textId="77777777" w:rsidR="00CA236D" w:rsidRPr="00CA236D" w:rsidRDefault="00CA236D" w:rsidP="00CA236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497AF5" w14:textId="7E4B8BB7" w:rsidR="00CA236D" w:rsidRP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236D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CA236D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FEF1FA" w14:textId="70C286CF" w:rsid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cout &lt;&lt; "Equivalent hexadecimal value: " &lt;&lt; hex;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95F004" w14:textId="17395A35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Utilize cout command to output string “Equivalent hexadecimal value: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then the value of variable hex. </w:t>
            </w:r>
          </w:p>
        </w:tc>
      </w:tr>
      <w:tr w:rsidR="00CA236D" w:rsidRPr="001B7EAA" w14:paraId="0F2DAB68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E7E461" w14:textId="7027ADD5" w:rsidR="00CA236D" w:rsidRPr="00CA236D" w:rsidRDefault="00CA236D" w:rsidP="00CA23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236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A236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A23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236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315559" w14:textId="469DA8A2" w:rsidR="00CA236D" w:rsidRPr="00CA236D" w:rsidRDefault="00CA23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A417B2" w14:textId="71B8259C" w:rsidR="00CA236D" w:rsidRPr="001B7EAA" w:rsidRDefault="00883A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from the main function. Since main is of type int, it must return an int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205F" w14:textId="77777777" w:rsidR="00254751" w:rsidRDefault="00254751" w:rsidP="0085460C">
      <w:pPr>
        <w:spacing w:line="240" w:lineRule="auto"/>
      </w:pPr>
      <w:r>
        <w:separator/>
      </w:r>
    </w:p>
  </w:endnote>
  <w:endnote w:type="continuationSeparator" w:id="0">
    <w:p w14:paraId="39232B05" w14:textId="77777777" w:rsidR="00254751" w:rsidRDefault="00254751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37AD" w14:textId="77777777" w:rsidR="00254751" w:rsidRDefault="00254751" w:rsidP="0085460C">
      <w:pPr>
        <w:spacing w:line="240" w:lineRule="auto"/>
      </w:pPr>
      <w:r>
        <w:separator/>
      </w:r>
    </w:p>
  </w:footnote>
  <w:footnote w:type="continuationSeparator" w:id="0">
    <w:p w14:paraId="11127B28" w14:textId="77777777" w:rsidR="00254751" w:rsidRDefault="00254751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04F63"/>
    <w:rsid w:val="00035496"/>
    <w:rsid w:val="00046C0D"/>
    <w:rsid w:val="000754F1"/>
    <w:rsid w:val="000D6938"/>
    <w:rsid w:val="000F4E98"/>
    <w:rsid w:val="00105374"/>
    <w:rsid w:val="00152DD1"/>
    <w:rsid w:val="001575CF"/>
    <w:rsid w:val="00172783"/>
    <w:rsid w:val="001B7EAA"/>
    <w:rsid w:val="001F7BC8"/>
    <w:rsid w:val="002068CC"/>
    <w:rsid w:val="0021454A"/>
    <w:rsid w:val="0025192F"/>
    <w:rsid w:val="00254751"/>
    <w:rsid w:val="00292F1C"/>
    <w:rsid w:val="002D50FB"/>
    <w:rsid w:val="002D712B"/>
    <w:rsid w:val="00310548"/>
    <w:rsid w:val="00324A8C"/>
    <w:rsid w:val="003574A6"/>
    <w:rsid w:val="003E4584"/>
    <w:rsid w:val="004035FF"/>
    <w:rsid w:val="004219BF"/>
    <w:rsid w:val="004C79A2"/>
    <w:rsid w:val="005454A7"/>
    <w:rsid w:val="005C7F88"/>
    <w:rsid w:val="005F5AEB"/>
    <w:rsid w:val="005F734C"/>
    <w:rsid w:val="0060039A"/>
    <w:rsid w:val="006457D2"/>
    <w:rsid w:val="00684439"/>
    <w:rsid w:val="006B61B9"/>
    <w:rsid w:val="007216CA"/>
    <w:rsid w:val="00723582"/>
    <w:rsid w:val="00733B29"/>
    <w:rsid w:val="007B7AB9"/>
    <w:rsid w:val="0085460C"/>
    <w:rsid w:val="00883212"/>
    <w:rsid w:val="00883A1A"/>
    <w:rsid w:val="00903F51"/>
    <w:rsid w:val="009054B0"/>
    <w:rsid w:val="00906486"/>
    <w:rsid w:val="00956D4E"/>
    <w:rsid w:val="00983C85"/>
    <w:rsid w:val="009E2304"/>
    <w:rsid w:val="00A04688"/>
    <w:rsid w:val="00A222AC"/>
    <w:rsid w:val="00B77D44"/>
    <w:rsid w:val="00B8280E"/>
    <w:rsid w:val="00BF3169"/>
    <w:rsid w:val="00C63E91"/>
    <w:rsid w:val="00C850CD"/>
    <w:rsid w:val="00CA236D"/>
    <w:rsid w:val="00CA7771"/>
    <w:rsid w:val="00D7779B"/>
    <w:rsid w:val="00DB1EC2"/>
    <w:rsid w:val="00E076B9"/>
    <w:rsid w:val="00E2614E"/>
    <w:rsid w:val="00E50A8D"/>
    <w:rsid w:val="00E558AE"/>
    <w:rsid w:val="00EF04BD"/>
    <w:rsid w:val="00F8571C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6D298690-AF0D-4EE7-B35D-E05DCE6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Shipley, Aaron</cp:lastModifiedBy>
  <cp:revision>2</cp:revision>
  <dcterms:created xsi:type="dcterms:W3CDTF">2023-01-29T23:10:00Z</dcterms:created>
  <dcterms:modified xsi:type="dcterms:W3CDTF">2023-01-29T23:10:00Z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