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70AA" w14:textId="5C99ACA3" w:rsidR="00067678" w:rsidRPr="00067678" w:rsidRDefault="00067678" w:rsidP="00067678">
      <w:pPr>
        <w:spacing w:after="160" w:line="259" w:lineRule="auto"/>
        <w:jc w:val="center"/>
        <w:rPr>
          <w:rFonts w:eastAsia="Calibri"/>
          <w:b/>
          <w:color w:val="auto"/>
          <w:sz w:val="22"/>
          <w:szCs w:val="20"/>
          <w:lang w:eastAsia="en-US"/>
        </w:rPr>
      </w:pPr>
      <w:r w:rsidRPr="00067678">
        <w:rPr>
          <w:rFonts w:eastAsia="Calibri"/>
          <w:b/>
          <w:color w:val="auto"/>
          <w:sz w:val="22"/>
          <w:szCs w:val="20"/>
          <w:lang w:eastAsia="en-US"/>
        </w:rPr>
        <w:t>Evaluación al Desempeño de la Actividad Complementaria</w:t>
      </w:r>
    </w:p>
    <w:tbl>
      <w:tblPr>
        <w:tblStyle w:val="TableGrid1"/>
        <w:tblW w:w="10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6756"/>
      </w:tblGrid>
      <w:tr w:rsidR="00067678" w:rsidRPr="00067678" w14:paraId="05A0E1EA" w14:textId="77777777" w:rsidTr="00A85BB0">
        <w:trPr>
          <w:trHeight w:val="263"/>
        </w:trPr>
        <w:tc>
          <w:tcPr>
            <w:tcW w:w="3437" w:type="dxa"/>
          </w:tcPr>
          <w:p w14:paraId="5A29E374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Nombre del estudiante</w:t>
            </w:r>
          </w:p>
        </w:tc>
        <w:tc>
          <w:tcPr>
            <w:tcW w:w="6756" w:type="dxa"/>
            <w:tcBorders>
              <w:bottom w:val="single" w:sz="4" w:space="0" w:color="auto"/>
            </w:tcBorders>
          </w:tcPr>
          <w:p w14:paraId="1407ADBD" w14:textId="5809E22D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067678" w:rsidRPr="00067678" w14:paraId="288586CA" w14:textId="77777777" w:rsidTr="00A85BB0">
        <w:trPr>
          <w:trHeight w:val="263"/>
        </w:trPr>
        <w:tc>
          <w:tcPr>
            <w:tcW w:w="3437" w:type="dxa"/>
          </w:tcPr>
          <w:p w14:paraId="08076E9B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Actividad complementaria</w:t>
            </w:r>
          </w:p>
        </w:tc>
        <w:tc>
          <w:tcPr>
            <w:tcW w:w="6756" w:type="dxa"/>
            <w:tcBorders>
              <w:top w:val="single" w:sz="4" w:space="0" w:color="auto"/>
              <w:bottom w:val="single" w:sz="4" w:space="0" w:color="auto"/>
            </w:tcBorders>
          </w:tcPr>
          <w:p w14:paraId="202AE450" w14:textId="32D9E4E8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activity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067678" w:rsidRPr="00067678" w14:paraId="09040862" w14:textId="77777777" w:rsidTr="00A85BB0">
        <w:trPr>
          <w:trHeight w:val="263"/>
        </w:trPr>
        <w:tc>
          <w:tcPr>
            <w:tcW w:w="3437" w:type="dxa"/>
          </w:tcPr>
          <w:p w14:paraId="2590AFED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Periodo de realización</w:t>
            </w:r>
          </w:p>
        </w:tc>
        <w:tc>
          <w:tcPr>
            <w:tcW w:w="6756" w:type="dxa"/>
            <w:tcBorders>
              <w:top w:val="single" w:sz="4" w:space="0" w:color="auto"/>
              <w:bottom w:val="single" w:sz="4" w:space="0" w:color="auto"/>
            </w:tcBorders>
          </w:tcPr>
          <w:p w14:paraId="3AB9E7F2" w14:textId="740E6A6C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{period}</w:t>
            </w:r>
            <w:bookmarkStart w:id="0" w:name="_GoBack"/>
            <w:bookmarkEnd w:id="0"/>
          </w:p>
        </w:tc>
      </w:tr>
    </w:tbl>
    <w:p w14:paraId="1B9940A2" w14:textId="77777777" w:rsidR="00067678" w:rsidRPr="00067678" w:rsidRDefault="00067678" w:rsidP="00A85BB0">
      <w:pPr>
        <w:rPr>
          <w:rFonts w:eastAsia="Calibri"/>
          <w:color w:val="auto"/>
          <w:sz w:val="20"/>
          <w:szCs w:val="20"/>
          <w:lang w:eastAsia="en-US"/>
        </w:rPr>
      </w:pPr>
    </w:p>
    <w:tbl>
      <w:tblPr>
        <w:tblStyle w:val="TableGrid1"/>
        <w:tblW w:w="10219" w:type="dxa"/>
        <w:tblLook w:val="04A0" w:firstRow="1" w:lastRow="0" w:firstColumn="1" w:lastColumn="0" w:noHBand="0" w:noVBand="1"/>
      </w:tblPr>
      <w:tblGrid>
        <w:gridCol w:w="941"/>
        <w:gridCol w:w="1036"/>
        <w:gridCol w:w="2110"/>
        <w:gridCol w:w="1295"/>
        <w:gridCol w:w="1278"/>
        <w:gridCol w:w="567"/>
        <w:gridCol w:w="606"/>
        <w:gridCol w:w="1247"/>
        <w:gridCol w:w="1129"/>
        <w:gridCol w:w="10"/>
      </w:tblGrid>
      <w:tr w:rsidR="00A85BB0" w:rsidRPr="00067678" w14:paraId="20F62177" w14:textId="77777777" w:rsidTr="00A85BB0">
        <w:trPr>
          <w:gridAfter w:val="1"/>
          <w:wAfter w:w="10" w:type="dxa"/>
          <w:trHeight w:val="286"/>
        </w:trPr>
        <w:tc>
          <w:tcPr>
            <w:tcW w:w="941" w:type="dxa"/>
            <w:vMerge w:val="restart"/>
            <w:shd w:val="clear" w:color="auto" w:fill="A40000"/>
            <w:vAlign w:val="center"/>
          </w:tcPr>
          <w:p w14:paraId="0BA0E66C" w14:textId="7146633C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3146" w:type="dxa"/>
            <w:gridSpan w:val="2"/>
            <w:vMerge w:val="restart"/>
            <w:shd w:val="clear" w:color="auto" w:fill="A40000"/>
            <w:vAlign w:val="center"/>
          </w:tcPr>
          <w:p w14:paraId="36B47D26" w14:textId="77777777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Criterios a evaluar </w:t>
            </w:r>
          </w:p>
        </w:tc>
        <w:tc>
          <w:tcPr>
            <w:tcW w:w="6122" w:type="dxa"/>
            <w:gridSpan w:val="6"/>
            <w:shd w:val="clear" w:color="auto" w:fill="A40000"/>
            <w:vAlign w:val="center"/>
          </w:tcPr>
          <w:p w14:paraId="050B6389" w14:textId="31B9A5C9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Nivel de desempeño del criterio</w:t>
            </w:r>
          </w:p>
        </w:tc>
      </w:tr>
      <w:tr w:rsidR="00A85BB0" w:rsidRPr="00067678" w14:paraId="69F19CD3" w14:textId="77777777" w:rsidTr="00A85BB0">
        <w:trPr>
          <w:gridAfter w:val="1"/>
          <w:wAfter w:w="10" w:type="dxa"/>
          <w:trHeight w:val="428"/>
        </w:trPr>
        <w:tc>
          <w:tcPr>
            <w:tcW w:w="941" w:type="dxa"/>
            <w:vMerge/>
            <w:shd w:val="clear" w:color="auto" w:fill="A40000"/>
            <w:vAlign w:val="center"/>
          </w:tcPr>
          <w:p w14:paraId="3367CA94" w14:textId="77777777" w:rsidR="00A85BB0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146" w:type="dxa"/>
            <w:gridSpan w:val="2"/>
            <w:vMerge/>
            <w:shd w:val="clear" w:color="auto" w:fill="A40000"/>
            <w:vAlign w:val="center"/>
          </w:tcPr>
          <w:p w14:paraId="2FD3547A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95" w:type="dxa"/>
            <w:shd w:val="clear" w:color="auto" w:fill="A40000"/>
            <w:vAlign w:val="center"/>
          </w:tcPr>
          <w:p w14:paraId="595C9573" w14:textId="3E9B0724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Insuficiente</w:t>
            </w:r>
          </w:p>
        </w:tc>
        <w:tc>
          <w:tcPr>
            <w:tcW w:w="1278" w:type="dxa"/>
            <w:shd w:val="clear" w:color="auto" w:fill="A40000"/>
            <w:vAlign w:val="center"/>
          </w:tcPr>
          <w:p w14:paraId="4FDE4168" w14:textId="5C6DB8D5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Suficiente</w:t>
            </w:r>
          </w:p>
        </w:tc>
        <w:tc>
          <w:tcPr>
            <w:tcW w:w="1173" w:type="dxa"/>
            <w:gridSpan w:val="2"/>
            <w:shd w:val="clear" w:color="auto" w:fill="A40000"/>
            <w:vAlign w:val="center"/>
          </w:tcPr>
          <w:p w14:paraId="1C800A73" w14:textId="7858AB8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Bueno</w:t>
            </w:r>
          </w:p>
        </w:tc>
        <w:tc>
          <w:tcPr>
            <w:tcW w:w="1247" w:type="dxa"/>
            <w:shd w:val="clear" w:color="auto" w:fill="A40000"/>
            <w:vAlign w:val="center"/>
          </w:tcPr>
          <w:p w14:paraId="771DA52E" w14:textId="7CB94650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Notable</w:t>
            </w:r>
          </w:p>
        </w:tc>
        <w:tc>
          <w:tcPr>
            <w:tcW w:w="1129" w:type="dxa"/>
            <w:shd w:val="clear" w:color="auto" w:fill="A40000"/>
            <w:vAlign w:val="center"/>
          </w:tcPr>
          <w:p w14:paraId="4756D9E2" w14:textId="6ACB5708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Excelente</w:t>
            </w:r>
          </w:p>
        </w:tc>
      </w:tr>
      <w:tr w:rsidR="00A85BB0" w:rsidRPr="00067678" w14:paraId="6112C4D6" w14:textId="77777777" w:rsidTr="00A85BB0">
        <w:trPr>
          <w:gridAfter w:val="1"/>
          <w:wAfter w:w="10" w:type="dxa"/>
          <w:trHeight w:val="208"/>
        </w:trPr>
        <w:tc>
          <w:tcPr>
            <w:tcW w:w="941" w:type="dxa"/>
            <w:vMerge/>
            <w:shd w:val="clear" w:color="auto" w:fill="A40000"/>
            <w:vAlign w:val="center"/>
          </w:tcPr>
          <w:p w14:paraId="1D6E8988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146" w:type="dxa"/>
            <w:gridSpan w:val="2"/>
            <w:vMerge/>
            <w:shd w:val="clear" w:color="auto" w:fill="A40000"/>
            <w:vAlign w:val="center"/>
          </w:tcPr>
          <w:p w14:paraId="349EDBD5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95" w:type="dxa"/>
            <w:shd w:val="clear" w:color="auto" w:fill="A40000"/>
            <w:vAlign w:val="center"/>
          </w:tcPr>
          <w:p w14:paraId="4D644169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8" w:type="dxa"/>
            <w:shd w:val="clear" w:color="auto" w:fill="A40000"/>
            <w:vAlign w:val="center"/>
          </w:tcPr>
          <w:p w14:paraId="7A863248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73" w:type="dxa"/>
            <w:gridSpan w:val="2"/>
            <w:shd w:val="clear" w:color="auto" w:fill="A40000"/>
            <w:vAlign w:val="center"/>
          </w:tcPr>
          <w:p w14:paraId="0943FDCE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47" w:type="dxa"/>
            <w:shd w:val="clear" w:color="auto" w:fill="A40000"/>
            <w:vAlign w:val="center"/>
          </w:tcPr>
          <w:p w14:paraId="106C6EE0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29" w:type="dxa"/>
            <w:shd w:val="clear" w:color="auto" w:fill="A40000"/>
            <w:vAlign w:val="center"/>
          </w:tcPr>
          <w:p w14:paraId="2AE65334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4</w:t>
            </w:r>
          </w:p>
        </w:tc>
      </w:tr>
      <w:tr w:rsidR="00A85BB0" w:rsidRPr="00067678" w14:paraId="7F6D65B0" w14:textId="77777777" w:rsidTr="00A85BB0">
        <w:trPr>
          <w:gridAfter w:val="1"/>
          <w:wAfter w:w="10" w:type="dxa"/>
          <w:trHeight w:val="340"/>
        </w:trPr>
        <w:tc>
          <w:tcPr>
            <w:tcW w:w="941" w:type="dxa"/>
          </w:tcPr>
          <w:p w14:paraId="2816228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46" w:type="dxa"/>
            <w:gridSpan w:val="2"/>
          </w:tcPr>
          <w:p w14:paraId="743683C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Cumple en tiempo y forma con las actividades encomendadas alcanzando los objetivos.</w:t>
            </w:r>
          </w:p>
        </w:tc>
        <w:tc>
          <w:tcPr>
            <w:tcW w:w="1295" w:type="dxa"/>
          </w:tcPr>
          <w:p w14:paraId="6A697B9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78B9D9BB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0CE2CF73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743D33A2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6AF2CB47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0DEC56BB" w14:textId="77777777" w:rsidTr="00A85BB0">
        <w:trPr>
          <w:gridAfter w:val="1"/>
          <w:wAfter w:w="10" w:type="dxa"/>
          <w:trHeight w:val="340"/>
        </w:trPr>
        <w:tc>
          <w:tcPr>
            <w:tcW w:w="941" w:type="dxa"/>
          </w:tcPr>
          <w:p w14:paraId="22E31DBB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146" w:type="dxa"/>
            <w:gridSpan w:val="2"/>
          </w:tcPr>
          <w:p w14:paraId="7DF84E18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Trabaja en equipo y se adapta a nuevas situaciones.</w:t>
            </w:r>
          </w:p>
        </w:tc>
        <w:tc>
          <w:tcPr>
            <w:tcW w:w="1295" w:type="dxa"/>
          </w:tcPr>
          <w:p w14:paraId="39D8F3A4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6AFA2F06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1AEAD6C5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3E3DF21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697D7B34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78E64AB3" w14:textId="77777777" w:rsidTr="00A85BB0">
        <w:trPr>
          <w:gridAfter w:val="1"/>
          <w:wAfter w:w="10" w:type="dxa"/>
          <w:trHeight w:val="321"/>
        </w:trPr>
        <w:tc>
          <w:tcPr>
            <w:tcW w:w="941" w:type="dxa"/>
          </w:tcPr>
          <w:p w14:paraId="3EC7F96F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146" w:type="dxa"/>
            <w:gridSpan w:val="2"/>
          </w:tcPr>
          <w:p w14:paraId="18B8E554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Muestra liderazgo en las actividades encomendadas.</w:t>
            </w:r>
          </w:p>
        </w:tc>
        <w:tc>
          <w:tcPr>
            <w:tcW w:w="1295" w:type="dxa"/>
          </w:tcPr>
          <w:p w14:paraId="08427E5E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02B74163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4B542BD6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7722856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026507BB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2C575FC5" w14:textId="77777777" w:rsidTr="00A85BB0">
        <w:trPr>
          <w:gridAfter w:val="1"/>
          <w:wAfter w:w="10" w:type="dxa"/>
          <w:trHeight w:val="321"/>
        </w:trPr>
        <w:tc>
          <w:tcPr>
            <w:tcW w:w="941" w:type="dxa"/>
          </w:tcPr>
          <w:p w14:paraId="35CCB6F5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146" w:type="dxa"/>
            <w:gridSpan w:val="2"/>
          </w:tcPr>
          <w:p w14:paraId="09939E36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Organiza su tiempo y trabaja de manera proactiva.</w:t>
            </w:r>
          </w:p>
        </w:tc>
        <w:tc>
          <w:tcPr>
            <w:tcW w:w="1295" w:type="dxa"/>
          </w:tcPr>
          <w:p w14:paraId="7F2942D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4682D8E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24C71112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03E6B782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451AB325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0CD5AAB8" w14:textId="77777777" w:rsidTr="00A85BB0">
        <w:trPr>
          <w:gridAfter w:val="1"/>
          <w:wAfter w:w="10" w:type="dxa"/>
          <w:trHeight w:val="321"/>
        </w:trPr>
        <w:tc>
          <w:tcPr>
            <w:tcW w:w="941" w:type="dxa"/>
          </w:tcPr>
          <w:p w14:paraId="2F01CD6D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146" w:type="dxa"/>
            <w:gridSpan w:val="2"/>
          </w:tcPr>
          <w:p w14:paraId="7332A5A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Interpreta la realidad y se sensibiliza aportando soluciones a la problemática con la actividad complementaria.</w:t>
            </w:r>
          </w:p>
        </w:tc>
        <w:tc>
          <w:tcPr>
            <w:tcW w:w="1295" w:type="dxa"/>
          </w:tcPr>
          <w:p w14:paraId="790A4724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440D4E3B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4D7F0B3E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1DDF3340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16BDDD0B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02A1CCF3" w14:textId="77777777" w:rsidTr="00A85BB0">
        <w:trPr>
          <w:gridAfter w:val="1"/>
          <w:wAfter w:w="10" w:type="dxa"/>
          <w:trHeight w:val="321"/>
        </w:trPr>
        <w:tc>
          <w:tcPr>
            <w:tcW w:w="941" w:type="dxa"/>
          </w:tcPr>
          <w:p w14:paraId="7C02FF66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146" w:type="dxa"/>
            <w:gridSpan w:val="2"/>
          </w:tcPr>
          <w:p w14:paraId="1A0CF2DA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Realiza sugerencias innovadoras para beneficio o mejora del programa en el que participa.</w:t>
            </w:r>
          </w:p>
        </w:tc>
        <w:tc>
          <w:tcPr>
            <w:tcW w:w="1295" w:type="dxa"/>
          </w:tcPr>
          <w:p w14:paraId="7DCD6657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53E964C6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3BCBD6FF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1603D107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2B76AB9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249DEF77" w14:textId="77777777" w:rsidTr="00A85BB0">
        <w:trPr>
          <w:gridAfter w:val="1"/>
          <w:wAfter w:w="10" w:type="dxa"/>
          <w:trHeight w:val="321"/>
        </w:trPr>
        <w:tc>
          <w:tcPr>
            <w:tcW w:w="941" w:type="dxa"/>
          </w:tcPr>
          <w:p w14:paraId="14403AE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146" w:type="dxa"/>
            <w:gridSpan w:val="2"/>
          </w:tcPr>
          <w:p w14:paraId="7F1F90D8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Tiene iniciativa para ayudar en las actividades encomendadas y muestra espíritu de servicio</w:t>
            </w:r>
          </w:p>
        </w:tc>
        <w:tc>
          <w:tcPr>
            <w:tcW w:w="1295" w:type="dxa"/>
          </w:tcPr>
          <w:p w14:paraId="7904ADC5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8" w:type="dxa"/>
          </w:tcPr>
          <w:p w14:paraId="5280972D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gridSpan w:val="2"/>
          </w:tcPr>
          <w:p w14:paraId="2A348C4A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47" w:type="dxa"/>
          </w:tcPr>
          <w:p w14:paraId="3CF6BEC9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29" w:type="dxa"/>
          </w:tcPr>
          <w:p w14:paraId="6101FEEF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014CB996" w14:textId="77777777" w:rsidTr="00A85BB0">
        <w:trPr>
          <w:trHeight w:val="321"/>
        </w:trPr>
        <w:tc>
          <w:tcPr>
            <w:tcW w:w="1977" w:type="dxa"/>
            <w:gridSpan w:val="2"/>
          </w:tcPr>
          <w:p w14:paraId="59F87D7F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8242" w:type="dxa"/>
            <w:gridSpan w:val="8"/>
          </w:tcPr>
          <w:p w14:paraId="10A0BBAE" w14:textId="6DCCF71F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7577BE86" w14:textId="77777777" w:rsidTr="00A85BB0">
        <w:trPr>
          <w:trHeight w:val="321"/>
        </w:trPr>
        <w:tc>
          <w:tcPr>
            <w:tcW w:w="7227" w:type="dxa"/>
            <w:gridSpan w:val="6"/>
          </w:tcPr>
          <w:p w14:paraId="7546A73D" w14:textId="77777777" w:rsidR="00A85BB0" w:rsidRPr="00067678" w:rsidRDefault="00A85BB0" w:rsidP="00A85BB0">
            <w:pPr>
              <w:ind w:left="1156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Valor numérico de la actividad complementaria</w:t>
            </w:r>
          </w:p>
        </w:tc>
        <w:tc>
          <w:tcPr>
            <w:tcW w:w="2992" w:type="dxa"/>
            <w:gridSpan w:val="4"/>
          </w:tcPr>
          <w:p w14:paraId="762E9E31" w14:textId="77777777" w:rsidR="00A85BB0" w:rsidRPr="00A85BB0" w:rsidRDefault="00A85BB0" w:rsidP="00A85BB0">
            <w:pPr>
              <w:rPr>
                <w:rFonts w:eastAsia="Calibri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A85BB0" w:rsidRPr="00067678" w14:paraId="306DC265" w14:textId="77777777" w:rsidTr="00A85BB0">
        <w:trPr>
          <w:trHeight w:val="321"/>
        </w:trPr>
        <w:tc>
          <w:tcPr>
            <w:tcW w:w="7227" w:type="dxa"/>
            <w:gridSpan w:val="6"/>
          </w:tcPr>
          <w:p w14:paraId="7168A7DF" w14:textId="77777777" w:rsidR="00A85BB0" w:rsidRPr="00067678" w:rsidRDefault="00A85BB0" w:rsidP="00A85BB0">
            <w:pPr>
              <w:ind w:left="1156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Nivel de desempeño alcanzado de la actividad complementaria </w:t>
            </w:r>
          </w:p>
        </w:tc>
        <w:tc>
          <w:tcPr>
            <w:tcW w:w="2992" w:type="dxa"/>
            <w:gridSpan w:val="4"/>
          </w:tcPr>
          <w:p w14:paraId="486D9EB1" w14:textId="77777777" w:rsidR="00A85BB0" w:rsidRPr="00A85BB0" w:rsidRDefault="00A85BB0" w:rsidP="00A85BB0">
            <w:pPr>
              <w:rPr>
                <w:rFonts w:eastAsia="Calibri"/>
                <w:b/>
                <w:color w:val="auto"/>
                <w:sz w:val="20"/>
                <w:szCs w:val="20"/>
                <w:lang w:eastAsia="en-US"/>
              </w:rPr>
            </w:pPr>
          </w:p>
        </w:tc>
      </w:tr>
    </w:tbl>
    <w:p w14:paraId="464DE433" w14:textId="77777777" w:rsidR="00A85BB0" w:rsidRDefault="00A85BB0" w:rsidP="00067678">
      <w:pPr>
        <w:spacing w:line="259" w:lineRule="auto"/>
        <w:rPr>
          <w:rFonts w:eastAsia="Calibri"/>
          <w:color w:val="auto"/>
          <w:sz w:val="20"/>
          <w:szCs w:val="20"/>
          <w:lang w:eastAsia="en-US"/>
        </w:rPr>
      </w:pPr>
    </w:p>
    <w:p w14:paraId="6669049B" w14:textId="179B9272" w:rsidR="00067678" w:rsidRPr="00A85BB0" w:rsidRDefault="00067678" w:rsidP="00067678">
      <w:pPr>
        <w:spacing w:line="259" w:lineRule="auto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Instrucciones</w:t>
      </w:r>
    </w:p>
    <w:p w14:paraId="65E2903D" w14:textId="10EBD8C6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Coloca una X en el nivel de desempeño alcanzado por el estudiante por cada uno de los 7 criterios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3FC45D82" w14:textId="3B5AAD41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En la casilla de valor numérico escribe el valor promedio de los 7 criterios establecidos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6B442CE6" w14:textId="19374238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En el apartado nivel de desempeño alcanzado de la actividad complementaria coloca el nivel de desempeño alcanzado de acuerdo a la siguiente tabla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77F414AA" w14:textId="77777777" w:rsidR="00A85BB0" w:rsidRPr="00A85BB0" w:rsidRDefault="00A85BB0" w:rsidP="00A85BB0">
      <w:pPr>
        <w:spacing w:after="160" w:line="259" w:lineRule="auto"/>
        <w:ind w:left="720"/>
        <w:contextualSpacing/>
        <w:rPr>
          <w:rFonts w:eastAsia="Calibri"/>
          <w:color w:val="auto"/>
          <w:sz w:val="18"/>
          <w:szCs w:val="20"/>
          <w:lang w:eastAsia="en-US"/>
        </w:rPr>
      </w:pPr>
    </w:p>
    <w:tbl>
      <w:tblPr>
        <w:tblStyle w:val="TableGrid1"/>
        <w:tblW w:w="10157" w:type="dxa"/>
        <w:tblLook w:val="04A0" w:firstRow="1" w:lastRow="0" w:firstColumn="1" w:lastColumn="0" w:noHBand="0" w:noVBand="1"/>
      </w:tblPr>
      <w:tblGrid>
        <w:gridCol w:w="3385"/>
        <w:gridCol w:w="3386"/>
        <w:gridCol w:w="3386"/>
      </w:tblGrid>
      <w:tr w:rsidR="00067678" w:rsidRPr="00A85BB0" w14:paraId="1E1044A4" w14:textId="77777777" w:rsidTr="00A85BB0">
        <w:trPr>
          <w:trHeight w:val="272"/>
        </w:trPr>
        <w:tc>
          <w:tcPr>
            <w:tcW w:w="3385" w:type="dxa"/>
          </w:tcPr>
          <w:p w14:paraId="317B6A3E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Desempeño</w:t>
            </w:r>
          </w:p>
        </w:tc>
        <w:tc>
          <w:tcPr>
            <w:tcW w:w="3386" w:type="dxa"/>
          </w:tcPr>
          <w:p w14:paraId="66A79B92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Nivel de desempeño</w:t>
            </w:r>
          </w:p>
        </w:tc>
        <w:tc>
          <w:tcPr>
            <w:tcW w:w="3386" w:type="dxa"/>
          </w:tcPr>
          <w:p w14:paraId="47082214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Escala</w:t>
            </w:r>
          </w:p>
        </w:tc>
      </w:tr>
      <w:tr w:rsidR="00067678" w:rsidRPr="00A85BB0" w14:paraId="3805A0F5" w14:textId="77777777" w:rsidTr="00A85BB0">
        <w:trPr>
          <w:trHeight w:val="272"/>
        </w:trPr>
        <w:tc>
          <w:tcPr>
            <w:tcW w:w="3385" w:type="dxa"/>
            <w:vMerge w:val="restart"/>
            <w:vAlign w:val="center"/>
          </w:tcPr>
          <w:p w14:paraId="7126063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Competencia alcanzada</w:t>
            </w:r>
          </w:p>
        </w:tc>
        <w:tc>
          <w:tcPr>
            <w:tcW w:w="3386" w:type="dxa"/>
            <w:vAlign w:val="center"/>
          </w:tcPr>
          <w:p w14:paraId="5AC9667D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Excelente</w:t>
            </w:r>
          </w:p>
        </w:tc>
        <w:tc>
          <w:tcPr>
            <w:tcW w:w="3386" w:type="dxa"/>
            <w:vAlign w:val="center"/>
          </w:tcPr>
          <w:p w14:paraId="7B6DA2A5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3.50 a 4.00</w:t>
            </w:r>
          </w:p>
        </w:tc>
      </w:tr>
      <w:tr w:rsidR="00067678" w:rsidRPr="00A85BB0" w14:paraId="1EA5A069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4AFCAB26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5A3EA9F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Notable</w:t>
            </w:r>
          </w:p>
        </w:tc>
        <w:tc>
          <w:tcPr>
            <w:tcW w:w="3386" w:type="dxa"/>
            <w:vAlign w:val="center"/>
          </w:tcPr>
          <w:p w14:paraId="310B6EC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2.50 a 3.49</w:t>
            </w:r>
          </w:p>
        </w:tc>
      </w:tr>
      <w:tr w:rsidR="00067678" w:rsidRPr="00A85BB0" w14:paraId="369600F8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5307A6FF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679E7015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Bueno</w:t>
            </w:r>
          </w:p>
        </w:tc>
        <w:tc>
          <w:tcPr>
            <w:tcW w:w="3386" w:type="dxa"/>
            <w:vAlign w:val="center"/>
          </w:tcPr>
          <w:p w14:paraId="443EC19A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1.5 a 2.49</w:t>
            </w:r>
          </w:p>
        </w:tc>
      </w:tr>
      <w:tr w:rsidR="00067678" w:rsidRPr="00A85BB0" w14:paraId="407BC676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33B003A2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02883A04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Suficiente</w:t>
            </w:r>
          </w:p>
        </w:tc>
        <w:tc>
          <w:tcPr>
            <w:tcW w:w="3386" w:type="dxa"/>
            <w:vAlign w:val="center"/>
          </w:tcPr>
          <w:p w14:paraId="3F266EF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1.00 a 1.49</w:t>
            </w:r>
          </w:p>
        </w:tc>
      </w:tr>
      <w:tr w:rsidR="00067678" w:rsidRPr="00A85BB0" w14:paraId="6F5CBB91" w14:textId="77777777" w:rsidTr="00A85BB0">
        <w:trPr>
          <w:trHeight w:val="272"/>
        </w:trPr>
        <w:tc>
          <w:tcPr>
            <w:tcW w:w="3385" w:type="dxa"/>
            <w:vAlign w:val="center"/>
          </w:tcPr>
          <w:p w14:paraId="6779675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Competencia no alcanzada</w:t>
            </w:r>
          </w:p>
        </w:tc>
        <w:tc>
          <w:tcPr>
            <w:tcW w:w="3386" w:type="dxa"/>
            <w:vAlign w:val="center"/>
          </w:tcPr>
          <w:p w14:paraId="377E89F0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Insuficiente</w:t>
            </w:r>
          </w:p>
        </w:tc>
        <w:tc>
          <w:tcPr>
            <w:tcW w:w="3386" w:type="dxa"/>
            <w:vAlign w:val="center"/>
          </w:tcPr>
          <w:p w14:paraId="0C7E966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0.00 a 0.99</w:t>
            </w:r>
          </w:p>
        </w:tc>
      </w:tr>
    </w:tbl>
    <w:p w14:paraId="3EB8697D" w14:textId="0CF91BB3" w:rsidR="00067678" w:rsidRPr="00067678" w:rsidRDefault="00067678" w:rsidP="00A85BB0">
      <w:pPr>
        <w:tabs>
          <w:tab w:val="left" w:pos="2754"/>
        </w:tabs>
      </w:pPr>
    </w:p>
    <w:sectPr w:rsidR="00067678" w:rsidRPr="00067678" w:rsidSect="00601A2B">
      <w:headerReference w:type="default" r:id="rId7"/>
      <w:foot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02AFB" w14:textId="77777777" w:rsidR="00434413" w:rsidRDefault="00434413" w:rsidP="00DB1D69">
      <w:r>
        <w:separator/>
      </w:r>
    </w:p>
  </w:endnote>
  <w:endnote w:type="continuationSeparator" w:id="0">
    <w:p w14:paraId="5C8AE58D" w14:textId="77777777" w:rsidR="00434413" w:rsidRDefault="00434413" w:rsidP="00DB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F97B4" w14:textId="489488BD" w:rsidR="00776D61" w:rsidRPr="00601A2B" w:rsidRDefault="00434413" w:rsidP="00601A2B">
    <w:pPr>
      <w:pStyle w:val="Piedepgina"/>
      <w:ind w:left="-142" w:right="-93"/>
      <w:jc w:val="right"/>
      <w:rPr>
        <w:rFonts w:ascii="Arial Narrow" w:hAnsi="Arial Narrow"/>
        <w:color w:val="FF0000"/>
      </w:rPr>
    </w:pPr>
    <w:sdt>
      <w:sdtPr>
        <w:rPr>
          <w:rFonts w:ascii="Arial Narrow" w:hAnsi="Arial Narrow"/>
        </w:rPr>
        <w:id w:val="781690427"/>
        <w:docPartObj>
          <w:docPartGallery w:val="Page Numbers (Bottom of Page)"/>
          <w:docPartUnique/>
        </w:docPartObj>
      </w:sdtPr>
      <w:sdtEndPr>
        <w:rPr>
          <w:color w:val="FF0000"/>
        </w:rPr>
      </w:sdtEndPr>
      <w:sdtContent>
        <w:sdt>
          <w:sdtPr>
            <w:rPr>
              <w:rFonts w:ascii="Arial Narrow" w:hAnsi="Arial Narrow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color w:val="FF0000"/>
            </w:rPr>
          </w:sdtEndPr>
          <w:sdtConten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01E39D64" wp14:editId="080DEB2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5715</wp:posOffset>
                      </wp:positionV>
                      <wp:extent cx="6454140" cy="205740"/>
                      <wp:effectExtent l="0" t="0" r="3810" b="3810"/>
                      <wp:wrapNone/>
                      <wp:docPr id="11" name="Rectángulo: esquinas redondeada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D0D14AA" id="Rectángulo: esquinas redondeadas 11" o:spid="_x0000_s1026" style="position:absolute;margin-left:-3.35pt;margin-top:.45pt;width:508.2pt;height:16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sdt>
              <w:sdtPr>
                <w:rPr>
                  <w:rFonts w:ascii="Arial Narrow" w:hAnsi="Arial Narrow"/>
                </w:rPr>
                <w:id w:val="-1494865259"/>
                <w:docPartObj>
                  <w:docPartGallery w:val="Page Numbers (Bottom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sdt>
                  <w:sdtPr>
                    <w:rPr>
                      <w:rFonts w:ascii="Arial Narrow" w:hAnsi="Arial Narrow"/>
                      <w:color w:val="FFFFFF"/>
                    </w:rPr>
                    <w:id w:val="-38110424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601A2B" w:rsidRPr="00067678">
                      <w:rPr>
                        <w:rFonts w:ascii="Arial Narrow" w:hAnsi="Arial Narrow"/>
                        <w:color w:val="FFFFFF"/>
                      </w:rPr>
                      <w:t xml:space="preserve">INSTITUTO TECNOLÓGICO DE DURANGO    </w:t>
                    </w:r>
                    <w:r w:rsidR="00601A2B" w:rsidRPr="00067678">
                      <w:rPr>
                        <w:rFonts w:ascii="Arial Narrow" w:hAnsi="Arial Narrow"/>
                        <w:color w:val="FFFFFF"/>
                        <w:lang w:val="es-ES"/>
                      </w:rPr>
                      <w:t xml:space="preserve">                                                                                                      Página 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begin"/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instrText>PAGE</w:instrTex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separate"/>
                    </w:r>
                    <w:r w:rsidR="003C6F5A">
                      <w:rPr>
                        <w:rFonts w:ascii="Arial Narrow" w:hAnsi="Arial Narrow"/>
                        <w:b/>
                        <w:bCs/>
                        <w:noProof/>
                        <w:color w:val="FFFFFF"/>
                      </w:rPr>
                      <w:t>1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end"/>
                    </w:r>
                    <w:r w:rsidR="00601A2B" w:rsidRPr="00067678">
                      <w:rPr>
                        <w:rFonts w:ascii="Arial Narrow" w:hAnsi="Arial Narrow"/>
                        <w:color w:val="FFFFFF"/>
                        <w:lang w:val="es-ES"/>
                      </w:rPr>
                      <w:t xml:space="preserve"> de 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begin"/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instrText>NUMPAGES</w:instrTex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separate"/>
                    </w:r>
                    <w:r w:rsidR="003C6F5A">
                      <w:rPr>
                        <w:rFonts w:ascii="Arial Narrow" w:hAnsi="Arial Narrow"/>
                        <w:b/>
                        <w:bCs/>
                        <w:noProof/>
                        <w:color w:val="FFFFFF"/>
                      </w:rPr>
                      <w:t>1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end"/>
                    </w:r>
                  </w:sdtContent>
                </w:sdt>
              </w:sdtContent>
            </w:sd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6A82B2CA" wp14:editId="5138B62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10" name="Rectángulo: esquinas redondeada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E2553A5" id="Rectángulo: esquinas redondeadas 10" o:spid="_x0000_s1026" style="position:absolute;margin-left:55.8pt;margin-top:742.8pt;width:508.2pt;height:16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5402B04D" wp14:editId="7DC7B47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9" name="Rectángulo: esquinas redondeada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BD2B5BC" id="Rectángulo: esquinas redondeadas 9" o:spid="_x0000_s1026" style="position:absolute;margin-left:55.8pt;margin-top:742.8pt;width:508.2pt;height:16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D2swIAAOQFAAAOAAAAZHJzL2Uyb0RvYy54bWysVM1u2zAMvg/YOwi6r3aCpF2M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8/wHkFZ0Xtb58MXAQ2Jl5I62Jgq5pz4Z9ulD619&#10;b5eyA62qa6V1Etx6dakd2TJsitlpjl8Xwh+bafM+T0w1uiYa2soTB+GgRQTU5l5IZBxrHaeUU6+L&#10;ISHGuTBh1KpqVok2z+lxmnE6okfiJQFGZIn1DdgdQG/ZgvTYLUGdfXQVaVQG5/xfibXOg0eKDCYM&#10;zo0y4N4C0FhVF7m170lqqYksraA6YD86aAfVW36t8JWXzIc75nAysTFw24RbPKSGXUmhu1FSg/v5&#10;1v9ojwODWkp2OOklxZ5mTlCivxocpdloEvstJGEyPR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7PrD2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95232EE" wp14:editId="3B4449A3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8" name="Rectángulo: esquinas redondead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3B98116" id="Rectángulo: esquinas redondeadas 8" o:spid="_x0000_s1026" style="position:absolute;margin-left:55.8pt;margin-top:742.8pt;width:508.2pt;height:1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DKMGI4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EBDA355" wp14:editId="1A4F372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7" name="Rectángulo: esquinas redondead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91E38CE" id="Rectángulo: esquinas redondeadas 7" o:spid="_x0000_s1026" style="position:absolute;margin-left:55.8pt;margin-top:742.8pt;width:508.2pt;height:16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r9swIAAOQFAAAOAAAAZHJzL2Uyb0RvYy54bWysVM1u2zAMvg/YOwi6r3aCpFmN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2d4j6Cs6L2t8+GLgIbES0kdbEwVc078s+3Sh9a+&#10;t0vZgVbVtdI6CW69utSObBk2xdlpjl8Xwh+bafM+T0w1uiYa2soTB+GgRQTU5l5IZBxrHaeUU6+L&#10;ISHGuTBh1KpqVok2z+lxmnE6okfiJQFGZIn1DdgdQG/ZgvTYLUGdfXQVaVQG5/xfibXOg0eKDCYM&#10;zo0y4N4C0FhVF7m170lqqYksraA6YD86aAfVW36t8JWXzIc75nAysTFw24RbPKSGXUmhu1FSg/v5&#10;1v9ojwODWkp2OOklxZ5mTlCivxocpbPRJPZbSMJkOh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Teur9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393DCA27" wp14:editId="7495EF4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6" name="Rectángulo: esquinas redondead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B257562" id="Rectángulo: esquinas redondeadas 6" o:spid="_x0000_s1026" style="position:absolute;margin-left:56.4pt;margin-top:743.4pt;width:508.2pt;height:16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DidDgz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5E19B82" wp14:editId="4841A81E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5" name="Rectángulo: esquinas redondead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F1F8C50" id="Rectángulo: esquinas redondeadas 5" o:spid="_x0000_s1026" style="position:absolute;margin-left:56.4pt;margin-top:743.4pt;width:508.2pt;height:16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+7sw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wYT+7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55C18C0" wp14:editId="39B9A3AB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679BBA3" id="Rectángulo: esquinas redondeadas 4" o:spid="_x0000_s1026" style="position:absolute;margin-left:56.4pt;margin-top:743.4pt;width:508.2pt;height:16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BBb+11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</w:sdtContent>
        </w:sdt>
      </w:sdtContent>
    </w:sdt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8B4B317" wp14:editId="018842C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3" name="Rectángulo: esquinas redondeada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7295F544" id="Rectángulo: esquinas redondeadas 3" o:spid="_x0000_s1026" style="position:absolute;margin-left:56.4pt;margin-top:743.4pt;width:508.2pt;height:16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F5C72E7" wp14:editId="6CCD3078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2" name="Rectángulo: esquinas redondeada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695899DA" id="Rectángulo: esquinas redondeadas 2" o:spid="_x0000_s1026" style="position:absolute;margin-left:56.4pt;margin-top:743.4pt;width:508.2pt;height:16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kQ5K+swIAAOQF&#10;AAAOAAAAAAAAAAAAAAAAAC4CAABkcnMvZTJvRG9jLnhtbFBLAQItABQABgAIAAAAIQBLcHTA4AAA&#10;AA4BAAAPAAAAAAAAAAAAAAAAAA0FAABkcnMvZG93bnJldi54bWxQSwUGAAAAAAQABADzAAAAGgYA&#10;AAAA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0555DCF" wp14:editId="6A6EE83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1" name="Rectángulo: esquinas redondeada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D3187F8" id="Rectángulo: esquinas redondeadas 1" o:spid="_x0000_s1026" style="position:absolute;margin-left:56.4pt;margin-top:743.4pt;width:508.2pt;height:16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U2sg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" fillcolor="#960000" strokecolor="#960000" strokeweight="2pt"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EC6F1" w14:textId="77777777" w:rsidR="00434413" w:rsidRDefault="00434413" w:rsidP="00DB1D69">
      <w:r>
        <w:separator/>
      </w:r>
    </w:p>
  </w:footnote>
  <w:footnote w:type="continuationSeparator" w:id="0">
    <w:p w14:paraId="7672C933" w14:textId="77777777" w:rsidR="00434413" w:rsidRDefault="00434413" w:rsidP="00DB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1F82" w14:textId="42BA05AF" w:rsidR="005253D9" w:rsidRDefault="00067678">
    <w:pPr>
      <w:pStyle w:val="Encabezado"/>
    </w:pPr>
    <w:r>
      <w:rPr>
        <w:noProof/>
        <w:lang w:eastAsia="es-MX"/>
      </w:rPr>
      <w:drawing>
        <wp:inline distT="0" distB="0" distL="0" distR="0" wp14:anchorId="75A2CD28" wp14:editId="6C20D5E1">
          <wp:extent cx="6474460" cy="1213485"/>
          <wp:effectExtent l="0" t="0" r="254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460" cy="1213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D26D9"/>
    <w:multiLevelType w:val="hybridMultilevel"/>
    <w:tmpl w:val="02C81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9"/>
    <w:rsid w:val="0000197B"/>
    <w:rsid w:val="00007061"/>
    <w:rsid w:val="00052B4C"/>
    <w:rsid w:val="000575A6"/>
    <w:rsid w:val="0006575C"/>
    <w:rsid w:val="00067678"/>
    <w:rsid w:val="00070433"/>
    <w:rsid w:val="000D0244"/>
    <w:rsid w:val="000F1A01"/>
    <w:rsid w:val="0015421D"/>
    <w:rsid w:val="001C1795"/>
    <w:rsid w:val="00217069"/>
    <w:rsid w:val="0024445C"/>
    <w:rsid w:val="002456DB"/>
    <w:rsid w:val="00277C48"/>
    <w:rsid w:val="002A5C49"/>
    <w:rsid w:val="00353494"/>
    <w:rsid w:val="003650E7"/>
    <w:rsid w:val="003C6F5A"/>
    <w:rsid w:val="003D2378"/>
    <w:rsid w:val="003E3BA8"/>
    <w:rsid w:val="00434413"/>
    <w:rsid w:val="00436997"/>
    <w:rsid w:val="004373E3"/>
    <w:rsid w:val="004A19BA"/>
    <w:rsid w:val="004C2CDB"/>
    <w:rsid w:val="004F0027"/>
    <w:rsid w:val="005253D9"/>
    <w:rsid w:val="00541CAD"/>
    <w:rsid w:val="0055783C"/>
    <w:rsid w:val="005621CA"/>
    <w:rsid w:val="00595C77"/>
    <w:rsid w:val="00601A2B"/>
    <w:rsid w:val="006061F2"/>
    <w:rsid w:val="00615943"/>
    <w:rsid w:val="006161C7"/>
    <w:rsid w:val="00645E54"/>
    <w:rsid w:val="00661C44"/>
    <w:rsid w:val="00690765"/>
    <w:rsid w:val="006B4BBD"/>
    <w:rsid w:val="00776D61"/>
    <w:rsid w:val="007A0AB8"/>
    <w:rsid w:val="007C277C"/>
    <w:rsid w:val="007F0CA2"/>
    <w:rsid w:val="007F52D3"/>
    <w:rsid w:val="00844D94"/>
    <w:rsid w:val="00846AEF"/>
    <w:rsid w:val="008505D3"/>
    <w:rsid w:val="00870522"/>
    <w:rsid w:val="008C66C1"/>
    <w:rsid w:val="00911DA3"/>
    <w:rsid w:val="00917D73"/>
    <w:rsid w:val="00931C17"/>
    <w:rsid w:val="00976443"/>
    <w:rsid w:val="00982CE7"/>
    <w:rsid w:val="0098583B"/>
    <w:rsid w:val="009979A6"/>
    <w:rsid w:val="00997B95"/>
    <w:rsid w:val="009B7675"/>
    <w:rsid w:val="009D1283"/>
    <w:rsid w:val="009E0A40"/>
    <w:rsid w:val="009F1E5A"/>
    <w:rsid w:val="00A2686E"/>
    <w:rsid w:val="00A540B1"/>
    <w:rsid w:val="00A85BB0"/>
    <w:rsid w:val="00A86232"/>
    <w:rsid w:val="00A96BAE"/>
    <w:rsid w:val="00AA4894"/>
    <w:rsid w:val="00B322E0"/>
    <w:rsid w:val="00BF0494"/>
    <w:rsid w:val="00C13595"/>
    <w:rsid w:val="00C537C0"/>
    <w:rsid w:val="00C57B32"/>
    <w:rsid w:val="00C600D0"/>
    <w:rsid w:val="00C77B2E"/>
    <w:rsid w:val="00CA03BC"/>
    <w:rsid w:val="00CA0651"/>
    <w:rsid w:val="00CF1BD7"/>
    <w:rsid w:val="00D13702"/>
    <w:rsid w:val="00D232BE"/>
    <w:rsid w:val="00D925B5"/>
    <w:rsid w:val="00DA13EF"/>
    <w:rsid w:val="00DB1D69"/>
    <w:rsid w:val="00DD556C"/>
    <w:rsid w:val="00E056A0"/>
    <w:rsid w:val="00E1257C"/>
    <w:rsid w:val="00E55257"/>
    <w:rsid w:val="00E7014E"/>
    <w:rsid w:val="00E917FC"/>
    <w:rsid w:val="00EA095F"/>
    <w:rsid w:val="00ED4F4E"/>
    <w:rsid w:val="00EE56C9"/>
    <w:rsid w:val="00EF208C"/>
    <w:rsid w:val="00F06F85"/>
    <w:rsid w:val="00F14592"/>
    <w:rsid w:val="00F15D1B"/>
    <w:rsid w:val="00F249B1"/>
    <w:rsid w:val="00F348BF"/>
    <w:rsid w:val="00F6569F"/>
    <w:rsid w:val="00F85D6F"/>
    <w:rsid w:val="00FE4021"/>
    <w:rsid w:val="00FF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a0000"/>
    </o:shapedefaults>
    <o:shapelayout v:ext="edit">
      <o:idmap v:ext="edit" data="1"/>
    </o:shapelayout>
  </w:shapeDefaults>
  <w:decimalSymbol w:val="."/>
  <w:listSeparator w:val=","/>
  <w14:docId w14:val="1558E24B"/>
  <w15:docId w15:val="{194439F5-829D-4557-AD38-D8541C60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6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1">
    <w:name w:val="heading 1"/>
    <w:basedOn w:val="Normal"/>
    <w:link w:val="Ttulo1Car"/>
    <w:qFormat/>
    <w:rsid w:val="00DB1D69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DB1D69"/>
  </w:style>
  <w:style w:type="paragraph" w:styleId="Piedepgina">
    <w:name w:val="footer"/>
    <w:basedOn w:val="Normal"/>
    <w:link w:val="PiedepginaCar"/>
    <w:uiPriority w:val="99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1D69"/>
  </w:style>
  <w:style w:type="paragraph" w:styleId="Textodeglobo">
    <w:name w:val="Balloon Text"/>
    <w:basedOn w:val="Normal"/>
    <w:link w:val="TextodegloboCar"/>
    <w:uiPriority w:val="99"/>
    <w:semiHidden/>
    <w:unhideWhenUsed/>
    <w:rsid w:val="00DB1D69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D6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B1D69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DB1D69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DB1D69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  <w:style w:type="paragraph" w:customStyle="1" w:styleId="Standard">
    <w:name w:val="Standard"/>
    <w:rsid w:val="00776D61"/>
    <w:pPr>
      <w:suppressAutoHyphens/>
      <w:autoSpaceDN w:val="0"/>
      <w:spacing w:after="5" w:line="364" w:lineRule="auto"/>
      <w:ind w:left="718" w:hanging="10"/>
      <w:jc w:val="both"/>
      <w:textAlignment w:val="baseline"/>
    </w:pPr>
    <w:rPr>
      <w:rFonts w:ascii="Arial" w:eastAsia="Arial" w:hAnsi="Arial" w:cs="Arial"/>
      <w:color w:val="000000"/>
      <w:kern w:val="3"/>
      <w:sz w:val="24"/>
      <w:lang w:eastAsia="es-MX"/>
    </w:rPr>
  </w:style>
  <w:style w:type="table" w:customStyle="1" w:styleId="TableGrid1">
    <w:name w:val="Table Grid1"/>
    <w:basedOn w:val="Tablanormal"/>
    <w:next w:val="Tablaconcuadrcula"/>
    <w:uiPriority w:val="39"/>
    <w:rsid w:val="0006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3</cp:revision>
  <cp:lastPrinted>2012-09-11T18:39:00Z</cp:lastPrinted>
  <dcterms:created xsi:type="dcterms:W3CDTF">2023-02-22T16:53:00Z</dcterms:created>
  <dcterms:modified xsi:type="dcterms:W3CDTF">2023-03-03T10:31:00Z</dcterms:modified>
</cp:coreProperties>
</file>