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10 Pitch" w:hAnsi="Courier 10 Pitch"/>
          <w:sz w:val="21"/>
          <w:szCs w:val="21"/>
        </w:rPr>
        <w:t>Prob5.12.chart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Grammar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1 S' -&gt; S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2 S -&gt; aAd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3 S -&gt; bBd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4 S -&gt; aBm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5 S -&gt; bAm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6 A -&gt; c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7 B -&gt; c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0pt;margin-top:0.05pt;width:555.25pt;height:416.4pt" type="shapetype_75">
            <v:fill detectmouseclick="t" r:id="rId2"/>
            <v:wrap v:type="none"/>
            <v:stroke color="#3465af" endcap="flat" joinstyle="round"/>
          </v:shape>
        </w:pic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FSM done is class for an LR(1) parser. Chart below: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        </w:t>
      </w:r>
      <w:r>
        <w:rPr>
          <w:rFonts w:ascii="Courier 10 Pitch" w:hAnsi="Courier 10 Pitch"/>
          <w:sz w:val="21"/>
          <w:szCs w:val="21"/>
        </w:rPr>
        <w:t>ACTION           GOTO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 </w:t>
      </w:r>
      <w:r>
        <w:rPr>
          <w:rFonts w:ascii="Courier 10 Pitch" w:hAnsi="Courier 10 Pitch"/>
          <w:sz w:val="21"/>
          <w:szCs w:val="21"/>
        </w:rPr>
        <w:t>a   b   c   d   m   $   S'  S   A   B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0  |s2 |s3 |   |   |   |   |   | 1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1  |   |   |   |   |   |Acc|   |   |   | 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2  |   |   |s6 |   |   |   |   |   | 4 | 5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3  |   |   |s9 |   |   |   |   |   | 8 | 7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4  |   |   |   |s10|   |  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5  |   |   |   |   |s11|  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6  |   |   |   |r6 |r7 |  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7  |   |   |   |s12|   |  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8  |   |   |   |   |s13|  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9  |   |   |   |r7 |r6 |  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10 |   |   |   |   |   |r2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11 |   |   |   |   |   |r4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12 |   |   |   |   |   |r3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13 |   |   |   |   |   |r5 |   |   |   |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-------------------------------------------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Parse acd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$0          acd$ action s2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$0a2         cd$ action s6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$0a2c6        d$ action r6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$0a2A4        d$ GOTO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$0a2A4        d$ action s10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$0a2A4d10      $ action r2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$0S            $ GOTO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$0S1           $ Accept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urier 10 Pitch">
    <w:charset w:val="80"/>
    <w:family w:val="auto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2015-03-03T11:00:22.00Z</dcterms:created>
  <cp:revision>0</cp:revision>
</cp:coreProperties>
</file>