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90" w:lineRule="auto"/>
        <w:ind w:left="261" w:right="460" w:firstLine="0"/>
        <w:rPr>
          <w:rFonts w:ascii="Twentieth Century" w:cs="Twentieth Century" w:eastAsia="Twentieth Century" w:hAnsi="Twentieth Century"/>
          <w:b w:val="1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rtl w:val="0"/>
        </w:rPr>
        <w:t xml:space="preserve">Name: ______________________________</w:t>
        <w:tab/>
        <w:tab/>
        <w:tab/>
        <w:tab/>
        <w:tab/>
        <w:tab/>
        <w:t xml:space="preserve">      PD: ____________</w:t>
      </w:r>
    </w:p>
    <w:p w:rsidR="00000000" w:rsidDel="00000000" w:rsidP="00000000" w:rsidRDefault="00000000" w:rsidRPr="00000000" w14:paraId="00000002">
      <w:pPr>
        <w:spacing w:before="90" w:lineRule="auto"/>
        <w:ind w:left="261" w:right="460" w:firstLine="0"/>
        <w:jc w:val="center"/>
        <w:rPr>
          <w:rFonts w:ascii="Twentieth Century" w:cs="Twentieth Century" w:eastAsia="Twentieth Century" w:hAnsi="Twentieth Century"/>
          <w:b w:val="1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rtl w:val="0"/>
        </w:rPr>
        <w:t xml:space="preserve">Format for the Double Entry Journal: Due 9/23/24</w:t>
      </w:r>
    </w:p>
    <w:p w:rsidR="00000000" w:rsidDel="00000000" w:rsidP="00000000" w:rsidRDefault="00000000" w:rsidRPr="00000000" w14:paraId="00000003">
      <w:pPr>
        <w:spacing w:before="90" w:lineRule="auto"/>
        <w:ind w:left="261" w:right="460" w:firstLine="0"/>
        <w:jc w:val="center"/>
        <w:rPr>
          <w:rFonts w:ascii="Twentieth Century" w:cs="Twentieth Century" w:eastAsia="Twentieth Century" w:hAnsi="Twentieth Century"/>
          <w:b w:val="1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rtl w:val="0"/>
        </w:rPr>
        <w:t xml:space="preserve">How to make a double sided journal: </w:t>
      </w:r>
      <w:hyperlink r:id="rId6">
        <w:r w:rsidDel="00000000" w:rsidR="00000000" w:rsidRPr="00000000">
          <w:rPr>
            <w:rFonts w:ascii="Twentieth Century" w:cs="Twentieth Century" w:eastAsia="Twentieth Century" w:hAnsi="Twentieth Century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https://www.youtube.com/watch?v=YHpqt_N8ez4</w:t>
        </w:r>
      </w:hyperlink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90" w:lineRule="auto"/>
        <w:ind w:left="261" w:right="460" w:firstLine="0"/>
        <w:jc w:val="center"/>
        <w:rPr>
          <w:rFonts w:ascii="Twentieth Century" w:cs="Twentieth Century" w:eastAsia="Twentieth Century" w:hAnsi="Twentieth Century"/>
          <w:b w:val="1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rtl w:val="0"/>
        </w:rPr>
        <w:t xml:space="preserve">This worksheet 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color w:val="ff0000"/>
          <w:sz w:val="24"/>
          <w:szCs w:val="24"/>
          <w:rtl w:val="0"/>
        </w:rPr>
        <w:t xml:space="preserve">must be PRINTED OUT AND HANDWRITTEN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spacing w:before="90" w:lineRule="auto"/>
        <w:ind w:left="261" w:right="460" w:firstLine="0"/>
        <w:jc w:val="center"/>
        <w:rPr>
          <w:rFonts w:ascii="Twentieth Century" w:cs="Twentieth Century" w:eastAsia="Twentieth Century" w:hAnsi="Twentieth Centur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48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48"/>
        <w:tblGridChange w:id="0">
          <w:tblGrid>
            <w:gridCol w:w="11048"/>
          </w:tblGrid>
        </w:tblGridChange>
      </w:tblGrid>
      <w:tr>
        <w:trPr>
          <w:cantSplit w:val="0"/>
          <w:trHeight w:val="38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70"/>
              </w:tabs>
              <w:spacing w:after="0" w:before="0" w:line="240" w:lineRule="auto"/>
              <w:ind w:left="0" w:right="240" w:firstLine="0"/>
              <w:jc w:val="center"/>
              <w:rPr>
                <w:rFonts w:ascii="Twentieth Century" w:cs="Twentieth Century" w:eastAsia="Twentieth Century" w:hAnsi="Twentieth Century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u w:val="single"/>
                <w:rtl w:val="0"/>
              </w:rPr>
              <w:t xml:space="preserve">Prologue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u w:val="single"/>
                <w:rtl w:val="0"/>
              </w:rPr>
              <w:t xml:space="preserve">Yali’s Question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rtl w:val="0"/>
              </w:rPr>
              <w:t xml:space="preserve">- Read Pages: 13-18/ 22-25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70"/>
              </w:tabs>
              <w:spacing w:after="0" w:before="0" w:line="240" w:lineRule="auto"/>
              <w:ind w:left="0" w:right="240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Big Idea: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7-10 well-developed sentences on the major concept of this chapter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664" w:right="240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664" w:right="24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664" w:right="240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90" w:lineRule="auto"/>
              <w:ind w:right="460"/>
              <w:jc w:val="center"/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90" w:lineRule="auto"/>
              <w:ind w:right="460"/>
              <w:jc w:val="center"/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90" w:lineRule="auto"/>
              <w:ind w:right="460"/>
              <w:jc w:val="center"/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90" w:lineRule="auto"/>
              <w:ind w:right="460"/>
              <w:jc w:val="center"/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90" w:lineRule="auto"/>
              <w:ind w:right="460"/>
              <w:jc w:val="center"/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90" w:lineRule="auto"/>
              <w:ind w:right="460"/>
              <w:jc w:val="center"/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wentieth Century" w:cs="Twentieth Century" w:eastAsia="Twentieth Century" w:hAnsi="Twentieth Centur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64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78"/>
        <w:gridCol w:w="5686"/>
        <w:tblGridChange w:id="0">
          <w:tblGrid>
            <w:gridCol w:w="5378"/>
            <w:gridCol w:w="5686"/>
          </w:tblGrid>
        </w:tblGridChange>
      </w:tblGrid>
      <w:tr>
        <w:trPr>
          <w:cantSplit w:val="0"/>
          <w:trHeight w:val="972.304687499999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1456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“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Relevant Quote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”, Pg. #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664" w:right="240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 need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i w:val="1"/>
                <w:rtl w:val="0"/>
              </w:rPr>
              <w:t xml:space="preserve">3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quotes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" w:right="137" w:firstLine="0"/>
              <w:jc w:val="center"/>
              <w:rPr>
                <w:rFonts w:ascii="Twentieth Century" w:cs="Twentieth Century" w:eastAsia="Twentieth Century" w:hAnsi="Twentieth 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Explanation/Analysis/Connection to Historical Evidence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" w:right="137" w:firstLine="0"/>
              <w:jc w:val="center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9" w:right="240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(This should be 3-5 sentences long)</w:t>
            </w:r>
          </w:p>
        </w:tc>
      </w:tr>
      <w:tr>
        <w:trPr>
          <w:cantSplit w:val="0"/>
          <w:trHeight w:val="188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2" w:right="1456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" w:right="495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" w:right="495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" w:right="495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" w:right="495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" w:right="495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" w:right="495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" w:right="495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" w:right="495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" w:right="495" w:firstLine="0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" w:right="495" w:firstLine="0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" w:right="495" w:firstLine="0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" w:right="495" w:firstLine="0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" w:right="495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" w:right="495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2" w:right="1456" w:firstLine="0"/>
              <w:jc w:val="center"/>
              <w:rPr>
                <w:rFonts w:ascii="Twentieth Century" w:cs="Twentieth Century" w:eastAsia="Twentieth Century" w:hAnsi="Twentieth Century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2" w:right="1456" w:firstLine="0"/>
              <w:jc w:val="center"/>
              <w:rPr>
                <w:rFonts w:ascii="Twentieth Century" w:cs="Twentieth Century" w:eastAsia="Twentieth Century" w:hAnsi="Twentieth Century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2" w:right="1456" w:firstLine="0"/>
              <w:jc w:val="center"/>
              <w:rPr>
                <w:rFonts w:ascii="Twentieth Century" w:cs="Twentieth Century" w:eastAsia="Twentieth Century" w:hAnsi="Twentieth Century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2" w:right="1456" w:firstLine="0"/>
              <w:jc w:val="center"/>
              <w:rPr>
                <w:rFonts w:ascii="Twentieth Century" w:cs="Twentieth Century" w:eastAsia="Twentieth Century" w:hAnsi="Twentieth Century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2" w:right="1456" w:firstLine="0"/>
              <w:jc w:val="center"/>
              <w:rPr>
                <w:rFonts w:ascii="Twentieth Century" w:cs="Twentieth Century" w:eastAsia="Twentieth Century" w:hAnsi="Twentieth Century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2" w:right="1456" w:firstLine="0"/>
              <w:jc w:val="center"/>
              <w:rPr>
                <w:rFonts w:ascii="Twentieth Century" w:cs="Twentieth Century" w:eastAsia="Twentieth Century" w:hAnsi="Twentieth Century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2" w:right="1456" w:firstLine="0"/>
              <w:jc w:val="center"/>
              <w:rPr>
                <w:rFonts w:ascii="Twentieth Century" w:cs="Twentieth Century" w:eastAsia="Twentieth Century" w:hAnsi="Twentieth Century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2" w:right="1456" w:firstLine="0"/>
              <w:jc w:val="center"/>
              <w:rPr>
                <w:rFonts w:ascii="Twentieth Century" w:cs="Twentieth Century" w:eastAsia="Twentieth Century" w:hAnsi="Twentieth Century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2" w:right="1456" w:firstLine="0"/>
              <w:jc w:val="center"/>
              <w:rPr>
                <w:rFonts w:ascii="Twentieth Century" w:cs="Twentieth Century" w:eastAsia="Twentieth Century" w:hAnsi="Twentieth Century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2" w:right="1456" w:firstLine="0"/>
              <w:jc w:val="center"/>
              <w:rPr>
                <w:rFonts w:ascii="Twentieth Century" w:cs="Twentieth Century" w:eastAsia="Twentieth Century" w:hAnsi="Twentieth Century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2" w:right="1456" w:firstLine="0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2" w:right="1456" w:firstLine="0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" w:right="495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5259"/>
        </w:tabs>
        <w:spacing w:before="91" w:lineRule="auto"/>
        <w:ind w:left="220" w:firstLine="0"/>
        <w:rPr>
          <w:rFonts w:ascii="Twentieth Century" w:cs="Twentieth Century" w:eastAsia="Twentieth Century" w:hAnsi="Twentieth Century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280" w:top="1180" w:left="500" w:right="300" w:header="722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wentieth Century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838" w:right="3621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ind w:left="22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before="1" w:lineRule="auto"/>
      <w:ind w:left="220" w:right="596" w:hanging="360"/>
    </w:pPr>
    <w:rPr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Hpqt_N8ez4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2017-12-08T00:00:00Z</vt:lpwstr>
  </property>
  <property fmtid="{D5CDD505-2E9C-101B-9397-08002B2CF9AE}" pid="3" name="Creator">
    <vt:lpwstr>Acrobat PDFMaker 10.0 for Word</vt:lpwstr>
  </property>
  <property fmtid="{D5CDD505-2E9C-101B-9397-08002B2CF9AE}" pid="4" name="LastSaved">
    <vt:lpwstr>2018-11-27T00:00:00Z</vt:lpwstr>
  </property>
</Properties>
</file>