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33880" w14:textId="77777777" w:rsidR="00551434" w:rsidRPr="00551434" w:rsidRDefault="00551434" w:rsidP="00551434">
      <w:pPr>
        <w:spacing w:line="276" w:lineRule="auto"/>
        <w:jc w:val="center"/>
        <w:rPr>
          <w:rFonts w:cs="Times New Roman"/>
          <w:sz w:val="28"/>
          <w:szCs w:val="28"/>
        </w:rPr>
      </w:pPr>
      <w:r w:rsidRPr="00551434">
        <w:rPr>
          <w:rFonts w:cs="Times New Roman"/>
          <w:noProof/>
          <w:sz w:val="28"/>
          <w:szCs w:val="28"/>
        </w:rPr>
        <w:drawing>
          <wp:inline distT="0" distB="0" distL="0" distR="0" wp14:anchorId="014EEAB6" wp14:editId="102D403A">
            <wp:extent cx="2660650" cy="1337945"/>
            <wp:effectExtent l="0" t="0" r="6350" b="0"/>
            <wp:docPr id="9" name="Picture 9" descr="Universiti Tunku Abdul Rahma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versiti Tunku Abdul Rahman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60650" cy="1337945"/>
                    </a:xfrm>
                    <a:prstGeom prst="rect">
                      <a:avLst/>
                    </a:prstGeom>
                    <a:noFill/>
                    <a:ln>
                      <a:noFill/>
                    </a:ln>
                  </pic:spPr>
                </pic:pic>
              </a:graphicData>
            </a:graphic>
          </wp:inline>
        </w:drawing>
      </w:r>
    </w:p>
    <w:p w14:paraId="054B8090" w14:textId="77777777" w:rsidR="00551434" w:rsidRPr="00551434" w:rsidRDefault="00551434" w:rsidP="00551434">
      <w:pPr>
        <w:spacing w:line="276" w:lineRule="auto"/>
        <w:jc w:val="center"/>
        <w:rPr>
          <w:rFonts w:cs="Times New Roman"/>
          <w:bCs/>
          <w:sz w:val="28"/>
          <w:szCs w:val="28"/>
        </w:rPr>
      </w:pPr>
      <w:r w:rsidRPr="00551434">
        <w:rPr>
          <w:rFonts w:cs="Times New Roman"/>
          <w:bCs/>
          <w:sz w:val="28"/>
          <w:szCs w:val="28"/>
        </w:rPr>
        <w:t>UECS2363</w:t>
      </w:r>
    </w:p>
    <w:p w14:paraId="3C8FC3AB" w14:textId="77777777" w:rsidR="00551434" w:rsidRPr="00551434" w:rsidRDefault="00551434" w:rsidP="00551434">
      <w:pPr>
        <w:spacing w:line="276" w:lineRule="auto"/>
        <w:jc w:val="center"/>
        <w:rPr>
          <w:rFonts w:cs="Times New Roman"/>
          <w:bCs/>
          <w:sz w:val="28"/>
          <w:szCs w:val="28"/>
        </w:rPr>
      </w:pPr>
      <w:r w:rsidRPr="00551434">
        <w:rPr>
          <w:rFonts w:cs="Times New Roman"/>
          <w:bCs/>
          <w:sz w:val="28"/>
          <w:szCs w:val="28"/>
        </w:rPr>
        <w:t>Software Construction and Configuration</w:t>
      </w:r>
    </w:p>
    <w:p w14:paraId="7252492A" w14:textId="77777777" w:rsidR="00551434" w:rsidRPr="00551434" w:rsidRDefault="00551434" w:rsidP="00551434">
      <w:pPr>
        <w:spacing w:line="276" w:lineRule="auto"/>
        <w:jc w:val="center"/>
        <w:rPr>
          <w:rFonts w:cs="Times New Roman"/>
          <w:b/>
          <w:sz w:val="28"/>
          <w:szCs w:val="28"/>
        </w:rPr>
      </w:pPr>
      <w:r w:rsidRPr="00551434">
        <w:rPr>
          <w:rFonts w:cs="Times New Roman"/>
          <w:b/>
          <w:sz w:val="28"/>
          <w:szCs w:val="28"/>
        </w:rPr>
        <w:t xml:space="preserve">Assignment </w:t>
      </w:r>
      <w:r w:rsidR="00147549">
        <w:rPr>
          <w:rFonts w:cs="Times New Roman"/>
          <w:b/>
          <w:sz w:val="28"/>
          <w:szCs w:val="28"/>
        </w:rPr>
        <w:t>1</w:t>
      </w:r>
    </w:p>
    <w:p w14:paraId="59CDCC7D" w14:textId="77777777" w:rsidR="00551434" w:rsidRPr="00551434" w:rsidRDefault="00551434" w:rsidP="00551434">
      <w:pPr>
        <w:spacing w:line="276" w:lineRule="auto"/>
        <w:rPr>
          <w:rFonts w:cs="Times New Roman"/>
          <w:bCs/>
          <w:sz w:val="28"/>
          <w:szCs w:val="28"/>
        </w:rPr>
      </w:pPr>
    </w:p>
    <w:p w14:paraId="472AB78B" w14:textId="422740FF" w:rsidR="00551434" w:rsidRPr="00551434" w:rsidRDefault="00551434" w:rsidP="00551434">
      <w:pPr>
        <w:spacing w:line="276" w:lineRule="auto"/>
        <w:jc w:val="center"/>
        <w:rPr>
          <w:rFonts w:cs="Times New Roman"/>
          <w:bCs/>
          <w:sz w:val="28"/>
          <w:szCs w:val="28"/>
        </w:rPr>
      </w:pPr>
      <w:r w:rsidRPr="00551434">
        <w:rPr>
          <w:rFonts w:cs="Times New Roman"/>
          <w:bCs/>
          <w:sz w:val="28"/>
          <w:szCs w:val="28"/>
        </w:rPr>
        <w:t xml:space="preserve">Project Title: </w:t>
      </w:r>
      <w:r w:rsidR="007313EB">
        <w:rPr>
          <w:rFonts w:cs="Times New Roman"/>
          <w:bCs/>
          <w:sz w:val="28"/>
          <w:szCs w:val="28"/>
        </w:rPr>
        <w:t>Vim</w:t>
      </w:r>
    </w:p>
    <w:p w14:paraId="4CD02B0F" w14:textId="1B26C626" w:rsidR="00551434" w:rsidRPr="00551434" w:rsidRDefault="00551434" w:rsidP="00551434">
      <w:pPr>
        <w:spacing w:line="276" w:lineRule="auto"/>
        <w:jc w:val="center"/>
        <w:rPr>
          <w:rFonts w:cs="Times New Roman"/>
          <w:bCs/>
          <w:sz w:val="28"/>
          <w:szCs w:val="28"/>
        </w:rPr>
      </w:pPr>
      <w:r w:rsidRPr="00551434">
        <w:rPr>
          <w:rFonts w:cs="Times New Roman"/>
          <w:bCs/>
          <w:sz w:val="28"/>
          <w:szCs w:val="28"/>
        </w:rPr>
        <w:t xml:space="preserve"> Project Link:</w:t>
      </w:r>
      <w:r w:rsidR="00A26FF6">
        <w:rPr>
          <w:rFonts w:cs="Times New Roman"/>
          <w:bCs/>
          <w:sz w:val="28"/>
          <w:szCs w:val="28"/>
        </w:rPr>
        <w:t xml:space="preserve"> </w:t>
      </w:r>
      <w:r w:rsidR="007313EB" w:rsidRPr="007313EB">
        <w:rPr>
          <w:rFonts w:cs="Times New Roman"/>
          <w:bCs/>
          <w:sz w:val="28"/>
          <w:szCs w:val="28"/>
        </w:rPr>
        <w:t>https://github.com/vim/vim</w:t>
      </w:r>
    </w:p>
    <w:p w14:paraId="6910B6F0" w14:textId="77777777" w:rsidR="00551434" w:rsidRPr="00551434" w:rsidRDefault="00551434" w:rsidP="00551434">
      <w:pPr>
        <w:spacing w:line="276" w:lineRule="auto"/>
        <w:jc w:val="center"/>
        <w:rPr>
          <w:rFonts w:cs="Times New Roman"/>
          <w:bCs/>
          <w:sz w:val="28"/>
          <w:szCs w:val="28"/>
        </w:rPr>
      </w:pPr>
    </w:p>
    <w:p w14:paraId="414702E2" w14:textId="77777777" w:rsidR="00551434" w:rsidRPr="001F0941" w:rsidRDefault="00551434" w:rsidP="00551434">
      <w:pPr>
        <w:spacing w:line="276" w:lineRule="auto"/>
        <w:jc w:val="center"/>
        <w:rPr>
          <w:rFonts w:cs="Times New Roman"/>
          <w:bCs/>
          <w:szCs w:val="24"/>
        </w:rPr>
      </w:pPr>
      <w:r w:rsidRPr="001F0941">
        <w:rPr>
          <w:rFonts w:cs="Times New Roman"/>
          <w:bCs/>
          <w:szCs w:val="24"/>
        </w:rPr>
        <w:t>Prepared by:</w:t>
      </w:r>
    </w:p>
    <w:tbl>
      <w:tblPr>
        <w:tblStyle w:val="TableGrid"/>
        <w:tblW w:w="0" w:type="auto"/>
        <w:tblLook w:val="04A0" w:firstRow="1" w:lastRow="0" w:firstColumn="1" w:lastColumn="0" w:noHBand="0" w:noVBand="1"/>
      </w:tblPr>
      <w:tblGrid>
        <w:gridCol w:w="704"/>
        <w:gridCol w:w="5306"/>
        <w:gridCol w:w="3006"/>
      </w:tblGrid>
      <w:tr w:rsidR="00551434" w:rsidRPr="001F0941" w14:paraId="5E483532" w14:textId="77777777" w:rsidTr="00551434">
        <w:tc>
          <w:tcPr>
            <w:tcW w:w="704" w:type="dxa"/>
          </w:tcPr>
          <w:p w14:paraId="5C466EF1" w14:textId="77777777" w:rsidR="00551434" w:rsidRPr="001F0941" w:rsidRDefault="00551434">
            <w:pPr>
              <w:rPr>
                <w:szCs w:val="24"/>
              </w:rPr>
            </w:pPr>
            <w:r w:rsidRPr="001F0941">
              <w:rPr>
                <w:szCs w:val="24"/>
              </w:rPr>
              <w:t>No</w:t>
            </w:r>
          </w:p>
        </w:tc>
        <w:tc>
          <w:tcPr>
            <w:tcW w:w="5306" w:type="dxa"/>
          </w:tcPr>
          <w:p w14:paraId="151B0166" w14:textId="77777777" w:rsidR="00551434" w:rsidRPr="001F0941" w:rsidRDefault="00551434">
            <w:pPr>
              <w:rPr>
                <w:szCs w:val="24"/>
              </w:rPr>
            </w:pPr>
            <w:r w:rsidRPr="001F0941">
              <w:rPr>
                <w:szCs w:val="24"/>
              </w:rPr>
              <w:t>Student Name</w:t>
            </w:r>
          </w:p>
        </w:tc>
        <w:tc>
          <w:tcPr>
            <w:tcW w:w="3006" w:type="dxa"/>
          </w:tcPr>
          <w:p w14:paraId="48116478" w14:textId="77777777" w:rsidR="00551434" w:rsidRPr="001F0941" w:rsidRDefault="00551434">
            <w:pPr>
              <w:rPr>
                <w:szCs w:val="24"/>
              </w:rPr>
            </w:pPr>
            <w:r w:rsidRPr="001F0941">
              <w:rPr>
                <w:szCs w:val="24"/>
              </w:rPr>
              <w:t>Id No.</w:t>
            </w:r>
          </w:p>
        </w:tc>
      </w:tr>
      <w:tr w:rsidR="00551434" w:rsidRPr="001F0941" w14:paraId="7FEDE03F" w14:textId="77777777" w:rsidTr="00551434">
        <w:tc>
          <w:tcPr>
            <w:tcW w:w="704" w:type="dxa"/>
          </w:tcPr>
          <w:p w14:paraId="132DA4B2" w14:textId="77777777" w:rsidR="00551434" w:rsidRPr="001F0941" w:rsidRDefault="00551434">
            <w:pPr>
              <w:rPr>
                <w:szCs w:val="24"/>
              </w:rPr>
            </w:pPr>
            <w:r w:rsidRPr="001F0941">
              <w:rPr>
                <w:szCs w:val="24"/>
              </w:rPr>
              <w:t>1</w:t>
            </w:r>
          </w:p>
        </w:tc>
        <w:tc>
          <w:tcPr>
            <w:tcW w:w="5306" w:type="dxa"/>
          </w:tcPr>
          <w:p w14:paraId="5913F8DC" w14:textId="61BAE5F8" w:rsidR="00551434" w:rsidRPr="001F0941" w:rsidRDefault="00A26FF6">
            <w:pPr>
              <w:rPr>
                <w:szCs w:val="24"/>
              </w:rPr>
            </w:pPr>
            <w:r>
              <w:rPr>
                <w:szCs w:val="24"/>
              </w:rPr>
              <w:t>Aaron Yeo Xuan Ren</w:t>
            </w:r>
          </w:p>
        </w:tc>
        <w:tc>
          <w:tcPr>
            <w:tcW w:w="3006" w:type="dxa"/>
          </w:tcPr>
          <w:p w14:paraId="6E3EF29A" w14:textId="6678DA17" w:rsidR="00551434" w:rsidRPr="001F0941" w:rsidRDefault="00A26FF6">
            <w:pPr>
              <w:rPr>
                <w:szCs w:val="24"/>
              </w:rPr>
            </w:pPr>
            <w:r>
              <w:rPr>
                <w:szCs w:val="24"/>
              </w:rPr>
              <w:t>2400535</w:t>
            </w:r>
          </w:p>
        </w:tc>
      </w:tr>
    </w:tbl>
    <w:p w14:paraId="63C0DD13" w14:textId="77777777" w:rsidR="0023481F" w:rsidRDefault="0023481F">
      <w:pPr>
        <w:rPr>
          <w:sz w:val="28"/>
          <w:szCs w:val="28"/>
        </w:rPr>
      </w:pPr>
    </w:p>
    <w:p w14:paraId="78EE1C68" w14:textId="77777777" w:rsidR="00147549" w:rsidRDefault="00147549">
      <w:pPr>
        <w:rPr>
          <w:sz w:val="28"/>
          <w:szCs w:val="28"/>
        </w:rPr>
      </w:pPr>
      <w:r>
        <w:rPr>
          <w:sz w:val="28"/>
          <w:szCs w:val="28"/>
        </w:rPr>
        <w:t>I declare that this project is taken also by other students as follows:</w:t>
      </w:r>
    </w:p>
    <w:tbl>
      <w:tblPr>
        <w:tblStyle w:val="TableGrid"/>
        <w:tblW w:w="0" w:type="auto"/>
        <w:tblLook w:val="04A0" w:firstRow="1" w:lastRow="0" w:firstColumn="1" w:lastColumn="0" w:noHBand="0" w:noVBand="1"/>
      </w:tblPr>
      <w:tblGrid>
        <w:gridCol w:w="704"/>
        <w:gridCol w:w="5306"/>
        <w:gridCol w:w="3006"/>
      </w:tblGrid>
      <w:tr w:rsidR="00147549" w:rsidRPr="001F0941" w14:paraId="6823E77A" w14:textId="77777777">
        <w:tc>
          <w:tcPr>
            <w:tcW w:w="704" w:type="dxa"/>
          </w:tcPr>
          <w:p w14:paraId="61C4C14F" w14:textId="77777777" w:rsidR="00147549" w:rsidRPr="001F0941" w:rsidRDefault="00147549">
            <w:pPr>
              <w:rPr>
                <w:szCs w:val="24"/>
              </w:rPr>
            </w:pPr>
            <w:r w:rsidRPr="001F0941">
              <w:rPr>
                <w:szCs w:val="24"/>
              </w:rPr>
              <w:t>No</w:t>
            </w:r>
          </w:p>
        </w:tc>
        <w:tc>
          <w:tcPr>
            <w:tcW w:w="5306" w:type="dxa"/>
          </w:tcPr>
          <w:p w14:paraId="5438D388" w14:textId="77777777" w:rsidR="00147549" w:rsidRPr="001F0941" w:rsidRDefault="00147549">
            <w:pPr>
              <w:rPr>
                <w:szCs w:val="24"/>
              </w:rPr>
            </w:pPr>
            <w:r w:rsidRPr="001F0941">
              <w:rPr>
                <w:szCs w:val="24"/>
              </w:rPr>
              <w:t>Student Name</w:t>
            </w:r>
          </w:p>
        </w:tc>
        <w:tc>
          <w:tcPr>
            <w:tcW w:w="3006" w:type="dxa"/>
          </w:tcPr>
          <w:p w14:paraId="2317EE76" w14:textId="77777777" w:rsidR="00147549" w:rsidRPr="001F0941" w:rsidRDefault="00147549">
            <w:pPr>
              <w:rPr>
                <w:szCs w:val="24"/>
              </w:rPr>
            </w:pPr>
            <w:r w:rsidRPr="001F0941">
              <w:rPr>
                <w:szCs w:val="24"/>
              </w:rPr>
              <w:t>Id No.</w:t>
            </w:r>
          </w:p>
        </w:tc>
      </w:tr>
      <w:tr w:rsidR="00147549" w:rsidRPr="001F0941" w14:paraId="438D4714" w14:textId="77777777">
        <w:tc>
          <w:tcPr>
            <w:tcW w:w="704" w:type="dxa"/>
          </w:tcPr>
          <w:p w14:paraId="44741F84" w14:textId="77777777" w:rsidR="00147549" w:rsidRPr="001F0941" w:rsidRDefault="00147549">
            <w:pPr>
              <w:rPr>
                <w:szCs w:val="24"/>
              </w:rPr>
            </w:pPr>
            <w:r w:rsidRPr="001F0941">
              <w:rPr>
                <w:szCs w:val="24"/>
              </w:rPr>
              <w:t>1</w:t>
            </w:r>
          </w:p>
        </w:tc>
        <w:tc>
          <w:tcPr>
            <w:tcW w:w="5306" w:type="dxa"/>
          </w:tcPr>
          <w:p w14:paraId="35E9EFE2" w14:textId="416F276F" w:rsidR="00147549" w:rsidRPr="001F0941" w:rsidRDefault="006B1BCC">
            <w:pPr>
              <w:rPr>
                <w:szCs w:val="24"/>
              </w:rPr>
            </w:pPr>
            <w:r>
              <w:rPr>
                <w:szCs w:val="24"/>
              </w:rPr>
              <w:t>Toh Ren How</w:t>
            </w:r>
          </w:p>
        </w:tc>
        <w:tc>
          <w:tcPr>
            <w:tcW w:w="3006" w:type="dxa"/>
          </w:tcPr>
          <w:p w14:paraId="6AA47E47" w14:textId="12B551F4" w:rsidR="00147549" w:rsidRPr="001F0941" w:rsidRDefault="006B1BCC">
            <w:pPr>
              <w:rPr>
                <w:szCs w:val="24"/>
              </w:rPr>
            </w:pPr>
            <w:r>
              <w:rPr>
                <w:szCs w:val="24"/>
              </w:rPr>
              <w:t>2404403</w:t>
            </w:r>
          </w:p>
        </w:tc>
      </w:tr>
      <w:tr w:rsidR="00147549" w:rsidRPr="001F0941" w14:paraId="430566EE" w14:textId="77777777">
        <w:tc>
          <w:tcPr>
            <w:tcW w:w="704" w:type="dxa"/>
          </w:tcPr>
          <w:p w14:paraId="1DECA994" w14:textId="77777777" w:rsidR="00147549" w:rsidRPr="001F0941" w:rsidRDefault="00147549">
            <w:pPr>
              <w:rPr>
                <w:szCs w:val="24"/>
              </w:rPr>
            </w:pPr>
            <w:r>
              <w:rPr>
                <w:szCs w:val="24"/>
              </w:rPr>
              <w:t>2</w:t>
            </w:r>
          </w:p>
        </w:tc>
        <w:tc>
          <w:tcPr>
            <w:tcW w:w="5306" w:type="dxa"/>
          </w:tcPr>
          <w:p w14:paraId="1B32480B" w14:textId="77777777" w:rsidR="00147549" w:rsidRPr="001F0941" w:rsidRDefault="00147549">
            <w:pPr>
              <w:rPr>
                <w:szCs w:val="24"/>
              </w:rPr>
            </w:pPr>
          </w:p>
        </w:tc>
        <w:tc>
          <w:tcPr>
            <w:tcW w:w="3006" w:type="dxa"/>
          </w:tcPr>
          <w:p w14:paraId="73028717" w14:textId="77777777" w:rsidR="00147549" w:rsidRPr="001F0941" w:rsidRDefault="00147549">
            <w:pPr>
              <w:rPr>
                <w:szCs w:val="24"/>
              </w:rPr>
            </w:pPr>
          </w:p>
        </w:tc>
      </w:tr>
      <w:tr w:rsidR="00147549" w:rsidRPr="001F0941" w14:paraId="20429836" w14:textId="77777777">
        <w:tc>
          <w:tcPr>
            <w:tcW w:w="704" w:type="dxa"/>
          </w:tcPr>
          <w:p w14:paraId="414A8FC1" w14:textId="77777777" w:rsidR="00147549" w:rsidRPr="001F0941" w:rsidRDefault="00147549">
            <w:pPr>
              <w:rPr>
                <w:szCs w:val="24"/>
              </w:rPr>
            </w:pPr>
            <w:r>
              <w:rPr>
                <w:szCs w:val="24"/>
              </w:rPr>
              <w:t>3</w:t>
            </w:r>
          </w:p>
        </w:tc>
        <w:tc>
          <w:tcPr>
            <w:tcW w:w="5306" w:type="dxa"/>
          </w:tcPr>
          <w:p w14:paraId="6479AA0A" w14:textId="77777777" w:rsidR="00147549" w:rsidRPr="001F0941" w:rsidRDefault="00147549">
            <w:pPr>
              <w:rPr>
                <w:szCs w:val="24"/>
              </w:rPr>
            </w:pPr>
          </w:p>
        </w:tc>
        <w:tc>
          <w:tcPr>
            <w:tcW w:w="3006" w:type="dxa"/>
          </w:tcPr>
          <w:p w14:paraId="2A7D340D" w14:textId="77777777" w:rsidR="00147549" w:rsidRPr="001F0941" w:rsidRDefault="00147549">
            <w:pPr>
              <w:rPr>
                <w:szCs w:val="24"/>
              </w:rPr>
            </w:pPr>
          </w:p>
        </w:tc>
      </w:tr>
    </w:tbl>
    <w:p w14:paraId="35D62004" w14:textId="77777777" w:rsidR="00147549" w:rsidRDefault="00147549">
      <w:pPr>
        <w:rPr>
          <w:sz w:val="28"/>
          <w:szCs w:val="28"/>
        </w:rPr>
      </w:pPr>
    </w:p>
    <w:p w14:paraId="72970F78" w14:textId="77777777" w:rsidR="00551434" w:rsidRDefault="00551434">
      <w:pPr>
        <w:rPr>
          <w:sz w:val="28"/>
          <w:szCs w:val="28"/>
        </w:rPr>
      </w:pPr>
    </w:p>
    <w:p w14:paraId="28395C84" w14:textId="77777777" w:rsidR="00551434" w:rsidRDefault="00551434">
      <w:pPr>
        <w:rPr>
          <w:sz w:val="28"/>
          <w:szCs w:val="28"/>
        </w:rPr>
      </w:pPr>
    </w:p>
    <w:p w14:paraId="3B9EF96A" w14:textId="77777777" w:rsidR="00551434" w:rsidRDefault="00551434">
      <w:pPr>
        <w:rPr>
          <w:sz w:val="28"/>
          <w:szCs w:val="28"/>
        </w:rPr>
      </w:pPr>
    </w:p>
    <w:p w14:paraId="5CD31998" w14:textId="77777777" w:rsidR="00551434" w:rsidRDefault="00551434">
      <w:pPr>
        <w:rPr>
          <w:sz w:val="28"/>
          <w:szCs w:val="28"/>
        </w:rPr>
      </w:pPr>
    </w:p>
    <w:p w14:paraId="2989BE00" w14:textId="77777777" w:rsidR="00551434" w:rsidRDefault="00551434">
      <w:pPr>
        <w:rPr>
          <w:sz w:val="28"/>
          <w:szCs w:val="28"/>
        </w:rPr>
      </w:pPr>
    </w:p>
    <w:p w14:paraId="244AE16A" w14:textId="77777777" w:rsidR="00551434" w:rsidRDefault="00551434">
      <w:pPr>
        <w:rPr>
          <w:sz w:val="28"/>
          <w:szCs w:val="28"/>
        </w:rPr>
      </w:pPr>
    </w:p>
    <w:p w14:paraId="67B66A0F" w14:textId="77777777" w:rsidR="00551434" w:rsidRDefault="00551434">
      <w:pPr>
        <w:rPr>
          <w:sz w:val="28"/>
          <w:szCs w:val="28"/>
        </w:rPr>
      </w:pPr>
    </w:p>
    <w:p w14:paraId="5C0FB763" w14:textId="77777777" w:rsidR="00551434" w:rsidRDefault="00551434">
      <w:pPr>
        <w:rPr>
          <w:sz w:val="28"/>
          <w:szCs w:val="28"/>
        </w:rPr>
      </w:pPr>
    </w:p>
    <w:p w14:paraId="61FB270E" w14:textId="77777777" w:rsidR="00C673A0" w:rsidRDefault="00C673A0" w:rsidP="00C673A0">
      <w:pPr>
        <w:jc w:val="both"/>
      </w:pPr>
      <w:r>
        <w:lastRenderedPageBreak/>
        <w:t>UECS2363 Assignment 1 Marking Rubrics:</w:t>
      </w:r>
    </w:p>
    <w:tbl>
      <w:tblPr>
        <w:tblW w:w="9638" w:type="dxa"/>
        <w:tblCellMar>
          <w:top w:w="55" w:type="dxa"/>
          <w:left w:w="55" w:type="dxa"/>
          <w:bottom w:w="55" w:type="dxa"/>
          <w:right w:w="55" w:type="dxa"/>
        </w:tblCellMar>
        <w:tblLook w:val="0000" w:firstRow="0" w:lastRow="0" w:firstColumn="0" w:lastColumn="0" w:noHBand="0" w:noVBand="0"/>
      </w:tblPr>
      <w:tblGrid>
        <w:gridCol w:w="1569"/>
        <w:gridCol w:w="1404"/>
        <w:gridCol w:w="1501"/>
        <w:gridCol w:w="1403"/>
        <w:gridCol w:w="1505"/>
        <w:gridCol w:w="1400"/>
        <w:gridCol w:w="6"/>
        <w:gridCol w:w="850"/>
      </w:tblGrid>
      <w:tr w:rsidR="003B12F7" w14:paraId="36A33649" w14:textId="77777777">
        <w:tc>
          <w:tcPr>
            <w:tcW w:w="1569" w:type="dxa"/>
            <w:vMerge w:val="restart"/>
            <w:tcBorders>
              <w:top w:val="single" w:sz="4" w:space="0" w:color="000000"/>
              <w:left w:val="single" w:sz="4" w:space="0" w:color="000000"/>
              <w:bottom w:val="single" w:sz="4" w:space="0" w:color="000000"/>
            </w:tcBorders>
          </w:tcPr>
          <w:p w14:paraId="7B1638F9" w14:textId="77777777" w:rsidR="003B12F7" w:rsidRDefault="003B12F7">
            <w:pPr>
              <w:pStyle w:val="TableContents"/>
              <w:jc w:val="center"/>
              <w:rPr>
                <w:color w:val="000000"/>
                <w:sz w:val="18"/>
                <w:szCs w:val="18"/>
              </w:rPr>
            </w:pPr>
            <w:r>
              <w:rPr>
                <w:color w:val="000000"/>
                <w:sz w:val="18"/>
                <w:szCs w:val="18"/>
              </w:rPr>
              <w:t>Criteria</w:t>
            </w:r>
          </w:p>
        </w:tc>
        <w:tc>
          <w:tcPr>
            <w:tcW w:w="7219" w:type="dxa"/>
            <w:gridSpan w:val="6"/>
            <w:tcBorders>
              <w:top w:val="single" w:sz="4" w:space="0" w:color="000000"/>
              <w:left w:val="single" w:sz="4" w:space="0" w:color="000000"/>
              <w:bottom w:val="single" w:sz="4" w:space="0" w:color="000000"/>
            </w:tcBorders>
          </w:tcPr>
          <w:p w14:paraId="1E949016" w14:textId="77777777" w:rsidR="003B12F7" w:rsidRDefault="003B12F7">
            <w:pPr>
              <w:pStyle w:val="TableContents"/>
              <w:jc w:val="center"/>
              <w:rPr>
                <w:color w:val="000000"/>
                <w:sz w:val="18"/>
                <w:szCs w:val="18"/>
              </w:rPr>
            </w:pPr>
            <w:r>
              <w:rPr>
                <w:color w:val="000000"/>
                <w:sz w:val="18"/>
                <w:szCs w:val="18"/>
              </w:rPr>
              <w:t>Lowest                                                                                Highest</w:t>
            </w:r>
          </w:p>
        </w:tc>
        <w:tc>
          <w:tcPr>
            <w:tcW w:w="850" w:type="dxa"/>
            <w:tcBorders>
              <w:top w:val="single" w:sz="4" w:space="0" w:color="000000"/>
              <w:left w:val="single" w:sz="4" w:space="0" w:color="000000"/>
              <w:bottom w:val="single" w:sz="4" w:space="0" w:color="000000"/>
              <w:right w:val="single" w:sz="4" w:space="0" w:color="000000"/>
            </w:tcBorders>
          </w:tcPr>
          <w:p w14:paraId="4468578F" w14:textId="77777777" w:rsidR="003B12F7" w:rsidRDefault="003B12F7">
            <w:pPr>
              <w:pStyle w:val="TableContents"/>
              <w:jc w:val="center"/>
              <w:rPr>
                <w:color w:val="000000"/>
                <w:sz w:val="18"/>
                <w:szCs w:val="18"/>
              </w:rPr>
            </w:pPr>
            <w:r>
              <w:rPr>
                <w:color w:val="000000"/>
                <w:sz w:val="18"/>
                <w:szCs w:val="18"/>
              </w:rPr>
              <w:t>Total</w:t>
            </w:r>
          </w:p>
          <w:p w14:paraId="71F3F24C" w14:textId="77777777" w:rsidR="003B12F7" w:rsidRDefault="003B12F7">
            <w:pPr>
              <w:pStyle w:val="TableContents"/>
              <w:jc w:val="center"/>
            </w:pPr>
            <w:r>
              <w:rPr>
                <w:color w:val="000000"/>
                <w:sz w:val="18"/>
                <w:szCs w:val="18"/>
              </w:rPr>
              <w:t>(20marks)</w:t>
            </w:r>
          </w:p>
        </w:tc>
      </w:tr>
      <w:tr w:rsidR="003B12F7" w14:paraId="291A6E89" w14:textId="77777777">
        <w:tc>
          <w:tcPr>
            <w:tcW w:w="1569" w:type="dxa"/>
            <w:vMerge/>
            <w:tcBorders>
              <w:top w:val="single" w:sz="4" w:space="0" w:color="000000"/>
              <w:left w:val="single" w:sz="4" w:space="0" w:color="000000"/>
              <w:bottom w:val="single" w:sz="4" w:space="0" w:color="000000"/>
            </w:tcBorders>
          </w:tcPr>
          <w:p w14:paraId="2E665EEB" w14:textId="77777777" w:rsidR="003B12F7" w:rsidRDefault="003B12F7">
            <w:pPr>
              <w:pStyle w:val="TableContents"/>
              <w:rPr>
                <w:color w:val="000000"/>
                <w:sz w:val="18"/>
                <w:szCs w:val="18"/>
              </w:rPr>
            </w:pPr>
          </w:p>
        </w:tc>
        <w:tc>
          <w:tcPr>
            <w:tcW w:w="1404" w:type="dxa"/>
            <w:tcBorders>
              <w:left w:val="single" w:sz="4" w:space="0" w:color="000000"/>
              <w:bottom w:val="single" w:sz="4" w:space="0" w:color="000000"/>
            </w:tcBorders>
          </w:tcPr>
          <w:p w14:paraId="28543364" w14:textId="77777777" w:rsidR="003B12F7" w:rsidRDefault="003B12F7">
            <w:pPr>
              <w:pStyle w:val="TableContents"/>
              <w:jc w:val="center"/>
              <w:rPr>
                <w:color w:val="000000"/>
                <w:sz w:val="18"/>
                <w:szCs w:val="18"/>
              </w:rPr>
            </w:pPr>
            <w:r>
              <w:rPr>
                <w:color w:val="000000"/>
                <w:sz w:val="18"/>
                <w:szCs w:val="18"/>
              </w:rPr>
              <w:t>1</w:t>
            </w:r>
          </w:p>
        </w:tc>
        <w:tc>
          <w:tcPr>
            <w:tcW w:w="1501" w:type="dxa"/>
            <w:tcBorders>
              <w:left w:val="single" w:sz="4" w:space="0" w:color="000000"/>
              <w:bottom w:val="single" w:sz="4" w:space="0" w:color="000000"/>
            </w:tcBorders>
          </w:tcPr>
          <w:p w14:paraId="41444AE3" w14:textId="77777777" w:rsidR="003B12F7" w:rsidRDefault="003B12F7">
            <w:pPr>
              <w:pStyle w:val="TableContents"/>
              <w:jc w:val="center"/>
              <w:rPr>
                <w:color w:val="000000"/>
                <w:sz w:val="18"/>
                <w:szCs w:val="18"/>
              </w:rPr>
            </w:pPr>
            <w:r>
              <w:rPr>
                <w:color w:val="000000"/>
                <w:sz w:val="18"/>
                <w:szCs w:val="18"/>
              </w:rPr>
              <w:t>2</w:t>
            </w:r>
          </w:p>
        </w:tc>
        <w:tc>
          <w:tcPr>
            <w:tcW w:w="1403" w:type="dxa"/>
            <w:tcBorders>
              <w:left w:val="single" w:sz="4" w:space="0" w:color="000000"/>
              <w:bottom w:val="single" w:sz="4" w:space="0" w:color="000000"/>
            </w:tcBorders>
          </w:tcPr>
          <w:p w14:paraId="73F9ABD8" w14:textId="77777777" w:rsidR="003B12F7" w:rsidRDefault="003B12F7">
            <w:pPr>
              <w:pStyle w:val="TableContents"/>
              <w:jc w:val="center"/>
              <w:rPr>
                <w:color w:val="000000"/>
                <w:sz w:val="18"/>
                <w:szCs w:val="18"/>
              </w:rPr>
            </w:pPr>
            <w:r>
              <w:rPr>
                <w:color w:val="000000"/>
                <w:sz w:val="18"/>
                <w:szCs w:val="18"/>
              </w:rPr>
              <w:t>3</w:t>
            </w:r>
          </w:p>
        </w:tc>
        <w:tc>
          <w:tcPr>
            <w:tcW w:w="1505" w:type="dxa"/>
            <w:tcBorders>
              <w:left w:val="single" w:sz="4" w:space="0" w:color="000000"/>
              <w:bottom w:val="single" w:sz="4" w:space="0" w:color="000000"/>
            </w:tcBorders>
          </w:tcPr>
          <w:p w14:paraId="4C428550" w14:textId="77777777" w:rsidR="003B12F7" w:rsidRDefault="003B12F7">
            <w:pPr>
              <w:pStyle w:val="TableContents"/>
              <w:jc w:val="center"/>
              <w:rPr>
                <w:color w:val="000000"/>
                <w:sz w:val="18"/>
                <w:szCs w:val="18"/>
              </w:rPr>
            </w:pPr>
            <w:r>
              <w:rPr>
                <w:color w:val="000000"/>
                <w:sz w:val="18"/>
                <w:szCs w:val="18"/>
              </w:rPr>
              <w:t>4</w:t>
            </w:r>
          </w:p>
        </w:tc>
        <w:tc>
          <w:tcPr>
            <w:tcW w:w="1400" w:type="dxa"/>
            <w:tcBorders>
              <w:left w:val="single" w:sz="4" w:space="0" w:color="000000"/>
              <w:bottom w:val="single" w:sz="4" w:space="0" w:color="000000"/>
            </w:tcBorders>
          </w:tcPr>
          <w:p w14:paraId="2F01340B" w14:textId="77777777" w:rsidR="003B12F7" w:rsidRDefault="003B12F7">
            <w:pPr>
              <w:pStyle w:val="TableContents"/>
              <w:jc w:val="center"/>
              <w:rPr>
                <w:color w:val="000000"/>
                <w:sz w:val="18"/>
                <w:szCs w:val="18"/>
              </w:rPr>
            </w:pPr>
            <w:r>
              <w:rPr>
                <w:color w:val="000000"/>
                <w:sz w:val="18"/>
                <w:szCs w:val="18"/>
              </w:rPr>
              <w:t>5</w:t>
            </w:r>
          </w:p>
        </w:tc>
        <w:tc>
          <w:tcPr>
            <w:tcW w:w="856" w:type="dxa"/>
            <w:gridSpan w:val="2"/>
            <w:tcBorders>
              <w:top w:val="single" w:sz="4" w:space="0" w:color="000000"/>
              <w:left w:val="single" w:sz="4" w:space="0" w:color="000000"/>
              <w:bottom w:val="single" w:sz="4" w:space="0" w:color="000000"/>
              <w:right w:val="single" w:sz="4" w:space="0" w:color="000000"/>
            </w:tcBorders>
          </w:tcPr>
          <w:p w14:paraId="5C3645A3" w14:textId="77777777" w:rsidR="003B12F7" w:rsidRDefault="003B12F7">
            <w:pPr>
              <w:pStyle w:val="TableContents"/>
              <w:rPr>
                <w:color w:val="000000"/>
                <w:sz w:val="18"/>
                <w:szCs w:val="18"/>
              </w:rPr>
            </w:pPr>
          </w:p>
        </w:tc>
      </w:tr>
      <w:tr w:rsidR="003B12F7" w14:paraId="260F433A" w14:textId="77777777">
        <w:tc>
          <w:tcPr>
            <w:tcW w:w="1569" w:type="dxa"/>
            <w:tcBorders>
              <w:left w:val="single" w:sz="4" w:space="0" w:color="000000"/>
              <w:bottom w:val="single" w:sz="4" w:space="0" w:color="000000"/>
            </w:tcBorders>
          </w:tcPr>
          <w:p w14:paraId="760F3BF5" w14:textId="77777777" w:rsidR="003B12F7" w:rsidRPr="008808F8" w:rsidRDefault="003B12F7">
            <w:pPr>
              <w:pStyle w:val="TableContents"/>
              <w:rPr>
                <w:sz w:val="18"/>
                <w:szCs w:val="18"/>
                <w:lang w:val="en-US"/>
              </w:rPr>
            </w:pPr>
            <w:r w:rsidRPr="008808F8">
              <w:rPr>
                <w:sz w:val="18"/>
                <w:szCs w:val="18"/>
                <w:lang w:val="en-US"/>
              </w:rPr>
              <w:t xml:space="preserve">Overview </w:t>
            </w:r>
          </w:p>
        </w:tc>
        <w:tc>
          <w:tcPr>
            <w:tcW w:w="1404" w:type="dxa"/>
            <w:tcBorders>
              <w:left w:val="single" w:sz="4" w:space="0" w:color="000000"/>
              <w:bottom w:val="single" w:sz="4" w:space="0" w:color="000000"/>
            </w:tcBorders>
          </w:tcPr>
          <w:p w14:paraId="417C1D11" w14:textId="77777777" w:rsidR="003B12F7" w:rsidRDefault="003B12F7">
            <w:pPr>
              <w:rPr>
                <w:sz w:val="18"/>
                <w:szCs w:val="18"/>
              </w:rPr>
            </w:pPr>
            <w:r w:rsidRPr="00C87987">
              <w:rPr>
                <w:sz w:val="18"/>
                <w:szCs w:val="18"/>
              </w:rPr>
              <w:t xml:space="preserve">the overview is a seemingly random collection of information, unclear, or not related to the </w:t>
            </w:r>
            <w:r>
              <w:rPr>
                <w:sz w:val="18"/>
                <w:szCs w:val="18"/>
              </w:rPr>
              <w:t>project</w:t>
            </w:r>
            <w:r w:rsidRPr="00C87987">
              <w:rPr>
                <w:sz w:val="18"/>
                <w:szCs w:val="18"/>
              </w:rPr>
              <w:t>.</w:t>
            </w:r>
          </w:p>
        </w:tc>
        <w:tc>
          <w:tcPr>
            <w:tcW w:w="1501" w:type="dxa"/>
            <w:tcBorders>
              <w:left w:val="single" w:sz="4" w:space="0" w:color="000000"/>
              <w:bottom w:val="single" w:sz="4" w:space="0" w:color="000000"/>
            </w:tcBorders>
          </w:tcPr>
          <w:p w14:paraId="5173E0C7" w14:textId="77777777" w:rsidR="003B12F7" w:rsidRDefault="003B12F7">
            <w:pPr>
              <w:rPr>
                <w:sz w:val="18"/>
                <w:szCs w:val="18"/>
              </w:rPr>
            </w:pPr>
            <w:r w:rsidRPr="00C87987">
              <w:rPr>
                <w:sz w:val="18"/>
                <w:szCs w:val="18"/>
              </w:rPr>
              <w:t>the overview is somewhat relevant, but most of the key points are not provided</w:t>
            </w:r>
          </w:p>
        </w:tc>
        <w:tc>
          <w:tcPr>
            <w:tcW w:w="1403" w:type="dxa"/>
            <w:tcBorders>
              <w:left w:val="single" w:sz="4" w:space="0" w:color="000000"/>
              <w:bottom w:val="single" w:sz="4" w:space="0" w:color="000000"/>
            </w:tcBorders>
          </w:tcPr>
          <w:p w14:paraId="658316B2" w14:textId="77777777" w:rsidR="003B12F7" w:rsidRDefault="003B12F7">
            <w:pPr>
              <w:rPr>
                <w:sz w:val="18"/>
                <w:szCs w:val="18"/>
              </w:rPr>
            </w:pPr>
            <w:r w:rsidRPr="00C87987">
              <w:rPr>
                <w:sz w:val="18"/>
                <w:szCs w:val="18"/>
              </w:rPr>
              <w:t>the overview is relevant, but one or more key points are not provided</w:t>
            </w:r>
          </w:p>
        </w:tc>
        <w:tc>
          <w:tcPr>
            <w:tcW w:w="1505" w:type="dxa"/>
            <w:tcBorders>
              <w:left w:val="single" w:sz="4" w:space="0" w:color="000000"/>
              <w:bottom w:val="single" w:sz="4" w:space="0" w:color="000000"/>
            </w:tcBorders>
          </w:tcPr>
          <w:p w14:paraId="710A93C9" w14:textId="77777777" w:rsidR="003B12F7" w:rsidRDefault="003B12F7">
            <w:pPr>
              <w:rPr>
                <w:sz w:val="18"/>
                <w:szCs w:val="18"/>
              </w:rPr>
            </w:pPr>
            <w:r w:rsidRPr="00C87987">
              <w:rPr>
                <w:sz w:val="18"/>
                <w:szCs w:val="18"/>
              </w:rPr>
              <w:t xml:space="preserve">the overview is relevant </w:t>
            </w:r>
            <w:r>
              <w:rPr>
                <w:sz w:val="18"/>
                <w:szCs w:val="18"/>
              </w:rPr>
              <w:t>and covers all the</w:t>
            </w:r>
            <w:r w:rsidRPr="00C87987">
              <w:rPr>
                <w:sz w:val="18"/>
                <w:szCs w:val="18"/>
              </w:rPr>
              <w:t xml:space="preserve"> key points</w:t>
            </w:r>
            <w:r>
              <w:rPr>
                <w:sz w:val="18"/>
                <w:szCs w:val="18"/>
              </w:rPr>
              <w:t xml:space="preserve"> with missing the </w:t>
            </w:r>
            <w:r w:rsidRPr="00A65A83">
              <w:rPr>
                <w:sz w:val="18"/>
                <w:szCs w:val="18"/>
              </w:rPr>
              <w:t>arrangement</w:t>
            </w:r>
            <w:r>
              <w:rPr>
                <w:sz w:val="18"/>
                <w:szCs w:val="18"/>
              </w:rPr>
              <w:t xml:space="preserve"> </w:t>
            </w:r>
          </w:p>
        </w:tc>
        <w:tc>
          <w:tcPr>
            <w:tcW w:w="1400" w:type="dxa"/>
            <w:tcBorders>
              <w:left w:val="single" w:sz="4" w:space="0" w:color="000000"/>
              <w:bottom w:val="single" w:sz="4" w:space="0" w:color="000000"/>
            </w:tcBorders>
          </w:tcPr>
          <w:p w14:paraId="3DD48027" w14:textId="77777777" w:rsidR="003B12F7" w:rsidRDefault="003B12F7">
            <w:pPr>
              <w:rPr>
                <w:sz w:val="18"/>
                <w:szCs w:val="18"/>
              </w:rPr>
            </w:pPr>
            <w:r w:rsidRPr="00C87987">
              <w:rPr>
                <w:sz w:val="18"/>
                <w:szCs w:val="18"/>
              </w:rPr>
              <w:t>the overview is relevant and well-arranged that allows readers to understand quickly</w:t>
            </w:r>
          </w:p>
        </w:tc>
        <w:tc>
          <w:tcPr>
            <w:tcW w:w="856" w:type="dxa"/>
            <w:gridSpan w:val="2"/>
            <w:tcBorders>
              <w:left w:val="single" w:sz="4" w:space="0" w:color="000000"/>
              <w:bottom w:val="single" w:sz="4" w:space="0" w:color="000000"/>
              <w:right w:val="single" w:sz="4" w:space="0" w:color="000000"/>
            </w:tcBorders>
          </w:tcPr>
          <w:p w14:paraId="1C453502" w14:textId="77777777" w:rsidR="003B12F7" w:rsidRDefault="003B12F7">
            <w:pPr>
              <w:pStyle w:val="TableContents"/>
              <w:rPr>
                <w:color w:val="000000"/>
                <w:sz w:val="18"/>
                <w:szCs w:val="18"/>
              </w:rPr>
            </w:pPr>
          </w:p>
        </w:tc>
      </w:tr>
      <w:tr w:rsidR="003B12F7" w14:paraId="4586E2AB" w14:textId="77777777">
        <w:tc>
          <w:tcPr>
            <w:tcW w:w="1569" w:type="dxa"/>
            <w:tcBorders>
              <w:left w:val="single" w:sz="4" w:space="0" w:color="000000"/>
              <w:bottom w:val="single" w:sz="4" w:space="0" w:color="000000"/>
            </w:tcBorders>
          </w:tcPr>
          <w:p w14:paraId="3292D612" w14:textId="77777777" w:rsidR="003B12F7" w:rsidRPr="008808F8" w:rsidRDefault="003B12F7">
            <w:pPr>
              <w:pStyle w:val="TableContents"/>
              <w:rPr>
                <w:sz w:val="18"/>
                <w:szCs w:val="18"/>
                <w:lang w:val="en-US"/>
              </w:rPr>
            </w:pPr>
            <w:r w:rsidRPr="008808F8">
              <w:rPr>
                <w:sz w:val="18"/>
                <w:szCs w:val="18"/>
                <w:lang w:val="en-US"/>
              </w:rPr>
              <w:t>Build configuration</w:t>
            </w:r>
          </w:p>
        </w:tc>
        <w:tc>
          <w:tcPr>
            <w:tcW w:w="1404" w:type="dxa"/>
            <w:tcBorders>
              <w:left w:val="single" w:sz="4" w:space="0" w:color="000000"/>
              <w:bottom w:val="single" w:sz="4" w:space="0" w:color="000000"/>
            </w:tcBorders>
          </w:tcPr>
          <w:p w14:paraId="462B4DC0" w14:textId="77777777" w:rsidR="003B12F7" w:rsidRPr="00AA09C0" w:rsidRDefault="003B12F7">
            <w:pPr>
              <w:rPr>
                <w:sz w:val="18"/>
                <w:szCs w:val="18"/>
              </w:rPr>
            </w:pPr>
            <w:r w:rsidRPr="00270863">
              <w:rPr>
                <w:sz w:val="18"/>
                <w:szCs w:val="18"/>
              </w:rPr>
              <w:t xml:space="preserve">Configures some components of the </w:t>
            </w:r>
            <w:r>
              <w:rPr>
                <w:sz w:val="18"/>
                <w:szCs w:val="18"/>
              </w:rPr>
              <w:t>building tool</w:t>
            </w:r>
            <w:r w:rsidRPr="00270863">
              <w:rPr>
                <w:sz w:val="18"/>
                <w:szCs w:val="18"/>
              </w:rPr>
              <w:t xml:space="preserve"> with significant issues in</w:t>
            </w:r>
            <w:r>
              <w:rPr>
                <w:sz w:val="18"/>
                <w:szCs w:val="18"/>
              </w:rPr>
              <w:t xml:space="preserve"> </w:t>
            </w:r>
            <w:r w:rsidRPr="00270863">
              <w:rPr>
                <w:sz w:val="18"/>
                <w:szCs w:val="18"/>
              </w:rPr>
              <w:t>build and test procedures</w:t>
            </w:r>
          </w:p>
        </w:tc>
        <w:tc>
          <w:tcPr>
            <w:tcW w:w="1501" w:type="dxa"/>
            <w:tcBorders>
              <w:left w:val="single" w:sz="4" w:space="0" w:color="000000"/>
              <w:bottom w:val="single" w:sz="4" w:space="0" w:color="000000"/>
            </w:tcBorders>
          </w:tcPr>
          <w:p w14:paraId="06529718" w14:textId="77777777" w:rsidR="003B12F7" w:rsidRDefault="003B12F7">
            <w:pPr>
              <w:rPr>
                <w:sz w:val="18"/>
                <w:szCs w:val="18"/>
              </w:rPr>
            </w:pPr>
            <w:r w:rsidRPr="001F19C4">
              <w:rPr>
                <w:sz w:val="18"/>
                <w:szCs w:val="18"/>
              </w:rPr>
              <w:t xml:space="preserve">Configures the </w:t>
            </w:r>
            <w:r>
              <w:rPr>
                <w:sz w:val="18"/>
                <w:szCs w:val="18"/>
              </w:rPr>
              <w:t>building tool</w:t>
            </w:r>
            <w:r w:rsidRPr="00270863">
              <w:rPr>
                <w:sz w:val="18"/>
                <w:szCs w:val="18"/>
              </w:rPr>
              <w:t xml:space="preserve"> </w:t>
            </w:r>
            <w:r w:rsidRPr="001F19C4">
              <w:rPr>
                <w:sz w:val="18"/>
                <w:szCs w:val="18"/>
              </w:rPr>
              <w:t>with automation of some of the build and test procedures</w:t>
            </w:r>
            <w:r>
              <w:rPr>
                <w:sz w:val="18"/>
                <w:szCs w:val="18"/>
              </w:rPr>
              <w:t xml:space="preserve"> with </w:t>
            </w:r>
            <w:r w:rsidRPr="001F19C4">
              <w:rPr>
                <w:sz w:val="18"/>
                <w:szCs w:val="18"/>
              </w:rPr>
              <w:t>significant issues</w:t>
            </w:r>
          </w:p>
        </w:tc>
        <w:tc>
          <w:tcPr>
            <w:tcW w:w="1403" w:type="dxa"/>
            <w:tcBorders>
              <w:left w:val="single" w:sz="4" w:space="0" w:color="000000"/>
              <w:bottom w:val="single" w:sz="4" w:space="0" w:color="000000"/>
            </w:tcBorders>
          </w:tcPr>
          <w:p w14:paraId="297B2D1E" w14:textId="77777777" w:rsidR="003B12F7" w:rsidRPr="00AA09C0" w:rsidRDefault="003B12F7">
            <w:pPr>
              <w:rPr>
                <w:sz w:val="18"/>
                <w:szCs w:val="18"/>
              </w:rPr>
            </w:pPr>
            <w:r w:rsidRPr="001F19C4">
              <w:rPr>
                <w:sz w:val="18"/>
                <w:szCs w:val="18"/>
              </w:rPr>
              <w:t xml:space="preserve">Configures </w:t>
            </w:r>
            <w:r>
              <w:rPr>
                <w:sz w:val="18"/>
                <w:szCs w:val="18"/>
              </w:rPr>
              <w:t>building tool</w:t>
            </w:r>
            <w:r w:rsidRPr="00270863">
              <w:rPr>
                <w:sz w:val="18"/>
                <w:szCs w:val="18"/>
              </w:rPr>
              <w:t xml:space="preserve"> </w:t>
            </w:r>
            <w:r w:rsidRPr="001F19C4">
              <w:rPr>
                <w:sz w:val="18"/>
                <w:szCs w:val="18"/>
              </w:rPr>
              <w:t xml:space="preserve">with </w:t>
            </w:r>
            <w:r>
              <w:rPr>
                <w:sz w:val="18"/>
                <w:szCs w:val="18"/>
              </w:rPr>
              <w:t>minor</w:t>
            </w:r>
            <w:r w:rsidRPr="001F19C4">
              <w:rPr>
                <w:sz w:val="18"/>
                <w:szCs w:val="18"/>
              </w:rPr>
              <w:t xml:space="preserve"> issues</w:t>
            </w:r>
            <w:r>
              <w:rPr>
                <w:sz w:val="18"/>
                <w:szCs w:val="18"/>
              </w:rPr>
              <w:t xml:space="preserve"> in </w:t>
            </w:r>
            <w:r w:rsidRPr="001F19C4">
              <w:rPr>
                <w:sz w:val="18"/>
                <w:szCs w:val="18"/>
              </w:rPr>
              <w:t xml:space="preserve">build and test procedures </w:t>
            </w:r>
          </w:p>
        </w:tc>
        <w:tc>
          <w:tcPr>
            <w:tcW w:w="1505" w:type="dxa"/>
            <w:tcBorders>
              <w:left w:val="single" w:sz="4" w:space="0" w:color="000000"/>
              <w:bottom w:val="single" w:sz="4" w:space="0" w:color="000000"/>
            </w:tcBorders>
          </w:tcPr>
          <w:p w14:paraId="757E909E" w14:textId="77777777" w:rsidR="003B12F7" w:rsidRPr="0011556E" w:rsidRDefault="003B12F7">
            <w:pPr>
              <w:rPr>
                <w:sz w:val="18"/>
                <w:szCs w:val="18"/>
              </w:rPr>
            </w:pPr>
            <w:r w:rsidRPr="001F19C4">
              <w:rPr>
                <w:sz w:val="18"/>
                <w:szCs w:val="18"/>
              </w:rPr>
              <w:t xml:space="preserve">Successfully configures </w:t>
            </w:r>
            <w:r>
              <w:rPr>
                <w:sz w:val="18"/>
                <w:szCs w:val="18"/>
              </w:rPr>
              <w:t>the</w:t>
            </w:r>
            <w:r w:rsidRPr="001F19C4">
              <w:rPr>
                <w:sz w:val="18"/>
                <w:szCs w:val="18"/>
              </w:rPr>
              <w:t xml:space="preserve"> build and test procedures</w:t>
            </w:r>
            <w:r>
              <w:rPr>
                <w:sz w:val="18"/>
                <w:szCs w:val="18"/>
              </w:rPr>
              <w:t xml:space="preserve"> logically </w:t>
            </w:r>
          </w:p>
        </w:tc>
        <w:tc>
          <w:tcPr>
            <w:tcW w:w="1400" w:type="dxa"/>
            <w:tcBorders>
              <w:left w:val="single" w:sz="4" w:space="0" w:color="000000"/>
              <w:bottom w:val="single" w:sz="4" w:space="0" w:color="000000"/>
            </w:tcBorders>
          </w:tcPr>
          <w:p w14:paraId="137EEA7F" w14:textId="77777777" w:rsidR="003B12F7" w:rsidRPr="0011556E" w:rsidRDefault="003B12F7">
            <w:pPr>
              <w:rPr>
                <w:sz w:val="18"/>
                <w:szCs w:val="18"/>
              </w:rPr>
            </w:pPr>
            <w:r w:rsidRPr="005F74EA">
              <w:rPr>
                <w:sz w:val="18"/>
                <w:szCs w:val="18"/>
              </w:rPr>
              <w:t xml:space="preserve">effectively </w:t>
            </w:r>
            <w:r>
              <w:rPr>
                <w:sz w:val="18"/>
                <w:szCs w:val="18"/>
              </w:rPr>
              <w:t>c</w:t>
            </w:r>
            <w:r w:rsidRPr="001F19C4">
              <w:rPr>
                <w:sz w:val="18"/>
                <w:szCs w:val="18"/>
              </w:rPr>
              <w:t xml:space="preserve">onfigures the </w:t>
            </w:r>
            <w:r>
              <w:rPr>
                <w:sz w:val="18"/>
                <w:szCs w:val="18"/>
              </w:rPr>
              <w:t>building tool</w:t>
            </w:r>
            <w:r w:rsidRPr="00270863">
              <w:rPr>
                <w:sz w:val="18"/>
                <w:szCs w:val="18"/>
              </w:rPr>
              <w:t xml:space="preserve"> </w:t>
            </w:r>
            <w:r>
              <w:rPr>
                <w:sz w:val="18"/>
                <w:szCs w:val="18"/>
              </w:rPr>
              <w:t>with</w:t>
            </w:r>
            <w:r w:rsidRPr="001F19C4">
              <w:rPr>
                <w:sz w:val="18"/>
                <w:szCs w:val="18"/>
              </w:rPr>
              <w:t xml:space="preserve"> </w:t>
            </w:r>
            <w:r>
              <w:rPr>
                <w:sz w:val="18"/>
                <w:szCs w:val="18"/>
              </w:rPr>
              <w:t xml:space="preserve">the </w:t>
            </w:r>
            <w:r w:rsidRPr="001F19C4">
              <w:rPr>
                <w:sz w:val="18"/>
                <w:szCs w:val="18"/>
              </w:rPr>
              <w:t>build procedure without any issues or errors</w:t>
            </w:r>
          </w:p>
        </w:tc>
        <w:tc>
          <w:tcPr>
            <w:tcW w:w="856" w:type="dxa"/>
            <w:gridSpan w:val="2"/>
            <w:tcBorders>
              <w:left w:val="single" w:sz="4" w:space="0" w:color="000000"/>
              <w:bottom w:val="single" w:sz="4" w:space="0" w:color="000000"/>
              <w:right w:val="single" w:sz="4" w:space="0" w:color="000000"/>
            </w:tcBorders>
          </w:tcPr>
          <w:p w14:paraId="06F6CF99" w14:textId="77777777" w:rsidR="003B12F7" w:rsidRDefault="003B12F7">
            <w:pPr>
              <w:pStyle w:val="TableContents"/>
              <w:rPr>
                <w:color w:val="000000"/>
                <w:sz w:val="18"/>
                <w:szCs w:val="18"/>
              </w:rPr>
            </w:pPr>
          </w:p>
        </w:tc>
      </w:tr>
      <w:tr w:rsidR="003B12F7" w14:paraId="0A5DABCF" w14:textId="77777777">
        <w:tc>
          <w:tcPr>
            <w:tcW w:w="1569" w:type="dxa"/>
            <w:tcBorders>
              <w:left w:val="single" w:sz="4" w:space="0" w:color="000000"/>
              <w:bottom w:val="single" w:sz="4" w:space="0" w:color="000000"/>
            </w:tcBorders>
          </w:tcPr>
          <w:p w14:paraId="62B29BE7" w14:textId="77777777" w:rsidR="003B12F7" w:rsidRPr="008808F8" w:rsidRDefault="003B12F7">
            <w:pPr>
              <w:pStyle w:val="TableContents"/>
              <w:rPr>
                <w:sz w:val="18"/>
                <w:szCs w:val="18"/>
                <w:lang w:val="en-US"/>
              </w:rPr>
            </w:pPr>
            <w:r w:rsidRPr="008808F8">
              <w:rPr>
                <w:sz w:val="18"/>
                <w:szCs w:val="18"/>
                <w:lang w:val="en-US"/>
              </w:rPr>
              <w:t>Test Configuration</w:t>
            </w:r>
          </w:p>
        </w:tc>
        <w:tc>
          <w:tcPr>
            <w:tcW w:w="1404" w:type="dxa"/>
            <w:tcBorders>
              <w:left w:val="single" w:sz="4" w:space="0" w:color="000000"/>
              <w:bottom w:val="single" w:sz="4" w:space="0" w:color="000000"/>
            </w:tcBorders>
          </w:tcPr>
          <w:p w14:paraId="7913C854" w14:textId="77777777" w:rsidR="003B12F7" w:rsidRPr="00AA09C0" w:rsidRDefault="003B12F7">
            <w:pPr>
              <w:rPr>
                <w:sz w:val="18"/>
                <w:szCs w:val="18"/>
              </w:rPr>
            </w:pPr>
            <w:r w:rsidRPr="009F4628">
              <w:rPr>
                <w:sz w:val="18"/>
                <w:szCs w:val="18"/>
              </w:rPr>
              <w:t xml:space="preserve">Executes </w:t>
            </w:r>
            <w:r>
              <w:rPr>
                <w:sz w:val="18"/>
                <w:szCs w:val="18"/>
              </w:rPr>
              <w:t xml:space="preserve">a </w:t>
            </w:r>
            <w:r w:rsidRPr="009F4628">
              <w:rPr>
                <w:sz w:val="18"/>
                <w:szCs w:val="18"/>
              </w:rPr>
              <w:t>few of the required unit tests</w:t>
            </w:r>
          </w:p>
        </w:tc>
        <w:tc>
          <w:tcPr>
            <w:tcW w:w="1501" w:type="dxa"/>
            <w:tcBorders>
              <w:left w:val="single" w:sz="4" w:space="0" w:color="000000"/>
              <w:bottom w:val="single" w:sz="4" w:space="0" w:color="000000"/>
            </w:tcBorders>
          </w:tcPr>
          <w:p w14:paraId="06F92F70" w14:textId="77777777" w:rsidR="003B12F7" w:rsidRPr="009F4628" w:rsidRDefault="003B12F7">
            <w:r w:rsidRPr="009F4628">
              <w:rPr>
                <w:sz w:val="18"/>
                <w:szCs w:val="18"/>
              </w:rPr>
              <w:t>Executes some of the required unit tests with inaccuracies or issues</w:t>
            </w:r>
          </w:p>
        </w:tc>
        <w:tc>
          <w:tcPr>
            <w:tcW w:w="1403" w:type="dxa"/>
            <w:tcBorders>
              <w:left w:val="single" w:sz="4" w:space="0" w:color="000000"/>
              <w:bottom w:val="single" w:sz="4" w:space="0" w:color="000000"/>
            </w:tcBorders>
          </w:tcPr>
          <w:p w14:paraId="209D84FA" w14:textId="77777777" w:rsidR="003B12F7" w:rsidRDefault="003B12F7">
            <w:r w:rsidRPr="00E14771">
              <w:rPr>
                <w:sz w:val="18"/>
                <w:szCs w:val="18"/>
              </w:rPr>
              <w:t xml:space="preserve">Executes </w:t>
            </w:r>
            <w:r>
              <w:rPr>
                <w:sz w:val="18"/>
                <w:szCs w:val="18"/>
              </w:rPr>
              <w:t xml:space="preserve">all </w:t>
            </w:r>
            <w:r w:rsidRPr="00E14771">
              <w:rPr>
                <w:sz w:val="18"/>
                <w:szCs w:val="18"/>
              </w:rPr>
              <w:t>the required unit tests, but with some inaccuracies or issues</w:t>
            </w:r>
          </w:p>
        </w:tc>
        <w:tc>
          <w:tcPr>
            <w:tcW w:w="1505" w:type="dxa"/>
            <w:tcBorders>
              <w:left w:val="single" w:sz="4" w:space="0" w:color="000000"/>
              <w:bottom w:val="single" w:sz="4" w:space="0" w:color="000000"/>
            </w:tcBorders>
          </w:tcPr>
          <w:p w14:paraId="56032184" w14:textId="77777777" w:rsidR="003B12F7" w:rsidRDefault="003B12F7">
            <w:r w:rsidRPr="005F74EA">
              <w:rPr>
                <w:sz w:val="18"/>
                <w:szCs w:val="18"/>
              </w:rPr>
              <w:t xml:space="preserve">Executes all unit tests accurately and effectively, </w:t>
            </w:r>
            <w:r>
              <w:rPr>
                <w:sz w:val="18"/>
                <w:szCs w:val="18"/>
              </w:rPr>
              <w:t>but without</w:t>
            </w:r>
            <w:r w:rsidRPr="005F74EA">
              <w:rPr>
                <w:sz w:val="18"/>
                <w:szCs w:val="18"/>
              </w:rPr>
              <w:t xml:space="preserve"> report</w:t>
            </w:r>
            <w:r>
              <w:rPr>
                <w:sz w:val="18"/>
                <w:szCs w:val="18"/>
              </w:rPr>
              <w:t>ing the testing</w:t>
            </w:r>
            <w:r w:rsidRPr="005F74EA">
              <w:rPr>
                <w:sz w:val="18"/>
                <w:szCs w:val="18"/>
              </w:rPr>
              <w:t xml:space="preserve"> results</w:t>
            </w:r>
          </w:p>
        </w:tc>
        <w:tc>
          <w:tcPr>
            <w:tcW w:w="1400" w:type="dxa"/>
            <w:tcBorders>
              <w:left w:val="single" w:sz="4" w:space="0" w:color="000000"/>
              <w:bottom w:val="single" w:sz="4" w:space="0" w:color="000000"/>
            </w:tcBorders>
          </w:tcPr>
          <w:p w14:paraId="5129B5B8" w14:textId="77777777" w:rsidR="003B12F7" w:rsidRDefault="003B12F7">
            <w:r w:rsidRPr="005F74EA">
              <w:rPr>
                <w:sz w:val="18"/>
                <w:szCs w:val="18"/>
              </w:rPr>
              <w:t>Executes all unit tests accurately and effectively</w:t>
            </w:r>
            <w:r>
              <w:rPr>
                <w:sz w:val="18"/>
                <w:szCs w:val="18"/>
              </w:rPr>
              <w:t>,</w:t>
            </w:r>
            <w:r w:rsidRPr="005F74EA">
              <w:rPr>
                <w:sz w:val="18"/>
                <w:szCs w:val="18"/>
              </w:rPr>
              <w:t xml:space="preserve"> report</w:t>
            </w:r>
            <w:r>
              <w:rPr>
                <w:sz w:val="18"/>
                <w:szCs w:val="18"/>
              </w:rPr>
              <w:t>ing</w:t>
            </w:r>
            <w:r w:rsidRPr="005F74EA">
              <w:rPr>
                <w:sz w:val="18"/>
                <w:szCs w:val="18"/>
              </w:rPr>
              <w:t xml:space="preserve"> </w:t>
            </w:r>
            <w:r>
              <w:rPr>
                <w:sz w:val="18"/>
                <w:szCs w:val="18"/>
              </w:rPr>
              <w:t xml:space="preserve">the testing </w:t>
            </w:r>
            <w:r w:rsidRPr="005F74EA">
              <w:rPr>
                <w:sz w:val="18"/>
                <w:szCs w:val="18"/>
              </w:rPr>
              <w:t>results</w:t>
            </w:r>
          </w:p>
        </w:tc>
        <w:tc>
          <w:tcPr>
            <w:tcW w:w="856" w:type="dxa"/>
            <w:gridSpan w:val="2"/>
            <w:tcBorders>
              <w:left w:val="single" w:sz="4" w:space="0" w:color="000000"/>
              <w:bottom w:val="single" w:sz="4" w:space="0" w:color="000000"/>
              <w:right w:val="single" w:sz="4" w:space="0" w:color="000000"/>
            </w:tcBorders>
          </w:tcPr>
          <w:p w14:paraId="482D3BD8" w14:textId="77777777" w:rsidR="003B12F7" w:rsidRDefault="003B12F7">
            <w:pPr>
              <w:pStyle w:val="TableContents"/>
              <w:rPr>
                <w:color w:val="000000"/>
                <w:sz w:val="18"/>
                <w:szCs w:val="18"/>
              </w:rPr>
            </w:pPr>
          </w:p>
        </w:tc>
      </w:tr>
      <w:tr w:rsidR="003B12F7" w14:paraId="695B60EC" w14:textId="77777777" w:rsidTr="002C5AD5">
        <w:tc>
          <w:tcPr>
            <w:tcW w:w="1569" w:type="dxa"/>
            <w:tcBorders>
              <w:left w:val="single" w:sz="4" w:space="0" w:color="000000"/>
              <w:bottom w:val="single" w:sz="4" w:space="0" w:color="auto"/>
            </w:tcBorders>
          </w:tcPr>
          <w:p w14:paraId="4694CB9D" w14:textId="77777777" w:rsidR="003B12F7" w:rsidRPr="00784378" w:rsidRDefault="003B12F7">
            <w:pPr>
              <w:pStyle w:val="TableContents"/>
              <w:rPr>
                <w:sz w:val="18"/>
                <w:szCs w:val="18"/>
                <w:lang w:val="en-US"/>
              </w:rPr>
            </w:pPr>
            <w:r w:rsidRPr="008808F8">
              <w:rPr>
                <w:sz w:val="18"/>
                <w:szCs w:val="18"/>
                <w:lang w:val="en-US"/>
              </w:rPr>
              <w:t>Deployment configuration</w:t>
            </w:r>
          </w:p>
        </w:tc>
        <w:tc>
          <w:tcPr>
            <w:tcW w:w="1404" w:type="dxa"/>
            <w:tcBorders>
              <w:left w:val="single" w:sz="4" w:space="0" w:color="000000"/>
              <w:bottom w:val="single" w:sz="4" w:space="0" w:color="auto"/>
            </w:tcBorders>
          </w:tcPr>
          <w:p w14:paraId="55540E57" w14:textId="77777777" w:rsidR="003B12F7" w:rsidRPr="00784378" w:rsidRDefault="003B12F7">
            <w:pPr>
              <w:rPr>
                <w:sz w:val="18"/>
                <w:szCs w:val="18"/>
              </w:rPr>
            </w:pPr>
            <w:r w:rsidRPr="00784378">
              <w:rPr>
                <w:sz w:val="18"/>
                <w:szCs w:val="18"/>
              </w:rPr>
              <w:t>Deploys some of the executables to the designated environment or platform with significant issues or errors.</w:t>
            </w:r>
          </w:p>
        </w:tc>
        <w:tc>
          <w:tcPr>
            <w:tcW w:w="1501" w:type="dxa"/>
            <w:tcBorders>
              <w:left w:val="single" w:sz="4" w:space="0" w:color="000000"/>
              <w:bottom w:val="single" w:sz="4" w:space="0" w:color="auto"/>
            </w:tcBorders>
          </w:tcPr>
          <w:p w14:paraId="14B70450" w14:textId="77777777" w:rsidR="003B12F7" w:rsidRPr="00784378" w:rsidRDefault="003B12F7">
            <w:pPr>
              <w:rPr>
                <w:sz w:val="18"/>
                <w:szCs w:val="18"/>
              </w:rPr>
            </w:pPr>
            <w:r w:rsidRPr="00784378">
              <w:rPr>
                <w:sz w:val="18"/>
                <w:szCs w:val="18"/>
              </w:rPr>
              <w:t xml:space="preserve">Deploys the executables to the designated environment or platform with </w:t>
            </w:r>
            <w:r>
              <w:rPr>
                <w:sz w:val="18"/>
                <w:szCs w:val="18"/>
              </w:rPr>
              <w:t>few</w:t>
            </w:r>
            <w:r w:rsidRPr="00784378">
              <w:rPr>
                <w:sz w:val="18"/>
                <w:szCs w:val="18"/>
              </w:rPr>
              <w:t xml:space="preserve"> significant issues or errors</w:t>
            </w:r>
          </w:p>
        </w:tc>
        <w:tc>
          <w:tcPr>
            <w:tcW w:w="1403" w:type="dxa"/>
            <w:tcBorders>
              <w:left w:val="single" w:sz="4" w:space="0" w:color="000000"/>
              <w:bottom w:val="single" w:sz="4" w:space="0" w:color="auto"/>
            </w:tcBorders>
          </w:tcPr>
          <w:p w14:paraId="4C2D2955" w14:textId="77777777" w:rsidR="003B12F7" w:rsidRPr="00784378" w:rsidRDefault="003B12F7">
            <w:pPr>
              <w:rPr>
                <w:sz w:val="18"/>
                <w:szCs w:val="18"/>
              </w:rPr>
            </w:pPr>
            <w:r w:rsidRPr="00784378">
              <w:rPr>
                <w:sz w:val="18"/>
                <w:szCs w:val="18"/>
              </w:rPr>
              <w:t>Deploys the executables to the designated environment or platform with minor issues or errors</w:t>
            </w:r>
          </w:p>
        </w:tc>
        <w:tc>
          <w:tcPr>
            <w:tcW w:w="1505" w:type="dxa"/>
            <w:tcBorders>
              <w:left w:val="single" w:sz="4" w:space="0" w:color="000000"/>
              <w:bottom w:val="single" w:sz="4" w:space="0" w:color="auto"/>
            </w:tcBorders>
          </w:tcPr>
          <w:p w14:paraId="7B978B86" w14:textId="77777777" w:rsidR="003B12F7" w:rsidRPr="00784378" w:rsidRDefault="003B12F7">
            <w:pPr>
              <w:rPr>
                <w:sz w:val="18"/>
                <w:szCs w:val="18"/>
              </w:rPr>
            </w:pPr>
            <w:r w:rsidRPr="00784378">
              <w:rPr>
                <w:sz w:val="18"/>
                <w:szCs w:val="18"/>
              </w:rPr>
              <w:t>Successfully deploys the executables to the designated environment or platform</w:t>
            </w:r>
            <w:r>
              <w:rPr>
                <w:sz w:val="18"/>
                <w:szCs w:val="18"/>
              </w:rPr>
              <w:t xml:space="preserve"> without </w:t>
            </w:r>
            <w:r w:rsidRPr="00784378">
              <w:rPr>
                <w:sz w:val="18"/>
                <w:szCs w:val="18"/>
              </w:rPr>
              <w:t>following the project's deployment guidelines</w:t>
            </w:r>
          </w:p>
        </w:tc>
        <w:tc>
          <w:tcPr>
            <w:tcW w:w="1400" w:type="dxa"/>
            <w:tcBorders>
              <w:left w:val="single" w:sz="4" w:space="0" w:color="000000"/>
              <w:bottom w:val="single" w:sz="4" w:space="0" w:color="auto"/>
            </w:tcBorders>
          </w:tcPr>
          <w:p w14:paraId="7FD09839" w14:textId="77777777" w:rsidR="003B12F7" w:rsidRPr="00784378" w:rsidRDefault="003B12F7">
            <w:pPr>
              <w:rPr>
                <w:sz w:val="18"/>
                <w:szCs w:val="18"/>
              </w:rPr>
            </w:pPr>
            <w:r w:rsidRPr="00784378">
              <w:rPr>
                <w:sz w:val="18"/>
                <w:szCs w:val="18"/>
              </w:rPr>
              <w:t>Deploys the executables to the designated environment or platform following the project's deployment guidelines without any issues or errors</w:t>
            </w:r>
          </w:p>
        </w:tc>
        <w:tc>
          <w:tcPr>
            <w:tcW w:w="856" w:type="dxa"/>
            <w:gridSpan w:val="2"/>
            <w:tcBorders>
              <w:left w:val="single" w:sz="4" w:space="0" w:color="000000"/>
              <w:bottom w:val="single" w:sz="4" w:space="0" w:color="auto"/>
              <w:right w:val="single" w:sz="4" w:space="0" w:color="000000"/>
            </w:tcBorders>
          </w:tcPr>
          <w:p w14:paraId="006CCF5A" w14:textId="77777777" w:rsidR="003B12F7" w:rsidRDefault="003B12F7">
            <w:pPr>
              <w:pStyle w:val="TableContents"/>
              <w:rPr>
                <w:color w:val="000000"/>
                <w:sz w:val="18"/>
                <w:szCs w:val="18"/>
              </w:rPr>
            </w:pPr>
          </w:p>
        </w:tc>
      </w:tr>
      <w:tr w:rsidR="002C5AD5" w14:paraId="55A20429" w14:textId="77777777" w:rsidTr="002C5AD5">
        <w:tc>
          <w:tcPr>
            <w:tcW w:w="1569" w:type="dxa"/>
            <w:tcBorders>
              <w:top w:val="single" w:sz="4" w:space="0" w:color="auto"/>
              <w:left w:val="single" w:sz="4" w:space="0" w:color="000000"/>
              <w:bottom w:val="single" w:sz="4" w:space="0" w:color="000000"/>
            </w:tcBorders>
          </w:tcPr>
          <w:p w14:paraId="71A22489" w14:textId="77777777" w:rsidR="002C5AD5" w:rsidRPr="008808F8" w:rsidRDefault="002C5AD5">
            <w:pPr>
              <w:pStyle w:val="TableContents"/>
              <w:rPr>
                <w:sz w:val="18"/>
                <w:szCs w:val="18"/>
                <w:lang w:val="en-US"/>
              </w:rPr>
            </w:pPr>
          </w:p>
        </w:tc>
        <w:tc>
          <w:tcPr>
            <w:tcW w:w="1404" w:type="dxa"/>
            <w:tcBorders>
              <w:top w:val="single" w:sz="4" w:space="0" w:color="auto"/>
              <w:left w:val="single" w:sz="4" w:space="0" w:color="000000"/>
              <w:bottom w:val="single" w:sz="4" w:space="0" w:color="000000"/>
            </w:tcBorders>
          </w:tcPr>
          <w:p w14:paraId="74608929" w14:textId="77777777" w:rsidR="002C5AD5" w:rsidRPr="00784378" w:rsidRDefault="002C5AD5">
            <w:pPr>
              <w:rPr>
                <w:sz w:val="18"/>
                <w:szCs w:val="18"/>
              </w:rPr>
            </w:pPr>
          </w:p>
        </w:tc>
        <w:tc>
          <w:tcPr>
            <w:tcW w:w="1501" w:type="dxa"/>
            <w:tcBorders>
              <w:top w:val="single" w:sz="4" w:space="0" w:color="auto"/>
              <w:left w:val="single" w:sz="4" w:space="0" w:color="000000"/>
              <w:bottom w:val="single" w:sz="4" w:space="0" w:color="000000"/>
            </w:tcBorders>
          </w:tcPr>
          <w:p w14:paraId="367AF197" w14:textId="77777777" w:rsidR="002C5AD5" w:rsidRPr="00784378" w:rsidRDefault="002C5AD5">
            <w:pPr>
              <w:rPr>
                <w:sz w:val="18"/>
                <w:szCs w:val="18"/>
              </w:rPr>
            </w:pPr>
          </w:p>
        </w:tc>
        <w:tc>
          <w:tcPr>
            <w:tcW w:w="1403" w:type="dxa"/>
            <w:tcBorders>
              <w:top w:val="single" w:sz="4" w:space="0" w:color="auto"/>
              <w:left w:val="single" w:sz="4" w:space="0" w:color="000000"/>
              <w:bottom w:val="single" w:sz="4" w:space="0" w:color="000000"/>
            </w:tcBorders>
          </w:tcPr>
          <w:p w14:paraId="259305E6" w14:textId="77777777" w:rsidR="002C5AD5" w:rsidRPr="00784378" w:rsidRDefault="002C5AD5">
            <w:pPr>
              <w:rPr>
                <w:sz w:val="18"/>
                <w:szCs w:val="18"/>
              </w:rPr>
            </w:pPr>
          </w:p>
        </w:tc>
        <w:tc>
          <w:tcPr>
            <w:tcW w:w="1505" w:type="dxa"/>
            <w:tcBorders>
              <w:top w:val="single" w:sz="4" w:space="0" w:color="auto"/>
              <w:left w:val="single" w:sz="4" w:space="0" w:color="000000"/>
              <w:bottom w:val="single" w:sz="4" w:space="0" w:color="000000"/>
            </w:tcBorders>
          </w:tcPr>
          <w:p w14:paraId="14560C71" w14:textId="77777777" w:rsidR="002C5AD5" w:rsidRPr="00784378" w:rsidRDefault="002C5AD5">
            <w:pPr>
              <w:rPr>
                <w:sz w:val="18"/>
                <w:szCs w:val="18"/>
              </w:rPr>
            </w:pPr>
          </w:p>
        </w:tc>
        <w:tc>
          <w:tcPr>
            <w:tcW w:w="1400" w:type="dxa"/>
            <w:tcBorders>
              <w:top w:val="single" w:sz="4" w:space="0" w:color="auto"/>
              <w:left w:val="single" w:sz="4" w:space="0" w:color="000000"/>
              <w:bottom w:val="single" w:sz="4" w:space="0" w:color="000000"/>
            </w:tcBorders>
          </w:tcPr>
          <w:p w14:paraId="44281441" w14:textId="77777777" w:rsidR="002C5AD5" w:rsidRPr="00784378" w:rsidRDefault="002C5AD5">
            <w:pPr>
              <w:rPr>
                <w:sz w:val="18"/>
                <w:szCs w:val="18"/>
              </w:rPr>
            </w:pPr>
            <w:r>
              <w:rPr>
                <w:sz w:val="18"/>
                <w:szCs w:val="18"/>
              </w:rPr>
              <w:t>Total</w:t>
            </w:r>
          </w:p>
        </w:tc>
        <w:tc>
          <w:tcPr>
            <w:tcW w:w="856" w:type="dxa"/>
            <w:gridSpan w:val="2"/>
            <w:tcBorders>
              <w:top w:val="single" w:sz="4" w:space="0" w:color="auto"/>
              <w:left w:val="single" w:sz="4" w:space="0" w:color="000000"/>
              <w:bottom w:val="single" w:sz="4" w:space="0" w:color="000000"/>
              <w:right w:val="single" w:sz="4" w:space="0" w:color="000000"/>
            </w:tcBorders>
          </w:tcPr>
          <w:p w14:paraId="509DED36" w14:textId="77777777" w:rsidR="002C5AD5" w:rsidRDefault="002C5AD5">
            <w:pPr>
              <w:pStyle w:val="TableContents"/>
              <w:rPr>
                <w:color w:val="000000"/>
                <w:sz w:val="18"/>
                <w:szCs w:val="18"/>
              </w:rPr>
            </w:pPr>
          </w:p>
        </w:tc>
      </w:tr>
    </w:tbl>
    <w:p w14:paraId="4386870A" w14:textId="77777777" w:rsidR="00551434" w:rsidRDefault="00551434">
      <w:pPr>
        <w:rPr>
          <w:sz w:val="28"/>
          <w:szCs w:val="28"/>
        </w:rPr>
      </w:pPr>
    </w:p>
    <w:p w14:paraId="1AF764ED" w14:textId="77777777" w:rsidR="00551434" w:rsidRDefault="00551434">
      <w:pPr>
        <w:rPr>
          <w:sz w:val="28"/>
          <w:szCs w:val="28"/>
        </w:rPr>
      </w:pPr>
    </w:p>
    <w:p w14:paraId="1FE786DB" w14:textId="77777777" w:rsidR="00551434" w:rsidRDefault="00551434">
      <w:pPr>
        <w:rPr>
          <w:sz w:val="28"/>
          <w:szCs w:val="28"/>
        </w:rPr>
      </w:pPr>
    </w:p>
    <w:p w14:paraId="4651EEA7" w14:textId="77777777" w:rsidR="00612A9A" w:rsidRDefault="00612A9A">
      <w:pPr>
        <w:rPr>
          <w:sz w:val="28"/>
          <w:szCs w:val="28"/>
        </w:rPr>
      </w:pPr>
    </w:p>
    <w:p w14:paraId="5BDEEE64" w14:textId="77777777" w:rsidR="00612A9A" w:rsidRDefault="00612A9A">
      <w:pPr>
        <w:rPr>
          <w:sz w:val="28"/>
          <w:szCs w:val="28"/>
        </w:rPr>
      </w:pPr>
    </w:p>
    <w:p w14:paraId="5F0F06AA" w14:textId="77777777" w:rsidR="00612A9A" w:rsidRDefault="00612A9A">
      <w:pPr>
        <w:rPr>
          <w:sz w:val="28"/>
          <w:szCs w:val="28"/>
        </w:rPr>
      </w:pPr>
    </w:p>
    <w:p w14:paraId="5D3F74E1" w14:textId="77777777" w:rsidR="00612A9A" w:rsidRDefault="00612A9A">
      <w:pPr>
        <w:rPr>
          <w:sz w:val="28"/>
          <w:szCs w:val="28"/>
        </w:rPr>
      </w:pPr>
    </w:p>
    <w:p w14:paraId="05032726" w14:textId="77777777" w:rsidR="00612A9A" w:rsidRDefault="00612A9A">
      <w:pPr>
        <w:rPr>
          <w:sz w:val="28"/>
          <w:szCs w:val="28"/>
        </w:rPr>
      </w:pPr>
    </w:p>
    <w:p w14:paraId="0A563152" w14:textId="57156E8D" w:rsidR="00612A9A" w:rsidRPr="00612A9A" w:rsidRDefault="00612A9A" w:rsidP="00612A9A">
      <w:pPr>
        <w:rPr>
          <w:b/>
          <w:bCs/>
          <w:sz w:val="32"/>
          <w:szCs w:val="32"/>
        </w:rPr>
      </w:pPr>
      <w:r>
        <w:rPr>
          <w:b/>
          <w:bCs/>
          <w:sz w:val="32"/>
          <w:szCs w:val="32"/>
        </w:rPr>
        <w:lastRenderedPageBreak/>
        <w:t xml:space="preserve">1.0 </w:t>
      </w:r>
      <w:r w:rsidRPr="00612A9A">
        <w:rPr>
          <w:b/>
          <w:bCs/>
          <w:sz w:val="32"/>
          <w:szCs w:val="32"/>
        </w:rPr>
        <w:t>Project Overview</w:t>
      </w:r>
    </w:p>
    <w:p w14:paraId="6C99EFB0" w14:textId="7707A0C6" w:rsidR="00612A9A" w:rsidRDefault="00C34A62" w:rsidP="00612A9A">
      <w:pPr>
        <w:jc w:val="both"/>
        <w:rPr>
          <w:b/>
          <w:bCs/>
          <w:sz w:val="28"/>
          <w:szCs w:val="28"/>
        </w:rPr>
      </w:pPr>
      <w:r w:rsidRPr="00C34A62">
        <w:rPr>
          <w:b/>
          <w:bCs/>
          <w:sz w:val="28"/>
          <w:szCs w:val="28"/>
        </w:rPr>
        <w:t xml:space="preserve">1.1 </w:t>
      </w:r>
      <w:r>
        <w:rPr>
          <w:b/>
          <w:bCs/>
          <w:sz w:val="28"/>
          <w:szCs w:val="28"/>
        </w:rPr>
        <w:t>Introduction to Fastify</w:t>
      </w:r>
    </w:p>
    <w:p w14:paraId="555337E6" w14:textId="38F1D3C0" w:rsidR="0080380A" w:rsidRDefault="0080380A" w:rsidP="009E34FE">
      <w:pPr>
        <w:jc w:val="both"/>
        <w:rPr>
          <w:szCs w:val="24"/>
        </w:rPr>
      </w:pPr>
      <w:r>
        <w:rPr>
          <w:szCs w:val="24"/>
        </w:rPr>
        <w:t>Fastify is an open-source web development framework that uses the Node.js runtime environment to create web applications. It is commonly used to create REST APIs and some backend services that need to be scalable and highly performant. It is highly focused on minimising overhead and providing a powerful plugin architecture.</w:t>
      </w:r>
    </w:p>
    <w:p w14:paraId="605FD9EB" w14:textId="77777777" w:rsidR="009E34FE" w:rsidRDefault="009E34FE" w:rsidP="009E34FE">
      <w:pPr>
        <w:jc w:val="both"/>
        <w:rPr>
          <w:szCs w:val="24"/>
        </w:rPr>
      </w:pPr>
    </w:p>
    <w:p w14:paraId="737917EF" w14:textId="6D3AB586" w:rsidR="009E34FE" w:rsidRDefault="009E34FE" w:rsidP="009E34FE">
      <w:pPr>
        <w:jc w:val="both"/>
        <w:rPr>
          <w:szCs w:val="24"/>
        </w:rPr>
      </w:pPr>
      <w:r w:rsidRPr="009E34FE">
        <w:rPr>
          <w:szCs w:val="24"/>
        </w:rPr>
        <w:t>Fastify is inspired by other Node.js web development frameworks, including Express and Hapi and aims to provide developers with a top-notch experience while keeping their applications fast, efficient and scalable for processing HTTP requests. Fastify is described in its official documentation as one of the fastest web development frameworks for Node.js due to its minimalistic approach</w:t>
      </w:r>
      <w:r>
        <w:rPr>
          <w:szCs w:val="24"/>
        </w:rPr>
        <w:t>.</w:t>
      </w:r>
    </w:p>
    <w:p w14:paraId="72F1918E" w14:textId="77777777" w:rsidR="00795E89" w:rsidRDefault="00795E89" w:rsidP="009E34FE">
      <w:pPr>
        <w:jc w:val="both"/>
        <w:rPr>
          <w:szCs w:val="24"/>
        </w:rPr>
      </w:pPr>
    </w:p>
    <w:p w14:paraId="60F3B606" w14:textId="009AFF5E" w:rsidR="00795E89" w:rsidRDefault="00795E89" w:rsidP="00795E89">
      <w:pPr>
        <w:jc w:val="both"/>
        <w:rPr>
          <w:b/>
          <w:bCs/>
          <w:sz w:val="28"/>
          <w:szCs w:val="28"/>
        </w:rPr>
      </w:pPr>
      <w:r w:rsidRPr="00C34A62">
        <w:rPr>
          <w:b/>
          <w:bCs/>
          <w:sz w:val="28"/>
          <w:szCs w:val="28"/>
        </w:rPr>
        <w:t>1.</w:t>
      </w:r>
      <w:r>
        <w:rPr>
          <w:b/>
          <w:bCs/>
          <w:sz w:val="28"/>
          <w:szCs w:val="28"/>
        </w:rPr>
        <w:t>2</w:t>
      </w:r>
      <w:r w:rsidRPr="00C34A62">
        <w:rPr>
          <w:b/>
          <w:bCs/>
          <w:sz w:val="28"/>
          <w:szCs w:val="28"/>
        </w:rPr>
        <w:t xml:space="preserve"> </w:t>
      </w:r>
      <w:r>
        <w:rPr>
          <w:b/>
          <w:bCs/>
          <w:sz w:val="28"/>
          <w:szCs w:val="28"/>
        </w:rPr>
        <w:t>Objectives</w:t>
      </w:r>
    </w:p>
    <w:p w14:paraId="54BE1118" w14:textId="744F30B3" w:rsidR="00795E89" w:rsidRDefault="00795E89" w:rsidP="009E34FE">
      <w:pPr>
        <w:jc w:val="both"/>
        <w:rPr>
          <w:szCs w:val="24"/>
        </w:rPr>
      </w:pPr>
      <w:r>
        <w:rPr>
          <w:szCs w:val="24"/>
        </w:rPr>
        <w:t>The main objective of Fastify is to provide a web framework that enables programmers to build scalable, effective server-side applications</w:t>
      </w:r>
      <w:r w:rsidR="008E4B0A">
        <w:rPr>
          <w:szCs w:val="24"/>
        </w:rPr>
        <w:t>, and t</w:t>
      </w:r>
      <w:r>
        <w:rPr>
          <w:szCs w:val="24"/>
        </w:rPr>
        <w:t>his framework is designed to handle HTTP requests with lower overhead, so the application can respond quickly even when serving a large number of users at once.</w:t>
      </w:r>
      <w:r w:rsidR="008E4B0A">
        <w:rPr>
          <w:szCs w:val="24"/>
        </w:rPr>
        <w:t xml:space="preserve"> Enhancing the backend system development experience is also another objective for Fastify. </w:t>
      </w:r>
      <w:r w:rsidR="00C7796C">
        <w:rPr>
          <w:szCs w:val="24"/>
        </w:rPr>
        <w:t xml:space="preserve">The framework </w:t>
      </w:r>
      <w:r w:rsidR="00172C63">
        <w:rPr>
          <w:szCs w:val="24"/>
        </w:rPr>
        <w:t>allow</w:t>
      </w:r>
      <w:r w:rsidR="00C7796C">
        <w:rPr>
          <w:szCs w:val="24"/>
        </w:rPr>
        <w:t xml:space="preserve"> developers to add functionality through </w:t>
      </w:r>
      <w:r w:rsidR="00172C63">
        <w:rPr>
          <w:szCs w:val="24"/>
        </w:rPr>
        <w:t>plugins and modular architecture while offering an organised method for building web servers and APIs. This makes it easier to build maintainable applications and integrate additional features when required.</w:t>
      </w:r>
    </w:p>
    <w:p w14:paraId="615EF57F" w14:textId="1CB3568B" w:rsidR="00FB5E0E" w:rsidRDefault="00FB5E0E" w:rsidP="009E34FE">
      <w:pPr>
        <w:jc w:val="both"/>
        <w:rPr>
          <w:b/>
          <w:bCs/>
          <w:sz w:val="28"/>
          <w:szCs w:val="28"/>
        </w:rPr>
      </w:pPr>
      <w:r w:rsidRPr="00C34A62">
        <w:rPr>
          <w:b/>
          <w:bCs/>
          <w:sz w:val="28"/>
          <w:szCs w:val="28"/>
        </w:rPr>
        <w:t>1.</w:t>
      </w:r>
      <w:r w:rsidR="00C077E6">
        <w:rPr>
          <w:b/>
          <w:bCs/>
          <w:sz w:val="28"/>
          <w:szCs w:val="28"/>
        </w:rPr>
        <w:t>3</w:t>
      </w:r>
      <w:r>
        <w:rPr>
          <w:b/>
          <w:bCs/>
          <w:sz w:val="28"/>
          <w:szCs w:val="28"/>
        </w:rPr>
        <w:t xml:space="preserve"> Intended Users</w:t>
      </w:r>
    </w:p>
    <w:p w14:paraId="16063A50" w14:textId="2BF90259" w:rsidR="00752374" w:rsidRDefault="0045333C" w:rsidP="0045333C">
      <w:pPr>
        <w:jc w:val="both"/>
        <w:rPr>
          <w:szCs w:val="24"/>
        </w:rPr>
      </w:pPr>
      <w:r w:rsidRPr="0045333C">
        <w:rPr>
          <w:szCs w:val="24"/>
        </w:rPr>
        <w:t xml:space="preserve">Fastify is primarily used by backend developers </w:t>
      </w:r>
      <w:r>
        <w:rPr>
          <w:szCs w:val="24"/>
        </w:rPr>
        <w:t>on the Node.js platform to build</w:t>
      </w:r>
      <w:r w:rsidRPr="0045333C">
        <w:rPr>
          <w:szCs w:val="24"/>
        </w:rPr>
        <w:t xml:space="preserve"> backend applications. It is the</w:t>
      </w:r>
      <w:r>
        <w:rPr>
          <w:szCs w:val="24"/>
        </w:rPr>
        <w:t xml:space="preserve"> common</w:t>
      </w:r>
      <w:r w:rsidRPr="0045333C">
        <w:rPr>
          <w:szCs w:val="24"/>
        </w:rPr>
        <w:t xml:space="preserve"> solution for the development of RESTful APIs, web services, and microservices for web applications.</w:t>
      </w:r>
      <w:r>
        <w:rPr>
          <w:szCs w:val="24"/>
        </w:rPr>
        <w:t xml:space="preserve"> </w:t>
      </w:r>
      <w:r w:rsidRPr="0045333C">
        <w:rPr>
          <w:szCs w:val="24"/>
        </w:rPr>
        <w:t xml:space="preserve">It is also a good solution for companies and developers that require high-performance web services. It can handle </w:t>
      </w:r>
      <w:r>
        <w:rPr>
          <w:szCs w:val="24"/>
        </w:rPr>
        <w:t>many requests due to its lightweight,</w:t>
      </w:r>
      <w:r w:rsidRPr="0045333C">
        <w:rPr>
          <w:szCs w:val="24"/>
        </w:rPr>
        <w:t xml:space="preserve"> scalable nature.</w:t>
      </w:r>
    </w:p>
    <w:p w14:paraId="310CB329" w14:textId="77777777" w:rsidR="000571C0" w:rsidRDefault="000571C0" w:rsidP="0045333C">
      <w:pPr>
        <w:jc w:val="both"/>
        <w:rPr>
          <w:szCs w:val="24"/>
        </w:rPr>
      </w:pPr>
    </w:p>
    <w:p w14:paraId="49254054" w14:textId="255DA0C6" w:rsidR="00752374" w:rsidRDefault="000571C0" w:rsidP="0045333C">
      <w:pPr>
        <w:jc w:val="both"/>
        <w:rPr>
          <w:b/>
          <w:bCs/>
          <w:sz w:val="32"/>
          <w:szCs w:val="32"/>
        </w:rPr>
      </w:pPr>
      <w:r>
        <w:rPr>
          <w:b/>
          <w:bCs/>
          <w:sz w:val="32"/>
          <w:szCs w:val="32"/>
        </w:rPr>
        <w:t>2.0 Build Configuration</w:t>
      </w:r>
    </w:p>
    <w:p w14:paraId="1D365ECB" w14:textId="6BD2697E" w:rsidR="000571C0" w:rsidRDefault="000571C0" w:rsidP="000571C0">
      <w:pPr>
        <w:jc w:val="both"/>
        <w:rPr>
          <w:b/>
          <w:bCs/>
          <w:sz w:val="28"/>
          <w:szCs w:val="28"/>
        </w:rPr>
      </w:pPr>
      <w:r>
        <w:rPr>
          <w:b/>
          <w:bCs/>
          <w:sz w:val="28"/>
          <w:szCs w:val="28"/>
        </w:rPr>
        <w:t>2</w:t>
      </w:r>
      <w:r w:rsidRPr="00C34A62">
        <w:rPr>
          <w:b/>
          <w:bCs/>
          <w:sz w:val="28"/>
          <w:szCs w:val="28"/>
        </w:rPr>
        <w:t>.</w:t>
      </w:r>
      <w:r>
        <w:rPr>
          <w:b/>
          <w:bCs/>
          <w:sz w:val="28"/>
          <w:szCs w:val="28"/>
        </w:rPr>
        <w:t>1 Build Tools and Methods</w:t>
      </w:r>
    </w:p>
    <w:p w14:paraId="2E46D953" w14:textId="39182D19" w:rsidR="00C764F0" w:rsidRDefault="005774A7" w:rsidP="0045333C">
      <w:pPr>
        <w:jc w:val="both"/>
        <w:rPr>
          <w:szCs w:val="24"/>
        </w:rPr>
      </w:pPr>
      <w:r>
        <w:rPr>
          <w:szCs w:val="24"/>
        </w:rPr>
        <w:t>The Fastify project runs on Node.js. With Node.js, JavaScript can be used on the server side, making it ideal for developing</w:t>
      </w:r>
      <w:r w:rsidR="00E91235">
        <w:rPr>
          <w:szCs w:val="24"/>
        </w:rPr>
        <w:t xml:space="preserve"> backend applications and web services. npm</w:t>
      </w:r>
      <w:r w:rsidR="00F823EB">
        <w:rPr>
          <w:szCs w:val="24"/>
        </w:rPr>
        <w:t xml:space="preserve"> (Node Package Manager) is used for package management</w:t>
      </w:r>
      <w:r w:rsidR="00E06339">
        <w:rPr>
          <w:szCs w:val="24"/>
        </w:rPr>
        <w:t>, dependency and executing</w:t>
      </w:r>
      <w:r w:rsidR="00E91235">
        <w:rPr>
          <w:szCs w:val="24"/>
        </w:rPr>
        <w:t xml:space="preserve"> project scripts.</w:t>
      </w:r>
      <w:r w:rsidR="00F823EB">
        <w:rPr>
          <w:szCs w:val="24"/>
        </w:rPr>
        <w:t xml:space="preserve"> npm helps install and </w:t>
      </w:r>
      <w:r w:rsidR="00E05D9E">
        <w:rPr>
          <w:szCs w:val="24"/>
        </w:rPr>
        <w:t xml:space="preserve">maintain </w:t>
      </w:r>
      <w:r w:rsidR="00F823EB">
        <w:rPr>
          <w:szCs w:val="24"/>
        </w:rPr>
        <w:t>libraries required by the project.</w:t>
      </w:r>
      <w:r w:rsidR="00E05D9E">
        <w:rPr>
          <w:szCs w:val="24"/>
        </w:rPr>
        <w:t xml:space="preserve"> </w:t>
      </w:r>
    </w:p>
    <w:p w14:paraId="3F4D051A" w14:textId="68023E2D" w:rsidR="00C764F0" w:rsidRDefault="00E05D9E" w:rsidP="0045333C">
      <w:pPr>
        <w:jc w:val="both"/>
        <w:rPr>
          <w:szCs w:val="24"/>
        </w:rPr>
      </w:pPr>
      <w:r>
        <w:rPr>
          <w:szCs w:val="24"/>
        </w:rPr>
        <w:t xml:space="preserve">We will be using VS Code (Visual Studio Code) as our code editor. </w:t>
      </w:r>
      <w:r w:rsidR="00331D9C">
        <w:rPr>
          <w:szCs w:val="24"/>
        </w:rPr>
        <w:t>VS Code is a lightweight</w:t>
      </w:r>
      <w:r w:rsidR="000C08E1">
        <w:rPr>
          <w:szCs w:val="24"/>
        </w:rPr>
        <w:t>, highly popular open-source</w:t>
      </w:r>
      <w:r w:rsidR="00331D9C">
        <w:rPr>
          <w:szCs w:val="24"/>
        </w:rPr>
        <w:t xml:space="preserve"> code editor. </w:t>
      </w:r>
      <w:r>
        <w:rPr>
          <w:szCs w:val="24"/>
        </w:rPr>
        <w:t xml:space="preserve">VS Code </w:t>
      </w:r>
      <w:r w:rsidR="0017456D">
        <w:rPr>
          <w:szCs w:val="24"/>
        </w:rPr>
        <w:t xml:space="preserve">can be used to edit the Fastify project files </w:t>
      </w:r>
      <w:r w:rsidR="0017456D">
        <w:rPr>
          <w:szCs w:val="24"/>
        </w:rPr>
        <w:lastRenderedPageBreak/>
        <w:t>and provide a very user-friendly development interface.</w:t>
      </w:r>
      <w:r w:rsidR="000C08E1">
        <w:rPr>
          <w:szCs w:val="24"/>
        </w:rPr>
        <w:t xml:space="preserve"> The integrated terminal will be used for executing commands.</w:t>
      </w:r>
    </w:p>
    <w:p w14:paraId="3D0D5AD0" w14:textId="7D44955E" w:rsidR="00777283" w:rsidRDefault="00E06339" w:rsidP="0045333C">
      <w:pPr>
        <w:jc w:val="both"/>
        <w:rPr>
          <w:szCs w:val="24"/>
        </w:rPr>
      </w:pPr>
      <w:r>
        <w:rPr>
          <w:szCs w:val="24"/>
        </w:rPr>
        <w:t>The Fastify source code will be downloaded from the GitHub repository using Git</w:t>
      </w:r>
      <w:r w:rsidR="00C819A0">
        <w:rPr>
          <w:szCs w:val="24"/>
        </w:rPr>
        <w:t>. npm manages dependency installation, while Node.js runs the application. These tools prepare the project before testing and deployment.</w:t>
      </w:r>
    </w:p>
    <w:p w14:paraId="66C19FB0" w14:textId="77777777" w:rsidR="00E37CC3" w:rsidRDefault="00E37CC3" w:rsidP="0045333C">
      <w:pPr>
        <w:jc w:val="both"/>
        <w:rPr>
          <w:szCs w:val="24"/>
        </w:rPr>
      </w:pPr>
    </w:p>
    <w:p w14:paraId="11315774" w14:textId="4B63D0C7" w:rsidR="00E37CC3" w:rsidRDefault="00E37CC3" w:rsidP="0045333C">
      <w:pPr>
        <w:jc w:val="both"/>
        <w:rPr>
          <w:b/>
          <w:bCs/>
          <w:sz w:val="28"/>
          <w:szCs w:val="28"/>
        </w:rPr>
      </w:pPr>
      <w:r>
        <w:rPr>
          <w:b/>
          <w:bCs/>
          <w:sz w:val="28"/>
          <w:szCs w:val="28"/>
        </w:rPr>
        <w:t>2</w:t>
      </w:r>
      <w:r w:rsidRPr="00C34A62">
        <w:rPr>
          <w:b/>
          <w:bCs/>
          <w:sz w:val="28"/>
          <w:szCs w:val="28"/>
        </w:rPr>
        <w:t>.</w:t>
      </w:r>
      <w:r>
        <w:rPr>
          <w:b/>
          <w:bCs/>
          <w:sz w:val="28"/>
          <w:szCs w:val="28"/>
        </w:rPr>
        <w:t>2 Project Setup</w:t>
      </w:r>
    </w:p>
    <w:p w14:paraId="5EE96E77" w14:textId="77777777" w:rsidR="00E37CC3" w:rsidRPr="00E37CC3" w:rsidRDefault="00E37CC3" w:rsidP="0045333C">
      <w:pPr>
        <w:jc w:val="both"/>
        <w:rPr>
          <w:szCs w:val="24"/>
        </w:rPr>
      </w:pPr>
    </w:p>
    <w:sectPr w:rsidR="00E37CC3" w:rsidRPr="00E37CC3">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56F4B" w14:textId="77777777" w:rsidR="000205EC" w:rsidRDefault="000205EC" w:rsidP="00907D65">
      <w:pPr>
        <w:spacing w:after="0" w:line="240" w:lineRule="auto"/>
      </w:pPr>
      <w:r>
        <w:separator/>
      </w:r>
    </w:p>
  </w:endnote>
  <w:endnote w:type="continuationSeparator" w:id="0">
    <w:p w14:paraId="531AFC0B" w14:textId="77777777" w:rsidR="000205EC" w:rsidRDefault="000205EC" w:rsidP="00907D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NSimSun">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F59D" w14:textId="77777777" w:rsidR="00907D65" w:rsidRDefault="00907D65" w:rsidP="00907D65">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05F0C" w14:textId="77777777" w:rsidR="000205EC" w:rsidRDefault="000205EC" w:rsidP="00907D65">
      <w:pPr>
        <w:spacing w:after="0" w:line="240" w:lineRule="auto"/>
      </w:pPr>
      <w:r>
        <w:separator/>
      </w:r>
    </w:p>
  </w:footnote>
  <w:footnote w:type="continuationSeparator" w:id="0">
    <w:p w14:paraId="5917B7B6" w14:textId="77777777" w:rsidR="000205EC" w:rsidRDefault="000205EC" w:rsidP="00907D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6F4917"/>
    <w:multiLevelType w:val="hybridMultilevel"/>
    <w:tmpl w:val="7E76E55E"/>
    <w:lvl w:ilvl="0" w:tplc="75DE55C2">
      <w:start w:val="1"/>
      <w:numFmt w:val="bullet"/>
      <w:lvlText w:val="-"/>
      <w:lvlJc w:val="left"/>
      <w:pPr>
        <w:ind w:left="720" w:hanging="360"/>
      </w:pPr>
      <w:rPr>
        <w:rFonts w:ascii="Times New Roman" w:eastAsiaTheme="minorEastAsia"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052728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434"/>
    <w:rsid w:val="000205EC"/>
    <w:rsid w:val="000571C0"/>
    <w:rsid w:val="000620B9"/>
    <w:rsid w:val="00076E8B"/>
    <w:rsid w:val="000C08E1"/>
    <w:rsid w:val="000E4BE5"/>
    <w:rsid w:val="00147549"/>
    <w:rsid w:val="00172C63"/>
    <w:rsid w:val="0017456D"/>
    <w:rsid w:val="001A2B17"/>
    <w:rsid w:val="001F0941"/>
    <w:rsid w:val="0023481F"/>
    <w:rsid w:val="002C5AD5"/>
    <w:rsid w:val="00331D9C"/>
    <w:rsid w:val="003B12F7"/>
    <w:rsid w:val="003B561C"/>
    <w:rsid w:val="004008EA"/>
    <w:rsid w:val="0045333C"/>
    <w:rsid w:val="00507425"/>
    <w:rsid w:val="00510C37"/>
    <w:rsid w:val="00522F05"/>
    <w:rsid w:val="00551434"/>
    <w:rsid w:val="005774A7"/>
    <w:rsid w:val="00612A9A"/>
    <w:rsid w:val="006472AA"/>
    <w:rsid w:val="00671678"/>
    <w:rsid w:val="006772D1"/>
    <w:rsid w:val="006B1BCC"/>
    <w:rsid w:val="00714CE2"/>
    <w:rsid w:val="007313EB"/>
    <w:rsid w:val="00752374"/>
    <w:rsid w:val="00777283"/>
    <w:rsid w:val="00795E89"/>
    <w:rsid w:val="007A309E"/>
    <w:rsid w:val="007A54A7"/>
    <w:rsid w:val="0080380A"/>
    <w:rsid w:val="0085535F"/>
    <w:rsid w:val="008564F7"/>
    <w:rsid w:val="008577EA"/>
    <w:rsid w:val="00865E82"/>
    <w:rsid w:val="008E4B0A"/>
    <w:rsid w:val="008E548D"/>
    <w:rsid w:val="00907D65"/>
    <w:rsid w:val="00927E44"/>
    <w:rsid w:val="00930C88"/>
    <w:rsid w:val="009E34FE"/>
    <w:rsid w:val="00A26FF6"/>
    <w:rsid w:val="00A33457"/>
    <w:rsid w:val="00A9587E"/>
    <w:rsid w:val="00B2087B"/>
    <w:rsid w:val="00B43B26"/>
    <w:rsid w:val="00C077E6"/>
    <w:rsid w:val="00C104DC"/>
    <w:rsid w:val="00C34A62"/>
    <w:rsid w:val="00C51143"/>
    <w:rsid w:val="00C673A0"/>
    <w:rsid w:val="00C764F0"/>
    <w:rsid w:val="00C7796C"/>
    <w:rsid w:val="00C819A0"/>
    <w:rsid w:val="00CC16BE"/>
    <w:rsid w:val="00D54D7B"/>
    <w:rsid w:val="00DC7DAD"/>
    <w:rsid w:val="00E05D9E"/>
    <w:rsid w:val="00E06339"/>
    <w:rsid w:val="00E37CC3"/>
    <w:rsid w:val="00E91235"/>
    <w:rsid w:val="00EF5E94"/>
    <w:rsid w:val="00F115AB"/>
    <w:rsid w:val="00F20F39"/>
    <w:rsid w:val="00F442A7"/>
    <w:rsid w:val="00F823EB"/>
    <w:rsid w:val="00FB5E0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A6BF93"/>
  <w15:chartTrackingRefBased/>
  <w15:docId w15:val="{D2B90719-CF4E-49C1-8D74-4BBAD4055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434"/>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612A9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51434"/>
    <w:rPr>
      <w:color w:val="0563C1" w:themeColor="hyperlink"/>
      <w:u w:val="single"/>
    </w:rPr>
  </w:style>
  <w:style w:type="table" w:styleId="TableGrid">
    <w:name w:val="Table Grid"/>
    <w:basedOn w:val="TableNormal"/>
    <w:uiPriority w:val="39"/>
    <w:rsid w:val="005514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s">
    <w:name w:val="Table Contents"/>
    <w:basedOn w:val="Normal"/>
    <w:qFormat/>
    <w:rsid w:val="00551434"/>
    <w:pPr>
      <w:suppressLineNumbers/>
      <w:spacing w:after="0" w:line="240" w:lineRule="auto"/>
    </w:pPr>
    <w:rPr>
      <w:rFonts w:eastAsia="NSimSun" w:cs="Arial"/>
      <w:color w:val="auto"/>
      <w:kern w:val="2"/>
      <w:sz w:val="20"/>
      <w:szCs w:val="24"/>
      <w:lang w:val="en-MY" w:bidi="hi-IN"/>
    </w:rPr>
  </w:style>
  <w:style w:type="paragraph" w:styleId="NoSpacing">
    <w:name w:val="No Spacing"/>
    <w:uiPriority w:val="1"/>
    <w:qFormat/>
    <w:rsid w:val="00551434"/>
    <w:pPr>
      <w:spacing w:after="0" w:line="240" w:lineRule="auto"/>
    </w:pPr>
    <w:rPr>
      <w:rFonts w:ascii="Times New Roman" w:hAnsi="Times New Roman"/>
      <w:color w:val="000000" w:themeColor="text1"/>
      <w:sz w:val="20"/>
      <w:lang w:val="en-US"/>
    </w:rPr>
  </w:style>
  <w:style w:type="paragraph" w:styleId="Header">
    <w:name w:val="header"/>
    <w:basedOn w:val="Normal"/>
    <w:link w:val="HeaderChar"/>
    <w:uiPriority w:val="99"/>
    <w:unhideWhenUsed/>
    <w:rsid w:val="00907D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7D65"/>
    <w:rPr>
      <w:rFonts w:ascii="Times New Roman" w:hAnsi="Times New Roman"/>
      <w:color w:val="000000" w:themeColor="text1"/>
      <w:sz w:val="24"/>
      <w:lang w:val="en-US"/>
    </w:rPr>
  </w:style>
  <w:style w:type="paragraph" w:styleId="Footer">
    <w:name w:val="footer"/>
    <w:basedOn w:val="Normal"/>
    <w:link w:val="FooterChar"/>
    <w:uiPriority w:val="99"/>
    <w:unhideWhenUsed/>
    <w:rsid w:val="00907D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7D65"/>
    <w:rPr>
      <w:rFonts w:ascii="Times New Roman" w:hAnsi="Times New Roman"/>
      <w:color w:val="000000" w:themeColor="text1"/>
      <w:sz w:val="24"/>
      <w:lang w:val="en-US"/>
    </w:rPr>
  </w:style>
  <w:style w:type="character" w:styleId="UnresolvedMention">
    <w:name w:val="Unresolved Mention"/>
    <w:basedOn w:val="DefaultParagraphFont"/>
    <w:uiPriority w:val="99"/>
    <w:semiHidden/>
    <w:unhideWhenUsed/>
    <w:rsid w:val="00612A9A"/>
    <w:rPr>
      <w:color w:val="605E5C"/>
      <w:shd w:val="clear" w:color="auto" w:fill="E1DFDD"/>
    </w:rPr>
  </w:style>
  <w:style w:type="character" w:customStyle="1" w:styleId="Heading1Char">
    <w:name w:val="Heading 1 Char"/>
    <w:basedOn w:val="DefaultParagraphFont"/>
    <w:link w:val="Heading1"/>
    <w:uiPriority w:val="9"/>
    <w:rsid w:val="00612A9A"/>
    <w:rPr>
      <w:rFonts w:asciiTheme="majorHAnsi" w:eastAsiaTheme="majorEastAsia" w:hAnsiTheme="majorHAnsi" w:cstheme="majorBidi"/>
      <w:color w:val="2F5496" w:themeColor="accent1" w:themeShade="BF"/>
      <w:sz w:val="32"/>
      <w:szCs w:val="32"/>
      <w:lang w:val="en-US"/>
    </w:rPr>
  </w:style>
  <w:style w:type="paragraph" w:styleId="ListParagraph">
    <w:name w:val="List Paragraph"/>
    <w:basedOn w:val="Normal"/>
    <w:uiPriority w:val="34"/>
    <w:qFormat/>
    <w:rsid w:val="007A30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22335F-3343-4A83-A0BE-19599CB5C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4</Pages>
  <Words>775</Words>
  <Characters>4420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Nawaf Hassan Mohammed Mohsen Shrifan</dc:creator>
  <cp:keywords/>
  <dc:description/>
  <cp:lastModifiedBy>AARON YEO XUAN REN</cp:lastModifiedBy>
  <cp:revision>9</cp:revision>
  <dcterms:created xsi:type="dcterms:W3CDTF">2023-08-29T07:54:00Z</dcterms:created>
  <dcterms:modified xsi:type="dcterms:W3CDTF">2026-03-05T07:08:00Z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68052570-3cf2-4c61-bc59-cb1047d7dca1</vt:lpwstr>
  </property>
</Properties>
</file>