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7637" w14:textId="1A80FA9A" w:rsidR="006A7560" w:rsidRDefault="00402E28">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w:t>
      </w:r>
      <w:r>
        <w:rPr>
          <w:rFonts w:ascii="黑体" w:eastAsia="宋体" w:cs="黑体" w:hint="eastAsia"/>
          <w:b/>
          <w:bCs/>
          <w:sz w:val="36"/>
          <w:szCs w:val="36"/>
          <w:lang w:bidi="ar"/>
        </w:rPr>
        <w:t>使用</w:t>
      </w:r>
      <w:r w:rsidR="00452C9C">
        <w:rPr>
          <w:rFonts w:ascii="黑体" w:eastAsia="宋体" w:cs="黑体" w:hint="eastAsia"/>
          <w:b/>
          <w:bCs/>
          <w:sz w:val="36"/>
          <w:szCs w:val="36"/>
          <w:lang w:bidi="ar"/>
        </w:rPr>
        <w:t>强度</w:t>
      </w:r>
      <w:r>
        <w:rPr>
          <w:rFonts w:ascii="黑体" w:eastAsia="宋体" w:cs="黑体" w:hint="eastAsia"/>
          <w:b/>
          <w:bCs/>
          <w:sz w:val="36"/>
          <w:szCs w:val="36"/>
          <w:lang w:bidi="ar"/>
        </w:rPr>
        <w:t>对大学生创新行为的影响：一个有调节的中介模型</w:t>
      </w:r>
    </w:p>
    <w:p w14:paraId="2913C3D8" w14:textId="77777777" w:rsidR="006A7560" w:rsidRDefault="00402E28">
      <w:pPr>
        <w:spacing w:line="360" w:lineRule="auto"/>
        <w:jc w:val="center"/>
        <w:rPr>
          <w:rFonts w:ascii="宋体" w:hAnsi="宋体" w:cs="黑体"/>
          <w:sz w:val="18"/>
          <w:szCs w:val="18"/>
          <w:lang w:bidi="ar"/>
        </w:rPr>
      </w:pPr>
      <w:r>
        <w:rPr>
          <w:rFonts w:ascii="宋体" w:hAnsi="宋体" w:cs="黑体" w:hint="eastAsia"/>
          <w:sz w:val="18"/>
          <w:szCs w:val="18"/>
          <w:lang w:bidi="ar"/>
        </w:rPr>
        <w:t>郑元瑞</w:t>
      </w:r>
      <w:r>
        <w:rPr>
          <w:rFonts w:ascii="宋体" w:hAnsi="宋体" w:cs="黑体" w:hint="eastAsia"/>
          <w:sz w:val="18"/>
          <w:szCs w:val="18"/>
          <w:vertAlign w:val="superscript"/>
          <w:lang w:bidi="ar"/>
        </w:rPr>
        <w:t>①</w:t>
      </w:r>
      <w:r>
        <w:rPr>
          <w:rFonts w:ascii="宋体" w:hAnsi="宋体" w:cs="黑体" w:hint="eastAsia"/>
          <w:sz w:val="18"/>
          <w:szCs w:val="18"/>
          <w:lang w:bidi="ar"/>
        </w:rPr>
        <w:t xml:space="preserve"> </w:t>
      </w:r>
      <w:r>
        <w:rPr>
          <w:rFonts w:ascii="宋体" w:eastAsia="宋体" w:hAnsi="宋体" w:cs="宋体" w:hint="eastAsia"/>
          <w:sz w:val="18"/>
          <w:szCs w:val="18"/>
          <w:lang w:bidi="ar"/>
        </w:rPr>
        <w:t>谢嘉敏</w:t>
      </w:r>
      <w:r>
        <w:rPr>
          <w:rFonts w:ascii="宋体" w:eastAsia="宋体" w:hAnsi="宋体" w:cs="宋体" w:hint="eastAsia"/>
          <w:sz w:val="18"/>
          <w:szCs w:val="18"/>
          <w:vertAlign w:val="superscript"/>
          <w:lang w:bidi="ar"/>
        </w:rPr>
        <w:t>②</w:t>
      </w:r>
      <w:r>
        <w:rPr>
          <w:rFonts w:ascii="宋体" w:eastAsia="宋体" w:hAnsi="宋体" w:cs="宋体" w:hint="eastAsia"/>
          <w:sz w:val="18"/>
          <w:szCs w:val="18"/>
          <w:lang w:bidi="ar"/>
        </w:rPr>
        <w:t xml:space="preserve"> </w:t>
      </w:r>
      <w:proofErr w:type="spellStart"/>
      <w:r>
        <w:rPr>
          <w:rFonts w:ascii="宋体" w:hAnsi="宋体" w:cs="黑体" w:hint="eastAsia"/>
          <w:sz w:val="18"/>
          <w:szCs w:val="18"/>
          <w:lang w:bidi="ar"/>
        </w:rPr>
        <w:t>李鹏</w:t>
      </w:r>
      <w:proofErr w:type="spellEnd"/>
      <w:r>
        <w:rPr>
          <w:rFonts w:ascii="宋体" w:hAnsi="宋体" w:cs="黑体" w:hint="eastAsia"/>
          <w:sz w:val="18"/>
          <w:szCs w:val="18"/>
          <w:vertAlign w:val="superscript"/>
          <w:lang w:bidi="ar"/>
        </w:rPr>
        <w:t>③△</w:t>
      </w:r>
    </w:p>
    <w:p w14:paraId="764D0138" w14:textId="77777777" w:rsidR="006A7560" w:rsidRDefault="00402E28">
      <w:pPr>
        <w:spacing w:line="360" w:lineRule="auto"/>
        <w:jc w:val="center"/>
        <w:rPr>
          <w:rFonts w:ascii="宋体" w:hAnsi="宋体" w:cs="黑体"/>
          <w:sz w:val="18"/>
          <w:szCs w:val="18"/>
          <w:lang w:bidi="ar"/>
        </w:rPr>
      </w:pPr>
      <w:r>
        <w:rPr>
          <w:rFonts w:ascii="宋体" w:hAnsi="宋体" w:cs="黑体" w:hint="eastAsia"/>
          <w:sz w:val="18"/>
          <w:szCs w:val="18"/>
          <w:lang w:bidi="ar"/>
        </w:rPr>
        <w:t>（</w:t>
      </w:r>
      <w:r>
        <w:rPr>
          <w:rFonts w:ascii="宋体" w:eastAsia="宋体" w:hAnsi="宋体" w:cs="宋体" w:hint="eastAsia"/>
          <w:sz w:val="18"/>
          <w:szCs w:val="18"/>
          <w:lang w:bidi="ar"/>
        </w:rPr>
        <w:t>昆明城市学院教育学院</w:t>
      </w:r>
      <w:r>
        <w:rPr>
          <w:rFonts w:ascii="宋体" w:hAnsi="宋体" w:cs="黑体" w:hint="eastAsia"/>
          <w:sz w:val="18"/>
          <w:szCs w:val="18"/>
          <w:lang w:bidi="ar"/>
        </w:rPr>
        <w:t>，昆明，650101；广州大学教育学院，广州，510006；云南师范大学</w:t>
      </w:r>
      <w:r>
        <w:rPr>
          <w:rFonts w:ascii="宋体" w:eastAsia="宋体" w:hAnsi="宋体" w:cs="黑体" w:hint="eastAsia"/>
          <w:sz w:val="18"/>
          <w:szCs w:val="18"/>
          <w:lang w:bidi="ar"/>
        </w:rPr>
        <w:t>教育学部</w:t>
      </w:r>
      <w:r>
        <w:rPr>
          <w:rFonts w:ascii="宋体" w:hAnsi="宋体" w:cs="黑体" w:hint="eastAsia"/>
          <w:sz w:val="18"/>
          <w:szCs w:val="18"/>
          <w:lang w:bidi="ar"/>
        </w:rPr>
        <w:t>，昆明，650500）</w:t>
      </w:r>
    </w:p>
    <w:p w14:paraId="0334B3B0" w14:textId="77777777" w:rsidR="006A7560" w:rsidRDefault="006A7560">
      <w:pPr>
        <w:spacing w:line="360" w:lineRule="auto"/>
        <w:jc w:val="center"/>
        <w:rPr>
          <w:rFonts w:ascii="宋体" w:hAnsi="宋体" w:cs="黑体"/>
          <w:sz w:val="18"/>
          <w:szCs w:val="18"/>
          <w:lang w:bidi="ar"/>
        </w:rPr>
      </w:pPr>
    </w:p>
    <w:p w14:paraId="17DE219C" w14:textId="77777777" w:rsidR="006A7560" w:rsidRDefault="00402E28">
      <w:pPr>
        <w:spacing w:line="360" w:lineRule="auto"/>
        <w:jc w:val="center"/>
        <w:rPr>
          <w:rFonts w:eastAsia="宋体"/>
          <w:sz w:val="18"/>
          <w:szCs w:val="18"/>
          <w:lang w:bidi="ar"/>
        </w:rPr>
      </w:pPr>
      <w:r>
        <w:rPr>
          <w:rFonts w:eastAsia="宋体"/>
          <w:sz w:val="18"/>
          <w:szCs w:val="18"/>
          <w:lang w:bidi="ar"/>
        </w:rPr>
        <w:t>第一作者：郑元瑞，</w:t>
      </w:r>
      <w:r>
        <w:rPr>
          <w:rFonts w:eastAsia="宋体" w:hint="eastAsia"/>
          <w:sz w:val="18"/>
          <w:szCs w:val="18"/>
          <w:lang w:bidi="ar"/>
        </w:rPr>
        <w:t>云南省昆明市</w:t>
      </w:r>
      <w:r>
        <w:rPr>
          <w:rFonts w:eastAsia="宋体" w:hint="eastAsia"/>
          <w:sz w:val="18"/>
          <w:szCs w:val="18"/>
          <w:lang w:bidi="ar"/>
        </w:rPr>
        <w:t>昆明城市学院</w:t>
      </w:r>
      <w:r>
        <w:rPr>
          <w:rFonts w:eastAsia="宋体"/>
          <w:sz w:val="18"/>
          <w:szCs w:val="18"/>
          <w:lang w:bidi="ar"/>
        </w:rPr>
        <w:t>(</w:t>
      </w:r>
      <w:r>
        <w:rPr>
          <w:rFonts w:eastAsia="宋体" w:hint="eastAsia"/>
          <w:sz w:val="18"/>
          <w:szCs w:val="18"/>
          <w:lang w:bidi="ar"/>
        </w:rPr>
        <w:t>Kunming</w:t>
      </w:r>
      <w:r>
        <w:rPr>
          <w:rFonts w:eastAsia="宋体"/>
          <w:sz w:val="18"/>
          <w:szCs w:val="18"/>
          <w:lang w:bidi="ar"/>
        </w:rPr>
        <w:t xml:space="preserve"> </w:t>
      </w:r>
      <w:r>
        <w:rPr>
          <w:rFonts w:eastAsia="宋体" w:hint="eastAsia"/>
          <w:sz w:val="18"/>
          <w:szCs w:val="18"/>
          <w:lang w:bidi="ar"/>
        </w:rPr>
        <w:t>City</w:t>
      </w:r>
      <w:r>
        <w:rPr>
          <w:rFonts w:eastAsia="宋体"/>
          <w:sz w:val="18"/>
          <w:szCs w:val="18"/>
          <w:lang w:bidi="ar"/>
        </w:rPr>
        <w:t xml:space="preserve"> </w:t>
      </w:r>
      <w:r>
        <w:rPr>
          <w:rFonts w:eastAsia="宋体" w:hint="eastAsia"/>
          <w:sz w:val="18"/>
          <w:szCs w:val="18"/>
          <w:lang w:bidi="ar"/>
        </w:rPr>
        <w:t>College</w:t>
      </w:r>
      <w:r>
        <w:rPr>
          <w:rFonts w:eastAsia="宋体"/>
          <w:sz w:val="18"/>
          <w:szCs w:val="18"/>
          <w:lang w:bidi="ar"/>
        </w:rPr>
        <w:t>)</w:t>
      </w:r>
      <w:r>
        <w:rPr>
          <w:rFonts w:eastAsia="宋体"/>
          <w:sz w:val="18"/>
          <w:szCs w:val="18"/>
          <w:lang w:bidi="ar"/>
        </w:rPr>
        <w:t>，</w:t>
      </w:r>
      <w:r>
        <w:rPr>
          <w:rFonts w:eastAsia="宋体"/>
          <w:sz w:val="18"/>
          <w:szCs w:val="18"/>
          <w:lang w:bidi="ar"/>
        </w:rPr>
        <w:fldChar w:fldCharType="begin"/>
      </w:r>
      <w:r>
        <w:rPr>
          <w:rFonts w:eastAsia="宋体"/>
          <w:sz w:val="18"/>
          <w:szCs w:val="18"/>
          <w:lang w:bidi="ar"/>
        </w:rPr>
        <w:instrText xml:space="preserve"> HYPERLINK "mailto:</w:instrText>
      </w:r>
      <w:r>
        <w:rPr>
          <w:rFonts w:eastAsia="宋体"/>
          <w:sz w:val="18"/>
          <w:szCs w:val="18"/>
          <w:lang w:bidi="ar"/>
        </w:rPr>
        <w:instrText>邮箱：</w:instrText>
      </w:r>
      <w:r>
        <w:rPr>
          <w:rFonts w:eastAsia="宋体"/>
          <w:sz w:val="18"/>
          <w:szCs w:val="18"/>
          <w:lang w:bidi="ar"/>
        </w:rPr>
        <w:instrText xml:space="preserve">aaronzheng87@gmail.com" </w:instrText>
      </w:r>
      <w:r>
        <w:rPr>
          <w:rFonts w:eastAsia="宋体"/>
          <w:sz w:val="18"/>
          <w:szCs w:val="18"/>
          <w:lang w:bidi="ar"/>
        </w:rPr>
        <w:fldChar w:fldCharType="separate"/>
      </w:r>
      <w:r>
        <w:rPr>
          <w:rFonts w:eastAsia="宋体" w:hint="eastAsia"/>
          <w:sz w:val="18"/>
          <w:szCs w:val="18"/>
        </w:rPr>
        <w:t>邮箱：</w:t>
      </w:r>
      <w:r>
        <w:rPr>
          <w:rFonts w:eastAsia="宋体" w:hint="eastAsia"/>
          <w:sz w:val="18"/>
          <w:szCs w:val="18"/>
        </w:rPr>
        <w:t>aaronzheng</w:t>
      </w:r>
      <w:r>
        <w:rPr>
          <w:rFonts w:eastAsia="宋体"/>
          <w:sz w:val="18"/>
          <w:szCs w:val="18"/>
        </w:rPr>
        <w:t>87@</w:t>
      </w:r>
      <w:r>
        <w:rPr>
          <w:rFonts w:eastAsia="宋体" w:hint="eastAsia"/>
          <w:sz w:val="18"/>
          <w:szCs w:val="18"/>
        </w:rPr>
        <w:t>gmail</w:t>
      </w:r>
      <w:r>
        <w:rPr>
          <w:rFonts w:eastAsia="宋体"/>
          <w:sz w:val="18"/>
          <w:szCs w:val="18"/>
        </w:rPr>
        <w:t>.com</w:t>
      </w:r>
      <w:r>
        <w:rPr>
          <w:rFonts w:eastAsia="宋体"/>
          <w:sz w:val="18"/>
          <w:szCs w:val="18"/>
          <w:lang w:bidi="ar"/>
        </w:rPr>
        <w:fldChar w:fldCharType="end"/>
      </w:r>
      <w:r>
        <w:rPr>
          <w:rFonts w:eastAsia="宋体" w:hint="eastAsia"/>
          <w:sz w:val="18"/>
          <w:szCs w:val="18"/>
          <w:lang w:bidi="ar"/>
        </w:rPr>
        <w:t>，电话：</w:t>
      </w:r>
      <w:r>
        <w:rPr>
          <w:rFonts w:eastAsia="宋体" w:hint="eastAsia"/>
          <w:sz w:val="18"/>
          <w:szCs w:val="18"/>
          <w:lang w:bidi="ar"/>
        </w:rPr>
        <w:t>1</w:t>
      </w:r>
      <w:r>
        <w:rPr>
          <w:rFonts w:eastAsia="宋体"/>
          <w:sz w:val="18"/>
          <w:szCs w:val="18"/>
          <w:lang w:bidi="ar"/>
        </w:rPr>
        <w:t>3958449235</w:t>
      </w:r>
    </w:p>
    <w:p w14:paraId="3FBC19C4" w14:textId="77777777" w:rsidR="006A7560" w:rsidRDefault="00402E28">
      <w:pPr>
        <w:spacing w:line="360" w:lineRule="auto"/>
        <w:jc w:val="center"/>
        <w:rPr>
          <w:rFonts w:eastAsia="宋体"/>
          <w:sz w:val="18"/>
          <w:szCs w:val="18"/>
          <w:lang w:bidi="ar"/>
        </w:rPr>
      </w:pPr>
      <w:r>
        <w:rPr>
          <w:rFonts w:eastAsia="宋体"/>
          <w:sz w:val="18"/>
          <w:szCs w:val="18"/>
          <w:lang w:bidi="ar"/>
        </w:rPr>
        <w:t>第二作者</w:t>
      </w:r>
      <w:r>
        <w:rPr>
          <w:rFonts w:eastAsia="宋体" w:hint="eastAsia"/>
          <w:sz w:val="18"/>
          <w:szCs w:val="18"/>
          <w:lang w:bidi="ar"/>
        </w:rPr>
        <w:t>：</w:t>
      </w:r>
      <w:r>
        <w:rPr>
          <w:rFonts w:eastAsia="宋体"/>
          <w:sz w:val="18"/>
          <w:szCs w:val="18"/>
          <w:lang w:bidi="ar"/>
        </w:rPr>
        <w:t>谢嘉敏</w:t>
      </w:r>
      <w:r>
        <w:rPr>
          <w:rFonts w:eastAsia="宋体" w:hint="eastAsia"/>
          <w:sz w:val="18"/>
          <w:szCs w:val="18"/>
          <w:lang w:bidi="ar"/>
        </w:rPr>
        <w:t>，</w:t>
      </w:r>
      <w:r>
        <w:rPr>
          <w:rFonts w:eastAsia="宋体" w:hint="eastAsia"/>
          <w:sz w:val="18"/>
          <w:szCs w:val="18"/>
          <w:lang w:bidi="ar"/>
        </w:rPr>
        <w:t>广东省</w:t>
      </w:r>
      <w:r>
        <w:rPr>
          <w:rFonts w:eastAsia="宋体" w:hint="eastAsia"/>
          <w:sz w:val="18"/>
          <w:szCs w:val="18"/>
          <w:lang w:bidi="ar"/>
        </w:rPr>
        <w:t>广州</w:t>
      </w:r>
      <w:r>
        <w:rPr>
          <w:rFonts w:eastAsia="宋体" w:hint="eastAsia"/>
          <w:sz w:val="18"/>
          <w:szCs w:val="18"/>
          <w:lang w:bidi="ar"/>
        </w:rPr>
        <w:t>市</w:t>
      </w:r>
      <w:r>
        <w:rPr>
          <w:rFonts w:eastAsia="宋体"/>
          <w:sz w:val="18"/>
          <w:szCs w:val="18"/>
          <w:lang w:bidi="ar"/>
        </w:rPr>
        <w:t>广州大学教育学院（</w:t>
      </w:r>
      <w:r>
        <w:rPr>
          <w:rFonts w:eastAsia="宋体" w:hint="eastAsia"/>
          <w:sz w:val="18"/>
          <w:szCs w:val="18"/>
          <w:lang w:bidi="ar"/>
        </w:rPr>
        <w:t>S</w:t>
      </w:r>
      <w:r>
        <w:rPr>
          <w:rFonts w:eastAsia="宋体"/>
          <w:sz w:val="18"/>
          <w:szCs w:val="18"/>
          <w:lang w:bidi="ar"/>
        </w:rPr>
        <w:t xml:space="preserve">chool of </w:t>
      </w:r>
      <w:r>
        <w:rPr>
          <w:rFonts w:eastAsia="宋体" w:hint="eastAsia"/>
          <w:sz w:val="18"/>
          <w:szCs w:val="18"/>
          <w:lang w:bidi="ar"/>
        </w:rPr>
        <w:t>E</w:t>
      </w:r>
      <w:r>
        <w:rPr>
          <w:rFonts w:eastAsia="宋体"/>
          <w:sz w:val="18"/>
          <w:szCs w:val="18"/>
          <w:lang w:bidi="ar"/>
        </w:rPr>
        <w:t>ducation</w:t>
      </w:r>
      <w:r>
        <w:rPr>
          <w:rFonts w:eastAsia="宋体"/>
          <w:sz w:val="18"/>
          <w:szCs w:val="18"/>
          <w:lang w:bidi="ar"/>
        </w:rPr>
        <w:t>，</w:t>
      </w:r>
      <w:r>
        <w:rPr>
          <w:rFonts w:eastAsia="宋体"/>
          <w:sz w:val="18"/>
          <w:szCs w:val="18"/>
          <w:lang w:bidi="ar"/>
        </w:rPr>
        <w:t xml:space="preserve"> Guangzhou </w:t>
      </w:r>
      <w:r>
        <w:rPr>
          <w:rFonts w:eastAsia="宋体" w:hint="eastAsia"/>
          <w:sz w:val="18"/>
          <w:szCs w:val="18"/>
          <w:lang w:bidi="ar"/>
        </w:rPr>
        <w:t>U</w:t>
      </w:r>
      <w:r>
        <w:rPr>
          <w:rFonts w:eastAsia="宋体"/>
          <w:sz w:val="18"/>
          <w:szCs w:val="18"/>
          <w:lang w:bidi="ar"/>
        </w:rPr>
        <w:t>niversity</w:t>
      </w:r>
      <w:r>
        <w:rPr>
          <w:rFonts w:eastAsia="宋体"/>
          <w:sz w:val="18"/>
          <w:szCs w:val="18"/>
          <w:lang w:bidi="ar"/>
        </w:rPr>
        <w:t>）</w:t>
      </w:r>
      <w:r>
        <w:rPr>
          <w:rFonts w:eastAsia="宋体" w:hint="eastAsia"/>
          <w:sz w:val="18"/>
          <w:szCs w:val="18"/>
          <w:lang w:bidi="ar"/>
        </w:rPr>
        <w:t>，邮箱</w:t>
      </w:r>
      <w:r>
        <w:rPr>
          <w:rFonts w:eastAsia="宋体"/>
          <w:sz w:val="18"/>
          <w:szCs w:val="18"/>
          <w:lang w:bidi="ar"/>
        </w:rPr>
        <w:t>xjm1172768722@163.com</w:t>
      </w:r>
      <w:r>
        <w:rPr>
          <w:rFonts w:eastAsia="宋体" w:hint="eastAsia"/>
          <w:sz w:val="18"/>
          <w:szCs w:val="18"/>
          <w:lang w:bidi="ar"/>
        </w:rPr>
        <w:t>，电话：</w:t>
      </w:r>
      <w:r>
        <w:rPr>
          <w:rFonts w:eastAsia="宋体" w:hint="eastAsia"/>
          <w:sz w:val="18"/>
          <w:szCs w:val="18"/>
          <w:lang w:bidi="ar"/>
        </w:rPr>
        <w:t>1</w:t>
      </w:r>
      <w:r>
        <w:rPr>
          <w:rFonts w:eastAsia="宋体"/>
          <w:sz w:val="18"/>
          <w:szCs w:val="18"/>
          <w:lang w:bidi="ar"/>
        </w:rPr>
        <w:t>5220605759</w:t>
      </w:r>
    </w:p>
    <w:p w14:paraId="2E35589C" w14:textId="77777777" w:rsidR="006A7560" w:rsidRDefault="00402E28">
      <w:pPr>
        <w:spacing w:line="360" w:lineRule="auto"/>
        <w:jc w:val="center"/>
        <w:rPr>
          <w:rFonts w:eastAsia="宋体"/>
          <w:sz w:val="18"/>
          <w:szCs w:val="18"/>
          <w:lang w:bidi="ar"/>
        </w:rPr>
      </w:pPr>
      <w:r>
        <w:rPr>
          <w:rFonts w:eastAsia="宋体"/>
          <w:sz w:val="18"/>
          <w:szCs w:val="18"/>
          <w:lang w:bidi="ar"/>
        </w:rPr>
        <w:t>通讯作者</w:t>
      </w:r>
      <w:r>
        <w:rPr>
          <w:rFonts w:eastAsia="宋体" w:hint="eastAsia"/>
          <w:sz w:val="18"/>
          <w:szCs w:val="18"/>
          <w:lang w:bidi="ar"/>
        </w:rPr>
        <w:t>、第三作者</w:t>
      </w:r>
      <w:r>
        <w:rPr>
          <w:rFonts w:eastAsia="宋体"/>
          <w:sz w:val="18"/>
          <w:szCs w:val="18"/>
          <w:lang w:bidi="ar"/>
        </w:rPr>
        <w:t>：李鹏，云南省昆明市</w:t>
      </w:r>
      <w:r>
        <w:rPr>
          <w:rFonts w:eastAsia="宋体" w:hint="eastAsia"/>
          <w:sz w:val="18"/>
          <w:szCs w:val="18"/>
          <w:lang w:bidi="ar"/>
        </w:rPr>
        <w:t>云南师范大学</w:t>
      </w:r>
      <w:r>
        <w:rPr>
          <w:rFonts w:eastAsia="宋体"/>
          <w:sz w:val="18"/>
          <w:szCs w:val="18"/>
          <w:lang w:bidi="ar"/>
        </w:rPr>
        <w:t>教育学部</w:t>
      </w:r>
      <w:r>
        <w:rPr>
          <w:rFonts w:eastAsia="宋体"/>
          <w:sz w:val="18"/>
          <w:szCs w:val="18"/>
          <w:lang w:bidi="ar"/>
        </w:rPr>
        <w:t xml:space="preserve">(Faculty of </w:t>
      </w:r>
      <w:r>
        <w:rPr>
          <w:rFonts w:eastAsia="宋体" w:hint="eastAsia"/>
          <w:sz w:val="18"/>
          <w:szCs w:val="18"/>
          <w:lang w:bidi="ar"/>
        </w:rPr>
        <w:t>E</w:t>
      </w:r>
      <w:r>
        <w:rPr>
          <w:rFonts w:eastAsia="宋体"/>
          <w:sz w:val="18"/>
          <w:szCs w:val="18"/>
          <w:lang w:bidi="ar"/>
        </w:rPr>
        <w:t>ducation</w:t>
      </w:r>
      <w:r>
        <w:rPr>
          <w:rFonts w:eastAsia="宋体" w:hint="eastAsia"/>
          <w:sz w:val="18"/>
          <w:szCs w:val="18"/>
          <w:lang w:bidi="ar"/>
        </w:rPr>
        <w:t>，</w:t>
      </w:r>
      <w:r>
        <w:rPr>
          <w:rFonts w:eastAsia="宋体"/>
          <w:sz w:val="18"/>
          <w:szCs w:val="18"/>
          <w:lang w:bidi="ar"/>
        </w:rPr>
        <w:t xml:space="preserve">Yunnan </w:t>
      </w:r>
      <w:r>
        <w:rPr>
          <w:rFonts w:eastAsia="宋体" w:hint="eastAsia"/>
          <w:sz w:val="18"/>
          <w:szCs w:val="18"/>
          <w:lang w:bidi="ar"/>
        </w:rPr>
        <w:t>N</w:t>
      </w:r>
      <w:r>
        <w:rPr>
          <w:rFonts w:eastAsia="宋体"/>
          <w:sz w:val="18"/>
          <w:szCs w:val="18"/>
          <w:lang w:bidi="ar"/>
        </w:rPr>
        <w:t xml:space="preserve">ormal </w:t>
      </w:r>
      <w:r>
        <w:rPr>
          <w:rFonts w:eastAsia="宋体" w:hint="eastAsia"/>
          <w:sz w:val="18"/>
          <w:szCs w:val="18"/>
          <w:lang w:bidi="ar"/>
        </w:rPr>
        <w:t>U</w:t>
      </w:r>
      <w:r>
        <w:rPr>
          <w:rFonts w:eastAsia="宋体"/>
          <w:sz w:val="18"/>
          <w:szCs w:val="18"/>
          <w:lang w:bidi="ar"/>
        </w:rPr>
        <w:t>niversity )</w:t>
      </w:r>
      <w:r>
        <w:rPr>
          <w:rFonts w:eastAsia="宋体" w:hint="eastAsia"/>
          <w:sz w:val="18"/>
          <w:szCs w:val="18"/>
          <w:lang w:bidi="ar"/>
        </w:rPr>
        <w:t>，</w:t>
      </w:r>
      <w:r>
        <w:rPr>
          <w:rFonts w:eastAsia="宋体"/>
          <w:sz w:val="18"/>
          <w:szCs w:val="18"/>
          <w:lang w:bidi="ar"/>
        </w:rPr>
        <w:t>职称：副教授，</w:t>
      </w:r>
      <w:r>
        <w:rPr>
          <w:rFonts w:eastAsia="宋体"/>
          <w:sz w:val="18"/>
          <w:szCs w:val="18"/>
          <w:lang w:bidi="ar"/>
        </w:rPr>
        <w:fldChar w:fldCharType="begin"/>
      </w:r>
      <w:r>
        <w:rPr>
          <w:rFonts w:eastAsia="宋体"/>
          <w:sz w:val="18"/>
          <w:szCs w:val="18"/>
          <w:lang w:bidi="ar"/>
        </w:rPr>
        <w:instrText xml:space="preserve"> HYPERLINK "mailto:</w:instrText>
      </w:r>
      <w:r>
        <w:rPr>
          <w:rFonts w:eastAsia="宋体"/>
          <w:sz w:val="18"/>
          <w:szCs w:val="18"/>
          <w:lang w:bidi="ar"/>
        </w:rPr>
        <w:instrText>邮箱：</w:instrText>
      </w:r>
      <w:r>
        <w:rPr>
          <w:rFonts w:eastAsia="宋体"/>
          <w:sz w:val="18"/>
          <w:szCs w:val="18"/>
          <w:lang w:bidi="ar"/>
        </w:rPr>
        <w:instrText xml:space="preserve">Lee@ynnu.edu.cn" </w:instrText>
      </w:r>
      <w:r>
        <w:rPr>
          <w:rFonts w:eastAsia="宋体"/>
          <w:sz w:val="18"/>
          <w:szCs w:val="18"/>
          <w:lang w:bidi="ar"/>
        </w:rPr>
        <w:fldChar w:fldCharType="separate"/>
      </w:r>
      <w:r>
        <w:rPr>
          <w:rFonts w:eastAsia="宋体" w:hint="eastAsia"/>
          <w:sz w:val="18"/>
          <w:szCs w:val="18"/>
        </w:rPr>
        <w:t>邮箱：</w:t>
      </w:r>
      <w:r>
        <w:rPr>
          <w:rFonts w:eastAsia="宋体" w:hint="eastAsia"/>
          <w:sz w:val="18"/>
          <w:szCs w:val="18"/>
        </w:rPr>
        <w:t>Lee</w:t>
      </w:r>
      <w:r>
        <w:rPr>
          <w:rFonts w:eastAsia="宋体"/>
          <w:sz w:val="18"/>
          <w:szCs w:val="18"/>
        </w:rPr>
        <w:t>@ynnu.edu.cn</w:t>
      </w:r>
      <w:r>
        <w:rPr>
          <w:rFonts w:eastAsia="宋体"/>
          <w:sz w:val="18"/>
          <w:szCs w:val="18"/>
          <w:lang w:bidi="ar"/>
        </w:rPr>
        <w:fldChar w:fldCharType="end"/>
      </w:r>
      <w:r>
        <w:rPr>
          <w:rFonts w:eastAsia="宋体"/>
          <w:sz w:val="18"/>
          <w:szCs w:val="18"/>
          <w:lang w:bidi="ar"/>
        </w:rPr>
        <w:t>，</w:t>
      </w:r>
      <w:r>
        <w:rPr>
          <w:rFonts w:eastAsia="宋体" w:hint="eastAsia"/>
          <w:sz w:val="18"/>
          <w:szCs w:val="18"/>
          <w:lang w:bidi="ar"/>
        </w:rPr>
        <w:t>电话：</w:t>
      </w:r>
      <w:r>
        <w:rPr>
          <w:rFonts w:eastAsia="宋体"/>
          <w:sz w:val="18"/>
          <w:szCs w:val="18"/>
          <w:lang w:bidi="ar"/>
        </w:rPr>
        <w:t>1388895905</w:t>
      </w:r>
      <w:r>
        <w:rPr>
          <w:rFonts w:eastAsia="宋体"/>
          <w:sz w:val="18"/>
          <w:szCs w:val="18"/>
          <w:lang w:bidi="ar"/>
        </w:rPr>
        <w:t>7</w:t>
      </w:r>
    </w:p>
    <w:p w14:paraId="4F951B6F" w14:textId="77777777" w:rsidR="006A7560" w:rsidRDefault="006A7560">
      <w:pPr>
        <w:spacing w:line="360" w:lineRule="auto"/>
        <w:jc w:val="center"/>
        <w:rPr>
          <w:rFonts w:ascii="宋体" w:hAnsi="宋体" w:cs="黑体"/>
          <w:sz w:val="18"/>
          <w:szCs w:val="18"/>
          <w:lang w:bidi="ar"/>
        </w:rPr>
      </w:pPr>
    </w:p>
    <w:p w14:paraId="264A4519" w14:textId="77777777" w:rsidR="006A7560" w:rsidRDefault="006A7560">
      <w:pPr>
        <w:spacing w:line="360" w:lineRule="auto"/>
        <w:jc w:val="center"/>
        <w:rPr>
          <w:rFonts w:ascii="宋体" w:hAnsi="宋体" w:cs="黑体"/>
          <w:sz w:val="18"/>
          <w:szCs w:val="18"/>
          <w:lang w:bidi="ar"/>
        </w:rPr>
      </w:pPr>
    </w:p>
    <w:p w14:paraId="41B611B5" w14:textId="51F6298B" w:rsidR="006A7560" w:rsidRDefault="00402E28" w:rsidP="009A667B">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sidR="00452C9C">
        <w:rPr>
          <w:rFonts w:ascii="黑体" w:cs="黑体" w:hint="eastAsia"/>
          <w:b/>
          <w:bCs/>
          <w:lang w:bidi="ar"/>
        </w:rPr>
        <w:t>为</w:t>
      </w:r>
      <w:r>
        <w:rPr>
          <w:rFonts w:hint="eastAsia"/>
          <w:lang w:bidi="ar"/>
        </w:rPr>
        <w:t>探讨社交网站使用与大学生创新行为的关系</w:t>
      </w:r>
      <w:r w:rsidR="00452C9C">
        <w:rPr>
          <w:rFonts w:hint="eastAsia"/>
          <w:lang w:bidi="ar"/>
        </w:rPr>
        <w:t>，以及</w:t>
      </w:r>
      <w:r>
        <w:rPr>
          <w:rFonts w:hint="eastAsia"/>
          <w:lang w:bidi="ar"/>
        </w:rPr>
        <w:t>创新自我效能感和自尊</w:t>
      </w:r>
      <w:r w:rsidR="00452C9C">
        <w:rPr>
          <w:rFonts w:hint="eastAsia"/>
          <w:lang w:bidi="ar"/>
        </w:rPr>
        <w:t>在二者关系中的作用机制</w:t>
      </w:r>
      <w:r>
        <w:rPr>
          <w:rFonts w:hint="eastAsia"/>
          <w:lang w:bidi="ar"/>
        </w:rPr>
        <w:t>。</w:t>
      </w:r>
      <w:r>
        <w:rPr>
          <w:rFonts w:hint="eastAsia"/>
          <w:lang w:bidi="ar"/>
        </w:rPr>
        <w:t>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w:t>
      </w:r>
      <w:r>
        <w:rPr>
          <w:rFonts w:hint="eastAsia"/>
          <w:b/>
          <w:bCs/>
          <w:lang w:bidi="ar"/>
        </w:rPr>
        <w:t>结果</w:t>
      </w:r>
      <w:r w:rsidR="00452C9C">
        <w:rPr>
          <w:rFonts w:hint="eastAsia"/>
          <w:b/>
          <w:bCs/>
          <w:lang w:bidi="ar"/>
        </w:rPr>
        <w:t>表明</w:t>
      </w:r>
      <w:r>
        <w:rPr>
          <w:rFonts w:hint="eastAsia"/>
          <w:b/>
          <w:bCs/>
          <w:lang w:bidi="ar"/>
        </w:rPr>
        <w:t>：</w:t>
      </w:r>
      <w:r w:rsidR="00452C9C">
        <w:rPr>
          <w:rFonts w:hint="eastAsia"/>
          <w:b/>
          <w:bCs/>
          <w:lang w:bidi="ar"/>
        </w:rPr>
        <w:t>（</w:t>
      </w:r>
      <w:r w:rsidR="00452C9C">
        <w:rPr>
          <w:rFonts w:hint="eastAsia"/>
          <w:b/>
          <w:bCs/>
          <w:lang w:bidi="ar"/>
        </w:rPr>
        <w:t>1</w:t>
      </w:r>
      <w:r w:rsidR="00452C9C">
        <w:rPr>
          <w:rFonts w:hint="eastAsia"/>
          <w:b/>
          <w:bCs/>
          <w:lang w:bidi="ar"/>
        </w:rPr>
        <w:t>）</w:t>
      </w:r>
      <w:r>
        <w:rPr>
          <w:rFonts w:hint="eastAsia"/>
          <w:lang w:bidi="ar"/>
        </w:rPr>
        <w:t>社交网站使用强度</w:t>
      </w:r>
      <w:r w:rsidR="00452C9C">
        <w:rPr>
          <w:rFonts w:hint="eastAsia"/>
          <w:lang w:bidi="ar"/>
        </w:rPr>
        <w:t>可以显著正向预测大学生的</w:t>
      </w:r>
      <w:r>
        <w:rPr>
          <w:rFonts w:hint="eastAsia"/>
          <w:lang w:bidi="ar"/>
        </w:rPr>
        <w:t>创新</w:t>
      </w:r>
      <w:r w:rsidR="00452C9C">
        <w:rPr>
          <w:rFonts w:hint="eastAsia"/>
          <w:lang w:bidi="ar"/>
        </w:rPr>
        <w:t>行为；（</w:t>
      </w:r>
      <w:r w:rsidR="00452C9C">
        <w:rPr>
          <w:rFonts w:hint="eastAsia"/>
          <w:lang w:bidi="ar"/>
        </w:rPr>
        <w:t>2</w:t>
      </w:r>
      <w:r w:rsidR="00452C9C">
        <w:rPr>
          <w:rFonts w:hint="eastAsia"/>
          <w:lang w:bidi="ar"/>
        </w:rPr>
        <w:t>）社交网站使用强度通过创新自我效能感</w:t>
      </w:r>
      <w:r w:rsidR="006A107E">
        <w:rPr>
          <w:rFonts w:hint="eastAsia"/>
          <w:lang w:bidi="ar"/>
        </w:rPr>
        <w:t>影响大学生创新行为的前半路径受到自尊的调节，</w:t>
      </w:r>
      <w:r w:rsidR="009A667B">
        <w:rPr>
          <w:rFonts w:hint="eastAsia"/>
          <w:lang w:bidi="ar"/>
        </w:rPr>
        <w:t>且</w:t>
      </w:r>
      <w:r w:rsidR="006A107E">
        <w:rPr>
          <w:rFonts w:hint="eastAsia"/>
          <w:lang w:bidi="ar"/>
        </w:rPr>
        <w:t>相对高自尊水平，低自尊水平群体中社交网站使用强度对创新自我效能感的预测作用更强。</w:t>
      </w:r>
      <w:r w:rsidR="009A667B">
        <w:rPr>
          <w:rFonts w:hint="eastAsia"/>
          <w:lang w:bidi="ar"/>
        </w:rPr>
        <w:t>本研究对大学生社交网站使用与其创新行为的关系及可能的相关变量进行了探究，为引导大学生通过正确使用社交网站促进其积极心理品质发展的教育实践提供了理论参考。</w:t>
      </w:r>
    </w:p>
    <w:p w14:paraId="00D22300" w14:textId="77777777" w:rsidR="006A7560" w:rsidRDefault="00402E28">
      <w:pPr>
        <w:pStyle w:val="12"/>
        <w:ind w:firstLine="422"/>
      </w:pPr>
      <w:r>
        <w:rPr>
          <w:rFonts w:ascii="黑体" w:eastAsia="黑体" w:cs="黑体" w:hint="eastAsia"/>
          <w:b/>
          <w:bCs/>
        </w:rPr>
        <w:t>【</w:t>
      </w:r>
      <w:r>
        <w:rPr>
          <w:rFonts w:ascii="黑体" w:eastAsia="黑体" w:cs="黑体" w:hint="eastAsia"/>
          <w:b/>
          <w:bCs/>
        </w:rPr>
        <w:t>关键词】：</w:t>
      </w:r>
      <w:r>
        <w:rPr>
          <w:rFonts w:hint="eastAsia"/>
        </w:rPr>
        <w:t>社交网站；创新行为；大学生；自尊；创新自我效能感</w:t>
      </w:r>
    </w:p>
    <w:p w14:paraId="18956D1A" w14:textId="77777777" w:rsidR="006A7560" w:rsidRDefault="00402E28">
      <w:pPr>
        <w:spacing w:line="360" w:lineRule="auto"/>
        <w:jc w:val="center"/>
        <w:rPr>
          <w:rFonts w:eastAsia="宋体"/>
          <w:b/>
          <w:bCs/>
          <w:sz w:val="32"/>
          <w:szCs w:val="32"/>
          <w:lang w:bidi="ar"/>
        </w:rPr>
      </w:pPr>
      <w:r>
        <w:rPr>
          <w:rFonts w:eastAsia="宋体"/>
          <w:b/>
          <w:bCs/>
          <w:sz w:val="32"/>
          <w:szCs w:val="32"/>
          <w:lang w:bidi="ar"/>
        </w:rPr>
        <w:t>The effect of Social Networking Site use on College Students' innovative Behavior: A moderated mediation effect</w:t>
      </w:r>
    </w:p>
    <w:p w14:paraId="37873778" w14:textId="77777777" w:rsidR="006A7560" w:rsidRDefault="00402E28">
      <w:pPr>
        <w:pStyle w:val="12"/>
        <w:ind w:firstLine="560"/>
        <w:jc w:val="center"/>
        <w:rPr>
          <w:rFonts w:eastAsia="仿宋" w:cs="Times New Roman"/>
          <w:sz w:val="28"/>
          <w:szCs w:val="28"/>
          <w:lang w:bidi="ar"/>
        </w:rPr>
      </w:pPr>
      <w:r>
        <w:rPr>
          <w:rFonts w:eastAsia="仿宋" w:cs="Times New Roman"/>
          <w:sz w:val="28"/>
          <w:szCs w:val="28"/>
          <w:lang w:bidi="ar"/>
        </w:rPr>
        <w:t xml:space="preserve">ZHENG </w:t>
      </w:r>
      <w:proofErr w:type="spellStart"/>
      <w:r>
        <w:rPr>
          <w:rFonts w:eastAsia="仿宋" w:cs="Times New Roman"/>
          <w:sz w:val="28"/>
          <w:szCs w:val="28"/>
          <w:lang w:bidi="ar"/>
        </w:rPr>
        <w:t>Yuanrui</w:t>
      </w:r>
      <w:proofErr w:type="spellEnd"/>
      <w:r>
        <w:rPr>
          <w:rFonts w:eastAsia="仿宋" w:cs="Times New Roman"/>
          <w:sz w:val="28"/>
          <w:szCs w:val="28"/>
          <w:lang w:bidi="ar"/>
        </w:rPr>
        <w:t xml:space="preserve">; XIE </w:t>
      </w:r>
      <w:proofErr w:type="spellStart"/>
      <w:r>
        <w:rPr>
          <w:rFonts w:eastAsia="仿宋" w:cs="Times New Roman"/>
          <w:sz w:val="28"/>
          <w:szCs w:val="28"/>
          <w:lang w:bidi="ar"/>
        </w:rPr>
        <w:t>Jiamin</w:t>
      </w:r>
      <w:proofErr w:type="spellEnd"/>
      <w:r>
        <w:rPr>
          <w:rFonts w:eastAsia="仿宋" w:cs="Times New Roman"/>
          <w:sz w:val="28"/>
          <w:szCs w:val="28"/>
          <w:lang w:bidi="ar"/>
        </w:rPr>
        <w:t>; LI Peng</w:t>
      </w:r>
    </w:p>
    <w:p w14:paraId="5967BE56" w14:textId="77777777" w:rsidR="006A7560" w:rsidRDefault="00402E28">
      <w:pPr>
        <w:pStyle w:val="12"/>
        <w:ind w:firstLine="560"/>
        <w:jc w:val="center"/>
        <w:rPr>
          <w:rFonts w:cs="Times New Roman"/>
        </w:rPr>
      </w:pPr>
      <w:r>
        <w:rPr>
          <w:rFonts w:eastAsia="仿宋" w:cs="Times New Roman" w:hint="eastAsia"/>
          <w:sz w:val="28"/>
          <w:szCs w:val="28"/>
          <w:lang w:bidi="ar"/>
        </w:rPr>
        <w:t>Sc</w:t>
      </w:r>
      <w:r>
        <w:rPr>
          <w:rFonts w:eastAsia="仿宋" w:cs="Times New Roman"/>
          <w:sz w:val="28"/>
          <w:szCs w:val="28"/>
          <w:lang w:bidi="ar"/>
        </w:rPr>
        <w:t xml:space="preserve">hool of Education, Kunming City College, Yunnan, </w:t>
      </w:r>
      <w:r>
        <w:rPr>
          <w:rFonts w:eastAsia="仿宋" w:cs="Times New Roman"/>
          <w:sz w:val="28"/>
          <w:szCs w:val="28"/>
          <w:lang w:bidi="ar"/>
        </w:rPr>
        <w:t>650101, China</w:t>
      </w:r>
    </w:p>
    <w:p w14:paraId="7BFDD330" w14:textId="53CDC4CD" w:rsidR="006A7560" w:rsidRDefault="00402E28" w:rsidP="00A8790C">
      <w:pPr>
        <w:pStyle w:val="12"/>
        <w:ind w:firstLine="422"/>
        <w:rPr>
          <w:rFonts w:cs="Times New Roman"/>
          <w:lang w:bidi="ar"/>
        </w:rPr>
      </w:pPr>
      <w:r>
        <w:rPr>
          <w:rFonts w:cs="Times New Roman"/>
          <w:b/>
          <w:bCs/>
          <w:lang w:bidi="ar"/>
        </w:rPr>
        <w:t>【</w:t>
      </w:r>
      <w:r>
        <w:rPr>
          <w:rFonts w:cs="Times New Roman"/>
          <w:b/>
          <w:bCs/>
          <w:lang w:bidi="ar"/>
        </w:rPr>
        <w:t>Abstract</w:t>
      </w:r>
      <w:r>
        <w:rPr>
          <w:rFonts w:cs="Times New Roman"/>
          <w:b/>
          <w:bCs/>
          <w:lang w:bidi="ar"/>
        </w:rPr>
        <w:t>】</w:t>
      </w:r>
      <w:r w:rsidR="009A667B">
        <w:rPr>
          <w:rFonts w:cs="Times New Roman" w:hint="eastAsia"/>
          <w:b/>
          <w:bCs/>
          <w:lang w:bidi="ar"/>
        </w:rPr>
        <w:t xml:space="preserve"> </w:t>
      </w:r>
      <w:r>
        <w:rPr>
          <w:rFonts w:cs="Times New Roman"/>
          <w:lang w:bidi="ar"/>
        </w:rPr>
        <w:t xml:space="preserve">To explore the relationship </w:t>
      </w:r>
      <w:r w:rsidR="009A667B">
        <w:rPr>
          <w:rFonts w:cs="Times New Roman" w:hint="eastAsia"/>
          <w:lang w:bidi="ar"/>
        </w:rPr>
        <w:t>b</w:t>
      </w:r>
      <w:r w:rsidR="009A667B">
        <w:rPr>
          <w:rFonts w:cs="Times New Roman"/>
          <w:lang w:bidi="ar"/>
        </w:rPr>
        <w:t>e</w:t>
      </w:r>
      <w:r w:rsidR="009A667B">
        <w:rPr>
          <w:rFonts w:cs="Times New Roman" w:hint="eastAsia"/>
          <w:lang w:bidi="ar"/>
        </w:rPr>
        <w:t>tween</w:t>
      </w:r>
      <w:r>
        <w:rPr>
          <w:rFonts w:cs="Times New Roman"/>
          <w:lang w:bidi="ar"/>
        </w:rPr>
        <w:t xml:space="preserve"> social networks sites using, college students’ innovation behavior</w:t>
      </w:r>
      <w:r w:rsidR="009A667B">
        <w:rPr>
          <w:rFonts w:cs="Times New Roman"/>
          <w:lang w:bidi="ar"/>
        </w:rPr>
        <w:t xml:space="preserve">, as well as the mechanism of </w:t>
      </w:r>
      <w:r>
        <w:rPr>
          <w:rFonts w:cs="Times New Roman"/>
          <w:lang w:bidi="ar"/>
        </w:rPr>
        <w:t>creative self-efficacy and self-esteem. Method: The current study collected 1014 college students’ data using social n</w:t>
      </w:r>
      <w:r>
        <w:rPr>
          <w:rFonts w:cs="Times New Roman"/>
          <w:lang w:bidi="ar"/>
        </w:rPr>
        <w:t xml:space="preserve">etworking sites using strength scale, Rosenberg self-esteem scale, the creative self-efficacy scale and innovation behavior scale. </w:t>
      </w:r>
      <w:r w:rsidR="009A667B">
        <w:rPr>
          <w:rFonts w:cs="Times New Roman"/>
          <w:lang w:bidi="ar"/>
        </w:rPr>
        <w:t>The r</w:t>
      </w:r>
      <w:r>
        <w:rPr>
          <w:rFonts w:cs="Times New Roman"/>
          <w:lang w:bidi="ar"/>
        </w:rPr>
        <w:t>esults</w:t>
      </w:r>
      <w:r w:rsidR="009A667B">
        <w:rPr>
          <w:rFonts w:cs="Times New Roman"/>
          <w:lang w:bidi="ar"/>
        </w:rPr>
        <w:t xml:space="preserve"> indicated that</w:t>
      </w:r>
      <w:r>
        <w:rPr>
          <w:rFonts w:cs="Times New Roman"/>
          <w:lang w:bidi="ar"/>
        </w:rPr>
        <w:t xml:space="preserve">: </w:t>
      </w:r>
      <w:r w:rsidR="00F47526">
        <w:rPr>
          <w:rFonts w:cs="Times New Roman"/>
          <w:lang w:bidi="ar"/>
        </w:rPr>
        <w:t xml:space="preserve">The social networks sites using positively and significantly predicted colleges’ innovation behavior; (2) </w:t>
      </w:r>
      <w:r w:rsidR="00F47526">
        <w:rPr>
          <w:rFonts w:cs="Times New Roman"/>
          <w:lang w:bidi="ar"/>
        </w:rPr>
        <w:t>College students’ creative self-efficacy played a partially mediating role between social network sites using and innovation behavior</w:t>
      </w:r>
      <w:r w:rsidR="00F47526">
        <w:rPr>
          <w:rFonts w:cs="Times New Roman"/>
          <w:lang w:bidi="ar"/>
        </w:rPr>
        <w:t xml:space="preserve">. </w:t>
      </w:r>
      <w:r w:rsidR="00F47526">
        <w:rPr>
          <w:lang w:bidi="ar"/>
        </w:rPr>
        <w:t>College students’ self-esteem moderated the relationship between social network sites using and creative self-efficacy</w:t>
      </w:r>
      <w:r w:rsidR="00F47526">
        <w:rPr>
          <w:lang w:bidi="ar"/>
        </w:rPr>
        <w:t>. Specifically,</w:t>
      </w:r>
      <w:r w:rsidR="00B11913" w:rsidRPr="00B11913">
        <w:t xml:space="preserve"> </w:t>
      </w:r>
      <w:r w:rsidR="00B11913" w:rsidRPr="00B11913">
        <w:rPr>
          <w:lang w:bidi="ar"/>
        </w:rPr>
        <w:t>In the low self-esteem group, the</w:t>
      </w:r>
      <w:r w:rsidR="00B11913" w:rsidRPr="00B11913">
        <w:rPr>
          <w:lang w:bidi="ar"/>
        </w:rPr>
        <w:t xml:space="preserve"> </w:t>
      </w:r>
      <w:r w:rsidR="00B11913">
        <w:rPr>
          <w:lang w:bidi="ar"/>
        </w:rPr>
        <w:t>s</w:t>
      </w:r>
      <w:r w:rsidR="00B11913">
        <w:rPr>
          <w:lang w:bidi="ar"/>
        </w:rPr>
        <w:t>ocial network sites using</w:t>
      </w:r>
      <w:r w:rsidR="00B11913" w:rsidRPr="00B11913">
        <w:rPr>
          <w:lang w:bidi="ar"/>
        </w:rPr>
        <w:t xml:space="preserve"> has a stronger predictive effect on </w:t>
      </w:r>
      <w:r w:rsidR="00B11913">
        <w:rPr>
          <w:rFonts w:cs="Times New Roman"/>
          <w:lang w:bidi="ar"/>
        </w:rPr>
        <w:t>creative self-efficacy</w:t>
      </w:r>
      <w:r w:rsidR="00B11913">
        <w:rPr>
          <w:rFonts w:cs="Times New Roman"/>
          <w:lang w:bidi="ar"/>
        </w:rPr>
        <w:t>.</w:t>
      </w:r>
      <w:r w:rsidR="00A8790C">
        <w:rPr>
          <w:rFonts w:cs="Times New Roman" w:hint="eastAsia"/>
          <w:lang w:bidi="ar"/>
        </w:rPr>
        <w:t xml:space="preserve"> </w:t>
      </w:r>
      <w:r>
        <w:rPr>
          <w:rFonts w:cs="Times New Roman"/>
          <w:lang w:bidi="ar"/>
        </w:rPr>
        <w:t>This study explored the relationship between the use of social networking sites and coll</w:t>
      </w:r>
      <w:r>
        <w:rPr>
          <w:rFonts w:cs="Times New Roman"/>
          <w:lang w:bidi="ar"/>
        </w:rPr>
        <w:t xml:space="preserve">ege students' innovative behavior as well as some possible related variables, </w:t>
      </w:r>
      <w:r>
        <w:rPr>
          <w:rFonts w:cs="Times New Roman"/>
          <w:lang w:bidi="ar"/>
        </w:rPr>
        <w:lastRenderedPageBreak/>
        <w:t>contributing to theoretical reference for the educational practices.</w:t>
      </w:r>
      <w:r>
        <w:rPr>
          <w:rFonts w:cs="Times New Roman"/>
          <w:lang w:bidi="ar"/>
        </w:rPr>
        <w:t xml:space="preserve"> </w:t>
      </w:r>
    </w:p>
    <w:p w14:paraId="539BD27F" w14:textId="77777777" w:rsidR="006A7560" w:rsidRDefault="00402E28">
      <w:pPr>
        <w:pStyle w:val="12"/>
        <w:ind w:firstLine="422"/>
        <w:rPr>
          <w:rFonts w:cs="Times New Roman"/>
        </w:rPr>
      </w:pPr>
      <w:r>
        <w:rPr>
          <w:rFonts w:eastAsia="黑体" w:cs="Times New Roman" w:hint="eastAsia"/>
          <w:b/>
          <w:bCs/>
        </w:rPr>
        <w:t>【</w:t>
      </w:r>
      <w:r>
        <w:rPr>
          <w:rFonts w:eastAsia="黑体" w:cs="Times New Roman"/>
          <w:b/>
          <w:bCs/>
        </w:rPr>
        <w:t>Key words</w:t>
      </w:r>
      <w:r>
        <w:rPr>
          <w:rFonts w:eastAsia="黑体" w:cs="Times New Roman" w:hint="eastAsia"/>
          <w:b/>
          <w:bCs/>
        </w:rPr>
        <w:t>】</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1BE727EF" w14:textId="77777777" w:rsidR="006A7560" w:rsidRDefault="006A7560">
      <w:pPr>
        <w:pStyle w:val="12"/>
        <w:ind w:firstLine="420"/>
      </w:pPr>
    </w:p>
    <w:p w14:paraId="0DF3AE7B" w14:textId="77777777" w:rsidR="006A7560" w:rsidRDefault="00402E28">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vertAlign w:val="superscript"/>
        </w:rPr>
        <w:t>[1]</w:t>
      </w:r>
      <w:r>
        <w:rPr>
          <w:rFonts w:cs="Times New Roman"/>
        </w:rPr>
        <w:t>。由于社交网站拥有极高使用率和强大的拓展功能，社交网站的</w:t>
      </w:r>
      <w:r>
        <w:rPr>
          <w:rFonts w:cs="Times New Roman"/>
        </w:rPr>
        <w:t>使用对社会和个体心理发展的影响成为许多研究者关注的热点。</w:t>
      </w:r>
    </w:p>
    <w:p w14:paraId="58795011" w14:textId="77777777" w:rsidR="006A7560" w:rsidRDefault="00402E28">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vertAlign w:val="superscript"/>
        </w:rPr>
        <w:t>[2]</w:t>
      </w:r>
      <w:r>
        <w:rPr>
          <w:rFonts w:cs="Times New Roman"/>
        </w:rPr>
        <w:t>。研究表明，社交网站的使用会提高个体生活满意度、幸福感，和降低孤独感</w:t>
      </w:r>
      <w:r>
        <w:rPr>
          <w:rFonts w:cs="Times New Roman"/>
          <w:vertAlign w:val="superscript"/>
        </w:rPr>
        <w:t>[3]</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w:t>
      </w:r>
      <w:r>
        <w:rPr>
          <w:rFonts w:cs="Times New Roman"/>
        </w:rPr>
        <w:t>知识和经验，还可以在他人的指导和支持下产生新想法、新观念</w:t>
      </w:r>
      <w:r>
        <w:rPr>
          <w:rFonts w:cs="Times New Roman"/>
          <w:vertAlign w:val="superscript"/>
        </w:rPr>
        <w:t>[4][5]</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rPr>
        <w:t>。</w:t>
      </w:r>
      <w:r>
        <w:rPr>
          <w:rFonts w:cs="Times New Roman"/>
          <w:vertAlign w:val="superscript"/>
        </w:rPr>
        <w:t xml:space="preserve">[6] </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w:t>
      </w:r>
      <w:r>
        <w:rPr>
          <w:rFonts w:cs="Times New Roman"/>
        </w:rPr>
        <w:t>基础。</w:t>
      </w:r>
    </w:p>
    <w:p w14:paraId="41017C89" w14:textId="77777777" w:rsidR="006A7560" w:rsidRDefault="00402E28">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vertAlign w:val="superscript"/>
        </w:rPr>
        <w:t>[</w:t>
      </w:r>
      <w:r>
        <w:rPr>
          <w:rFonts w:cs="Times New Roman"/>
          <w:vertAlign w:val="superscript"/>
        </w:rPr>
        <w:t>7</w:t>
      </w:r>
      <w:r>
        <w:rPr>
          <w:rFonts w:cs="Times New Roman" w:hint="eastAsia"/>
          <w:vertAlign w:val="superscript"/>
        </w:rPr>
        <w:t>]</w:t>
      </w:r>
      <w:r>
        <w:rPr>
          <w:rFonts w:cs="Times New Roman" w:hint="eastAsia"/>
        </w:rPr>
        <w:t>，高校学生的创新能力和行为是衡量高校教育水平的重要因素，也是判断大学生是否具备建设现代化所要求的基本素质</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vertAlign w:val="superscript"/>
        </w:rPr>
        <w:t>[</w:t>
      </w:r>
      <w:r>
        <w:rPr>
          <w:rFonts w:cs="Times New Roman"/>
          <w:vertAlign w:val="superscript"/>
        </w:rPr>
        <w:t>9</w:t>
      </w:r>
      <w:r>
        <w:rPr>
          <w:rFonts w:cs="Times New Roman" w:hint="eastAsia"/>
          <w:vertAlign w:val="superscript"/>
        </w:rPr>
        <w:t>]</w:t>
      </w:r>
      <w:r>
        <w:rPr>
          <w:rFonts w:cs="Times New Roman" w:hint="eastAsia"/>
        </w:rPr>
        <w:t>。社交网站中拥有相当多的在线开放资源，这不仅改变了人们沟通和交流方式，还为使用者提供了许多探索世界的途径和可能</w:t>
      </w:r>
      <w:r>
        <w:rPr>
          <w:rFonts w:cs="Times New Roman" w:hint="eastAsia"/>
          <w:vertAlign w:val="superscript"/>
        </w:rPr>
        <w:t>[</w:t>
      </w:r>
      <w:r>
        <w:rPr>
          <w:rFonts w:cs="Times New Roman"/>
          <w:vertAlign w:val="superscript"/>
        </w:rPr>
        <w:t>10</w:t>
      </w:r>
      <w:r>
        <w:rPr>
          <w:rFonts w:cs="Times New Roman" w:hint="eastAsia"/>
          <w:vertAlign w:val="superscript"/>
        </w:rPr>
        <w:t>]</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vertAlign w:val="superscript"/>
        </w:rPr>
        <w:t>[1</w:t>
      </w:r>
      <w:r>
        <w:rPr>
          <w:rFonts w:cs="Times New Roman"/>
          <w:vertAlign w:val="superscript"/>
        </w:rPr>
        <w:t>1</w:t>
      </w:r>
      <w:r>
        <w:rPr>
          <w:rFonts w:cs="Times New Roman" w:hint="eastAsia"/>
          <w:vertAlign w:val="superscript"/>
        </w:rPr>
        <w:t>]</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vertAlign w:val="superscript"/>
        </w:rPr>
        <w:t>[5]</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71135DDF" w14:textId="77777777" w:rsidR="006A7560" w:rsidRDefault="00402E28">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 xml:space="preserve">(Social-cultural </w:t>
      </w:r>
      <w:r>
        <w:rPr>
          <w:rFonts w:cs="Times New Roman" w:hint="eastAsia"/>
        </w:rPr>
        <w:t>T</w:t>
      </w:r>
      <w:r>
        <w:rPr>
          <w:rFonts w:cs="Times New Roman" w:hint="eastAsia"/>
        </w:rPr>
        <w:t>heory</w:t>
      </w:r>
      <w:r>
        <w:rPr>
          <w:rFonts w:cs="Times New Roman" w:hint="eastAsia"/>
        </w:rPr>
        <w:t>)</w:t>
      </w:r>
      <w:r>
        <w:rPr>
          <w:rFonts w:cs="Times New Roman" w:hint="eastAsia"/>
        </w:rPr>
        <w:t>的解释，当人们创造社会互动时，他们会互相表达自己的观点，并与他人分享信息和知识，互相学习</w:t>
      </w:r>
      <w:r>
        <w:rPr>
          <w:rFonts w:cs="Times New Roman" w:hint="eastAsia"/>
          <w:vertAlign w:val="superscript"/>
        </w:rPr>
        <w:t>[1</w:t>
      </w:r>
      <w:r>
        <w:rPr>
          <w:rFonts w:cs="Times New Roman"/>
          <w:vertAlign w:val="superscript"/>
        </w:rPr>
        <w:t>3</w:t>
      </w:r>
      <w:r>
        <w:rPr>
          <w:rFonts w:cs="Times New Roman" w:hint="eastAsia"/>
          <w:vertAlign w:val="superscript"/>
        </w:rPr>
        <w:t>]</w:t>
      </w:r>
      <w:r>
        <w:rPr>
          <w:rFonts w:cs="Times New Roman" w:hint="eastAsia"/>
        </w:rPr>
        <w:t>，在互动中对自己产生认同和自信，从而提高其自我创新效能感。同时，社会交换理论</w:t>
      </w:r>
      <w:r>
        <w:rPr>
          <w:rFonts w:cs="Times New Roman" w:hint="eastAsia"/>
        </w:rPr>
        <w:t xml:space="preserve">(Social </w:t>
      </w:r>
      <w:r>
        <w:rPr>
          <w:rFonts w:cs="Times New Roman" w:hint="eastAsia"/>
        </w:rPr>
        <w:t>E</w:t>
      </w:r>
      <w:r>
        <w:rPr>
          <w:rFonts w:cs="Times New Roman" w:hint="eastAsia"/>
        </w:rPr>
        <w:t xml:space="preserve">xchange </w:t>
      </w:r>
      <w:r>
        <w:rPr>
          <w:rFonts w:cs="Times New Roman" w:hint="eastAsia"/>
        </w:rPr>
        <w:t>T</w:t>
      </w:r>
      <w:r>
        <w:rPr>
          <w:rFonts w:cs="Times New Roman" w:hint="eastAsia"/>
        </w:rPr>
        <w: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vertAlign w:val="superscript"/>
        </w:rPr>
        <w:t>[1</w:t>
      </w:r>
      <w:r>
        <w:rPr>
          <w:rFonts w:cs="Times New Roman"/>
          <w:vertAlign w:val="superscript"/>
        </w:rPr>
        <w:t>4</w:t>
      </w:r>
      <w:r>
        <w:rPr>
          <w:rFonts w:cs="Times New Roman" w:hint="eastAsia"/>
          <w:vertAlign w:val="superscript"/>
        </w:rPr>
        <w:t>]</w:t>
      </w:r>
      <w:r>
        <w:rPr>
          <w:rFonts w:cs="Times New Roman" w:hint="eastAsia"/>
        </w:rPr>
        <w:t>。同时，个体获得在线社会支持越多，其对自身创新能力和创新性成果的信念越坚定</w:t>
      </w:r>
      <w:r>
        <w:rPr>
          <w:rFonts w:cs="Times New Roman" w:hint="eastAsia"/>
          <w:vertAlign w:val="superscript"/>
        </w:rPr>
        <w:t>[1</w:t>
      </w:r>
      <w:r>
        <w:rPr>
          <w:rFonts w:cs="Times New Roman"/>
          <w:vertAlign w:val="superscript"/>
        </w:rPr>
        <w:t>5</w:t>
      </w:r>
      <w:r>
        <w:rPr>
          <w:rFonts w:cs="Times New Roman" w:hint="eastAsia"/>
          <w:vertAlign w:val="superscript"/>
        </w:rPr>
        <w:t>]</w:t>
      </w:r>
      <w:r>
        <w:rPr>
          <w:rFonts w:cs="Times New Roman" w:hint="eastAsia"/>
        </w:rPr>
        <w:t>，且创新自我效能感能够正向预</w:t>
      </w:r>
      <w:r>
        <w:rPr>
          <w:rFonts w:cs="Times New Roman" w:hint="eastAsia"/>
        </w:rPr>
        <w:t>测个体创新行为</w:t>
      </w:r>
      <w:r>
        <w:rPr>
          <w:rFonts w:cs="Times New Roman" w:hint="eastAsia"/>
          <w:vertAlign w:val="superscript"/>
        </w:rPr>
        <w:t>[1</w:t>
      </w:r>
      <w:r>
        <w:rPr>
          <w:rFonts w:cs="Times New Roman"/>
          <w:vertAlign w:val="superscript"/>
        </w:rPr>
        <w:t>6</w:t>
      </w:r>
      <w:r>
        <w:rPr>
          <w:rFonts w:cs="Times New Roman" w:hint="eastAsia"/>
          <w:vertAlign w:val="superscript"/>
        </w:rPr>
        <w:t>]</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0F052681" w14:textId="77777777" w:rsidR="006A7560" w:rsidRDefault="00402E28">
      <w:pPr>
        <w:pStyle w:val="12"/>
        <w:ind w:firstLine="420"/>
        <w:rPr>
          <w:rFonts w:cs="Times New Roman"/>
        </w:rPr>
      </w:pPr>
      <w:r>
        <w:rPr>
          <w:rFonts w:cs="Times New Roman" w:hint="eastAsia"/>
        </w:rPr>
        <w:lastRenderedPageBreak/>
        <w:t>自尊是个人受到集体和社会尊重的情感体验，对个体的心理健康有着显著的影响</w:t>
      </w:r>
      <w:r>
        <w:rPr>
          <w:rFonts w:cs="Times New Roman" w:hint="eastAsia"/>
          <w:vertAlign w:val="superscript"/>
        </w:rPr>
        <w:t>[1</w:t>
      </w:r>
      <w:r>
        <w:rPr>
          <w:rFonts w:cs="Times New Roman"/>
          <w:vertAlign w:val="superscript"/>
        </w:rPr>
        <w:t>7</w:t>
      </w:r>
      <w:r>
        <w:rPr>
          <w:rFonts w:cs="Times New Roman" w:hint="eastAsia"/>
          <w:vertAlign w:val="superscript"/>
        </w:rPr>
        <w:t>]</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vertAlign w:val="superscript"/>
        </w:rPr>
        <w:t>[1</w:t>
      </w:r>
      <w:r>
        <w:rPr>
          <w:rFonts w:cs="Times New Roman"/>
          <w:vertAlign w:val="superscript"/>
        </w:rPr>
        <w:t>8</w:t>
      </w:r>
      <w:r>
        <w:rPr>
          <w:rFonts w:cs="Times New Roman" w:hint="eastAsia"/>
          <w:vertAlign w:val="superscript"/>
        </w:rPr>
        <w:t>]</w:t>
      </w:r>
      <w:r>
        <w:rPr>
          <w:rFonts w:cs="Times New Roman" w:hint="eastAsia"/>
        </w:rPr>
        <w:t>，而导致其自我效能感较低。相关研究表明，与高自尊个体相比，低自尊个体社交网站使用强度较低，且在使用过程中低自尊个体更有可能采取保守的自我呈</w:t>
      </w:r>
      <w:r>
        <w:rPr>
          <w:rFonts w:cs="Times New Roman" w:hint="eastAsia"/>
        </w:rPr>
        <w:t>现方法，从而导致他们通过社交网站中获取的社会资本较少</w:t>
      </w:r>
      <w:r>
        <w:rPr>
          <w:rFonts w:cs="Times New Roman" w:hint="eastAsia"/>
          <w:vertAlign w:val="superscript"/>
        </w:rPr>
        <w:t>[1</w:t>
      </w:r>
      <w:r>
        <w:rPr>
          <w:rFonts w:cs="Times New Roman"/>
          <w:vertAlign w:val="superscript"/>
        </w:rPr>
        <w:t>9</w:t>
      </w:r>
      <w:r>
        <w:rPr>
          <w:rFonts w:cs="Times New Roman" w:hint="eastAsia"/>
          <w:vertAlign w:val="superscript"/>
        </w:rPr>
        <w:t>]</w:t>
      </w:r>
      <w:r>
        <w:rPr>
          <w:rFonts w:cs="Times New Roman" w:hint="eastAsia"/>
        </w:rPr>
        <w:t>。此外，自尊作为自我概念的核心成分</w:t>
      </w:r>
      <w:r>
        <w:rPr>
          <w:rFonts w:cs="Times New Roman" w:hint="eastAsia"/>
          <w:vertAlign w:val="superscript"/>
        </w:rPr>
        <w:t>[</w:t>
      </w:r>
      <w:r>
        <w:rPr>
          <w:rFonts w:cs="Times New Roman"/>
          <w:vertAlign w:val="superscript"/>
        </w:rPr>
        <w:t>20</w:t>
      </w:r>
      <w:r>
        <w:rPr>
          <w:rFonts w:cs="Times New Roman" w:hint="eastAsia"/>
          <w:vertAlign w:val="superscript"/>
        </w:rPr>
        <w:t>]</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53A2EB51" w14:textId="77777777" w:rsidR="006A7560" w:rsidRDefault="00402E28">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w:t>
      </w:r>
      <w:r>
        <w:rPr>
          <w:rFonts w:cs="Times New Roman" w:hint="eastAsia"/>
        </w:rPr>
        <w:t>量，并对模型中创新自我效能感的中介作用以和及自尊调节作用进行检验。</w:t>
      </w:r>
    </w:p>
    <w:p w14:paraId="2C2A7511" w14:textId="77777777" w:rsidR="006A7560" w:rsidRDefault="00402E28">
      <w:pPr>
        <w:pStyle w:val="1"/>
        <w:spacing w:before="120" w:after="120"/>
        <w:jc w:val="left"/>
      </w:pPr>
      <w:r>
        <w:rPr>
          <w:rFonts w:hint="eastAsia"/>
        </w:rPr>
        <w:t>方法</w:t>
      </w:r>
    </w:p>
    <w:p w14:paraId="73D9E391" w14:textId="77777777" w:rsidR="006A7560" w:rsidRDefault="00402E28">
      <w:pPr>
        <w:pStyle w:val="2"/>
        <w:ind w:firstLineChars="0" w:firstLine="0"/>
      </w:pPr>
      <w:r>
        <w:rPr>
          <w:rFonts w:hint="eastAsia"/>
        </w:rPr>
        <w:t>样本来源</w:t>
      </w:r>
    </w:p>
    <w:p w14:paraId="08FC1C14" w14:textId="77777777" w:rsidR="006A7560" w:rsidRDefault="00402E28">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4ACDDC0B" w14:textId="77777777" w:rsidR="006A7560" w:rsidRDefault="00402E28">
      <w:pPr>
        <w:pStyle w:val="2"/>
        <w:ind w:firstLineChars="0" w:firstLine="0"/>
      </w:pPr>
      <w:r>
        <w:rPr>
          <w:rFonts w:hint="eastAsia"/>
        </w:rPr>
        <w:t>研究工具</w:t>
      </w:r>
    </w:p>
    <w:p w14:paraId="567F755A" w14:textId="77777777" w:rsidR="006A7560" w:rsidRDefault="00402E28">
      <w:pPr>
        <w:pStyle w:val="3"/>
        <w:ind w:firstLineChars="0" w:firstLine="0"/>
      </w:pPr>
      <w:r>
        <w:rPr>
          <w:rFonts w:hint="eastAsia"/>
        </w:rPr>
        <w:t>社交网站使用强度</w:t>
      </w:r>
    </w:p>
    <w:p w14:paraId="72C5D1FD" w14:textId="77777777" w:rsidR="006A7560" w:rsidRDefault="00402E28">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vertAlign w:val="superscript"/>
        </w:rPr>
        <w:t>[2</w:t>
      </w:r>
      <w:r>
        <w:rPr>
          <w:rFonts w:cs="Times New Roman"/>
          <w:vertAlign w:val="superscript"/>
        </w:rPr>
        <w:t>1</w:t>
      </w:r>
      <w:r>
        <w:rPr>
          <w:rFonts w:cs="Times New Roman" w:hint="eastAsia"/>
          <w:vertAlign w:val="superscript"/>
        </w:rPr>
        <w:t>]</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vertAlign w:val="superscript"/>
        </w:rPr>
        <w:t>[2</w:t>
      </w:r>
      <w:r>
        <w:rPr>
          <w:rFonts w:cs="Times New Roman"/>
          <w:vertAlign w:val="superscript"/>
        </w:rPr>
        <w:t>2-</w:t>
      </w:r>
      <w:r>
        <w:rPr>
          <w:rFonts w:cs="Times New Roman" w:hint="eastAsia"/>
          <w:vertAlign w:val="superscript"/>
        </w:rPr>
        <w:t>2</w:t>
      </w:r>
      <w:r>
        <w:rPr>
          <w:rFonts w:cs="Times New Roman"/>
          <w:vertAlign w:val="superscript"/>
        </w:rPr>
        <w:t>3</w:t>
      </w:r>
      <w:r>
        <w:rPr>
          <w:rFonts w:cs="Times New Roman" w:hint="eastAsia"/>
          <w:vertAlign w:val="superscript"/>
        </w:rPr>
        <w:t>]</w:t>
      </w:r>
      <w:r>
        <w:rPr>
          <w:rFonts w:cs="Times New Roman" w:hint="eastAsia"/>
        </w:rPr>
        <w:t>。在本研究中，该问卷实测内部一致性</w:t>
      </w:r>
      <w:r>
        <w:rPr>
          <w:rFonts w:cs="Times New Roman" w:hint="eastAsia"/>
        </w:rPr>
        <w:t>系数为</w:t>
      </w:r>
      <w:r>
        <w:rPr>
          <w:rFonts w:cs="Times New Roman" w:hint="eastAsia"/>
        </w:rPr>
        <w:t>0</w:t>
      </w:r>
      <w:r>
        <w:rPr>
          <w:rFonts w:cs="Times New Roman"/>
        </w:rPr>
        <w:t>.88</w:t>
      </w:r>
      <w:r>
        <w:rPr>
          <w:rFonts w:cs="Times New Roman" w:hint="eastAsia"/>
        </w:rPr>
        <w:t>。</w:t>
      </w:r>
    </w:p>
    <w:p w14:paraId="2A15BE03" w14:textId="77777777" w:rsidR="006A7560" w:rsidRDefault="00402E28">
      <w:pPr>
        <w:pStyle w:val="3"/>
        <w:ind w:firstLineChars="0" w:firstLine="0"/>
      </w:pPr>
      <w:r>
        <w:rPr>
          <w:rFonts w:hint="eastAsia"/>
        </w:rPr>
        <w:t>自尊量表</w:t>
      </w:r>
    </w:p>
    <w:p w14:paraId="1F275089" w14:textId="77777777" w:rsidR="006A7560" w:rsidRDefault="00402E28">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w:t>
      </w:r>
      <w:r>
        <w:rPr>
          <w:rFonts w:cs="Times New Roman" w:hint="eastAsia"/>
          <w:vertAlign w:val="superscript"/>
        </w:rPr>
        <w:t>[2</w:t>
      </w:r>
      <w:r>
        <w:rPr>
          <w:rFonts w:cs="Times New Roman"/>
          <w:vertAlign w:val="superscript"/>
        </w:rPr>
        <w:t>4</w:t>
      </w:r>
      <w:r>
        <w:rPr>
          <w:rFonts w:cs="Times New Roman" w:hint="eastAsia"/>
          <w:vertAlign w:val="superscript"/>
        </w:rPr>
        <w:t>]</w:t>
      </w:r>
      <w:r>
        <w:rPr>
          <w:rFonts w:cs="Times New Roman" w:hint="eastAsia"/>
        </w:rPr>
        <w:t>等人整理修订。量表共有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vertAlign w:val="superscript"/>
        </w:rPr>
        <w:t>[2</w:t>
      </w:r>
      <w:r>
        <w:rPr>
          <w:rFonts w:cs="Times New Roman"/>
          <w:vertAlign w:val="superscript"/>
        </w:rPr>
        <w:t>5</w:t>
      </w:r>
      <w:r>
        <w:rPr>
          <w:rFonts w:cs="Times New Roman" w:hint="eastAsia"/>
          <w:vertAlign w:val="superscript"/>
        </w:rPr>
        <w:t>]</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42494A45" w14:textId="77777777" w:rsidR="006A7560" w:rsidRDefault="00402E28">
      <w:pPr>
        <w:pStyle w:val="3"/>
        <w:ind w:firstLineChars="0" w:firstLine="0"/>
      </w:pPr>
      <w:r>
        <w:rPr>
          <w:rFonts w:hint="eastAsia"/>
        </w:rPr>
        <w:t>创新自我效能量表</w:t>
      </w:r>
    </w:p>
    <w:p w14:paraId="10B3233E" w14:textId="77777777" w:rsidR="006A7560" w:rsidRDefault="00402E28">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vertAlign w:val="superscript"/>
        </w:rPr>
        <w:t>[2</w:t>
      </w:r>
      <w:r>
        <w:rPr>
          <w:rFonts w:cs="Times New Roman"/>
          <w:vertAlign w:val="superscript"/>
        </w:rPr>
        <w:t>6</w:t>
      </w:r>
      <w:r>
        <w:rPr>
          <w:rFonts w:cs="Times New Roman" w:hint="eastAsia"/>
          <w:vertAlign w:val="superscript"/>
        </w:rPr>
        <w:t>]</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w:t>
      </w:r>
      <w:r>
        <w:rPr>
          <w:rFonts w:cs="Times New Roman" w:hint="eastAsia"/>
        </w:rPr>
        <w:t>“完全同意”）。本量表为单维度结构，采用</w:t>
      </w:r>
      <w:r>
        <w:rPr>
          <w:rFonts w:cs="Times New Roman" w:hint="eastAsia"/>
        </w:rPr>
        <w:lastRenderedPageBreak/>
        <w:t>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435BC3C3" w14:textId="77777777" w:rsidR="006A7560" w:rsidRDefault="00402E28">
      <w:pPr>
        <w:pStyle w:val="3"/>
        <w:ind w:firstLineChars="0" w:firstLine="0"/>
      </w:pPr>
      <w:r>
        <w:rPr>
          <w:rFonts w:hint="eastAsia"/>
        </w:rPr>
        <w:t>创新行为量表</w:t>
      </w:r>
    </w:p>
    <w:p w14:paraId="3271D932" w14:textId="77777777" w:rsidR="006A7560" w:rsidRDefault="00402E28">
      <w:pPr>
        <w:pStyle w:val="12"/>
        <w:ind w:firstLine="420"/>
        <w:rPr>
          <w:rFonts w:cs="Times New Roman"/>
        </w:rPr>
      </w:pPr>
      <w:r>
        <w:rPr>
          <w:rFonts w:cs="Times New Roman" w:hint="eastAsia"/>
        </w:rPr>
        <w:t>由本研究修订张振刚等人编制的《创新行为量表》</w:t>
      </w:r>
      <w:r>
        <w:rPr>
          <w:rFonts w:cs="Times New Roman" w:hint="eastAsia"/>
          <w:vertAlign w:val="superscript"/>
        </w:rPr>
        <w:t>[2</w:t>
      </w:r>
      <w:r>
        <w:rPr>
          <w:rFonts w:cs="Times New Roman"/>
          <w:vertAlign w:val="superscript"/>
        </w:rPr>
        <w:t>7</w:t>
      </w:r>
      <w:r>
        <w:rPr>
          <w:rFonts w:cs="Times New Roman" w:hint="eastAsia"/>
          <w:vertAlign w:val="superscript"/>
        </w:rPr>
        <w:t>]</w:t>
      </w:r>
      <w:r>
        <w:rPr>
          <w:rFonts w:cs="Times New Roman" w:hint="eastAsia"/>
        </w:rPr>
        <w:t>，使其更适合在大学生群体中施测（如原量表中第七题：“我经常建议在公司中推行新的工作方法”，修订为“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rPr>
        <w:t>2/df=22.30, RMSEA=0.145,CFI=0.921,SRMR=0.050</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54A62655" w14:textId="77777777" w:rsidR="006A7560" w:rsidRDefault="00402E28">
      <w:pPr>
        <w:pStyle w:val="2"/>
        <w:ind w:firstLineChars="0" w:firstLine="0"/>
      </w:pPr>
      <w:r>
        <w:rPr>
          <w:rFonts w:hint="eastAsia"/>
        </w:rPr>
        <w:t>数据处理</w:t>
      </w:r>
    </w:p>
    <w:p w14:paraId="05197C8D" w14:textId="77777777" w:rsidR="006A7560" w:rsidRDefault="00402E28">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等人开发的</w:t>
      </w:r>
      <w:proofErr w:type="spellStart"/>
      <w:r>
        <w:rPr>
          <w:rFonts w:cs="Times New Roman" w:hint="eastAsia"/>
        </w:rPr>
        <w:t>tidyverse</w:t>
      </w:r>
      <w:proofErr w:type="spellEnd"/>
      <w:r>
        <w:rPr>
          <w:rFonts w:cs="Times New Roman" w:hint="eastAsia"/>
        </w:rPr>
        <w:t>包</w:t>
      </w:r>
      <w:r>
        <w:rPr>
          <w:rFonts w:cs="Times New Roman" w:hint="eastAsia"/>
          <w:vertAlign w:val="superscript"/>
        </w:rPr>
        <w:t>[2</w:t>
      </w:r>
      <w:r>
        <w:rPr>
          <w:rFonts w:cs="Times New Roman"/>
          <w:vertAlign w:val="superscript"/>
        </w:rPr>
        <w:t>8</w:t>
      </w:r>
      <w:r>
        <w:rPr>
          <w:rFonts w:cs="Times New Roman" w:hint="eastAsia"/>
          <w:vertAlign w:val="superscript"/>
        </w:rPr>
        <w:t>]</w:t>
      </w:r>
      <w:r>
        <w:rPr>
          <w:rFonts w:cs="Times New Roman" w:hint="eastAsia"/>
        </w:rPr>
        <w:t>对数据进行整理、描述性统计、相关性分析和回归分析。之后，使用</w:t>
      </w:r>
      <w:proofErr w:type="spellStart"/>
      <w:r>
        <w:rPr>
          <w:rFonts w:cs="Times New Roman" w:hint="eastAsia"/>
        </w:rPr>
        <w:t>Rossee</w:t>
      </w:r>
      <w:r>
        <w:rPr>
          <w:rFonts w:cs="Times New Roman" w:hint="eastAsia"/>
        </w:rPr>
        <w:t>l</w:t>
      </w:r>
      <w:proofErr w:type="spellEnd"/>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r>
        <w:rPr>
          <w:rFonts w:cs="Times New Roman" w:hint="eastAsia"/>
          <w:vertAlign w:val="superscript"/>
        </w:rPr>
        <w:t>[2</w:t>
      </w:r>
      <w:r>
        <w:rPr>
          <w:rFonts w:cs="Times New Roman"/>
          <w:vertAlign w:val="superscript"/>
        </w:rPr>
        <w:t>9</w:t>
      </w:r>
      <w:r>
        <w:rPr>
          <w:rFonts w:cs="Times New Roman" w:hint="eastAsia"/>
          <w:vertAlign w:val="superscript"/>
        </w:rPr>
        <w:t>]</w:t>
      </w:r>
      <w:r>
        <w:rPr>
          <w:rFonts w:cs="Times New Roman" w:hint="eastAsia"/>
        </w:rPr>
        <w:t>。</w:t>
      </w:r>
    </w:p>
    <w:p w14:paraId="3DCBCF64" w14:textId="77777777" w:rsidR="006A7560" w:rsidRDefault="00402E28">
      <w:pPr>
        <w:pStyle w:val="1"/>
        <w:spacing w:before="120" w:after="120"/>
        <w:jc w:val="left"/>
      </w:pPr>
      <w:r>
        <w:rPr>
          <w:rFonts w:hint="eastAsia"/>
        </w:rPr>
        <w:t>结果</w:t>
      </w:r>
    </w:p>
    <w:p w14:paraId="4EE00293" w14:textId="77777777" w:rsidR="006A7560" w:rsidRDefault="00402E28">
      <w:pPr>
        <w:pStyle w:val="2"/>
        <w:ind w:firstLineChars="0" w:firstLine="0"/>
      </w:pPr>
      <w:r>
        <w:rPr>
          <w:rFonts w:hint="eastAsia"/>
        </w:rPr>
        <w:t>共同方法偏差检验</w:t>
      </w:r>
    </w:p>
    <w:p w14:paraId="02CF93AD" w14:textId="77777777" w:rsidR="006A7560" w:rsidRDefault="00402E28">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w:t>
      </w:r>
      <w:r>
        <w:rPr>
          <w:vertAlign w:val="superscript"/>
        </w:rPr>
        <w:t>30</w:t>
      </w:r>
      <w:r>
        <w:rPr>
          <w:rFonts w:hint="eastAsia"/>
          <w:vertAlign w:val="superscript"/>
        </w:rPr>
        <w:t>]</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r>
        <w:rPr>
          <w:vertAlign w:val="superscript"/>
        </w:rPr>
        <w:t>1</w:t>
      </w:r>
      <w:r>
        <w:rPr>
          <w:rFonts w:hint="eastAsia"/>
          <w:vertAlign w:val="superscript"/>
        </w:rPr>
        <w:t>]</w:t>
      </w:r>
      <w:r>
        <w:rPr>
          <w:rFonts w:hint="eastAsia"/>
        </w:rPr>
        <w:t>。</w:t>
      </w:r>
    </w:p>
    <w:p w14:paraId="70611841" w14:textId="77777777" w:rsidR="006A7560" w:rsidRDefault="00402E28">
      <w:pPr>
        <w:pStyle w:val="2"/>
        <w:ind w:firstLineChars="0" w:firstLine="0"/>
      </w:pPr>
      <w:r>
        <w:rPr>
          <w:rFonts w:hint="eastAsia"/>
        </w:rPr>
        <w:t>描述性统计以及各变量之间的相关分析</w:t>
      </w:r>
    </w:p>
    <w:p w14:paraId="57EC6F99" w14:textId="77777777" w:rsidR="006A7560" w:rsidRDefault="00402E28">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；办学性质为公办高校的学生的创新行为得分要显著高于民办高校的学生，</w:t>
      </w:r>
      <w:r>
        <w:rPr>
          <w:rFonts w:cs="Times New Roman"/>
        </w:rPr>
        <w:t>F(1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rPr>
        <w:t>2=0.008</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。因此，为在进一步的路径分析中获得更精确的参数估计结果，将性别、办学性质和年级转换为虚拟变量之后，作为控制变量纳入模型。</w:t>
      </w:r>
    </w:p>
    <w:p w14:paraId="24822669" w14:textId="77777777" w:rsidR="006A7560" w:rsidRDefault="00402E28">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6A7560" w14:paraId="27C42200" w14:textId="77777777">
        <w:trPr>
          <w:trHeight w:val="227"/>
        </w:trPr>
        <w:tc>
          <w:tcPr>
            <w:tcW w:w="1963" w:type="pct"/>
            <w:tcBorders>
              <w:top w:val="single" w:sz="12" w:space="0" w:color="auto"/>
              <w:bottom w:val="single" w:sz="6" w:space="0" w:color="auto"/>
            </w:tcBorders>
            <w:vAlign w:val="center"/>
          </w:tcPr>
          <w:p w14:paraId="30085E37" w14:textId="77777777" w:rsidR="006A7560" w:rsidRDefault="006A7560">
            <w:pPr>
              <w:pStyle w:val="affb"/>
            </w:pPr>
          </w:p>
        </w:tc>
        <w:tc>
          <w:tcPr>
            <w:tcW w:w="670" w:type="pct"/>
            <w:tcBorders>
              <w:top w:val="single" w:sz="12" w:space="0" w:color="auto"/>
              <w:bottom w:val="single" w:sz="6" w:space="0" w:color="auto"/>
            </w:tcBorders>
            <w:vAlign w:val="center"/>
          </w:tcPr>
          <w:p w14:paraId="4C13362D" w14:textId="77777777" w:rsidR="006A7560" w:rsidRDefault="00402E28">
            <w:pPr>
              <w:pStyle w:val="affb"/>
            </w:pPr>
            <w:r>
              <w:rPr>
                <w:rFonts w:hint="eastAsia"/>
              </w:rPr>
              <w:t>M</w:t>
            </w:r>
          </w:p>
        </w:tc>
        <w:tc>
          <w:tcPr>
            <w:tcW w:w="356" w:type="pct"/>
            <w:tcBorders>
              <w:top w:val="single" w:sz="12" w:space="0" w:color="auto"/>
              <w:bottom w:val="single" w:sz="6" w:space="0" w:color="auto"/>
            </w:tcBorders>
            <w:vAlign w:val="center"/>
          </w:tcPr>
          <w:p w14:paraId="18124028" w14:textId="77777777" w:rsidR="006A7560" w:rsidRDefault="00402E28">
            <w:pPr>
              <w:pStyle w:val="affb"/>
            </w:pPr>
            <w:r>
              <w:rPr>
                <w:rFonts w:hint="eastAsia"/>
              </w:rPr>
              <w:t>SD</w:t>
            </w:r>
          </w:p>
        </w:tc>
        <w:tc>
          <w:tcPr>
            <w:tcW w:w="769" w:type="pct"/>
            <w:tcBorders>
              <w:top w:val="single" w:sz="12" w:space="0" w:color="auto"/>
              <w:bottom w:val="single" w:sz="6" w:space="0" w:color="auto"/>
            </w:tcBorders>
            <w:vAlign w:val="center"/>
          </w:tcPr>
          <w:p w14:paraId="0F33EFEA" w14:textId="77777777" w:rsidR="006A7560" w:rsidRDefault="00402E28">
            <w:pPr>
              <w:pStyle w:val="affb"/>
            </w:pPr>
            <w:r>
              <w:rPr>
                <w:rFonts w:hint="eastAsia"/>
              </w:rPr>
              <w:t>1</w:t>
            </w:r>
          </w:p>
        </w:tc>
        <w:tc>
          <w:tcPr>
            <w:tcW w:w="504" w:type="pct"/>
            <w:tcBorders>
              <w:top w:val="single" w:sz="12" w:space="0" w:color="auto"/>
              <w:bottom w:val="single" w:sz="6" w:space="0" w:color="auto"/>
            </w:tcBorders>
            <w:vAlign w:val="center"/>
          </w:tcPr>
          <w:p w14:paraId="56878C05" w14:textId="77777777" w:rsidR="006A7560" w:rsidRDefault="00402E28">
            <w:pPr>
              <w:pStyle w:val="affb"/>
            </w:pPr>
            <w:r>
              <w:rPr>
                <w:rFonts w:hint="eastAsia"/>
              </w:rPr>
              <w:t>2</w:t>
            </w:r>
          </w:p>
        </w:tc>
        <w:tc>
          <w:tcPr>
            <w:tcW w:w="436" w:type="pct"/>
            <w:tcBorders>
              <w:top w:val="single" w:sz="12" w:space="0" w:color="auto"/>
              <w:bottom w:val="single" w:sz="6" w:space="0" w:color="auto"/>
            </w:tcBorders>
            <w:vAlign w:val="center"/>
          </w:tcPr>
          <w:p w14:paraId="29137582" w14:textId="77777777" w:rsidR="006A7560" w:rsidRDefault="00402E28">
            <w:pPr>
              <w:pStyle w:val="affb"/>
            </w:pPr>
            <w:r>
              <w:rPr>
                <w:rFonts w:hint="eastAsia"/>
              </w:rPr>
              <w:t>3</w:t>
            </w:r>
          </w:p>
        </w:tc>
        <w:tc>
          <w:tcPr>
            <w:tcW w:w="302" w:type="pct"/>
            <w:tcBorders>
              <w:top w:val="single" w:sz="12" w:space="0" w:color="auto"/>
              <w:bottom w:val="single" w:sz="6" w:space="0" w:color="auto"/>
            </w:tcBorders>
            <w:vAlign w:val="center"/>
          </w:tcPr>
          <w:p w14:paraId="6A8FBFF6" w14:textId="77777777" w:rsidR="006A7560" w:rsidRDefault="00402E28">
            <w:pPr>
              <w:pStyle w:val="affb"/>
            </w:pPr>
            <w:r>
              <w:rPr>
                <w:rFonts w:hint="eastAsia"/>
              </w:rPr>
              <w:t>4</w:t>
            </w:r>
          </w:p>
        </w:tc>
      </w:tr>
      <w:tr w:rsidR="006A7560" w14:paraId="53A652BB" w14:textId="77777777">
        <w:trPr>
          <w:trHeight w:val="227"/>
        </w:trPr>
        <w:tc>
          <w:tcPr>
            <w:tcW w:w="1963" w:type="pct"/>
            <w:tcBorders>
              <w:top w:val="single" w:sz="6" w:space="0" w:color="auto"/>
            </w:tcBorders>
            <w:vAlign w:val="center"/>
          </w:tcPr>
          <w:p w14:paraId="2A59277A" w14:textId="77777777" w:rsidR="006A7560" w:rsidRDefault="00402E28">
            <w:pPr>
              <w:pStyle w:val="affb"/>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394C461E" w14:textId="77777777" w:rsidR="006A7560" w:rsidRDefault="00402E28">
            <w:pPr>
              <w:pStyle w:val="affb"/>
            </w:pPr>
            <w:r>
              <w:t>0</w:t>
            </w:r>
            <w:r>
              <w:rPr>
                <w:rFonts w:hint="eastAsia"/>
              </w:rPr>
              <w:t>.00</w:t>
            </w:r>
          </w:p>
        </w:tc>
        <w:tc>
          <w:tcPr>
            <w:tcW w:w="356" w:type="pct"/>
            <w:tcBorders>
              <w:top w:val="single" w:sz="6" w:space="0" w:color="auto"/>
            </w:tcBorders>
            <w:vAlign w:val="center"/>
          </w:tcPr>
          <w:p w14:paraId="3E2ABBB9" w14:textId="77777777" w:rsidR="006A7560" w:rsidRDefault="00402E28">
            <w:pPr>
              <w:pStyle w:val="affb"/>
            </w:pPr>
            <w:r>
              <w:rPr>
                <w:rFonts w:hint="eastAsia"/>
              </w:rPr>
              <w:t>0</w:t>
            </w:r>
            <w:r>
              <w:t>.79</w:t>
            </w:r>
          </w:p>
        </w:tc>
        <w:tc>
          <w:tcPr>
            <w:tcW w:w="769" w:type="pct"/>
            <w:tcBorders>
              <w:top w:val="single" w:sz="6" w:space="0" w:color="auto"/>
            </w:tcBorders>
            <w:vAlign w:val="center"/>
          </w:tcPr>
          <w:p w14:paraId="08708559" w14:textId="77777777" w:rsidR="006A7560" w:rsidRDefault="00402E28">
            <w:pPr>
              <w:pStyle w:val="affb"/>
            </w:pPr>
            <w:r>
              <w:t>1</w:t>
            </w:r>
          </w:p>
        </w:tc>
        <w:tc>
          <w:tcPr>
            <w:tcW w:w="504" w:type="pct"/>
            <w:tcBorders>
              <w:top w:val="single" w:sz="6" w:space="0" w:color="auto"/>
            </w:tcBorders>
            <w:vAlign w:val="center"/>
          </w:tcPr>
          <w:p w14:paraId="5FB85257" w14:textId="77777777" w:rsidR="006A7560" w:rsidRDefault="006A7560">
            <w:pPr>
              <w:pStyle w:val="affb"/>
            </w:pPr>
          </w:p>
        </w:tc>
        <w:tc>
          <w:tcPr>
            <w:tcW w:w="436" w:type="pct"/>
            <w:tcBorders>
              <w:top w:val="single" w:sz="6" w:space="0" w:color="auto"/>
            </w:tcBorders>
            <w:vAlign w:val="center"/>
          </w:tcPr>
          <w:p w14:paraId="3D3BB77C" w14:textId="77777777" w:rsidR="006A7560" w:rsidRDefault="006A7560">
            <w:pPr>
              <w:pStyle w:val="affb"/>
            </w:pPr>
          </w:p>
        </w:tc>
        <w:tc>
          <w:tcPr>
            <w:tcW w:w="302" w:type="pct"/>
            <w:tcBorders>
              <w:top w:val="single" w:sz="6" w:space="0" w:color="auto"/>
            </w:tcBorders>
            <w:vAlign w:val="center"/>
          </w:tcPr>
          <w:p w14:paraId="36FAEEC2" w14:textId="77777777" w:rsidR="006A7560" w:rsidRDefault="006A7560">
            <w:pPr>
              <w:pStyle w:val="affb"/>
            </w:pPr>
          </w:p>
        </w:tc>
      </w:tr>
      <w:tr w:rsidR="006A7560" w14:paraId="1E513B6B" w14:textId="77777777">
        <w:trPr>
          <w:trHeight w:val="227"/>
        </w:trPr>
        <w:tc>
          <w:tcPr>
            <w:tcW w:w="1963" w:type="pct"/>
            <w:vAlign w:val="center"/>
          </w:tcPr>
          <w:p w14:paraId="2EC0AA00" w14:textId="77777777" w:rsidR="006A7560" w:rsidRDefault="00402E28">
            <w:pPr>
              <w:pStyle w:val="affb"/>
              <w:jc w:val="left"/>
            </w:pPr>
            <w:r>
              <w:rPr>
                <w:rFonts w:hint="eastAsia"/>
              </w:rPr>
              <w:t>2</w:t>
            </w:r>
            <w:r>
              <w:rPr>
                <w:rFonts w:hint="eastAsia"/>
              </w:rPr>
              <w:t>自尊</w:t>
            </w:r>
          </w:p>
        </w:tc>
        <w:tc>
          <w:tcPr>
            <w:tcW w:w="670" w:type="pct"/>
            <w:vAlign w:val="center"/>
          </w:tcPr>
          <w:p w14:paraId="30468237" w14:textId="77777777" w:rsidR="006A7560" w:rsidRDefault="00402E28">
            <w:pPr>
              <w:pStyle w:val="affb"/>
            </w:pPr>
            <w:r>
              <w:t>28.56</w:t>
            </w:r>
          </w:p>
        </w:tc>
        <w:tc>
          <w:tcPr>
            <w:tcW w:w="356" w:type="pct"/>
            <w:vAlign w:val="center"/>
          </w:tcPr>
          <w:p w14:paraId="1BFE4502" w14:textId="77777777" w:rsidR="006A7560" w:rsidRDefault="00402E28">
            <w:pPr>
              <w:pStyle w:val="affb"/>
            </w:pPr>
            <w:r>
              <w:rPr>
                <w:rFonts w:hint="eastAsia"/>
              </w:rPr>
              <w:t>4</w:t>
            </w:r>
            <w:r>
              <w:t>.46</w:t>
            </w:r>
          </w:p>
        </w:tc>
        <w:tc>
          <w:tcPr>
            <w:tcW w:w="769" w:type="pct"/>
            <w:vAlign w:val="center"/>
          </w:tcPr>
          <w:p w14:paraId="04AA2D14" w14:textId="77777777" w:rsidR="006A7560" w:rsidRDefault="00402E28">
            <w:pPr>
              <w:pStyle w:val="affb"/>
            </w:pPr>
            <w:r>
              <w:rPr>
                <w:rFonts w:hint="eastAsia"/>
              </w:rPr>
              <w:t>0</w:t>
            </w:r>
            <w:r>
              <w:t>.16</w:t>
            </w:r>
            <w:r>
              <w:rPr>
                <w:vertAlign w:val="superscript"/>
              </w:rPr>
              <w:t>***</w:t>
            </w:r>
          </w:p>
        </w:tc>
        <w:tc>
          <w:tcPr>
            <w:tcW w:w="504" w:type="pct"/>
            <w:vAlign w:val="center"/>
          </w:tcPr>
          <w:p w14:paraId="0F901975" w14:textId="77777777" w:rsidR="006A7560" w:rsidRDefault="00402E28">
            <w:pPr>
              <w:pStyle w:val="affb"/>
            </w:pPr>
            <w:r>
              <w:rPr>
                <w:rFonts w:hint="eastAsia"/>
              </w:rPr>
              <w:t>1</w:t>
            </w:r>
          </w:p>
        </w:tc>
        <w:tc>
          <w:tcPr>
            <w:tcW w:w="436" w:type="pct"/>
            <w:vAlign w:val="center"/>
          </w:tcPr>
          <w:p w14:paraId="262D5208" w14:textId="77777777" w:rsidR="006A7560" w:rsidRDefault="006A7560">
            <w:pPr>
              <w:pStyle w:val="affb"/>
            </w:pPr>
          </w:p>
        </w:tc>
        <w:tc>
          <w:tcPr>
            <w:tcW w:w="302" w:type="pct"/>
            <w:vAlign w:val="center"/>
          </w:tcPr>
          <w:p w14:paraId="33B0BD0C" w14:textId="77777777" w:rsidR="006A7560" w:rsidRDefault="006A7560">
            <w:pPr>
              <w:pStyle w:val="affb"/>
            </w:pPr>
          </w:p>
        </w:tc>
      </w:tr>
      <w:tr w:rsidR="006A7560" w14:paraId="2FEEA0DF" w14:textId="77777777">
        <w:trPr>
          <w:trHeight w:val="227"/>
        </w:trPr>
        <w:tc>
          <w:tcPr>
            <w:tcW w:w="1963" w:type="pct"/>
            <w:vAlign w:val="center"/>
          </w:tcPr>
          <w:p w14:paraId="2D614B58" w14:textId="77777777" w:rsidR="006A7560" w:rsidRDefault="00402E28">
            <w:pPr>
              <w:pStyle w:val="affb"/>
              <w:jc w:val="left"/>
            </w:pPr>
            <w:r>
              <w:rPr>
                <w:rFonts w:hint="eastAsia"/>
              </w:rPr>
              <w:t>3</w:t>
            </w:r>
            <w:r>
              <w:rPr>
                <w:rFonts w:hint="eastAsia"/>
              </w:rPr>
              <w:t>创新自我效能</w:t>
            </w:r>
          </w:p>
        </w:tc>
        <w:tc>
          <w:tcPr>
            <w:tcW w:w="670" w:type="pct"/>
            <w:vAlign w:val="center"/>
          </w:tcPr>
          <w:p w14:paraId="08942FC9" w14:textId="77777777" w:rsidR="006A7560" w:rsidRDefault="00402E28">
            <w:pPr>
              <w:pStyle w:val="affb"/>
            </w:pPr>
            <w:r>
              <w:t>19.37</w:t>
            </w:r>
          </w:p>
        </w:tc>
        <w:tc>
          <w:tcPr>
            <w:tcW w:w="356" w:type="pct"/>
            <w:vAlign w:val="center"/>
          </w:tcPr>
          <w:p w14:paraId="37F9EA11" w14:textId="77777777" w:rsidR="006A7560" w:rsidRDefault="00402E28">
            <w:pPr>
              <w:pStyle w:val="affb"/>
            </w:pPr>
            <w:r>
              <w:rPr>
                <w:rFonts w:hint="eastAsia"/>
              </w:rPr>
              <w:t>4</w:t>
            </w:r>
            <w:r>
              <w:t>.68</w:t>
            </w:r>
          </w:p>
        </w:tc>
        <w:tc>
          <w:tcPr>
            <w:tcW w:w="769" w:type="pct"/>
            <w:vAlign w:val="center"/>
          </w:tcPr>
          <w:p w14:paraId="099562EC" w14:textId="77777777" w:rsidR="006A7560" w:rsidRDefault="00402E28">
            <w:pPr>
              <w:pStyle w:val="affb"/>
            </w:pPr>
            <w:r>
              <w:rPr>
                <w:rFonts w:hint="eastAsia"/>
              </w:rPr>
              <w:t>0</w:t>
            </w:r>
            <w:r>
              <w:t>.36</w:t>
            </w:r>
            <w:r>
              <w:rPr>
                <w:vertAlign w:val="superscript"/>
              </w:rPr>
              <w:t>***</w:t>
            </w:r>
          </w:p>
        </w:tc>
        <w:tc>
          <w:tcPr>
            <w:tcW w:w="504" w:type="pct"/>
            <w:vAlign w:val="center"/>
          </w:tcPr>
          <w:p w14:paraId="4300BBEB" w14:textId="77777777" w:rsidR="006A7560" w:rsidRDefault="00402E28">
            <w:pPr>
              <w:pStyle w:val="affb"/>
            </w:pPr>
            <w:r>
              <w:rPr>
                <w:rFonts w:hint="eastAsia"/>
              </w:rPr>
              <w:t>0</w:t>
            </w:r>
            <w:r>
              <w:t>.49</w:t>
            </w:r>
            <w:r>
              <w:rPr>
                <w:vertAlign w:val="superscript"/>
              </w:rPr>
              <w:t>***</w:t>
            </w:r>
          </w:p>
        </w:tc>
        <w:tc>
          <w:tcPr>
            <w:tcW w:w="436" w:type="pct"/>
            <w:vAlign w:val="center"/>
          </w:tcPr>
          <w:p w14:paraId="0E360B74" w14:textId="77777777" w:rsidR="006A7560" w:rsidRDefault="00402E28">
            <w:pPr>
              <w:pStyle w:val="affb"/>
            </w:pPr>
            <w:r>
              <w:rPr>
                <w:rFonts w:hint="eastAsia"/>
              </w:rPr>
              <w:t>1</w:t>
            </w:r>
          </w:p>
        </w:tc>
        <w:tc>
          <w:tcPr>
            <w:tcW w:w="302" w:type="pct"/>
            <w:vAlign w:val="center"/>
          </w:tcPr>
          <w:p w14:paraId="4A6215E4" w14:textId="77777777" w:rsidR="006A7560" w:rsidRDefault="006A7560">
            <w:pPr>
              <w:pStyle w:val="affb"/>
            </w:pPr>
          </w:p>
        </w:tc>
      </w:tr>
      <w:tr w:rsidR="006A7560" w14:paraId="6D890CCF" w14:textId="77777777">
        <w:trPr>
          <w:trHeight w:val="227"/>
        </w:trPr>
        <w:tc>
          <w:tcPr>
            <w:tcW w:w="1963" w:type="pct"/>
            <w:vAlign w:val="center"/>
          </w:tcPr>
          <w:p w14:paraId="709E6B11" w14:textId="77777777" w:rsidR="006A7560" w:rsidRDefault="00402E28">
            <w:pPr>
              <w:pStyle w:val="affb"/>
              <w:jc w:val="left"/>
            </w:pPr>
            <w:r>
              <w:rPr>
                <w:rFonts w:hint="eastAsia"/>
              </w:rPr>
              <w:t>4</w:t>
            </w:r>
            <w:r>
              <w:rPr>
                <w:rFonts w:hint="eastAsia"/>
              </w:rPr>
              <w:t>创新行为</w:t>
            </w:r>
          </w:p>
        </w:tc>
        <w:tc>
          <w:tcPr>
            <w:tcW w:w="670" w:type="pct"/>
            <w:vAlign w:val="center"/>
          </w:tcPr>
          <w:p w14:paraId="087E6623" w14:textId="77777777" w:rsidR="006A7560" w:rsidRDefault="00402E28">
            <w:pPr>
              <w:pStyle w:val="affb"/>
            </w:pPr>
            <w:r>
              <w:t>28.49</w:t>
            </w:r>
          </w:p>
        </w:tc>
        <w:tc>
          <w:tcPr>
            <w:tcW w:w="356" w:type="pct"/>
            <w:vAlign w:val="center"/>
          </w:tcPr>
          <w:p w14:paraId="74210309" w14:textId="77777777" w:rsidR="006A7560" w:rsidRDefault="00402E28">
            <w:pPr>
              <w:pStyle w:val="affb"/>
            </w:pPr>
            <w:r>
              <w:rPr>
                <w:rFonts w:hint="eastAsia"/>
              </w:rPr>
              <w:t>5</w:t>
            </w:r>
            <w:r>
              <w:t>.90</w:t>
            </w:r>
          </w:p>
        </w:tc>
        <w:tc>
          <w:tcPr>
            <w:tcW w:w="769" w:type="pct"/>
            <w:vAlign w:val="center"/>
          </w:tcPr>
          <w:p w14:paraId="317E648F" w14:textId="77777777" w:rsidR="006A7560" w:rsidRDefault="00402E28">
            <w:pPr>
              <w:pStyle w:val="affb"/>
            </w:pPr>
            <w:r>
              <w:rPr>
                <w:rFonts w:hint="eastAsia"/>
              </w:rPr>
              <w:t>0</w:t>
            </w:r>
            <w:r>
              <w:t>.33</w:t>
            </w:r>
            <w:r>
              <w:rPr>
                <w:vertAlign w:val="superscript"/>
              </w:rPr>
              <w:t>***</w:t>
            </w:r>
          </w:p>
        </w:tc>
        <w:tc>
          <w:tcPr>
            <w:tcW w:w="504" w:type="pct"/>
            <w:vAlign w:val="center"/>
          </w:tcPr>
          <w:p w14:paraId="58E49831" w14:textId="77777777" w:rsidR="006A7560" w:rsidRDefault="00402E28">
            <w:pPr>
              <w:pStyle w:val="affb"/>
            </w:pPr>
            <w:r>
              <w:rPr>
                <w:rFonts w:hint="eastAsia"/>
              </w:rPr>
              <w:t>0</w:t>
            </w:r>
            <w:r>
              <w:t>.49</w:t>
            </w:r>
            <w:r>
              <w:rPr>
                <w:vertAlign w:val="superscript"/>
              </w:rPr>
              <w:t>***</w:t>
            </w:r>
          </w:p>
        </w:tc>
        <w:tc>
          <w:tcPr>
            <w:tcW w:w="436" w:type="pct"/>
            <w:vAlign w:val="center"/>
          </w:tcPr>
          <w:p w14:paraId="54AF6C43" w14:textId="77777777" w:rsidR="006A7560" w:rsidRDefault="00402E28">
            <w:pPr>
              <w:pStyle w:val="affb"/>
            </w:pPr>
            <w:r>
              <w:rPr>
                <w:rFonts w:hint="eastAsia"/>
              </w:rPr>
              <w:t>0</w:t>
            </w:r>
            <w:r>
              <w:t>.79</w:t>
            </w:r>
            <w:r>
              <w:rPr>
                <w:vertAlign w:val="superscript"/>
              </w:rPr>
              <w:t>***</w:t>
            </w:r>
          </w:p>
        </w:tc>
        <w:tc>
          <w:tcPr>
            <w:tcW w:w="302" w:type="pct"/>
            <w:vAlign w:val="center"/>
          </w:tcPr>
          <w:p w14:paraId="68D925B9" w14:textId="77777777" w:rsidR="006A7560" w:rsidRDefault="00402E28">
            <w:pPr>
              <w:pStyle w:val="affb"/>
            </w:pPr>
            <w:r>
              <w:rPr>
                <w:rFonts w:hint="eastAsia"/>
              </w:rPr>
              <w:t>1</w:t>
            </w:r>
          </w:p>
        </w:tc>
      </w:tr>
    </w:tbl>
    <w:p w14:paraId="3DBD62E7" w14:textId="77777777" w:rsidR="006A7560" w:rsidRDefault="00402E28">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587FB95" w14:textId="77777777" w:rsidR="006A7560" w:rsidRDefault="00402E28">
      <w:pPr>
        <w:pStyle w:val="2"/>
        <w:ind w:firstLineChars="0" w:firstLine="0"/>
      </w:pPr>
      <w:r>
        <w:rPr>
          <w:rFonts w:hint="eastAsia"/>
        </w:rPr>
        <w:lastRenderedPageBreak/>
        <w:t>创新自我效能的中介作用</w:t>
      </w:r>
    </w:p>
    <w:p w14:paraId="6CCB376D" w14:textId="77777777" w:rsidR="006A7560" w:rsidRDefault="00402E28">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rFonts w:hint="eastAsia"/>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rFonts w:hint="eastAsia"/>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4B1A488F" w14:textId="77777777" w:rsidR="006A7560" w:rsidRDefault="00402E28">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6A7560" w14:paraId="69A286AC" w14:textId="77777777">
        <w:trPr>
          <w:trHeight w:val="255"/>
          <w:jc w:val="center"/>
        </w:trPr>
        <w:tc>
          <w:tcPr>
            <w:tcW w:w="1564" w:type="pct"/>
            <w:gridSpan w:val="2"/>
            <w:tcBorders>
              <w:top w:val="single" w:sz="12" w:space="0" w:color="auto"/>
              <w:bottom w:val="nil"/>
            </w:tcBorders>
            <w:noWrap/>
          </w:tcPr>
          <w:p w14:paraId="4A5E6872" w14:textId="77777777" w:rsidR="006A7560" w:rsidRDefault="00402E28">
            <w:pPr>
              <w:pStyle w:val="affb"/>
            </w:pPr>
            <w:r>
              <w:rPr>
                <w:rFonts w:hint="eastAsia"/>
              </w:rPr>
              <w:t>回归方程</w:t>
            </w:r>
          </w:p>
        </w:tc>
        <w:tc>
          <w:tcPr>
            <w:tcW w:w="1008" w:type="pct"/>
            <w:gridSpan w:val="3"/>
            <w:tcBorders>
              <w:bottom w:val="nil"/>
            </w:tcBorders>
            <w:noWrap/>
            <w:vAlign w:val="center"/>
          </w:tcPr>
          <w:p w14:paraId="22D9B6BB" w14:textId="77777777" w:rsidR="006A7560" w:rsidRDefault="00402E28">
            <w:pPr>
              <w:pStyle w:val="affb"/>
            </w:pPr>
            <w:r>
              <w:rPr>
                <w:rFonts w:hint="eastAsia"/>
              </w:rPr>
              <w:t>拟合指标</w:t>
            </w:r>
          </w:p>
        </w:tc>
        <w:tc>
          <w:tcPr>
            <w:tcW w:w="2427" w:type="pct"/>
            <w:gridSpan w:val="5"/>
            <w:tcBorders>
              <w:bottom w:val="nil"/>
            </w:tcBorders>
            <w:noWrap/>
            <w:vAlign w:val="center"/>
          </w:tcPr>
          <w:p w14:paraId="1543EB31" w14:textId="77777777" w:rsidR="006A7560" w:rsidRDefault="00402E28">
            <w:pPr>
              <w:pStyle w:val="affb"/>
            </w:pPr>
            <w:r>
              <w:rPr>
                <w:rFonts w:hint="eastAsia"/>
              </w:rPr>
              <w:t>回归系数显著性</w:t>
            </w:r>
          </w:p>
        </w:tc>
      </w:tr>
      <w:tr w:rsidR="006A7560" w14:paraId="59E3780F" w14:textId="77777777">
        <w:trPr>
          <w:trHeight w:val="255"/>
          <w:jc w:val="center"/>
        </w:trPr>
        <w:tc>
          <w:tcPr>
            <w:tcW w:w="744" w:type="pct"/>
            <w:tcBorders>
              <w:top w:val="nil"/>
              <w:bottom w:val="single" w:sz="12" w:space="0" w:color="auto"/>
            </w:tcBorders>
            <w:noWrap/>
            <w:vAlign w:val="center"/>
          </w:tcPr>
          <w:p w14:paraId="1B156674" w14:textId="77777777" w:rsidR="006A7560" w:rsidRDefault="00402E28">
            <w:pPr>
              <w:pStyle w:val="affb"/>
            </w:pPr>
            <w:r>
              <w:rPr>
                <w:rFonts w:hint="eastAsia"/>
              </w:rPr>
              <w:t>结果变量</w:t>
            </w:r>
          </w:p>
        </w:tc>
        <w:tc>
          <w:tcPr>
            <w:tcW w:w="820" w:type="pct"/>
            <w:tcBorders>
              <w:top w:val="nil"/>
              <w:bottom w:val="single" w:sz="12" w:space="0" w:color="auto"/>
            </w:tcBorders>
            <w:noWrap/>
            <w:vAlign w:val="center"/>
          </w:tcPr>
          <w:p w14:paraId="1F082E2F" w14:textId="77777777" w:rsidR="006A7560" w:rsidRDefault="00402E28">
            <w:pPr>
              <w:pStyle w:val="affb"/>
            </w:pPr>
            <w:r>
              <w:rPr>
                <w:rFonts w:hint="eastAsia"/>
              </w:rPr>
              <w:t>预测变量</w:t>
            </w:r>
          </w:p>
        </w:tc>
        <w:tc>
          <w:tcPr>
            <w:tcW w:w="280" w:type="pct"/>
            <w:tcBorders>
              <w:top w:val="nil"/>
              <w:bottom w:val="single" w:sz="12" w:space="0" w:color="auto"/>
            </w:tcBorders>
            <w:noWrap/>
            <w:vAlign w:val="center"/>
          </w:tcPr>
          <w:p w14:paraId="17E083D7" w14:textId="77777777" w:rsidR="006A7560" w:rsidRDefault="00402E28">
            <w:pPr>
              <w:pStyle w:val="affb"/>
            </w:pPr>
            <w:r>
              <w:rPr>
                <w:rFonts w:hint="eastAsia"/>
              </w:rPr>
              <w:t>R</w:t>
            </w:r>
          </w:p>
        </w:tc>
        <w:tc>
          <w:tcPr>
            <w:tcW w:w="280" w:type="pct"/>
            <w:tcBorders>
              <w:top w:val="nil"/>
              <w:bottom w:val="single" w:sz="12" w:space="0" w:color="auto"/>
            </w:tcBorders>
            <w:noWrap/>
            <w:vAlign w:val="center"/>
          </w:tcPr>
          <w:p w14:paraId="1B2E7C84" w14:textId="77777777" w:rsidR="006A7560" w:rsidRDefault="00402E28">
            <w:pPr>
              <w:pStyle w:val="affb"/>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616B8A46" w14:textId="77777777" w:rsidR="006A7560" w:rsidRDefault="00402E28">
            <w:pPr>
              <w:pStyle w:val="affb"/>
              <w:rPr>
                <w:i/>
                <w:iCs/>
              </w:rPr>
            </w:pPr>
            <w:r>
              <w:rPr>
                <w:i/>
                <w:iCs/>
              </w:rPr>
              <w:t>F</w:t>
            </w:r>
          </w:p>
        </w:tc>
        <w:tc>
          <w:tcPr>
            <w:tcW w:w="355" w:type="pct"/>
            <w:tcBorders>
              <w:top w:val="nil"/>
              <w:bottom w:val="single" w:sz="12" w:space="0" w:color="auto"/>
            </w:tcBorders>
            <w:noWrap/>
            <w:vAlign w:val="center"/>
          </w:tcPr>
          <w:p w14:paraId="75A493B7" w14:textId="77777777" w:rsidR="006A7560" w:rsidRDefault="00402E28">
            <w:pPr>
              <w:pStyle w:val="affb"/>
              <w:rPr>
                <w:i/>
                <w:iCs/>
              </w:rPr>
            </w:pPr>
            <w:r>
              <w:rPr>
                <w:rFonts w:hint="eastAsia"/>
                <w:i/>
                <w:iCs/>
              </w:rPr>
              <w:t>β</w:t>
            </w:r>
          </w:p>
        </w:tc>
        <w:tc>
          <w:tcPr>
            <w:tcW w:w="444" w:type="pct"/>
            <w:tcBorders>
              <w:top w:val="nil"/>
              <w:bottom w:val="single" w:sz="12" w:space="0" w:color="auto"/>
            </w:tcBorders>
            <w:noWrap/>
            <w:vAlign w:val="center"/>
          </w:tcPr>
          <w:p w14:paraId="45C3D016" w14:textId="77777777" w:rsidR="006A7560" w:rsidRDefault="00402E28">
            <w:pPr>
              <w:pStyle w:val="affb"/>
            </w:pPr>
            <w:r>
              <w:rPr>
                <w:rFonts w:hint="eastAsia"/>
              </w:rPr>
              <w:t>SE</w:t>
            </w:r>
          </w:p>
        </w:tc>
        <w:tc>
          <w:tcPr>
            <w:tcW w:w="636" w:type="pct"/>
            <w:tcBorders>
              <w:top w:val="nil"/>
              <w:bottom w:val="single" w:sz="12" w:space="0" w:color="auto"/>
            </w:tcBorders>
            <w:noWrap/>
            <w:vAlign w:val="center"/>
          </w:tcPr>
          <w:p w14:paraId="0412B888" w14:textId="77777777" w:rsidR="006A7560" w:rsidRDefault="00402E28">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5D3DF965" w14:textId="77777777" w:rsidR="006A7560" w:rsidRDefault="00402E28">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2D95762D" w14:textId="77777777" w:rsidR="006A7560" w:rsidRDefault="00402E28">
            <w:pPr>
              <w:pStyle w:val="affb"/>
            </w:pPr>
            <w:r>
              <w:rPr>
                <w:i/>
                <w:iCs/>
              </w:rPr>
              <w:t>t</w:t>
            </w:r>
          </w:p>
        </w:tc>
      </w:tr>
      <w:tr w:rsidR="006A7560" w14:paraId="0A0CF96D" w14:textId="77777777">
        <w:trPr>
          <w:trHeight w:val="255"/>
          <w:jc w:val="center"/>
        </w:trPr>
        <w:tc>
          <w:tcPr>
            <w:tcW w:w="744" w:type="pct"/>
            <w:tcBorders>
              <w:top w:val="single" w:sz="12" w:space="0" w:color="auto"/>
            </w:tcBorders>
            <w:noWrap/>
            <w:vAlign w:val="center"/>
          </w:tcPr>
          <w:p w14:paraId="0681BDE1" w14:textId="77777777" w:rsidR="006A7560" w:rsidRDefault="00402E28">
            <w:pPr>
              <w:pStyle w:val="affb"/>
            </w:pPr>
            <w:r>
              <w:rPr>
                <w:rFonts w:hint="eastAsia"/>
              </w:rPr>
              <w:t>创新自我效能感</w:t>
            </w:r>
          </w:p>
        </w:tc>
        <w:tc>
          <w:tcPr>
            <w:tcW w:w="820" w:type="pct"/>
            <w:tcBorders>
              <w:top w:val="single" w:sz="12" w:space="0" w:color="auto"/>
            </w:tcBorders>
            <w:noWrap/>
            <w:vAlign w:val="center"/>
          </w:tcPr>
          <w:p w14:paraId="3A5E1FD4" w14:textId="77777777" w:rsidR="006A7560" w:rsidRDefault="006A7560">
            <w:pPr>
              <w:pStyle w:val="affb"/>
            </w:pPr>
          </w:p>
        </w:tc>
        <w:tc>
          <w:tcPr>
            <w:tcW w:w="280" w:type="pct"/>
            <w:tcBorders>
              <w:top w:val="single" w:sz="12" w:space="0" w:color="auto"/>
            </w:tcBorders>
            <w:noWrap/>
            <w:vAlign w:val="center"/>
          </w:tcPr>
          <w:p w14:paraId="47F7DF9B" w14:textId="77777777" w:rsidR="006A7560" w:rsidRDefault="00402E28">
            <w:pPr>
              <w:pStyle w:val="affb"/>
            </w:pPr>
            <w:r>
              <w:rPr>
                <w:rFonts w:hint="eastAsia"/>
              </w:rPr>
              <w:t>0.39</w:t>
            </w:r>
          </w:p>
        </w:tc>
        <w:tc>
          <w:tcPr>
            <w:tcW w:w="280" w:type="pct"/>
            <w:tcBorders>
              <w:top w:val="single" w:sz="12" w:space="0" w:color="auto"/>
            </w:tcBorders>
            <w:noWrap/>
            <w:vAlign w:val="center"/>
          </w:tcPr>
          <w:p w14:paraId="0B4A241D" w14:textId="77777777" w:rsidR="006A7560" w:rsidRDefault="00402E28">
            <w:pPr>
              <w:pStyle w:val="affb"/>
            </w:pPr>
            <w:r>
              <w:rPr>
                <w:rFonts w:hint="eastAsia"/>
              </w:rPr>
              <w:t>0.15</w:t>
            </w:r>
          </w:p>
        </w:tc>
        <w:tc>
          <w:tcPr>
            <w:tcW w:w="446" w:type="pct"/>
            <w:tcBorders>
              <w:top w:val="single" w:sz="12" w:space="0" w:color="auto"/>
            </w:tcBorders>
            <w:noWrap/>
            <w:vAlign w:val="center"/>
          </w:tcPr>
          <w:p w14:paraId="3658281B" w14:textId="77777777" w:rsidR="006A7560" w:rsidRDefault="00402E28">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6F0756CB" w14:textId="77777777" w:rsidR="006A7560" w:rsidRDefault="006A7560">
            <w:pPr>
              <w:pStyle w:val="affb"/>
            </w:pPr>
          </w:p>
        </w:tc>
        <w:tc>
          <w:tcPr>
            <w:tcW w:w="444" w:type="pct"/>
            <w:tcBorders>
              <w:top w:val="single" w:sz="12" w:space="0" w:color="auto"/>
            </w:tcBorders>
            <w:noWrap/>
            <w:vAlign w:val="center"/>
          </w:tcPr>
          <w:p w14:paraId="0799926D" w14:textId="77777777" w:rsidR="006A7560" w:rsidRDefault="006A7560">
            <w:pPr>
              <w:pStyle w:val="affb"/>
              <w:rPr>
                <w:rFonts w:eastAsia="Times New Roman"/>
                <w:sz w:val="16"/>
                <w:szCs w:val="16"/>
              </w:rPr>
            </w:pPr>
          </w:p>
        </w:tc>
        <w:tc>
          <w:tcPr>
            <w:tcW w:w="636" w:type="pct"/>
            <w:tcBorders>
              <w:top w:val="single" w:sz="12" w:space="0" w:color="auto"/>
            </w:tcBorders>
            <w:noWrap/>
            <w:vAlign w:val="center"/>
          </w:tcPr>
          <w:p w14:paraId="299309A2" w14:textId="77777777" w:rsidR="006A7560" w:rsidRDefault="006A7560">
            <w:pPr>
              <w:pStyle w:val="affb"/>
              <w:rPr>
                <w:rFonts w:eastAsia="Times New Roman"/>
                <w:sz w:val="16"/>
                <w:szCs w:val="16"/>
              </w:rPr>
            </w:pPr>
          </w:p>
        </w:tc>
        <w:tc>
          <w:tcPr>
            <w:tcW w:w="637" w:type="pct"/>
            <w:tcBorders>
              <w:top w:val="single" w:sz="12" w:space="0" w:color="auto"/>
            </w:tcBorders>
            <w:noWrap/>
            <w:vAlign w:val="center"/>
          </w:tcPr>
          <w:p w14:paraId="08E561DF" w14:textId="77777777" w:rsidR="006A7560" w:rsidRDefault="006A7560">
            <w:pPr>
              <w:pStyle w:val="affb"/>
              <w:rPr>
                <w:rFonts w:eastAsia="Times New Roman"/>
                <w:sz w:val="16"/>
                <w:szCs w:val="16"/>
              </w:rPr>
            </w:pPr>
          </w:p>
        </w:tc>
        <w:tc>
          <w:tcPr>
            <w:tcW w:w="354" w:type="pct"/>
            <w:tcBorders>
              <w:top w:val="single" w:sz="12" w:space="0" w:color="auto"/>
            </w:tcBorders>
            <w:noWrap/>
            <w:vAlign w:val="center"/>
          </w:tcPr>
          <w:p w14:paraId="62E86F91" w14:textId="77777777" w:rsidR="006A7560" w:rsidRDefault="006A7560">
            <w:pPr>
              <w:pStyle w:val="affb"/>
              <w:rPr>
                <w:rFonts w:eastAsia="Times New Roman"/>
                <w:sz w:val="16"/>
                <w:szCs w:val="16"/>
              </w:rPr>
            </w:pPr>
          </w:p>
        </w:tc>
      </w:tr>
      <w:tr w:rsidR="006A7560" w14:paraId="1D227CB1" w14:textId="77777777">
        <w:trPr>
          <w:trHeight w:val="255"/>
          <w:jc w:val="center"/>
        </w:trPr>
        <w:tc>
          <w:tcPr>
            <w:tcW w:w="744" w:type="pct"/>
            <w:noWrap/>
            <w:vAlign w:val="center"/>
          </w:tcPr>
          <w:p w14:paraId="2EC985B8" w14:textId="77777777" w:rsidR="006A7560" w:rsidRDefault="006A7560">
            <w:pPr>
              <w:pStyle w:val="affb"/>
              <w:rPr>
                <w:rFonts w:eastAsia="Times New Roman"/>
                <w:sz w:val="16"/>
                <w:szCs w:val="16"/>
              </w:rPr>
            </w:pPr>
          </w:p>
        </w:tc>
        <w:tc>
          <w:tcPr>
            <w:tcW w:w="820" w:type="pct"/>
            <w:noWrap/>
            <w:vAlign w:val="center"/>
          </w:tcPr>
          <w:p w14:paraId="041BA363" w14:textId="77777777" w:rsidR="006A7560" w:rsidRDefault="00402E28">
            <w:pPr>
              <w:pStyle w:val="affb"/>
            </w:pPr>
            <w:r>
              <w:rPr>
                <w:rFonts w:hint="eastAsia"/>
              </w:rPr>
              <w:t>男性</w:t>
            </w:r>
          </w:p>
        </w:tc>
        <w:tc>
          <w:tcPr>
            <w:tcW w:w="280" w:type="pct"/>
            <w:noWrap/>
            <w:vAlign w:val="center"/>
          </w:tcPr>
          <w:p w14:paraId="3357C1A4" w14:textId="77777777" w:rsidR="006A7560" w:rsidRDefault="006A7560">
            <w:pPr>
              <w:pStyle w:val="affb"/>
              <w:rPr>
                <w:rFonts w:eastAsia="Times New Roman"/>
                <w:sz w:val="16"/>
                <w:szCs w:val="16"/>
              </w:rPr>
            </w:pPr>
          </w:p>
        </w:tc>
        <w:tc>
          <w:tcPr>
            <w:tcW w:w="280" w:type="pct"/>
            <w:noWrap/>
            <w:vAlign w:val="center"/>
          </w:tcPr>
          <w:p w14:paraId="48AC7EA7" w14:textId="77777777" w:rsidR="006A7560" w:rsidRDefault="006A7560">
            <w:pPr>
              <w:pStyle w:val="affb"/>
              <w:rPr>
                <w:rFonts w:eastAsia="Times New Roman"/>
                <w:sz w:val="16"/>
                <w:szCs w:val="16"/>
              </w:rPr>
            </w:pPr>
          </w:p>
        </w:tc>
        <w:tc>
          <w:tcPr>
            <w:tcW w:w="446" w:type="pct"/>
            <w:noWrap/>
            <w:vAlign w:val="center"/>
          </w:tcPr>
          <w:p w14:paraId="1C83B0D9" w14:textId="77777777" w:rsidR="006A7560" w:rsidRDefault="006A7560">
            <w:pPr>
              <w:pStyle w:val="affb"/>
              <w:rPr>
                <w:rFonts w:eastAsia="Times New Roman"/>
                <w:sz w:val="16"/>
                <w:szCs w:val="16"/>
              </w:rPr>
            </w:pPr>
          </w:p>
        </w:tc>
        <w:tc>
          <w:tcPr>
            <w:tcW w:w="355" w:type="pct"/>
            <w:noWrap/>
            <w:vAlign w:val="center"/>
          </w:tcPr>
          <w:p w14:paraId="0324490E" w14:textId="77777777" w:rsidR="006A7560" w:rsidRDefault="00402E28">
            <w:pPr>
              <w:pStyle w:val="affb"/>
            </w:pPr>
            <w:r>
              <w:t>0.148</w:t>
            </w:r>
          </w:p>
        </w:tc>
        <w:tc>
          <w:tcPr>
            <w:tcW w:w="444" w:type="pct"/>
            <w:noWrap/>
            <w:vAlign w:val="center"/>
          </w:tcPr>
          <w:p w14:paraId="221357DC" w14:textId="77777777" w:rsidR="006A7560" w:rsidRDefault="00402E28">
            <w:pPr>
              <w:pStyle w:val="affb"/>
            </w:pPr>
            <w:r>
              <w:t>0.275</w:t>
            </w:r>
          </w:p>
        </w:tc>
        <w:tc>
          <w:tcPr>
            <w:tcW w:w="636" w:type="pct"/>
            <w:noWrap/>
            <w:vAlign w:val="center"/>
          </w:tcPr>
          <w:p w14:paraId="5B1E481F" w14:textId="77777777" w:rsidR="006A7560" w:rsidRDefault="00402E28">
            <w:pPr>
              <w:pStyle w:val="affb"/>
            </w:pPr>
            <w:r>
              <w:t>0.846</w:t>
            </w:r>
          </w:p>
        </w:tc>
        <w:tc>
          <w:tcPr>
            <w:tcW w:w="637" w:type="pct"/>
            <w:noWrap/>
            <w:vAlign w:val="center"/>
          </w:tcPr>
          <w:p w14:paraId="33C1BCC2" w14:textId="77777777" w:rsidR="006A7560" w:rsidRDefault="00402E28">
            <w:pPr>
              <w:pStyle w:val="affb"/>
            </w:pPr>
            <w:r>
              <w:t>1.937</w:t>
            </w:r>
          </w:p>
        </w:tc>
        <w:tc>
          <w:tcPr>
            <w:tcW w:w="354" w:type="pct"/>
            <w:noWrap/>
            <w:vAlign w:val="center"/>
          </w:tcPr>
          <w:p w14:paraId="2A731CBE" w14:textId="77777777" w:rsidR="006A7560" w:rsidRDefault="00402E28">
            <w:pPr>
              <w:pStyle w:val="affb"/>
            </w:pPr>
            <w:r>
              <w:rPr>
                <w:rFonts w:hint="eastAsia"/>
              </w:rPr>
              <w:t>5.05</w:t>
            </w:r>
            <w:r>
              <w:rPr>
                <w:rFonts w:hint="eastAsia"/>
                <w:vertAlign w:val="superscript"/>
              </w:rPr>
              <w:t>***</w:t>
            </w:r>
          </w:p>
        </w:tc>
      </w:tr>
      <w:tr w:rsidR="006A7560" w14:paraId="5B8729F6" w14:textId="77777777">
        <w:trPr>
          <w:trHeight w:val="255"/>
          <w:jc w:val="center"/>
        </w:trPr>
        <w:tc>
          <w:tcPr>
            <w:tcW w:w="744" w:type="pct"/>
            <w:noWrap/>
            <w:vAlign w:val="center"/>
          </w:tcPr>
          <w:p w14:paraId="4F1659B5" w14:textId="77777777" w:rsidR="006A7560" w:rsidRDefault="006A7560">
            <w:pPr>
              <w:pStyle w:val="affb"/>
            </w:pPr>
          </w:p>
        </w:tc>
        <w:tc>
          <w:tcPr>
            <w:tcW w:w="820" w:type="pct"/>
            <w:noWrap/>
            <w:vAlign w:val="center"/>
          </w:tcPr>
          <w:p w14:paraId="277C5291" w14:textId="77777777" w:rsidR="006A7560" w:rsidRDefault="00402E28">
            <w:pPr>
              <w:pStyle w:val="affb"/>
            </w:pPr>
            <w:r>
              <w:rPr>
                <w:rFonts w:hint="eastAsia"/>
              </w:rPr>
              <w:t>一年级</w:t>
            </w:r>
          </w:p>
        </w:tc>
        <w:tc>
          <w:tcPr>
            <w:tcW w:w="280" w:type="pct"/>
            <w:noWrap/>
            <w:vAlign w:val="center"/>
          </w:tcPr>
          <w:p w14:paraId="67784809" w14:textId="77777777" w:rsidR="006A7560" w:rsidRDefault="006A7560">
            <w:pPr>
              <w:pStyle w:val="affb"/>
              <w:rPr>
                <w:rFonts w:eastAsia="Times New Roman"/>
                <w:sz w:val="16"/>
                <w:szCs w:val="16"/>
              </w:rPr>
            </w:pPr>
          </w:p>
        </w:tc>
        <w:tc>
          <w:tcPr>
            <w:tcW w:w="280" w:type="pct"/>
            <w:noWrap/>
            <w:vAlign w:val="center"/>
          </w:tcPr>
          <w:p w14:paraId="0C70666D" w14:textId="77777777" w:rsidR="006A7560" w:rsidRDefault="006A7560">
            <w:pPr>
              <w:pStyle w:val="affb"/>
              <w:rPr>
                <w:rFonts w:eastAsia="Times New Roman"/>
                <w:sz w:val="16"/>
                <w:szCs w:val="16"/>
              </w:rPr>
            </w:pPr>
          </w:p>
        </w:tc>
        <w:tc>
          <w:tcPr>
            <w:tcW w:w="446" w:type="pct"/>
            <w:noWrap/>
            <w:vAlign w:val="center"/>
          </w:tcPr>
          <w:p w14:paraId="4F161F51" w14:textId="77777777" w:rsidR="006A7560" w:rsidRDefault="006A7560">
            <w:pPr>
              <w:pStyle w:val="affb"/>
              <w:rPr>
                <w:rFonts w:eastAsia="Times New Roman"/>
                <w:sz w:val="16"/>
                <w:szCs w:val="16"/>
              </w:rPr>
            </w:pPr>
          </w:p>
        </w:tc>
        <w:tc>
          <w:tcPr>
            <w:tcW w:w="355" w:type="pct"/>
            <w:noWrap/>
            <w:vAlign w:val="center"/>
          </w:tcPr>
          <w:p w14:paraId="1EBC375A" w14:textId="77777777" w:rsidR="006A7560" w:rsidRDefault="00402E28">
            <w:pPr>
              <w:pStyle w:val="affb"/>
            </w:pPr>
            <w:r>
              <w:t>-0.081</w:t>
            </w:r>
          </w:p>
        </w:tc>
        <w:tc>
          <w:tcPr>
            <w:tcW w:w="444" w:type="pct"/>
            <w:noWrap/>
            <w:vAlign w:val="center"/>
          </w:tcPr>
          <w:p w14:paraId="35A431C4" w14:textId="77777777" w:rsidR="006A7560" w:rsidRDefault="00402E28">
            <w:pPr>
              <w:pStyle w:val="affb"/>
            </w:pPr>
            <w:r>
              <w:t>0.504</w:t>
            </w:r>
          </w:p>
        </w:tc>
        <w:tc>
          <w:tcPr>
            <w:tcW w:w="636" w:type="pct"/>
            <w:noWrap/>
            <w:vAlign w:val="center"/>
          </w:tcPr>
          <w:p w14:paraId="7715FD46" w14:textId="77777777" w:rsidR="006A7560" w:rsidRDefault="00402E28">
            <w:pPr>
              <w:pStyle w:val="affb"/>
            </w:pPr>
            <w:r>
              <w:t>-1.766</w:t>
            </w:r>
          </w:p>
        </w:tc>
        <w:tc>
          <w:tcPr>
            <w:tcW w:w="637" w:type="pct"/>
            <w:noWrap/>
            <w:vAlign w:val="center"/>
          </w:tcPr>
          <w:p w14:paraId="21A254CD" w14:textId="77777777" w:rsidR="006A7560" w:rsidRDefault="00402E28">
            <w:pPr>
              <w:pStyle w:val="affb"/>
            </w:pPr>
            <w:r>
              <w:t>0.186</w:t>
            </w:r>
          </w:p>
        </w:tc>
        <w:tc>
          <w:tcPr>
            <w:tcW w:w="354" w:type="pct"/>
            <w:noWrap/>
            <w:vAlign w:val="center"/>
          </w:tcPr>
          <w:p w14:paraId="6B9C0560" w14:textId="77777777" w:rsidR="006A7560" w:rsidRDefault="00402E28">
            <w:pPr>
              <w:pStyle w:val="affb"/>
            </w:pPr>
            <w:r>
              <w:t>0.19</w:t>
            </w:r>
          </w:p>
        </w:tc>
      </w:tr>
      <w:tr w:rsidR="006A7560" w14:paraId="356BC002" w14:textId="77777777">
        <w:trPr>
          <w:trHeight w:val="255"/>
          <w:jc w:val="center"/>
        </w:trPr>
        <w:tc>
          <w:tcPr>
            <w:tcW w:w="744" w:type="pct"/>
            <w:noWrap/>
            <w:vAlign w:val="center"/>
          </w:tcPr>
          <w:p w14:paraId="6B61A665" w14:textId="77777777" w:rsidR="006A7560" w:rsidRDefault="006A7560">
            <w:pPr>
              <w:pStyle w:val="affb"/>
            </w:pPr>
          </w:p>
        </w:tc>
        <w:tc>
          <w:tcPr>
            <w:tcW w:w="820" w:type="pct"/>
            <w:noWrap/>
            <w:vAlign w:val="center"/>
          </w:tcPr>
          <w:p w14:paraId="1C395D57" w14:textId="77777777" w:rsidR="006A7560" w:rsidRDefault="00402E28">
            <w:pPr>
              <w:pStyle w:val="affb"/>
            </w:pPr>
            <w:r>
              <w:rPr>
                <w:rFonts w:hint="eastAsia"/>
              </w:rPr>
              <w:t>二年级</w:t>
            </w:r>
          </w:p>
        </w:tc>
        <w:tc>
          <w:tcPr>
            <w:tcW w:w="280" w:type="pct"/>
            <w:noWrap/>
            <w:vAlign w:val="center"/>
          </w:tcPr>
          <w:p w14:paraId="5FBE94C4" w14:textId="77777777" w:rsidR="006A7560" w:rsidRDefault="006A7560">
            <w:pPr>
              <w:pStyle w:val="affb"/>
              <w:rPr>
                <w:rFonts w:eastAsia="Times New Roman"/>
                <w:sz w:val="16"/>
                <w:szCs w:val="16"/>
              </w:rPr>
            </w:pPr>
          </w:p>
        </w:tc>
        <w:tc>
          <w:tcPr>
            <w:tcW w:w="280" w:type="pct"/>
            <w:noWrap/>
            <w:vAlign w:val="center"/>
          </w:tcPr>
          <w:p w14:paraId="2D5E0BF4" w14:textId="77777777" w:rsidR="006A7560" w:rsidRDefault="006A7560">
            <w:pPr>
              <w:pStyle w:val="affb"/>
              <w:rPr>
                <w:rFonts w:eastAsia="Times New Roman"/>
                <w:sz w:val="16"/>
                <w:szCs w:val="16"/>
              </w:rPr>
            </w:pPr>
          </w:p>
        </w:tc>
        <w:tc>
          <w:tcPr>
            <w:tcW w:w="446" w:type="pct"/>
            <w:noWrap/>
            <w:vAlign w:val="center"/>
          </w:tcPr>
          <w:p w14:paraId="0BFD66F0" w14:textId="77777777" w:rsidR="006A7560" w:rsidRDefault="006A7560">
            <w:pPr>
              <w:pStyle w:val="affb"/>
              <w:rPr>
                <w:rFonts w:eastAsia="Times New Roman"/>
                <w:sz w:val="16"/>
                <w:szCs w:val="16"/>
              </w:rPr>
            </w:pPr>
          </w:p>
        </w:tc>
        <w:tc>
          <w:tcPr>
            <w:tcW w:w="355" w:type="pct"/>
            <w:noWrap/>
            <w:vAlign w:val="center"/>
          </w:tcPr>
          <w:p w14:paraId="1362A9C1" w14:textId="77777777" w:rsidR="006A7560" w:rsidRDefault="00402E28">
            <w:pPr>
              <w:pStyle w:val="affb"/>
            </w:pPr>
            <w:r>
              <w:t>-0.078</w:t>
            </w:r>
          </w:p>
        </w:tc>
        <w:tc>
          <w:tcPr>
            <w:tcW w:w="444" w:type="pct"/>
            <w:noWrap/>
            <w:vAlign w:val="center"/>
          </w:tcPr>
          <w:p w14:paraId="4B171D2A" w14:textId="77777777" w:rsidR="006A7560" w:rsidRDefault="00402E28">
            <w:pPr>
              <w:pStyle w:val="affb"/>
            </w:pPr>
            <w:r>
              <w:t>0.496</w:t>
            </w:r>
          </w:p>
        </w:tc>
        <w:tc>
          <w:tcPr>
            <w:tcW w:w="636" w:type="pct"/>
            <w:noWrap/>
            <w:vAlign w:val="center"/>
          </w:tcPr>
          <w:p w14:paraId="50C6BC1C" w14:textId="77777777" w:rsidR="006A7560" w:rsidRDefault="00402E28">
            <w:pPr>
              <w:pStyle w:val="affb"/>
            </w:pPr>
            <w:r>
              <w:t>-1.703</w:t>
            </w:r>
          </w:p>
        </w:tc>
        <w:tc>
          <w:tcPr>
            <w:tcW w:w="637" w:type="pct"/>
            <w:noWrap/>
            <w:vAlign w:val="center"/>
          </w:tcPr>
          <w:p w14:paraId="732B4E91" w14:textId="77777777" w:rsidR="006A7560" w:rsidRDefault="00402E28">
            <w:pPr>
              <w:pStyle w:val="affb"/>
            </w:pPr>
            <w:r>
              <w:t>0.235</w:t>
            </w:r>
          </w:p>
        </w:tc>
        <w:tc>
          <w:tcPr>
            <w:tcW w:w="354" w:type="pct"/>
            <w:noWrap/>
            <w:vAlign w:val="center"/>
          </w:tcPr>
          <w:p w14:paraId="5F720D0E" w14:textId="77777777" w:rsidR="006A7560" w:rsidRDefault="00402E28">
            <w:pPr>
              <w:pStyle w:val="affb"/>
            </w:pPr>
            <w:r>
              <w:rPr>
                <w:rFonts w:hint="eastAsia"/>
              </w:rPr>
              <w:t>-1.66</w:t>
            </w:r>
          </w:p>
        </w:tc>
      </w:tr>
      <w:tr w:rsidR="006A7560" w14:paraId="2F98F407" w14:textId="77777777">
        <w:trPr>
          <w:trHeight w:val="255"/>
          <w:jc w:val="center"/>
        </w:trPr>
        <w:tc>
          <w:tcPr>
            <w:tcW w:w="744" w:type="pct"/>
            <w:noWrap/>
            <w:vAlign w:val="center"/>
          </w:tcPr>
          <w:p w14:paraId="01B1D21D" w14:textId="77777777" w:rsidR="006A7560" w:rsidRDefault="006A7560">
            <w:pPr>
              <w:pStyle w:val="affb"/>
            </w:pPr>
          </w:p>
        </w:tc>
        <w:tc>
          <w:tcPr>
            <w:tcW w:w="820" w:type="pct"/>
            <w:noWrap/>
            <w:vAlign w:val="center"/>
          </w:tcPr>
          <w:p w14:paraId="1DD65DA8" w14:textId="77777777" w:rsidR="006A7560" w:rsidRDefault="00402E28">
            <w:pPr>
              <w:pStyle w:val="affb"/>
            </w:pPr>
            <w:r>
              <w:rPr>
                <w:rFonts w:hint="eastAsia"/>
              </w:rPr>
              <w:t>三年级</w:t>
            </w:r>
          </w:p>
        </w:tc>
        <w:tc>
          <w:tcPr>
            <w:tcW w:w="280" w:type="pct"/>
            <w:noWrap/>
            <w:vAlign w:val="center"/>
          </w:tcPr>
          <w:p w14:paraId="43D3B593" w14:textId="77777777" w:rsidR="006A7560" w:rsidRDefault="006A7560">
            <w:pPr>
              <w:pStyle w:val="affb"/>
              <w:rPr>
                <w:rFonts w:eastAsia="Times New Roman"/>
                <w:sz w:val="16"/>
                <w:szCs w:val="16"/>
              </w:rPr>
            </w:pPr>
          </w:p>
        </w:tc>
        <w:tc>
          <w:tcPr>
            <w:tcW w:w="280" w:type="pct"/>
            <w:noWrap/>
            <w:vAlign w:val="center"/>
          </w:tcPr>
          <w:p w14:paraId="2BE99415" w14:textId="77777777" w:rsidR="006A7560" w:rsidRDefault="006A7560">
            <w:pPr>
              <w:pStyle w:val="affb"/>
              <w:rPr>
                <w:rFonts w:eastAsia="Times New Roman"/>
                <w:sz w:val="16"/>
                <w:szCs w:val="16"/>
              </w:rPr>
            </w:pPr>
          </w:p>
        </w:tc>
        <w:tc>
          <w:tcPr>
            <w:tcW w:w="446" w:type="pct"/>
            <w:noWrap/>
            <w:vAlign w:val="center"/>
          </w:tcPr>
          <w:p w14:paraId="3AE2AEA3" w14:textId="77777777" w:rsidR="006A7560" w:rsidRDefault="006A7560">
            <w:pPr>
              <w:pStyle w:val="affb"/>
              <w:rPr>
                <w:rFonts w:eastAsia="Times New Roman"/>
                <w:sz w:val="16"/>
                <w:szCs w:val="16"/>
              </w:rPr>
            </w:pPr>
          </w:p>
        </w:tc>
        <w:tc>
          <w:tcPr>
            <w:tcW w:w="355" w:type="pct"/>
            <w:noWrap/>
            <w:vAlign w:val="center"/>
          </w:tcPr>
          <w:p w14:paraId="25528838" w14:textId="77777777" w:rsidR="006A7560" w:rsidRDefault="00402E28">
            <w:pPr>
              <w:pStyle w:val="affb"/>
            </w:pPr>
            <w:r>
              <w:t>-</w:t>
            </w:r>
            <w:r>
              <w:rPr>
                <w:rFonts w:hint="eastAsia"/>
              </w:rPr>
              <w:t>0.0</w:t>
            </w:r>
            <w:r>
              <w:t>02</w:t>
            </w:r>
          </w:p>
        </w:tc>
        <w:tc>
          <w:tcPr>
            <w:tcW w:w="444" w:type="pct"/>
            <w:noWrap/>
            <w:vAlign w:val="center"/>
          </w:tcPr>
          <w:p w14:paraId="6A40A07C" w14:textId="77777777" w:rsidR="006A7560" w:rsidRDefault="00402E28">
            <w:pPr>
              <w:pStyle w:val="affb"/>
            </w:pPr>
            <w:r>
              <w:t>0.556</w:t>
            </w:r>
          </w:p>
        </w:tc>
        <w:tc>
          <w:tcPr>
            <w:tcW w:w="636" w:type="pct"/>
            <w:noWrap/>
            <w:vAlign w:val="center"/>
          </w:tcPr>
          <w:p w14:paraId="4C59B493" w14:textId="77777777" w:rsidR="006A7560" w:rsidRDefault="00402E28">
            <w:pPr>
              <w:pStyle w:val="affb"/>
            </w:pPr>
            <w:r>
              <w:t>-1.120</w:t>
            </w:r>
          </w:p>
        </w:tc>
        <w:tc>
          <w:tcPr>
            <w:tcW w:w="637" w:type="pct"/>
            <w:noWrap/>
            <w:vAlign w:val="center"/>
          </w:tcPr>
          <w:p w14:paraId="28714B16" w14:textId="77777777" w:rsidR="006A7560" w:rsidRDefault="00402E28">
            <w:pPr>
              <w:pStyle w:val="affb"/>
            </w:pPr>
            <w:r>
              <w:t>1.043</w:t>
            </w:r>
          </w:p>
        </w:tc>
        <w:tc>
          <w:tcPr>
            <w:tcW w:w="354" w:type="pct"/>
            <w:noWrap/>
            <w:vAlign w:val="center"/>
          </w:tcPr>
          <w:p w14:paraId="1D5A631C" w14:textId="77777777" w:rsidR="006A7560" w:rsidRDefault="00402E28">
            <w:pPr>
              <w:pStyle w:val="affb"/>
            </w:pPr>
            <w:r>
              <w:rPr>
                <w:rFonts w:hint="eastAsia"/>
              </w:rPr>
              <w:t>-0.05</w:t>
            </w:r>
          </w:p>
        </w:tc>
      </w:tr>
      <w:tr w:rsidR="006A7560" w14:paraId="689DC454" w14:textId="77777777">
        <w:trPr>
          <w:trHeight w:val="255"/>
          <w:jc w:val="center"/>
        </w:trPr>
        <w:tc>
          <w:tcPr>
            <w:tcW w:w="744" w:type="pct"/>
            <w:noWrap/>
            <w:vAlign w:val="center"/>
          </w:tcPr>
          <w:p w14:paraId="19D675A1" w14:textId="77777777" w:rsidR="006A7560" w:rsidRDefault="006A7560">
            <w:pPr>
              <w:pStyle w:val="affb"/>
            </w:pPr>
          </w:p>
        </w:tc>
        <w:tc>
          <w:tcPr>
            <w:tcW w:w="820" w:type="pct"/>
            <w:noWrap/>
            <w:vAlign w:val="center"/>
          </w:tcPr>
          <w:p w14:paraId="536B6719" w14:textId="77777777" w:rsidR="006A7560" w:rsidRDefault="00402E28">
            <w:pPr>
              <w:pStyle w:val="affb"/>
            </w:pPr>
            <w:r>
              <w:rPr>
                <w:rFonts w:hint="eastAsia"/>
              </w:rPr>
              <w:t>公立学校</w:t>
            </w:r>
          </w:p>
        </w:tc>
        <w:tc>
          <w:tcPr>
            <w:tcW w:w="280" w:type="pct"/>
            <w:noWrap/>
            <w:vAlign w:val="center"/>
          </w:tcPr>
          <w:p w14:paraId="5A5EFA1B" w14:textId="77777777" w:rsidR="006A7560" w:rsidRDefault="006A7560">
            <w:pPr>
              <w:pStyle w:val="affb"/>
              <w:rPr>
                <w:rFonts w:eastAsia="Times New Roman"/>
                <w:sz w:val="16"/>
                <w:szCs w:val="16"/>
              </w:rPr>
            </w:pPr>
          </w:p>
        </w:tc>
        <w:tc>
          <w:tcPr>
            <w:tcW w:w="280" w:type="pct"/>
            <w:noWrap/>
            <w:vAlign w:val="center"/>
          </w:tcPr>
          <w:p w14:paraId="08ADB75A" w14:textId="77777777" w:rsidR="006A7560" w:rsidRDefault="006A7560">
            <w:pPr>
              <w:pStyle w:val="affb"/>
              <w:rPr>
                <w:rFonts w:eastAsia="Times New Roman"/>
                <w:sz w:val="16"/>
                <w:szCs w:val="16"/>
              </w:rPr>
            </w:pPr>
          </w:p>
        </w:tc>
        <w:tc>
          <w:tcPr>
            <w:tcW w:w="446" w:type="pct"/>
            <w:noWrap/>
            <w:vAlign w:val="center"/>
          </w:tcPr>
          <w:p w14:paraId="0B5FAD7F" w14:textId="77777777" w:rsidR="006A7560" w:rsidRDefault="006A7560">
            <w:pPr>
              <w:pStyle w:val="affb"/>
              <w:rPr>
                <w:rFonts w:eastAsia="Times New Roman"/>
                <w:sz w:val="16"/>
                <w:szCs w:val="16"/>
              </w:rPr>
            </w:pPr>
          </w:p>
        </w:tc>
        <w:tc>
          <w:tcPr>
            <w:tcW w:w="355" w:type="pct"/>
            <w:noWrap/>
            <w:vAlign w:val="center"/>
          </w:tcPr>
          <w:p w14:paraId="708FA4A5" w14:textId="77777777" w:rsidR="006A7560" w:rsidRDefault="00402E28">
            <w:pPr>
              <w:pStyle w:val="affb"/>
            </w:pPr>
            <w:r>
              <w:t>-0.008</w:t>
            </w:r>
          </w:p>
        </w:tc>
        <w:tc>
          <w:tcPr>
            <w:tcW w:w="444" w:type="pct"/>
            <w:noWrap/>
            <w:vAlign w:val="center"/>
          </w:tcPr>
          <w:p w14:paraId="51AC4108" w14:textId="77777777" w:rsidR="006A7560" w:rsidRDefault="00402E28">
            <w:pPr>
              <w:pStyle w:val="affb"/>
            </w:pPr>
            <w:r>
              <w:t>0.301</w:t>
            </w:r>
          </w:p>
        </w:tc>
        <w:tc>
          <w:tcPr>
            <w:tcW w:w="636" w:type="pct"/>
            <w:noWrap/>
            <w:vAlign w:val="center"/>
          </w:tcPr>
          <w:p w14:paraId="5847A9BE" w14:textId="77777777" w:rsidR="006A7560" w:rsidRDefault="00402E28">
            <w:pPr>
              <w:pStyle w:val="affb"/>
            </w:pPr>
            <w:r>
              <w:t>-0.523</w:t>
            </w:r>
          </w:p>
        </w:tc>
        <w:tc>
          <w:tcPr>
            <w:tcW w:w="637" w:type="pct"/>
            <w:noWrap/>
            <w:vAlign w:val="center"/>
          </w:tcPr>
          <w:p w14:paraId="5047D60F" w14:textId="77777777" w:rsidR="006A7560" w:rsidRDefault="00402E28">
            <w:pPr>
              <w:pStyle w:val="affb"/>
            </w:pPr>
            <w:r>
              <w:t>0.655</w:t>
            </w:r>
          </w:p>
        </w:tc>
        <w:tc>
          <w:tcPr>
            <w:tcW w:w="354" w:type="pct"/>
            <w:noWrap/>
            <w:vAlign w:val="center"/>
          </w:tcPr>
          <w:p w14:paraId="6EEBD6D6" w14:textId="77777777" w:rsidR="006A7560" w:rsidRDefault="00402E28">
            <w:pPr>
              <w:pStyle w:val="affb"/>
            </w:pPr>
            <w:r>
              <w:rPr>
                <w:rFonts w:hint="eastAsia"/>
              </w:rPr>
              <w:t>0.24</w:t>
            </w:r>
          </w:p>
        </w:tc>
      </w:tr>
      <w:tr w:rsidR="006A7560" w14:paraId="43230B5B" w14:textId="77777777">
        <w:trPr>
          <w:trHeight w:val="255"/>
          <w:jc w:val="center"/>
        </w:trPr>
        <w:tc>
          <w:tcPr>
            <w:tcW w:w="744" w:type="pct"/>
            <w:noWrap/>
            <w:vAlign w:val="center"/>
          </w:tcPr>
          <w:p w14:paraId="0781BCA3" w14:textId="77777777" w:rsidR="006A7560" w:rsidRDefault="006A7560">
            <w:pPr>
              <w:pStyle w:val="affb"/>
            </w:pPr>
          </w:p>
        </w:tc>
        <w:tc>
          <w:tcPr>
            <w:tcW w:w="820" w:type="pct"/>
            <w:noWrap/>
            <w:vAlign w:val="center"/>
          </w:tcPr>
          <w:p w14:paraId="172E5ED5" w14:textId="77777777" w:rsidR="006A7560" w:rsidRDefault="00402E28">
            <w:pPr>
              <w:pStyle w:val="affb"/>
            </w:pPr>
            <w:r>
              <w:rPr>
                <w:rFonts w:hint="eastAsia"/>
              </w:rPr>
              <w:t>社交网站使用强度</w:t>
            </w:r>
          </w:p>
        </w:tc>
        <w:tc>
          <w:tcPr>
            <w:tcW w:w="280" w:type="pct"/>
            <w:noWrap/>
            <w:vAlign w:val="center"/>
          </w:tcPr>
          <w:p w14:paraId="68F8CBE5" w14:textId="77777777" w:rsidR="006A7560" w:rsidRDefault="006A7560">
            <w:pPr>
              <w:pStyle w:val="affb"/>
              <w:rPr>
                <w:rFonts w:eastAsia="Times New Roman"/>
                <w:sz w:val="16"/>
                <w:szCs w:val="16"/>
              </w:rPr>
            </w:pPr>
          </w:p>
        </w:tc>
        <w:tc>
          <w:tcPr>
            <w:tcW w:w="280" w:type="pct"/>
            <w:noWrap/>
            <w:vAlign w:val="center"/>
          </w:tcPr>
          <w:p w14:paraId="2BB30B13" w14:textId="77777777" w:rsidR="006A7560" w:rsidRDefault="006A7560">
            <w:pPr>
              <w:pStyle w:val="affb"/>
              <w:rPr>
                <w:rFonts w:eastAsia="Times New Roman"/>
                <w:sz w:val="16"/>
                <w:szCs w:val="16"/>
              </w:rPr>
            </w:pPr>
          </w:p>
        </w:tc>
        <w:tc>
          <w:tcPr>
            <w:tcW w:w="446" w:type="pct"/>
            <w:noWrap/>
            <w:vAlign w:val="center"/>
          </w:tcPr>
          <w:p w14:paraId="0EBCAD8C" w14:textId="77777777" w:rsidR="006A7560" w:rsidRDefault="006A7560">
            <w:pPr>
              <w:pStyle w:val="affb"/>
              <w:rPr>
                <w:rFonts w:eastAsia="Times New Roman"/>
                <w:sz w:val="16"/>
                <w:szCs w:val="16"/>
              </w:rPr>
            </w:pPr>
          </w:p>
        </w:tc>
        <w:tc>
          <w:tcPr>
            <w:tcW w:w="355" w:type="pct"/>
            <w:noWrap/>
            <w:vAlign w:val="center"/>
          </w:tcPr>
          <w:p w14:paraId="775A9EEF" w14:textId="77777777" w:rsidR="006A7560" w:rsidRDefault="00402E28">
            <w:pPr>
              <w:pStyle w:val="affb"/>
            </w:pPr>
            <w:r>
              <w:t>0.358</w:t>
            </w:r>
          </w:p>
        </w:tc>
        <w:tc>
          <w:tcPr>
            <w:tcW w:w="444" w:type="pct"/>
            <w:noWrap/>
            <w:vAlign w:val="center"/>
          </w:tcPr>
          <w:p w14:paraId="6A90372D" w14:textId="77777777" w:rsidR="006A7560" w:rsidRDefault="00402E28">
            <w:pPr>
              <w:pStyle w:val="affb"/>
            </w:pPr>
            <w:r>
              <w:t>0.215</w:t>
            </w:r>
          </w:p>
        </w:tc>
        <w:tc>
          <w:tcPr>
            <w:tcW w:w="636" w:type="pct"/>
            <w:noWrap/>
            <w:vAlign w:val="center"/>
          </w:tcPr>
          <w:p w14:paraId="39A19908" w14:textId="77777777" w:rsidR="006A7560" w:rsidRDefault="00402E28">
            <w:pPr>
              <w:pStyle w:val="affb"/>
            </w:pPr>
            <w:r>
              <w:t>1.674</w:t>
            </w:r>
          </w:p>
        </w:tc>
        <w:tc>
          <w:tcPr>
            <w:tcW w:w="637" w:type="pct"/>
            <w:noWrap/>
            <w:vAlign w:val="center"/>
          </w:tcPr>
          <w:p w14:paraId="0778A007" w14:textId="77777777" w:rsidR="006A7560" w:rsidRDefault="00402E28">
            <w:pPr>
              <w:pStyle w:val="affb"/>
            </w:pPr>
            <w:r>
              <w:t>2.521</w:t>
            </w:r>
          </w:p>
        </w:tc>
        <w:tc>
          <w:tcPr>
            <w:tcW w:w="354" w:type="pct"/>
            <w:noWrap/>
            <w:vAlign w:val="center"/>
          </w:tcPr>
          <w:p w14:paraId="399FD109" w14:textId="77777777" w:rsidR="006A7560" w:rsidRDefault="00402E28">
            <w:pPr>
              <w:pStyle w:val="affb"/>
            </w:pPr>
            <w:r>
              <w:rPr>
                <w:rFonts w:hint="eastAsia"/>
              </w:rPr>
              <w:t>12.05</w:t>
            </w:r>
            <w:r>
              <w:rPr>
                <w:rFonts w:hint="eastAsia"/>
                <w:vertAlign w:val="superscript"/>
              </w:rPr>
              <w:t>***</w:t>
            </w:r>
          </w:p>
        </w:tc>
      </w:tr>
      <w:tr w:rsidR="006A7560" w14:paraId="1CAB6E63" w14:textId="77777777">
        <w:trPr>
          <w:trHeight w:val="255"/>
          <w:jc w:val="center"/>
        </w:trPr>
        <w:tc>
          <w:tcPr>
            <w:tcW w:w="744" w:type="pct"/>
            <w:noWrap/>
            <w:vAlign w:val="center"/>
          </w:tcPr>
          <w:p w14:paraId="327767AB" w14:textId="77777777" w:rsidR="006A7560" w:rsidRDefault="00402E28">
            <w:pPr>
              <w:pStyle w:val="affb"/>
            </w:pPr>
            <w:r>
              <w:rPr>
                <w:rFonts w:hint="eastAsia"/>
              </w:rPr>
              <w:t>创新行为</w:t>
            </w:r>
          </w:p>
        </w:tc>
        <w:tc>
          <w:tcPr>
            <w:tcW w:w="820" w:type="pct"/>
            <w:noWrap/>
            <w:vAlign w:val="center"/>
          </w:tcPr>
          <w:p w14:paraId="29D0DB25" w14:textId="77777777" w:rsidR="006A7560" w:rsidRDefault="006A7560">
            <w:pPr>
              <w:pStyle w:val="affb"/>
            </w:pPr>
          </w:p>
        </w:tc>
        <w:tc>
          <w:tcPr>
            <w:tcW w:w="280" w:type="pct"/>
            <w:noWrap/>
            <w:vAlign w:val="center"/>
          </w:tcPr>
          <w:p w14:paraId="4C73F3FB" w14:textId="77777777" w:rsidR="006A7560" w:rsidRDefault="00402E28">
            <w:pPr>
              <w:pStyle w:val="affb"/>
            </w:pPr>
            <w:r>
              <w:rPr>
                <w:rFonts w:hint="eastAsia"/>
              </w:rPr>
              <w:t>0.80</w:t>
            </w:r>
          </w:p>
        </w:tc>
        <w:tc>
          <w:tcPr>
            <w:tcW w:w="280" w:type="pct"/>
            <w:noWrap/>
            <w:vAlign w:val="center"/>
          </w:tcPr>
          <w:p w14:paraId="1763C059" w14:textId="77777777" w:rsidR="006A7560" w:rsidRDefault="00402E28">
            <w:pPr>
              <w:pStyle w:val="affb"/>
            </w:pPr>
            <w:r>
              <w:rPr>
                <w:rFonts w:hint="eastAsia"/>
              </w:rPr>
              <w:t>0.63</w:t>
            </w:r>
          </w:p>
        </w:tc>
        <w:tc>
          <w:tcPr>
            <w:tcW w:w="446" w:type="pct"/>
            <w:noWrap/>
            <w:vAlign w:val="center"/>
          </w:tcPr>
          <w:p w14:paraId="68D6D9D7" w14:textId="77777777" w:rsidR="006A7560" w:rsidRDefault="00402E28">
            <w:pPr>
              <w:pStyle w:val="affb"/>
            </w:pPr>
            <w:r>
              <w:rPr>
                <w:rFonts w:hint="eastAsia"/>
              </w:rPr>
              <w:t>247.53</w:t>
            </w:r>
            <w:r>
              <w:rPr>
                <w:rFonts w:hint="eastAsia"/>
                <w:vertAlign w:val="superscript"/>
              </w:rPr>
              <w:t>***</w:t>
            </w:r>
          </w:p>
        </w:tc>
        <w:tc>
          <w:tcPr>
            <w:tcW w:w="355" w:type="pct"/>
            <w:noWrap/>
            <w:vAlign w:val="center"/>
          </w:tcPr>
          <w:p w14:paraId="15700033" w14:textId="77777777" w:rsidR="006A7560" w:rsidRDefault="006A7560">
            <w:pPr>
              <w:pStyle w:val="affb"/>
            </w:pPr>
          </w:p>
        </w:tc>
        <w:tc>
          <w:tcPr>
            <w:tcW w:w="444" w:type="pct"/>
            <w:noWrap/>
            <w:vAlign w:val="center"/>
          </w:tcPr>
          <w:p w14:paraId="04C45802" w14:textId="77777777" w:rsidR="006A7560" w:rsidRDefault="006A7560">
            <w:pPr>
              <w:pStyle w:val="affb"/>
              <w:rPr>
                <w:rFonts w:eastAsia="Times New Roman"/>
                <w:sz w:val="16"/>
                <w:szCs w:val="16"/>
              </w:rPr>
            </w:pPr>
          </w:p>
        </w:tc>
        <w:tc>
          <w:tcPr>
            <w:tcW w:w="636" w:type="pct"/>
            <w:noWrap/>
            <w:vAlign w:val="center"/>
          </w:tcPr>
          <w:p w14:paraId="7B70F008" w14:textId="77777777" w:rsidR="006A7560" w:rsidRDefault="006A7560">
            <w:pPr>
              <w:pStyle w:val="affb"/>
              <w:rPr>
                <w:rFonts w:eastAsia="Times New Roman"/>
                <w:sz w:val="16"/>
                <w:szCs w:val="16"/>
              </w:rPr>
            </w:pPr>
          </w:p>
        </w:tc>
        <w:tc>
          <w:tcPr>
            <w:tcW w:w="637" w:type="pct"/>
            <w:noWrap/>
            <w:vAlign w:val="center"/>
          </w:tcPr>
          <w:p w14:paraId="36B562A9" w14:textId="77777777" w:rsidR="006A7560" w:rsidRDefault="006A7560">
            <w:pPr>
              <w:pStyle w:val="affb"/>
              <w:rPr>
                <w:rFonts w:eastAsia="Times New Roman"/>
                <w:sz w:val="16"/>
                <w:szCs w:val="16"/>
              </w:rPr>
            </w:pPr>
          </w:p>
        </w:tc>
        <w:tc>
          <w:tcPr>
            <w:tcW w:w="354" w:type="pct"/>
            <w:noWrap/>
            <w:vAlign w:val="center"/>
          </w:tcPr>
          <w:p w14:paraId="6796BBB1" w14:textId="77777777" w:rsidR="006A7560" w:rsidRDefault="006A7560">
            <w:pPr>
              <w:pStyle w:val="affb"/>
              <w:rPr>
                <w:rFonts w:eastAsia="Times New Roman"/>
                <w:sz w:val="16"/>
                <w:szCs w:val="16"/>
              </w:rPr>
            </w:pPr>
          </w:p>
        </w:tc>
      </w:tr>
      <w:tr w:rsidR="006A7560" w14:paraId="7E2280A6" w14:textId="77777777">
        <w:trPr>
          <w:trHeight w:val="255"/>
          <w:jc w:val="center"/>
        </w:trPr>
        <w:tc>
          <w:tcPr>
            <w:tcW w:w="744" w:type="pct"/>
            <w:noWrap/>
            <w:vAlign w:val="center"/>
          </w:tcPr>
          <w:p w14:paraId="77B693D1" w14:textId="77777777" w:rsidR="006A7560" w:rsidRDefault="006A7560">
            <w:pPr>
              <w:pStyle w:val="affb"/>
              <w:rPr>
                <w:rFonts w:eastAsia="Times New Roman"/>
                <w:sz w:val="16"/>
                <w:szCs w:val="16"/>
              </w:rPr>
            </w:pPr>
          </w:p>
        </w:tc>
        <w:tc>
          <w:tcPr>
            <w:tcW w:w="820" w:type="pct"/>
            <w:noWrap/>
            <w:vAlign w:val="center"/>
          </w:tcPr>
          <w:p w14:paraId="3251C08C" w14:textId="77777777" w:rsidR="006A7560" w:rsidRDefault="00402E28">
            <w:pPr>
              <w:pStyle w:val="affb"/>
            </w:pPr>
            <w:r>
              <w:rPr>
                <w:rFonts w:hint="eastAsia"/>
              </w:rPr>
              <w:t>男性</w:t>
            </w:r>
          </w:p>
        </w:tc>
        <w:tc>
          <w:tcPr>
            <w:tcW w:w="280" w:type="pct"/>
            <w:noWrap/>
            <w:vAlign w:val="center"/>
          </w:tcPr>
          <w:p w14:paraId="05548C03" w14:textId="77777777" w:rsidR="006A7560" w:rsidRDefault="006A7560">
            <w:pPr>
              <w:pStyle w:val="affb"/>
              <w:rPr>
                <w:rFonts w:eastAsia="Times New Roman"/>
                <w:sz w:val="16"/>
                <w:szCs w:val="16"/>
              </w:rPr>
            </w:pPr>
          </w:p>
        </w:tc>
        <w:tc>
          <w:tcPr>
            <w:tcW w:w="280" w:type="pct"/>
            <w:noWrap/>
            <w:vAlign w:val="center"/>
          </w:tcPr>
          <w:p w14:paraId="178BF7B4" w14:textId="77777777" w:rsidR="006A7560" w:rsidRDefault="006A7560">
            <w:pPr>
              <w:pStyle w:val="affb"/>
              <w:rPr>
                <w:rFonts w:eastAsia="Times New Roman"/>
                <w:sz w:val="16"/>
                <w:szCs w:val="16"/>
              </w:rPr>
            </w:pPr>
          </w:p>
        </w:tc>
        <w:tc>
          <w:tcPr>
            <w:tcW w:w="446" w:type="pct"/>
            <w:noWrap/>
            <w:vAlign w:val="center"/>
          </w:tcPr>
          <w:p w14:paraId="6FAA7919" w14:textId="77777777" w:rsidR="006A7560" w:rsidRDefault="006A7560">
            <w:pPr>
              <w:pStyle w:val="affb"/>
              <w:rPr>
                <w:rFonts w:eastAsia="Times New Roman"/>
                <w:sz w:val="16"/>
                <w:szCs w:val="16"/>
              </w:rPr>
            </w:pPr>
          </w:p>
        </w:tc>
        <w:tc>
          <w:tcPr>
            <w:tcW w:w="355" w:type="pct"/>
            <w:noWrap/>
            <w:vAlign w:val="center"/>
          </w:tcPr>
          <w:p w14:paraId="79F4A392" w14:textId="77777777" w:rsidR="006A7560" w:rsidRDefault="00402E28">
            <w:pPr>
              <w:pStyle w:val="affb"/>
            </w:pPr>
            <w:r>
              <w:t>0.042</w:t>
            </w:r>
          </w:p>
        </w:tc>
        <w:tc>
          <w:tcPr>
            <w:tcW w:w="444" w:type="pct"/>
            <w:noWrap/>
            <w:vAlign w:val="center"/>
          </w:tcPr>
          <w:p w14:paraId="39342308" w14:textId="77777777" w:rsidR="006A7560" w:rsidRDefault="00402E28">
            <w:pPr>
              <w:pStyle w:val="affb"/>
            </w:pPr>
            <w:r>
              <w:rPr>
                <w:rFonts w:hint="eastAsia"/>
              </w:rPr>
              <w:t>0.23</w:t>
            </w:r>
            <w:r>
              <w:t>0</w:t>
            </w:r>
          </w:p>
        </w:tc>
        <w:tc>
          <w:tcPr>
            <w:tcW w:w="636" w:type="pct"/>
            <w:noWrap/>
            <w:vAlign w:val="center"/>
          </w:tcPr>
          <w:p w14:paraId="2030C1A6" w14:textId="77777777" w:rsidR="006A7560" w:rsidRDefault="00402E28">
            <w:pPr>
              <w:pStyle w:val="affb"/>
            </w:pPr>
            <w:r>
              <w:t>0.049</w:t>
            </w:r>
          </w:p>
        </w:tc>
        <w:tc>
          <w:tcPr>
            <w:tcW w:w="637" w:type="pct"/>
            <w:noWrap/>
            <w:vAlign w:val="center"/>
          </w:tcPr>
          <w:p w14:paraId="0981CBAF" w14:textId="77777777" w:rsidR="006A7560" w:rsidRDefault="00402E28">
            <w:pPr>
              <w:pStyle w:val="affb"/>
            </w:pPr>
            <w:r>
              <w:t>0.924</w:t>
            </w:r>
          </w:p>
        </w:tc>
        <w:tc>
          <w:tcPr>
            <w:tcW w:w="354" w:type="pct"/>
            <w:noWrap/>
            <w:vAlign w:val="center"/>
          </w:tcPr>
          <w:p w14:paraId="536FABE6" w14:textId="77777777" w:rsidR="006A7560" w:rsidRDefault="00402E28">
            <w:pPr>
              <w:pStyle w:val="affb"/>
            </w:pPr>
            <w:r>
              <w:rPr>
                <w:rFonts w:hint="eastAsia"/>
              </w:rPr>
              <w:t>2.12</w:t>
            </w:r>
            <w:r>
              <w:rPr>
                <w:rFonts w:hint="eastAsia"/>
                <w:vertAlign w:val="superscript"/>
              </w:rPr>
              <w:t>*</w:t>
            </w:r>
          </w:p>
        </w:tc>
      </w:tr>
      <w:tr w:rsidR="006A7560" w14:paraId="61AC3B45" w14:textId="77777777">
        <w:trPr>
          <w:trHeight w:val="255"/>
          <w:jc w:val="center"/>
        </w:trPr>
        <w:tc>
          <w:tcPr>
            <w:tcW w:w="744" w:type="pct"/>
            <w:noWrap/>
            <w:vAlign w:val="center"/>
          </w:tcPr>
          <w:p w14:paraId="0CAE684E" w14:textId="77777777" w:rsidR="006A7560" w:rsidRDefault="006A7560">
            <w:pPr>
              <w:pStyle w:val="affb"/>
            </w:pPr>
          </w:p>
        </w:tc>
        <w:tc>
          <w:tcPr>
            <w:tcW w:w="820" w:type="pct"/>
            <w:noWrap/>
            <w:vAlign w:val="center"/>
          </w:tcPr>
          <w:p w14:paraId="19E41F87" w14:textId="77777777" w:rsidR="006A7560" w:rsidRDefault="00402E28">
            <w:pPr>
              <w:pStyle w:val="affb"/>
            </w:pPr>
            <w:r>
              <w:rPr>
                <w:rFonts w:hint="eastAsia"/>
              </w:rPr>
              <w:t>一年级</w:t>
            </w:r>
          </w:p>
        </w:tc>
        <w:tc>
          <w:tcPr>
            <w:tcW w:w="280" w:type="pct"/>
            <w:noWrap/>
            <w:vAlign w:val="center"/>
          </w:tcPr>
          <w:p w14:paraId="5F9A3171" w14:textId="77777777" w:rsidR="006A7560" w:rsidRDefault="006A7560">
            <w:pPr>
              <w:pStyle w:val="affb"/>
              <w:rPr>
                <w:rFonts w:eastAsia="Times New Roman"/>
                <w:sz w:val="16"/>
                <w:szCs w:val="16"/>
              </w:rPr>
            </w:pPr>
          </w:p>
        </w:tc>
        <w:tc>
          <w:tcPr>
            <w:tcW w:w="280" w:type="pct"/>
            <w:noWrap/>
            <w:vAlign w:val="center"/>
          </w:tcPr>
          <w:p w14:paraId="3967AD1E" w14:textId="77777777" w:rsidR="006A7560" w:rsidRDefault="006A7560">
            <w:pPr>
              <w:pStyle w:val="affb"/>
              <w:rPr>
                <w:rFonts w:eastAsia="Times New Roman"/>
                <w:sz w:val="16"/>
                <w:szCs w:val="16"/>
              </w:rPr>
            </w:pPr>
          </w:p>
        </w:tc>
        <w:tc>
          <w:tcPr>
            <w:tcW w:w="446" w:type="pct"/>
            <w:noWrap/>
            <w:vAlign w:val="center"/>
          </w:tcPr>
          <w:p w14:paraId="59693568" w14:textId="77777777" w:rsidR="006A7560" w:rsidRDefault="006A7560">
            <w:pPr>
              <w:pStyle w:val="affb"/>
              <w:rPr>
                <w:rFonts w:eastAsia="Times New Roman"/>
                <w:sz w:val="16"/>
                <w:szCs w:val="16"/>
              </w:rPr>
            </w:pPr>
          </w:p>
        </w:tc>
        <w:tc>
          <w:tcPr>
            <w:tcW w:w="355" w:type="pct"/>
            <w:noWrap/>
            <w:vAlign w:val="center"/>
          </w:tcPr>
          <w:p w14:paraId="3432CAFF" w14:textId="77777777" w:rsidR="006A7560" w:rsidRDefault="00402E28">
            <w:pPr>
              <w:pStyle w:val="affb"/>
            </w:pPr>
            <w:r>
              <w:t>-0.010</w:t>
            </w:r>
          </w:p>
        </w:tc>
        <w:tc>
          <w:tcPr>
            <w:tcW w:w="444" w:type="pct"/>
            <w:noWrap/>
            <w:vAlign w:val="center"/>
          </w:tcPr>
          <w:p w14:paraId="1BA267EA" w14:textId="77777777" w:rsidR="006A7560" w:rsidRDefault="00402E28">
            <w:pPr>
              <w:pStyle w:val="affb"/>
            </w:pPr>
            <w:r>
              <w:t>0.387</w:t>
            </w:r>
          </w:p>
        </w:tc>
        <w:tc>
          <w:tcPr>
            <w:tcW w:w="636" w:type="pct"/>
            <w:noWrap/>
            <w:vAlign w:val="center"/>
          </w:tcPr>
          <w:p w14:paraId="4079363A" w14:textId="77777777" w:rsidR="006A7560" w:rsidRDefault="00402E28">
            <w:pPr>
              <w:pStyle w:val="affb"/>
            </w:pPr>
            <w:r>
              <w:t>-0.862</w:t>
            </w:r>
          </w:p>
        </w:tc>
        <w:tc>
          <w:tcPr>
            <w:tcW w:w="637" w:type="pct"/>
            <w:noWrap/>
            <w:vAlign w:val="center"/>
          </w:tcPr>
          <w:p w14:paraId="05222E15" w14:textId="77777777" w:rsidR="006A7560" w:rsidRDefault="00402E28">
            <w:pPr>
              <w:pStyle w:val="affb"/>
            </w:pPr>
            <w:r>
              <w:t>0.645</w:t>
            </w:r>
          </w:p>
        </w:tc>
        <w:tc>
          <w:tcPr>
            <w:tcW w:w="354" w:type="pct"/>
            <w:noWrap/>
            <w:vAlign w:val="center"/>
          </w:tcPr>
          <w:p w14:paraId="0B4E9B65" w14:textId="77777777" w:rsidR="006A7560" w:rsidRDefault="00402E28">
            <w:pPr>
              <w:pStyle w:val="affb"/>
            </w:pPr>
            <w:r>
              <w:rPr>
                <w:rFonts w:hint="eastAsia"/>
              </w:rPr>
              <w:t>-0.32</w:t>
            </w:r>
          </w:p>
        </w:tc>
      </w:tr>
      <w:tr w:rsidR="006A7560" w14:paraId="1096E268" w14:textId="77777777">
        <w:trPr>
          <w:trHeight w:val="255"/>
          <w:jc w:val="center"/>
        </w:trPr>
        <w:tc>
          <w:tcPr>
            <w:tcW w:w="744" w:type="pct"/>
            <w:noWrap/>
            <w:vAlign w:val="center"/>
          </w:tcPr>
          <w:p w14:paraId="276AAE25" w14:textId="77777777" w:rsidR="006A7560" w:rsidRDefault="006A7560">
            <w:pPr>
              <w:pStyle w:val="affb"/>
            </w:pPr>
          </w:p>
        </w:tc>
        <w:tc>
          <w:tcPr>
            <w:tcW w:w="820" w:type="pct"/>
            <w:noWrap/>
            <w:vAlign w:val="center"/>
          </w:tcPr>
          <w:p w14:paraId="42A78062" w14:textId="77777777" w:rsidR="006A7560" w:rsidRDefault="00402E28">
            <w:pPr>
              <w:pStyle w:val="affb"/>
            </w:pPr>
            <w:r>
              <w:rPr>
                <w:rFonts w:hint="eastAsia"/>
              </w:rPr>
              <w:t>二年级</w:t>
            </w:r>
          </w:p>
        </w:tc>
        <w:tc>
          <w:tcPr>
            <w:tcW w:w="280" w:type="pct"/>
            <w:noWrap/>
            <w:vAlign w:val="center"/>
          </w:tcPr>
          <w:p w14:paraId="2EF4F942" w14:textId="77777777" w:rsidR="006A7560" w:rsidRDefault="006A7560">
            <w:pPr>
              <w:pStyle w:val="affb"/>
              <w:rPr>
                <w:rFonts w:eastAsia="Times New Roman"/>
                <w:sz w:val="16"/>
                <w:szCs w:val="16"/>
              </w:rPr>
            </w:pPr>
          </w:p>
        </w:tc>
        <w:tc>
          <w:tcPr>
            <w:tcW w:w="280" w:type="pct"/>
            <w:noWrap/>
            <w:vAlign w:val="center"/>
          </w:tcPr>
          <w:p w14:paraId="070B21A9" w14:textId="77777777" w:rsidR="006A7560" w:rsidRDefault="006A7560">
            <w:pPr>
              <w:pStyle w:val="affb"/>
              <w:rPr>
                <w:rFonts w:eastAsia="Times New Roman"/>
                <w:sz w:val="16"/>
                <w:szCs w:val="16"/>
              </w:rPr>
            </w:pPr>
          </w:p>
        </w:tc>
        <w:tc>
          <w:tcPr>
            <w:tcW w:w="446" w:type="pct"/>
            <w:noWrap/>
            <w:vAlign w:val="center"/>
          </w:tcPr>
          <w:p w14:paraId="51170B36" w14:textId="77777777" w:rsidR="006A7560" w:rsidRDefault="006A7560">
            <w:pPr>
              <w:pStyle w:val="affb"/>
              <w:rPr>
                <w:rFonts w:eastAsia="Times New Roman"/>
                <w:sz w:val="16"/>
                <w:szCs w:val="16"/>
              </w:rPr>
            </w:pPr>
          </w:p>
        </w:tc>
        <w:tc>
          <w:tcPr>
            <w:tcW w:w="355" w:type="pct"/>
            <w:noWrap/>
            <w:vAlign w:val="center"/>
          </w:tcPr>
          <w:p w14:paraId="7C160702" w14:textId="77777777" w:rsidR="006A7560" w:rsidRDefault="00402E28">
            <w:pPr>
              <w:pStyle w:val="affb"/>
            </w:pPr>
            <w:r>
              <w:t>-0.033</w:t>
            </w:r>
          </w:p>
        </w:tc>
        <w:tc>
          <w:tcPr>
            <w:tcW w:w="444" w:type="pct"/>
            <w:noWrap/>
            <w:vAlign w:val="center"/>
          </w:tcPr>
          <w:p w14:paraId="7417C33F" w14:textId="77777777" w:rsidR="006A7560" w:rsidRDefault="00402E28">
            <w:pPr>
              <w:pStyle w:val="affb"/>
            </w:pPr>
            <w:r>
              <w:t>0.375</w:t>
            </w:r>
          </w:p>
        </w:tc>
        <w:tc>
          <w:tcPr>
            <w:tcW w:w="636" w:type="pct"/>
            <w:noWrap/>
            <w:vAlign w:val="center"/>
          </w:tcPr>
          <w:p w14:paraId="4EAA3AE7" w14:textId="77777777" w:rsidR="006A7560" w:rsidRDefault="00402E28">
            <w:pPr>
              <w:pStyle w:val="affb"/>
            </w:pPr>
            <w:r>
              <w:t>-1.124</w:t>
            </w:r>
          </w:p>
        </w:tc>
        <w:tc>
          <w:tcPr>
            <w:tcW w:w="637" w:type="pct"/>
            <w:noWrap/>
            <w:vAlign w:val="center"/>
          </w:tcPr>
          <w:p w14:paraId="73A282DC" w14:textId="77777777" w:rsidR="006A7560" w:rsidRDefault="00402E28">
            <w:pPr>
              <w:pStyle w:val="affb"/>
            </w:pPr>
            <w:r>
              <w:t>0.350</w:t>
            </w:r>
          </w:p>
        </w:tc>
        <w:tc>
          <w:tcPr>
            <w:tcW w:w="354" w:type="pct"/>
            <w:noWrap/>
            <w:vAlign w:val="center"/>
          </w:tcPr>
          <w:p w14:paraId="3C83350C" w14:textId="77777777" w:rsidR="006A7560" w:rsidRDefault="00402E28">
            <w:pPr>
              <w:pStyle w:val="affb"/>
            </w:pPr>
            <w:r>
              <w:rPr>
                <w:rFonts w:hint="eastAsia"/>
              </w:rPr>
              <w:t>-1.05</w:t>
            </w:r>
          </w:p>
        </w:tc>
      </w:tr>
      <w:tr w:rsidR="006A7560" w14:paraId="26E30FB4" w14:textId="77777777">
        <w:trPr>
          <w:trHeight w:val="255"/>
          <w:jc w:val="center"/>
        </w:trPr>
        <w:tc>
          <w:tcPr>
            <w:tcW w:w="744" w:type="pct"/>
            <w:noWrap/>
            <w:vAlign w:val="center"/>
          </w:tcPr>
          <w:p w14:paraId="0778697B" w14:textId="77777777" w:rsidR="006A7560" w:rsidRDefault="006A7560">
            <w:pPr>
              <w:pStyle w:val="affb"/>
            </w:pPr>
          </w:p>
        </w:tc>
        <w:tc>
          <w:tcPr>
            <w:tcW w:w="820" w:type="pct"/>
            <w:noWrap/>
            <w:vAlign w:val="center"/>
          </w:tcPr>
          <w:p w14:paraId="317341EA" w14:textId="77777777" w:rsidR="006A7560" w:rsidRDefault="00402E28">
            <w:pPr>
              <w:pStyle w:val="affb"/>
            </w:pPr>
            <w:r>
              <w:rPr>
                <w:rFonts w:hint="eastAsia"/>
              </w:rPr>
              <w:t>三年级</w:t>
            </w:r>
          </w:p>
        </w:tc>
        <w:tc>
          <w:tcPr>
            <w:tcW w:w="280" w:type="pct"/>
            <w:noWrap/>
            <w:vAlign w:val="center"/>
          </w:tcPr>
          <w:p w14:paraId="2DB48A9F" w14:textId="77777777" w:rsidR="006A7560" w:rsidRDefault="006A7560">
            <w:pPr>
              <w:pStyle w:val="affb"/>
              <w:rPr>
                <w:rFonts w:eastAsia="Times New Roman"/>
                <w:sz w:val="16"/>
                <w:szCs w:val="16"/>
              </w:rPr>
            </w:pPr>
          </w:p>
        </w:tc>
        <w:tc>
          <w:tcPr>
            <w:tcW w:w="280" w:type="pct"/>
            <w:noWrap/>
            <w:vAlign w:val="center"/>
          </w:tcPr>
          <w:p w14:paraId="0236BCB9" w14:textId="77777777" w:rsidR="006A7560" w:rsidRDefault="006A7560">
            <w:pPr>
              <w:pStyle w:val="affb"/>
              <w:rPr>
                <w:rFonts w:eastAsia="Times New Roman"/>
                <w:sz w:val="16"/>
                <w:szCs w:val="16"/>
              </w:rPr>
            </w:pPr>
          </w:p>
        </w:tc>
        <w:tc>
          <w:tcPr>
            <w:tcW w:w="446" w:type="pct"/>
            <w:noWrap/>
            <w:vAlign w:val="center"/>
          </w:tcPr>
          <w:p w14:paraId="08F2B936" w14:textId="77777777" w:rsidR="006A7560" w:rsidRDefault="006A7560">
            <w:pPr>
              <w:pStyle w:val="affb"/>
              <w:rPr>
                <w:rFonts w:eastAsia="Times New Roman"/>
                <w:sz w:val="16"/>
                <w:szCs w:val="16"/>
              </w:rPr>
            </w:pPr>
          </w:p>
        </w:tc>
        <w:tc>
          <w:tcPr>
            <w:tcW w:w="355" w:type="pct"/>
            <w:noWrap/>
            <w:vAlign w:val="center"/>
          </w:tcPr>
          <w:p w14:paraId="62B80257" w14:textId="77777777" w:rsidR="006A7560" w:rsidRDefault="00402E28">
            <w:pPr>
              <w:pStyle w:val="affb"/>
            </w:pPr>
            <w:r>
              <w:t>-0.005</w:t>
            </w:r>
          </w:p>
        </w:tc>
        <w:tc>
          <w:tcPr>
            <w:tcW w:w="444" w:type="pct"/>
            <w:noWrap/>
            <w:vAlign w:val="center"/>
          </w:tcPr>
          <w:p w14:paraId="483EBD81" w14:textId="77777777" w:rsidR="006A7560" w:rsidRDefault="00402E28">
            <w:pPr>
              <w:pStyle w:val="affb"/>
            </w:pPr>
            <w:r>
              <w:t>0.375</w:t>
            </w:r>
          </w:p>
        </w:tc>
        <w:tc>
          <w:tcPr>
            <w:tcW w:w="636" w:type="pct"/>
            <w:noWrap/>
            <w:vAlign w:val="center"/>
          </w:tcPr>
          <w:p w14:paraId="29F8DCB9" w14:textId="77777777" w:rsidR="006A7560" w:rsidRDefault="00402E28">
            <w:pPr>
              <w:pStyle w:val="affb"/>
            </w:pPr>
            <w:r>
              <w:t>-0.940</w:t>
            </w:r>
          </w:p>
        </w:tc>
        <w:tc>
          <w:tcPr>
            <w:tcW w:w="637" w:type="pct"/>
            <w:noWrap/>
            <w:vAlign w:val="center"/>
          </w:tcPr>
          <w:p w14:paraId="4B387D66" w14:textId="77777777" w:rsidR="006A7560" w:rsidRDefault="00402E28">
            <w:pPr>
              <w:pStyle w:val="affb"/>
            </w:pPr>
            <w:r>
              <w:t>0.802</w:t>
            </w:r>
          </w:p>
        </w:tc>
        <w:tc>
          <w:tcPr>
            <w:tcW w:w="354" w:type="pct"/>
            <w:noWrap/>
            <w:vAlign w:val="center"/>
          </w:tcPr>
          <w:p w14:paraId="512F83E0" w14:textId="77777777" w:rsidR="006A7560" w:rsidRDefault="00402E28">
            <w:pPr>
              <w:pStyle w:val="affb"/>
            </w:pPr>
            <w:r>
              <w:rPr>
                <w:rFonts w:hint="eastAsia"/>
              </w:rPr>
              <w:t>-0.19</w:t>
            </w:r>
          </w:p>
        </w:tc>
      </w:tr>
      <w:tr w:rsidR="006A7560" w14:paraId="23022D69" w14:textId="77777777">
        <w:trPr>
          <w:trHeight w:val="255"/>
          <w:jc w:val="center"/>
        </w:trPr>
        <w:tc>
          <w:tcPr>
            <w:tcW w:w="744" w:type="pct"/>
            <w:noWrap/>
            <w:vAlign w:val="center"/>
          </w:tcPr>
          <w:p w14:paraId="6FDE325F" w14:textId="77777777" w:rsidR="006A7560" w:rsidRDefault="006A7560">
            <w:pPr>
              <w:pStyle w:val="affb"/>
            </w:pPr>
          </w:p>
        </w:tc>
        <w:tc>
          <w:tcPr>
            <w:tcW w:w="820" w:type="pct"/>
            <w:noWrap/>
            <w:vAlign w:val="center"/>
          </w:tcPr>
          <w:p w14:paraId="3A3F5961" w14:textId="77777777" w:rsidR="006A7560" w:rsidRDefault="00402E28">
            <w:pPr>
              <w:pStyle w:val="affb"/>
            </w:pPr>
            <w:r>
              <w:rPr>
                <w:rFonts w:hint="eastAsia"/>
              </w:rPr>
              <w:t>公立学校</w:t>
            </w:r>
          </w:p>
        </w:tc>
        <w:tc>
          <w:tcPr>
            <w:tcW w:w="280" w:type="pct"/>
            <w:noWrap/>
            <w:vAlign w:val="center"/>
          </w:tcPr>
          <w:p w14:paraId="2B54A340" w14:textId="77777777" w:rsidR="006A7560" w:rsidRDefault="006A7560">
            <w:pPr>
              <w:pStyle w:val="affb"/>
              <w:rPr>
                <w:rFonts w:eastAsia="Times New Roman"/>
                <w:sz w:val="16"/>
                <w:szCs w:val="16"/>
              </w:rPr>
            </w:pPr>
          </w:p>
        </w:tc>
        <w:tc>
          <w:tcPr>
            <w:tcW w:w="280" w:type="pct"/>
            <w:noWrap/>
            <w:vAlign w:val="center"/>
          </w:tcPr>
          <w:p w14:paraId="69078CE3" w14:textId="77777777" w:rsidR="006A7560" w:rsidRDefault="006A7560">
            <w:pPr>
              <w:pStyle w:val="affb"/>
              <w:rPr>
                <w:rFonts w:eastAsia="Times New Roman"/>
                <w:sz w:val="16"/>
                <w:szCs w:val="16"/>
              </w:rPr>
            </w:pPr>
          </w:p>
        </w:tc>
        <w:tc>
          <w:tcPr>
            <w:tcW w:w="446" w:type="pct"/>
            <w:noWrap/>
            <w:vAlign w:val="center"/>
          </w:tcPr>
          <w:p w14:paraId="61B4DAF9" w14:textId="77777777" w:rsidR="006A7560" w:rsidRDefault="006A7560">
            <w:pPr>
              <w:pStyle w:val="affb"/>
              <w:rPr>
                <w:rFonts w:eastAsia="Times New Roman"/>
                <w:sz w:val="16"/>
                <w:szCs w:val="16"/>
              </w:rPr>
            </w:pPr>
          </w:p>
        </w:tc>
        <w:tc>
          <w:tcPr>
            <w:tcW w:w="355" w:type="pct"/>
            <w:noWrap/>
            <w:vAlign w:val="center"/>
          </w:tcPr>
          <w:p w14:paraId="72415B9E" w14:textId="77777777" w:rsidR="006A7560" w:rsidRDefault="00402E28">
            <w:pPr>
              <w:pStyle w:val="affb"/>
            </w:pPr>
            <w:r>
              <w:t>0.022</w:t>
            </w:r>
          </w:p>
        </w:tc>
        <w:tc>
          <w:tcPr>
            <w:tcW w:w="444" w:type="pct"/>
            <w:noWrap/>
            <w:vAlign w:val="center"/>
          </w:tcPr>
          <w:p w14:paraId="5064C272" w14:textId="77777777" w:rsidR="006A7560" w:rsidRDefault="00402E28">
            <w:pPr>
              <w:pStyle w:val="affb"/>
            </w:pPr>
            <w:r>
              <w:t>0.255</w:t>
            </w:r>
          </w:p>
        </w:tc>
        <w:tc>
          <w:tcPr>
            <w:tcW w:w="636" w:type="pct"/>
            <w:noWrap/>
            <w:vAlign w:val="center"/>
          </w:tcPr>
          <w:p w14:paraId="4484679B" w14:textId="77777777" w:rsidR="006A7560" w:rsidRDefault="00402E28">
            <w:pPr>
              <w:pStyle w:val="affb"/>
            </w:pPr>
            <w:r>
              <w:t>-0.249</w:t>
            </w:r>
          </w:p>
        </w:tc>
        <w:tc>
          <w:tcPr>
            <w:tcW w:w="637" w:type="pct"/>
            <w:noWrap/>
            <w:vAlign w:val="center"/>
          </w:tcPr>
          <w:p w14:paraId="26877722" w14:textId="77777777" w:rsidR="006A7560" w:rsidRDefault="00402E28">
            <w:pPr>
              <w:pStyle w:val="affb"/>
            </w:pPr>
            <w:r>
              <w:t>0.752</w:t>
            </w:r>
          </w:p>
        </w:tc>
        <w:tc>
          <w:tcPr>
            <w:tcW w:w="354" w:type="pct"/>
            <w:noWrap/>
            <w:vAlign w:val="center"/>
          </w:tcPr>
          <w:p w14:paraId="35F21451" w14:textId="77777777" w:rsidR="006A7560" w:rsidRDefault="00402E28">
            <w:pPr>
              <w:pStyle w:val="affb"/>
            </w:pPr>
            <w:r>
              <w:rPr>
                <w:rFonts w:hint="eastAsia"/>
              </w:rPr>
              <w:t>1.05</w:t>
            </w:r>
          </w:p>
        </w:tc>
      </w:tr>
      <w:tr w:rsidR="006A7560" w14:paraId="35EAA3C0" w14:textId="77777777">
        <w:trPr>
          <w:trHeight w:val="255"/>
          <w:jc w:val="center"/>
        </w:trPr>
        <w:tc>
          <w:tcPr>
            <w:tcW w:w="744" w:type="pct"/>
            <w:noWrap/>
            <w:vAlign w:val="center"/>
          </w:tcPr>
          <w:p w14:paraId="2594E1A6" w14:textId="77777777" w:rsidR="006A7560" w:rsidRDefault="006A7560">
            <w:pPr>
              <w:pStyle w:val="affb"/>
            </w:pPr>
          </w:p>
        </w:tc>
        <w:tc>
          <w:tcPr>
            <w:tcW w:w="820" w:type="pct"/>
            <w:noWrap/>
            <w:vAlign w:val="center"/>
          </w:tcPr>
          <w:p w14:paraId="5BA1623D" w14:textId="77777777" w:rsidR="006A7560" w:rsidRDefault="00402E28">
            <w:pPr>
              <w:pStyle w:val="affb"/>
            </w:pPr>
            <w:r>
              <w:rPr>
                <w:rFonts w:hint="eastAsia"/>
              </w:rPr>
              <w:t>社交网站使用强度</w:t>
            </w:r>
          </w:p>
        </w:tc>
        <w:tc>
          <w:tcPr>
            <w:tcW w:w="280" w:type="pct"/>
            <w:noWrap/>
            <w:vAlign w:val="center"/>
          </w:tcPr>
          <w:p w14:paraId="59429C32" w14:textId="77777777" w:rsidR="006A7560" w:rsidRDefault="006A7560">
            <w:pPr>
              <w:pStyle w:val="affb"/>
              <w:rPr>
                <w:rFonts w:eastAsia="Times New Roman"/>
                <w:sz w:val="16"/>
                <w:szCs w:val="16"/>
              </w:rPr>
            </w:pPr>
          </w:p>
        </w:tc>
        <w:tc>
          <w:tcPr>
            <w:tcW w:w="280" w:type="pct"/>
            <w:noWrap/>
            <w:vAlign w:val="center"/>
          </w:tcPr>
          <w:p w14:paraId="6B6F026D" w14:textId="77777777" w:rsidR="006A7560" w:rsidRDefault="006A7560">
            <w:pPr>
              <w:pStyle w:val="affb"/>
              <w:rPr>
                <w:rFonts w:eastAsia="Times New Roman"/>
                <w:sz w:val="16"/>
                <w:szCs w:val="16"/>
              </w:rPr>
            </w:pPr>
          </w:p>
        </w:tc>
        <w:tc>
          <w:tcPr>
            <w:tcW w:w="446" w:type="pct"/>
            <w:noWrap/>
            <w:vAlign w:val="center"/>
          </w:tcPr>
          <w:p w14:paraId="1CBD0EC1" w14:textId="77777777" w:rsidR="006A7560" w:rsidRDefault="006A7560">
            <w:pPr>
              <w:pStyle w:val="affb"/>
              <w:rPr>
                <w:rFonts w:eastAsia="Times New Roman"/>
                <w:sz w:val="16"/>
                <w:szCs w:val="16"/>
              </w:rPr>
            </w:pPr>
          </w:p>
        </w:tc>
        <w:tc>
          <w:tcPr>
            <w:tcW w:w="355" w:type="pct"/>
            <w:noWrap/>
            <w:vAlign w:val="center"/>
          </w:tcPr>
          <w:p w14:paraId="1BEBBF08" w14:textId="77777777" w:rsidR="006A7560" w:rsidRDefault="00402E28">
            <w:pPr>
              <w:pStyle w:val="affb"/>
            </w:pPr>
            <w:r>
              <w:t>0.050</w:t>
            </w:r>
          </w:p>
        </w:tc>
        <w:tc>
          <w:tcPr>
            <w:tcW w:w="444" w:type="pct"/>
            <w:noWrap/>
            <w:vAlign w:val="center"/>
          </w:tcPr>
          <w:p w14:paraId="3E0C633C" w14:textId="77777777" w:rsidR="006A7560" w:rsidRDefault="00402E28">
            <w:pPr>
              <w:pStyle w:val="affb"/>
            </w:pPr>
            <w:r>
              <w:t>0.171</w:t>
            </w:r>
          </w:p>
        </w:tc>
        <w:tc>
          <w:tcPr>
            <w:tcW w:w="636" w:type="pct"/>
            <w:noWrap/>
            <w:vAlign w:val="center"/>
          </w:tcPr>
          <w:p w14:paraId="7C47B9A7" w14:textId="77777777" w:rsidR="006A7560" w:rsidRDefault="00402E28">
            <w:pPr>
              <w:pStyle w:val="affb"/>
            </w:pPr>
            <w:r>
              <w:t>0.045</w:t>
            </w:r>
          </w:p>
        </w:tc>
        <w:tc>
          <w:tcPr>
            <w:tcW w:w="637" w:type="pct"/>
            <w:noWrap/>
            <w:vAlign w:val="center"/>
          </w:tcPr>
          <w:p w14:paraId="66AA3919" w14:textId="77777777" w:rsidR="006A7560" w:rsidRDefault="00402E28">
            <w:pPr>
              <w:pStyle w:val="affb"/>
            </w:pPr>
            <w:r>
              <w:t>0.709</w:t>
            </w:r>
          </w:p>
        </w:tc>
        <w:tc>
          <w:tcPr>
            <w:tcW w:w="354" w:type="pct"/>
            <w:noWrap/>
            <w:vAlign w:val="center"/>
          </w:tcPr>
          <w:p w14:paraId="2B5D509F" w14:textId="77777777" w:rsidR="006A7560" w:rsidRDefault="00402E28">
            <w:pPr>
              <w:pStyle w:val="affb"/>
            </w:pPr>
            <w:r>
              <w:rPr>
                <w:rFonts w:hint="eastAsia"/>
              </w:rPr>
              <w:t>2.40</w:t>
            </w:r>
            <w:r>
              <w:rPr>
                <w:rFonts w:hint="eastAsia"/>
                <w:vertAlign w:val="superscript"/>
              </w:rPr>
              <w:t>*</w:t>
            </w:r>
          </w:p>
        </w:tc>
      </w:tr>
      <w:tr w:rsidR="006A7560" w14:paraId="151C3227" w14:textId="77777777">
        <w:trPr>
          <w:trHeight w:val="255"/>
          <w:jc w:val="center"/>
        </w:trPr>
        <w:tc>
          <w:tcPr>
            <w:tcW w:w="744" w:type="pct"/>
            <w:tcBorders>
              <w:bottom w:val="single" w:sz="12" w:space="0" w:color="auto"/>
            </w:tcBorders>
            <w:noWrap/>
            <w:vAlign w:val="center"/>
          </w:tcPr>
          <w:p w14:paraId="0598DB3D" w14:textId="77777777" w:rsidR="006A7560" w:rsidRDefault="006A7560">
            <w:pPr>
              <w:pStyle w:val="affb"/>
            </w:pPr>
          </w:p>
        </w:tc>
        <w:tc>
          <w:tcPr>
            <w:tcW w:w="820" w:type="pct"/>
            <w:tcBorders>
              <w:bottom w:val="single" w:sz="12" w:space="0" w:color="auto"/>
            </w:tcBorders>
            <w:noWrap/>
            <w:vAlign w:val="center"/>
          </w:tcPr>
          <w:p w14:paraId="541F6882" w14:textId="77777777" w:rsidR="006A7560" w:rsidRDefault="00402E28">
            <w:pPr>
              <w:pStyle w:val="affb"/>
            </w:pPr>
            <w:r>
              <w:rPr>
                <w:rFonts w:hint="eastAsia"/>
              </w:rPr>
              <w:t>创新自我效能感</w:t>
            </w:r>
          </w:p>
        </w:tc>
        <w:tc>
          <w:tcPr>
            <w:tcW w:w="280" w:type="pct"/>
            <w:tcBorders>
              <w:bottom w:val="single" w:sz="12" w:space="0" w:color="auto"/>
            </w:tcBorders>
            <w:noWrap/>
            <w:vAlign w:val="center"/>
          </w:tcPr>
          <w:p w14:paraId="53F929A7" w14:textId="77777777" w:rsidR="006A7560" w:rsidRDefault="006A7560">
            <w:pPr>
              <w:pStyle w:val="affb"/>
            </w:pPr>
          </w:p>
        </w:tc>
        <w:tc>
          <w:tcPr>
            <w:tcW w:w="280" w:type="pct"/>
            <w:tcBorders>
              <w:bottom w:val="single" w:sz="12" w:space="0" w:color="auto"/>
            </w:tcBorders>
            <w:noWrap/>
            <w:vAlign w:val="center"/>
          </w:tcPr>
          <w:p w14:paraId="18BFD120" w14:textId="77777777" w:rsidR="006A7560" w:rsidRDefault="006A7560">
            <w:pPr>
              <w:pStyle w:val="affb"/>
            </w:pPr>
          </w:p>
        </w:tc>
        <w:tc>
          <w:tcPr>
            <w:tcW w:w="446" w:type="pct"/>
            <w:tcBorders>
              <w:bottom w:val="single" w:sz="12" w:space="0" w:color="auto"/>
            </w:tcBorders>
            <w:noWrap/>
            <w:vAlign w:val="center"/>
          </w:tcPr>
          <w:p w14:paraId="11C669DB" w14:textId="77777777" w:rsidR="006A7560" w:rsidRDefault="006A7560">
            <w:pPr>
              <w:pStyle w:val="affb"/>
            </w:pPr>
          </w:p>
        </w:tc>
        <w:tc>
          <w:tcPr>
            <w:tcW w:w="355" w:type="pct"/>
            <w:tcBorders>
              <w:bottom w:val="single" w:sz="12" w:space="0" w:color="auto"/>
            </w:tcBorders>
            <w:noWrap/>
            <w:vAlign w:val="center"/>
          </w:tcPr>
          <w:p w14:paraId="03D7B700" w14:textId="77777777" w:rsidR="006A7560" w:rsidRDefault="00402E28">
            <w:pPr>
              <w:pStyle w:val="affb"/>
            </w:pPr>
            <w:r>
              <w:t>0.767</w:t>
            </w:r>
          </w:p>
        </w:tc>
        <w:tc>
          <w:tcPr>
            <w:tcW w:w="444" w:type="pct"/>
            <w:tcBorders>
              <w:bottom w:val="single" w:sz="12" w:space="0" w:color="auto"/>
            </w:tcBorders>
            <w:noWrap/>
            <w:vAlign w:val="center"/>
          </w:tcPr>
          <w:p w14:paraId="05943692" w14:textId="77777777" w:rsidR="006A7560" w:rsidRDefault="00402E28">
            <w:pPr>
              <w:pStyle w:val="affb"/>
            </w:pPr>
            <w:r>
              <w:t>0.029</w:t>
            </w:r>
          </w:p>
        </w:tc>
        <w:tc>
          <w:tcPr>
            <w:tcW w:w="636" w:type="pct"/>
            <w:tcBorders>
              <w:bottom w:val="single" w:sz="12" w:space="0" w:color="auto"/>
            </w:tcBorders>
            <w:noWrap/>
            <w:vAlign w:val="center"/>
          </w:tcPr>
          <w:p w14:paraId="21FE4207" w14:textId="77777777" w:rsidR="006A7560" w:rsidRDefault="00402E28">
            <w:pPr>
              <w:pStyle w:val="affb"/>
            </w:pPr>
            <w:r>
              <w:t>0.908</w:t>
            </w:r>
          </w:p>
        </w:tc>
        <w:tc>
          <w:tcPr>
            <w:tcW w:w="637" w:type="pct"/>
            <w:tcBorders>
              <w:bottom w:val="single" w:sz="12" w:space="0" w:color="auto"/>
            </w:tcBorders>
            <w:noWrap/>
            <w:vAlign w:val="center"/>
          </w:tcPr>
          <w:p w14:paraId="3237C8DB" w14:textId="77777777" w:rsidR="006A7560" w:rsidRDefault="00402E28">
            <w:pPr>
              <w:pStyle w:val="affb"/>
            </w:pPr>
            <w:r>
              <w:t>1.022</w:t>
            </w:r>
          </w:p>
        </w:tc>
        <w:tc>
          <w:tcPr>
            <w:tcW w:w="354" w:type="pct"/>
            <w:tcBorders>
              <w:bottom w:val="single" w:sz="12" w:space="0" w:color="auto"/>
            </w:tcBorders>
            <w:noWrap/>
            <w:vAlign w:val="center"/>
          </w:tcPr>
          <w:p w14:paraId="212149E2" w14:textId="77777777" w:rsidR="006A7560" w:rsidRDefault="00402E28">
            <w:pPr>
              <w:pStyle w:val="affb"/>
            </w:pPr>
            <w:r>
              <w:rPr>
                <w:rFonts w:hint="eastAsia"/>
              </w:rPr>
              <w:t>36.94</w:t>
            </w:r>
            <w:r>
              <w:rPr>
                <w:rFonts w:hint="eastAsia"/>
                <w:vertAlign w:val="superscript"/>
              </w:rPr>
              <w:t>***</w:t>
            </w:r>
          </w:p>
        </w:tc>
      </w:tr>
    </w:tbl>
    <w:p w14:paraId="75BCCDD8" w14:textId="77777777" w:rsidR="006A7560" w:rsidRDefault="00402E28">
      <w:pPr>
        <w:pStyle w:val="affb"/>
        <w:jc w:val="left"/>
      </w:pPr>
      <w:r>
        <w:rPr>
          <w:rFonts w:hint="eastAsia"/>
        </w:rPr>
        <w:t>注：</w:t>
      </w:r>
      <w:r>
        <w:t>*</w:t>
      </w:r>
      <w:r>
        <w:rPr>
          <w:rFonts w:hint="eastAsia"/>
          <w:i/>
          <w:iCs/>
        </w:rPr>
        <w:t>P</w:t>
      </w:r>
      <w:r>
        <w:t>&lt;.05,**</w:t>
      </w:r>
      <w:r>
        <w:rPr>
          <w:rFonts w:hint="eastAsia"/>
          <w:i/>
          <w:iCs/>
        </w:rPr>
        <w:t>P</w:t>
      </w:r>
      <w:r>
        <w:t>&lt;.01,***</w:t>
      </w:r>
      <w:r>
        <w:rPr>
          <w:rFonts w:hint="eastAsia"/>
          <w:i/>
          <w:iCs/>
        </w:rPr>
        <w:t>P</w:t>
      </w:r>
      <w:r>
        <w:t>&lt;.001</w:t>
      </w:r>
      <w:r>
        <w:t>。</w:t>
      </w:r>
    </w:p>
    <w:p w14:paraId="6731C2D7" w14:textId="77777777" w:rsidR="006A7560" w:rsidRDefault="00402E28">
      <w:pPr>
        <w:pStyle w:val="2"/>
        <w:ind w:firstLineChars="0" w:firstLine="0"/>
      </w:pPr>
      <w:r>
        <w:rPr>
          <w:rFonts w:hint="eastAsia"/>
        </w:rPr>
        <w:t>自尊的调节作用</w:t>
      </w:r>
    </w:p>
    <w:p w14:paraId="7B0C972E" w14:textId="77777777" w:rsidR="006A7560" w:rsidRDefault="00402E28">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w:t>
      </w:r>
      <w:r>
        <w:t>.05</w:t>
      </w:r>
      <w:r>
        <w:rPr>
          <w:rFonts w:hint="eastAsia"/>
        </w:rPr>
        <w:t>），创新自我效能显著正向预测创新行为（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2D10C130" w14:textId="77777777" w:rsidR="006A7560" w:rsidRDefault="00402E28">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6A7560" w14:paraId="7B2C2FBF" w14:textId="77777777">
        <w:trPr>
          <w:trHeight w:val="20"/>
          <w:jc w:val="center"/>
        </w:trPr>
        <w:tc>
          <w:tcPr>
            <w:tcW w:w="1595" w:type="pct"/>
            <w:gridSpan w:val="2"/>
            <w:tcBorders>
              <w:top w:val="single" w:sz="12" w:space="0" w:color="auto"/>
              <w:bottom w:val="nil"/>
            </w:tcBorders>
            <w:noWrap/>
            <w:vAlign w:val="center"/>
          </w:tcPr>
          <w:p w14:paraId="76D0237A" w14:textId="77777777" w:rsidR="006A7560" w:rsidRDefault="00402E28">
            <w:pPr>
              <w:pStyle w:val="affb"/>
            </w:pPr>
            <w:r>
              <w:rPr>
                <w:rFonts w:hint="eastAsia"/>
                <w:lang w:bidi="ar"/>
              </w:rPr>
              <w:t>回归方程</w:t>
            </w:r>
          </w:p>
        </w:tc>
        <w:tc>
          <w:tcPr>
            <w:tcW w:w="1002" w:type="pct"/>
            <w:gridSpan w:val="3"/>
            <w:tcBorders>
              <w:bottom w:val="nil"/>
            </w:tcBorders>
            <w:noWrap/>
            <w:vAlign w:val="center"/>
          </w:tcPr>
          <w:p w14:paraId="29EE05BE" w14:textId="77777777" w:rsidR="006A7560" w:rsidRDefault="00402E28">
            <w:pPr>
              <w:pStyle w:val="affb"/>
            </w:pPr>
            <w:r>
              <w:rPr>
                <w:rFonts w:hint="eastAsia"/>
                <w:lang w:bidi="ar"/>
              </w:rPr>
              <w:t>拟合指标</w:t>
            </w:r>
          </w:p>
        </w:tc>
        <w:tc>
          <w:tcPr>
            <w:tcW w:w="2401" w:type="pct"/>
            <w:gridSpan w:val="5"/>
            <w:tcBorders>
              <w:bottom w:val="nil"/>
            </w:tcBorders>
            <w:noWrap/>
            <w:vAlign w:val="center"/>
          </w:tcPr>
          <w:p w14:paraId="2B5F1EC5" w14:textId="77777777" w:rsidR="006A7560" w:rsidRDefault="00402E28">
            <w:pPr>
              <w:pStyle w:val="affb"/>
            </w:pPr>
            <w:r>
              <w:rPr>
                <w:rFonts w:hint="eastAsia"/>
                <w:lang w:bidi="ar"/>
              </w:rPr>
              <w:t>回归系数显著性</w:t>
            </w:r>
          </w:p>
        </w:tc>
      </w:tr>
      <w:tr w:rsidR="006A7560" w14:paraId="51C192E8" w14:textId="77777777">
        <w:trPr>
          <w:trHeight w:val="20"/>
          <w:jc w:val="center"/>
        </w:trPr>
        <w:tc>
          <w:tcPr>
            <w:tcW w:w="454" w:type="pct"/>
            <w:tcBorders>
              <w:top w:val="nil"/>
              <w:bottom w:val="single" w:sz="12" w:space="0" w:color="auto"/>
            </w:tcBorders>
            <w:noWrap/>
            <w:vAlign w:val="center"/>
          </w:tcPr>
          <w:p w14:paraId="6930BDD3" w14:textId="77777777" w:rsidR="006A7560" w:rsidRDefault="00402E28">
            <w:pPr>
              <w:pStyle w:val="affb"/>
            </w:pPr>
            <w:r>
              <w:rPr>
                <w:rFonts w:hint="eastAsia"/>
                <w:lang w:bidi="ar"/>
              </w:rPr>
              <w:t>结果变量</w:t>
            </w:r>
          </w:p>
        </w:tc>
        <w:tc>
          <w:tcPr>
            <w:tcW w:w="1140" w:type="pct"/>
            <w:tcBorders>
              <w:top w:val="nil"/>
              <w:bottom w:val="single" w:sz="12" w:space="0" w:color="auto"/>
            </w:tcBorders>
            <w:noWrap/>
            <w:vAlign w:val="center"/>
          </w:tcPr>
          <w:p w14:paraId="0DEF4935" w14:textId="77777777" w:rsidR="006A7560" w:rsidRDefault="00402E28">
            <w:pPr>
              <w:pStyle w:val="affb"/>
            </w:pPr>
            <w:r>
              <w:rPr>
                <w:rFonts w:hint="eastAsia"/>
                <w:lang w:bidi="ar"/>
              </w:rPr>
              <w:t>预测变量</w:t>
            </w:r>
          </w:p>
        </w:tc>
        <w:tc>
          <w:tcPr>
            <w:tcW w:w="319" w:type="pct"/>
            <w:tcBorders>
              <w:top w:val="nil"/>
              <w:bottom w:val="single" w:sz="12" w:space="0" w:color="auto"/>
            </w:tcBorders>
            <w:noWrap/>
            <w:vAlign w:val="center"/>
          </w:tcPr>
          <w:p w14:paraId="2FD82BE7" w14:textId="77777777" w:rsidR="006A7560" w:rsidRDefault="00402E28">
            <w:pPr>
              <w:pStyle w:val="affb"/>
            </w:pPr>
            <w:r>
              <w:rPr>
                <w:rFonts w:hint="eastAsia"/>
                <w:lang w:bidi="ar"/>
              </w:rPr>
              <w:t>R</w:t>
            </w:r>
          </w:p>
        </w:tc>
        <w:tc>
          <w:tcPr>
            <w:tcW w:w="283" w:type="pct"/>
            <w:tcBorders>
              <w:top w:val="nil"/>
              <w:bottom w:val="single" w:sz="12" w:space="0" w:color="auto"/>
            </w:tcBorders>
            <w:noWrap/>
            <w:vAlign w:val="center"/>
          </w:tcPr>
          <w:p w14:paraId="131918DC" w14:textId="77777777" w:rsidR="006A7560" w:rsidRDefault="00402E28">
            <w:pPr>
              <w:pStyle w:val="affb"/>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44DB5E87" w14:textId="77777777" w:rsidR="006A7560" w:rsidRDefault="00402E28">
            <w:pPr>
              <w:pStyle w:val="affb"/>
              <w:rPr>
                <w:i/>
                <w:iCs/>
              </w:rPr>
            </w:pPr>
            <w:r>
              <w:rPr>
                <w:i/>
                <w:iCs/>
                <w:lang w:bidi="ar"/>
              </w:rPr>
              <w:t>F</w:t>
            </w:r>
          </w:p>
        </w:tc>
        <w:tc>
          <w:tcPr>
            <w:tcW w:w="343" w:type="pct"/>
            <w:tcBorders>
              <w:top w:val="nil"/>
              <w:bottom w:val="single" w:sz="12" w:space="0" w:color="auto"/>
            </w:tcBorders>
            <w:noWrap/>
            <w:vAlign w:val="center"/>
          </w:tcPr>
          <w:p w14:paraId="2EC63A22" w14:textId="77777777" w:rsidR="006A7560" w:rsidRDefault="00402E28">
            <w:pPr>
              <w:pStyle w:val="affb"/>
              <w:rPr>
                <w:i/>
                <w:iCs/>
              </w:rPr>
            </w:pPr>
            <w:r>
              <w:rPr>
                <w:rFonts w:hint="eastAsia"/>
                <w:i/>
                <w:iCs/>
                <w:lang w:bidi="ar"/>
              </w:rPr>
              <w:t>β</w:t>
            </w:r>
          </w:p>
        </w:tc>
        <w:tc>
          <w:tcPr>
            <w:tcW w:w="337" w:type="pct"/>
            <w:tcBorders>
              <w:top w:val="nil"/>
              <w:bottom w:val="single" w:sz="12" w:space="0" w:color="auto"/>
            </w:tcBorders>
            <w:noWrap/>
            <w:vAlign w:val="center"/>
          </w:tcPr>
          <w:p w14:paraId="05B10312" w14:textId="77777777" w:rsidR="006A7560" w:rsidRDefault="00402E28">
            <w:pPr>
              <w:pStyle w:val="affb"/>
            </w:pPr>
            <w:r>
              <w:rPr>
                <w:rFonts w:hint="eastAsia"/>
                <w:lang w:bidi="ar"/>
              </w:rPr>
              <w:t>SE</w:t>
            </w:r>
          </w:p>
        </w:tc>
        <w:tc>
          <w:tcPr>
            <w:tcW w:w="664" w:type="pct"/>
            <w:tcBorders>
              <w:top w:val="nil"/>
              <w:bottom w:val="single" w:sz="12" w:space="0" w:color="auto"/>
            </w:tcBorders>
            <w:noWrap/>
            <w:vAlign w:val="center"/>
          </w:tcPr>
          <w:p w14:paraId="72CF7F69" w14:textId="77777777" w:rsidR="006A7560" w:rsidRDefault="00402E28">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1D57CFFD" w14:textId="77777777" w:rsidR="006A7560" w:rsidRDefault="00402E28">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4CD2E5AA" w14:textId="77777777" w:rsidR="006A7560" w:rsidRDefault="00402E28">
            <w:pPr>
              <w:pStyle w:val="affb"/>
            </w:pPr>
            <w:r>
              <w:rPr>
                <w:i/>
                <w:iCs/>
                <w:lang w:bidi="ar"/>
              </w:rPr>
              <w:t>t</w:t>
            </w:r>
          </w:p>
        </w:tc>
      </w:tr>
      <w:tr w:rsidR="006A7560" w14:paraId="06B51403" w14:textId="77777777">
        <w:trPr>
          <w:trHeight w:val="20"/>
          <w:jc w:val="center"/>
        </w:trPr>
        <w:tc>
          <w:tcPr>
            <w:tcW w:w="454" w:type="pct"/>
            <w:tcBorders>
              <w:top w:val="single" w:sz="12" w:space="0" w:color="auto"/>
            </w:tcBorders>
            <w:noWrap/>
            <w:vAlign w:val="center"/>
          </w:tcPr>
          <w:p w14:paraId="0A2DBA8E" w14:textId="77777777" w:rsidR="006A7560" w:rsidRDefault="00402E28">
            <w:pPr>
              <w:pStyle w:val="affb"/>
            </w:pPr>
            <w:r>
              <w:rPr>
                <w:rFonts w:hint="eastAsia"/>
                <w:lang w:bidi="ar"/>
              </w:rPr>
              <w:t>CSES</w:t>
            </w:r>
          </w:p>
        </w:tc>
        <w:tc>
          <w:tcPr>
            <w:tcW w:w="1140" w:type="pct"/>
            <w:tcBorders>
              <w:top w:val="single" w:sz="12" w:space="0" w:color="auto"/>
            </w:tcBorders>
            <w:noWrap/>
            <w:vAlign w:val="center"/>
          </w:tcPr>
          <w:p w14:paraId="175A9F1F" w14:textId="77777777" w:rsidR="006A7560" w:rsidRDefault="006A7560">
            <w:pPr>
              <w:pStyle w:val="affb"/>
            </w:pPr>
          </w:p>
        </w:tc>
        <w:tc>
          <w:tcPr>
            <w:tcW w:w="319" w:type="pct"/>
            <w:tcBorders>
              <w:top w:val="single" w:sz="12" w:space="0" w:color="auto"/>
            </w:tcBorders>
            <w:noWrap/>
            <w:vAlign w:val="center"/>
          </w:tcPr>
          <w:p w14:paraId="0A973152" w14:textId="77777777" w:rsidR="006A7560" w:rsidRDefault="00402E28">
            <w:pPr>
              <w:pStyle w:val="affb"/>
            </w:pPr>
            <w:r>
              <w:rPr>
                <w:rFonts w:hint="eastAsia"/>
                <w:lang w:bidi="ar"/>
              </w:rPr>
              <w:t>0.59</w:t>
            </w:r>
          </w:p>
        </w:tc>
        <w:tc>
          <w:tcPr>
            <w:tcW w:w="283" w:type="pct"/>
            <w:tcBorders>
              <w:top w:val="single" w:sz="12" w:space="0" w:color="auto"/>
            </w:tcBorders>
            <w:noWrap/>
            <w:vAlign w:val="center"/>
          </w:tcPr>
          <w:p w14:paraId="654BCE16" w14:textId="77777777" w:rsidR="006A7560" w:rsidRDefault="00402E28">
            <w:pPr>
              <w:pStyle w:val="affb"/>
            </w:pPr>
            <w:r>
              <w:rPr>
                <w:rFonts w:hint="eastAsia"/>
                <w:lang w:bidi="ar"/>
              </w:rPr>
              <w:t>0.34</w:t>
            </w:r>
          </w:p>
        </w:tc>
        <w:tc>
          <w:tcPr>
            <w:tcW w:w="399" w:type="pct"/>
            <w:tcBorders>
              <w:top w:val="single" w:sz="12" w:space="0" w:color="auto"/>
            </w:tcBorders>
            <w:noWrap/>
            <w:vAlign w:val="center"/>
          </w:tcPr>
          <w:p w14:paraId="282DFDC8" w14:textId="77777777" w:rsidR="006A7560" w:rsidRDefault="00402E28">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076DA8B1" w14:textId="77777777" w:rsidR="006A7560" w:rsidRDefault="006A7560">
            <w:pPr>
              <w:pStyle w:val="affb"/>
            </w:pPr>
          </w:p>
        </w:tc>
        <w:tc>
          <w:tcPr>
            <w:tcW w:w="337" w:type="pct"/>
            <w:tcBorders>
              <w:top w:val="single" w:sz="12" w:space="0" w:color="auto"/>
            </w:tcBorders>
            <w:noWrap/>
            <w:vAlign w:val="center"/>
          </w:tcPr>
          <w:p w14:paraId="14ED4946" w14:textId="77777777" w:rsidR="006A7560" w:rsidRDefault="006A7560">
            <w:pPr>
              <w:pStyle w:val="affb"/>
            </w:pPr>
          </w:p>
        </w:tc>
        <w:tc>
          <w:tcPr>
            <w:tcW w:w="664" w:type="pct"/>
            <w:tcBorders>
              <w:top w:val="single" w:sz="12" w:space="0" w:color="auto"/>
            </w:tcBorders>
            <w:noWrap/>
            <w:vAlign w:val="center"/>
          </w:tcPr>
          <w:p w14:paraId="6E20B408" w14:textId="77777777" w:rsidR="006A7560" w:rsidRDefault="006A7560">
            <w:pPr>
              <w:pStyle w:val="affb"/>
            </w:pPr>
          </w:p>
        </w:tc>
        <w:tc>
          <w:tcPr>
            <w:tcW w:w="664" w:type="pct"/>
            <w:tcBorders>
              <w:top w:val="single" w:sz="12" w:space="0" w:color="auto"/>
            </w:tcBorders>
            <w:noWrap/>
            <w:vAlign w:val="center"/>
          </w:tcPr>
          <w:p w14:paraId="77A77A2F" w14:textId="77777777" w:rsidR="006A7560" w:rsidRDefault="006A7560">
            <w:pPr>
              <w:pStyle w:val="affb"/>
            </w:pPr>
          </w:p>
        </w:tc>
        <w:tc>
          <w:tcPr>
            <w:tcW w:w="392" w:type="pct"/>
            <w:tcBorders>
              <w:top w:val="single" w:sz="12" w:space="0" w:color="auto"/>
            </w:tcBorders>
            <w:noWrap/>
            <w:vAlign w:val="center"/>
          </w:tcPr>
          <w:p w14:paraId="6F0750D6" w14:textId="77777777" w:rsidR="006A7560" w:rsidRDefault="006A7560">
            <w:pPr>
              <w:pStyle w:val="affb"/>
            </w:pPr>
          </w:p>
        </w:tc>
      </w:tr>
      <w:tr w:rsidR="006A7560" w14:paraId="2817291B" w14:textId="77777777">
        <w:trPr>
          <w:trHeight w:val="20"/>
          <w:jc w:val="center"/>
        </w:trPr>
        <w:tc>
          <w:tcPr>
            <w:tcW w:w="454" w:type="pct"/>
            <w:noWrap/>
            <w:vAlign w:val="center"/>
          </w:tcPr>
          <w:p w14:paraId="6BCD6AB7" w14:textId="77777777" w:rsidR="006A7560" w:rsidRDefault="006A7560">
            <w:pPr>
              <w:pStyle w:val="affb"/>
            </w:pPr>
          </w:p>
        </w:tc>
        <w:tc>
          <w:tcPr>
            <w:tcW w:w="1140" w:type="pct"/>
            <w:noWrap/>
            <w:vAlign w:val="center"/>
          </w:tcPr>
          <w:p w14:paraId="4283CE17" w14:textId="77777777" w:rsidR="006A7560" w:rsidRDefault="00402E28">
            <w:pPr>
              <w:pStyle w:val="affb"/>
            </w:pPr>
            <w:r>
              <w:rPr>
                <w:rFonts w:hint="eastAsia"/>
                <w:lang w:bidi="ar"/>
              </w:rPr>
              <w:t>男性</w:t>
            </w:r>
          </w:p>
        </w:tc>
        <w:tc>
          <w:tcPr>
            <w:tcW w:w="319" w:type="pct"/>
            <w:noWrap/>
            <w:vAlign w:val="center"/>
          </w:tcPr>
          <w:p w14:paraId="55861980" w14:textId="77777777" w:rsidR="006A7560" w:rsidRDefault="006A7560">
            <w:pPr>
              <w:pStyle w:val="affb"/>
            </w:pPr>
          </w:p>
        </w:tc>
        <w:tc>
          <w:tcPr>
            <w:tcW w:w="283" w:type="pct"/>
            <w:noWrap/>
            <w:vAlign w:val="center"/>
          </w:tcPr>
          <w:p w14:paraId="148D38D7" w14:textId="77777777" w:rsidR="006A7560" w:rsidRDefault="006A7560">
            <w:pPr>
              <w:pStyle w:val="affb"/>
            </w:pPr>
          </w:p>
        </w:tc>
        <w:tc>
          <w:tcPr>
            <w:tcW w:w="399" w:type="pct"/>
            <w:noWrap/>
            <w:vAlign w:val="center"/>
          </w:tcPr>
          <w:p w14:paraId="08CA54D2" w14:textId="77777777" w:rsidR="006A7560" w:rsidRDefault="006A7560">
            <w:pPr>
              <w:pStyle w:val="affb"/>
            </w:pPr>
          </w:p>
        </w:tc>
        <w:tc>
          <w:tcPr>
            <w:tcW w:w="343" w:type="pct"/>
            <w:noWrap/>
            <w:vAlign w:val="center"/>
          </w:tcPr>
          <w:p w14:paraId="55249F0E" w14:textId="77777777" w:rsidR="006A7560" w:rsidRDefault="00402E28">
            <w:pPr>
              <w:pStyle w:val="affb"/>
            </w:pPr>
            <w:r>
              <w:rPr>
                <w:rFonts w:hint="eastAsia"/>
                <w:lang w:bidi="ar"/>
              </w:rPr>
              <w:t>0.118</w:t>
            </w:r>
          </w:p>
        </w:tc>
        <w:tc>
          <w:tcPr>
            <w:tcW w:w="337" w:type="pct"/>
            <w:noWrap/>
            <w:vAlign w:val="center"/>
          </w:tcPr>
          <w:p w14:paraId="78F6C0B6" w14:textId="77777777" w:rsidR="006A7560" w:rsidRDefault="00402E28">
            <w:pPr>
              <w:pStyle w:val="affb"/>
            </w:pPr>
            <w:r>
              <w:rPr>
                <w:rFonts w:hint="eastAsia"/>
                <w:lang w:bidi="ar"/>
              </w:rPr>
              <w:t>0.245</w:t>
            </w:r>
          </w:p>
        </w:tc>
        <w:tc>
          <w:tcPr>
            <w:tcW w:w="664" w:type="pct"/>
            <w:noWrap/>
            <w:vAlign w:val="center"/>
          </w:tcPr>
          <w:p w14:paraId="2D4C0426" w14:textId="77777777" w:rsidR="006A7560" w:rsidRDefault="00402E28">
            <w:pPr>
              <w:pStyle w:val="affb"/>
            </w:pPr>
            <w:r>
              <w:rPr>
                <w:rFonts w:hint="eastAsia"/>
                <w:lang w:bidi="ar"/>
              </w:rPr>
              <w:t>0.637</w:t>
            </w:r>
          </w:p>
        </w:tc>
        <w:tc>
          <w:tcPr>
            <w:tcW w:w="664" w:type="pct"/>
            <w:noWrap/>
            <w:vAlign w:val="center"/>
          </w:tcPr>
          <w:p w14:paraId="5847ED5C" w14:textId="77777777" w:rsidR="006A7560" w:rsidRDefault="00402E28">
            <w:pPr>
              <w:pStyle w:val="affb"/>
              <w:rPr>
                <w:lang w:bidi="ar"/>
              </w:rPr>
            </w:pPr>
            <w:r>
              <w:rPr>
                <w:rFonts w:hint="eastAsia"/>
                <w:lang w:bidi="ar"/>
              </w:rPr>
              <w:t>1.584</w:t>
            </w:r>
          </w:p>
        </w:tc>
        <w:tc>
          <w:tcPr>
            <w:tcW w:w="392" w:type="pct"/>
            <w:noWrap/>
            <w:vAlign w:val="center"/>
          </w:tcPr>
          <w:p w14:paraId="5A69CE2B" w14:textId="77777777" w:rsidR="006A7560" w:rsidRDefault="00402E28">
            <w:pPr>
              <w:pStyle w:val="affb"/>
              <w:rPr>
                <w:lang w:bidi="ar"/>
              </w:rPr>
            </w:pPr>
            <w:r>
              <w:rPr>
                <w:rFonts w:hint="eastAsia"/>
                <w:lang w:bidi="ar"/>
              </w:rPr>
              <w:t>4.55***</w:t>
            </w:r>
          </w:p>
        </w:tc>
      </w:tr>
      <w:tr w:rsidR="006A7560" w14:paraId="588AF1C4" w14:textId="77777777">
        <w:trPr>
          <w:trHeight w:val="20"/>
          <w:jc w:val="center"/>
        </w:trPr>
        <w:tc>
          <w:tcPr>
            <w:tcW w:w="454" w:type="pct"/>
            <w:noWrap/>
            <w:vAlign w:val="center"/>
          </w:tcPr>
          <w:p w14:paraId="1B90B05A" w14:textId="77777777" w:rsidR="006A7560" w:rsidRDefault="006A7560">
            <w:pPr>
              <w:pStyle w:val="affb"/>
            </w:pPr>
          </w:p>
        </w:tc>
        <w:tc>
          <w:tcPr>
            <w:tcW w:w="1140" w:type="pct"/>
            <w:noWrap/>
            <w:vAlign w:val="center"/>
          </w:tcPr>
          <w:p w14:paraId="18CA215F" w14:textId="77777777" w:rsidR="006A7560" w:rsidRDefault="00402E28">
            <w:pPr>
              <w:pStyle w:val="affb"/>
            </w:pPr>
            <w:r>
              <w:rPr>
                <w:rFonts w:hint="eastAsia"/>
                <w:lang w:bidi="ar"/>
              </w:rPr>
              <w:t>一年级</w:t>
            </w:r>
          </w:p>
        </w:tc>
        <w:tc>
          <w:tcPr>
            <w:tcW w:w="319" w:type="pct"/>
            <w:noWrap/>
            <w:vAlign w:val="center"/>
          </w:tcPr>
          <w:p w14:paraId="1D6F0797" w14:textId="77777777" w:rsidR="006A7560" w:rsidRDefault="006A7560">
            <w:pPr>
              <w:pStyle w:val="affb"/>
            </w:pPr>
          </w:p>
        </w:tc>
        <w:tc>
          <w:tcPr>
            <w:tcW w:w="283" w:type="pct"/>
            <w:noWrap/>
            <w:vAlign w:val="center"/>
          </w:tcPr>
          <w:p w14:paraId="4782E9AC" w14:textId="77777777" w:rsidR="006A7560" w:rsidRDefault="006A7560">
            <w:pPr>
              <w:pStyle w:val="affb"/>
            </w:pPr>
          </w:p>
        </w:tc>
        <w:tc>
          <w:tcPr>
            <w:tcW w:w="399" w:type="pct"/>
            <w:noWrap/>
            <w:vAlign w:val="center"/>
          </w:tcPr>
          <w:p w14:paraId="044B3FB5" w14:textId="77777777" w:rsidR="006A7560" w:rsidRDefault="006A7560">
            <w:pPr>
              <w:pStyle w:val="affb"/>
            </w:pPr>
          </w:p>
        </w:tc>
        <w:tc>
          <w:tcPr>
            <w:tcW w:w="343" w:type="pct"/>
            <w:noWrap/>
            <w:vAlign w:val="center"/>
          </w:tcPr>
          <w:p w14:paraId="55D7BC86" w14:textId="77777777" w:rsidR="006A7560" w:rsidRDefault="00402E28">
            <w:pPr>
              <w:pStyle w:val="affb"/>
            </w:pPr>
            <w:r>
              <w:rPr>
                <w:rFonts w:hint="eastAsia"/>
                <w:lang w:bidi="ar"/>
              </w:rPr>
              <w:t>-0.062</w:t>
            </w:r>
          </w:p>
        </w:tc>
        <w:tc>
          <w:tcPr>
            <w:tcW w:w="337" w:type="pct"/>
            <w:noWrap/>
            <w:vAlign w:val="center"/>
          </w:tcPr>
          <w:p w14:paraId="50683C3E" w14:textId="77777777" w:rsidR="006A7560" w:rsidRDefault="00402E28">
            <w:pPr>
              <w:pStyle w:val="affb"/>
            </w:pPr>
            <w:r>
              <w:rPr>
                <w:rFonts w:hint="eastAsia"/>
                <w:lang w:bidi="ar"/>
              </w:rPr>
              <w:t>0.432</w:t>
            </w:r>
          </w:p>
        </w:tc>
        <w:tc>
          <w:tcPr>
            <w:tcW w:w="664" w:type="pct"/>
            <w:noWrap/>
            <w:vAlign w:val="center"/>
          </w:tcPr>
          <w:p w14:paraId="49DBEF03" w14:textId="77777777" w:rsidR="006A7560" w:rsidRDefault="00402E28">
            <w:pPr>
              <w:pStyle w:val="affb"/>
            </w:pPr>
            <w:r>
              <w:rPr>
                <w:rFonts w:hint="eastAsia"/>
                <w:lang w:bidi="ar"/>
              </w:rPr>
              <w:t>-1.444</w:t>
            </w:r>
          </w:p>
        </w:tc>
        <w:tc>
          <w:tcPr>
            <w:tcW w:w="664" w:type="pct"/>
            <w:noWrap/>
            <w:vAlign w:val="center"/>
          </w:tcPr>
          <w:p w14:paraId="156D33CA" w14:textId="77777777" w:rsidR="006A7560" w:rsidRDefault="00402E28">
            <w:pPr>
              <w:pStyle w:val="affb"/>
            </w:pPr>
            <w:r>
              <w:rPr>
                <w:rFonts w:hint="eastAsia"/>
                <w:lang w:bidi="ar"/>
              </w:rPr>
              <w:t>0.246</w:t>
            </w:r>
          </w:p>
        </w:tc>
        <w:tc>
          <w:tcPr>
            <w:tcW w:w="392" w:type="pct"/>
            <w:noWrap/>
            <w:vAlign w:val="center"/>
          </w:tcPr>
          <w:p w14:paraId="19687CDD" w14:textId="77777777" w:rsidR="006A7560" w:rsidRDefault="00402E28">
            <w:pPr>
              <w:pStyle w:val="affb"/>
            </w:pPr>
            <w:r>
              <w:rPr>
                <w:rFonts w:hint="eastAsia"/>
                <w:lang w:bidi="ar"/>
              </w:rPr>
              <w:t>-1.43</w:t>
            </w:r>
          </w:p>
        </w:tc>
      </w:tr>
      <w:tr w:rsidR="006A7560" w14:paraId="2AD2B93F" w14:textId="77777777">
        <w:trPr>
          <w:trHeight w:val="20"/>
          <w:jc w:val="center"/>
        </w:trPr>
        <w:tc>
          <w:tcPr>
            <w:tcW w:w="454" w:type="pct"/>
            <w:noWrap/>
            <w:vAlign w:val="center"/>
          </w:tcPr>
          <w:p w14:paraId="6569D0FB" w14:textId="77777777" w:rsidR="006A7560" w:rsidRDefault="006A7560">
            <w:pPr>
              <w:pStyle w:val="affb"/>
            </w:pPr>
          </w:p>
        </w:tc>
        <w:tc>
          <w:tcPr>
            <w:tcW w:w="1140" w:type="pct"/>
            <w:noWrap/>
            <w:vAlign w:val="center"/>
          </w:tcPr>
          <w:p w14:paraId="278312CA" w14:textId="77777777" w:rsidR="006A7560" w:rsidRDefault="00402E28">
            <w:pPr>
              <w:pStyle w:val="affb"/>
            </w:pPr>
            <w:r>
              <w:rPr>
                <w:rFonts w:hint="eastAsia"/>
                <w:lang w:bidi="ar"/>
              </w:rPr>
              <w:t>二年级</w:t>
            </w:r>
          </w:p>
        </w:tc>
        <w:tc>
          <w:tcPr>
            <w:tcW w:w="319" w:type="pct"/>
            <w:noWrap/>
            <w:vAlign w:val="center"/>
          </w:tcPr>
          <w:p w14:paraId="6A748E8C" w14:textId="77777777" w:rsidR="006A7560" w:rsidRDefault="006A7560">
            <w:pPr>
              <w:pStyle w:val="affb"/>
            </w:pPr>
          </w:p>
        </w:tc>
        <w:tc>
          <w:tcPr>
            <w:tcW w:w="283" w:type="pct"/>
            <w:noWrap/>
            <w:vAlign w:val="center"/>
          </w:tcPr>
          <w:p w14:paraId="148D6F6C" w14:textId="77777777" w:rsidR="006A7560" w:rsidRDefault="006A7560">
            <w:pPr>
              <w:pStyle w:val="affb"/>
            </w:pPr>
          </w:p>
        </w:tc>
        <w:tc>
          <w:tcPr>
            <w:tcW w:w="399" w:type="pct"/>
            <w:noWrap/>
            <w:vAlign w:val="center"/>
          </w:tcPr>
          <w:p w14:paraId="10F83E8E" w14:textId="77777777" w:rsidR="006A7560" w:rsidRDefault="006A7560">
            <w:pPr>
              <w:pStyle w:val="affb"/>
            </w:pPr>
          </w:p>
        </w:tc>
        <w:tc>
          <w:tcPr>
            <w:tcW w:w="343" w:type="pct"/>
            <w:noWrap/>
            <w:vAlign w:val="center"/>
          </w:tcPr>
          <w:p w14:paraId="1E848988" w14:textId="77777777" w:rsidR="006A7560" w:rsidRDefault="00402E28">
            <w:pPr>
              <w:pStyle w:val="affb"/>
            </w:pPr>
            <w:r>
              <w:rPr>
                <w:rFonts w:hint="eastAsia"/>
                <w:lang w:bidi="ar"/>
              </w:rPr>
              <w:t>-0.019</w:t>
            </w:r>
          </w:p>
        </w:tc>
        <w:tc>
          <w:tcPr>
            <w:tcW w:w="337" w:type="pct"/>
            <w:noWrap/>
            <w:vAlign w:val="center"/>
          </w:tcPr>
          <w:p w14:paraId="5D9CE5DE" w14:textId="77777777" w:rsidR="006A7560" w:rsidRDefault="00402E28">
            <w:pPr>
              <w:pStyle w:val="affb"/>
            </w:pPr>
            <w:r>
              <w:rPr>
                <w:rFonts w:hint="eastAsia"/>
                <w:lang w:bidi="ar"/>
              </w:rPr>
              <w:t>0.424</w:t>
            </w:r>
          </w:p>
        </w:tc>
        <w:tc>
          <w:tcPr>
            <w:tcW w:w="664" w:type="pct"/>
            <w:noWrap/>
            <w:vAlign w:val="center"/>
          </w:tcPr>
          <w:p w14:paraId="672B7014" w14:textId="77777777" w:rsidR="006A7560" w:rsidRDefault="00402E28">
            <w:pPr>
              <w:pStyle w:val="affb"/>
            </w:pPr>
            <w:r>
              <w:rPr>
                <w:rFonts w:hint="eastAsia"/>
                <w:lang w:bidi="ar"/>
              </w:rPr>
              <w:t>-1.01</w:t>
            </w:r>
            <w:r>
              <w:rPr>
                <w:lang w:bidi="ar"/>
              </w:rPr>
              <w:t>0</w:t>
            </w:r>
          </w:p>
        </w:tc>
        <w:tc>
          <w:tcPr>
            <w:tcW w:w="664" w:type="pct"/>
            <w:noWrap/>
            <w:vAlign w:val="center"/>
          </w:tcPr>
          <w:p w14:paraId="0877A7D4" w14:textId="77777777" w:rsidR="006A7560" w:rsidRDefault="00402E28">
            <w:pPr>
              <w:pStyle w:val="affb"/>
            </w:pPr>
            <w:r>
              <w:rPr>
                <w:rFonts w:hint="eastAsia"/>
                <w:lang w:bidi="ar"/>
              </w:rPr>
              <w:t>0.645</w:t>
            </w:r>
          </w:p>
        </w:tc>
        <w:tc>
          <w:tcPr>
            <w:tcW w:w="392" w:type="pct"/>
            <w:noWrap/>
            <w:vAlign w:val="center"/>
          </w:tcPr>
          <w:p w14:paraId="716E2D74" w14:textId="77777777" w:rsidR="006A7560" w:rsidRDefault="00402E28">
            <w:pPr>
              <w:pStyle w:val="affb"/>
            </w:pPr>
            <w:r>
              <w:rPr>
                <w:rFonts w:hint="eastAsia"/>
                <w:lang w:bidi="ar"/>
              </w:rPr>
              <w:t>-0.45</w:t>
            </w:r>
          </w:p>
        </w:tc>
      </w:tr>
      <w:tr w:rsidR="006A7560" w14:paraId="6C33932A" w14:textId="77777777">
        <w:trPr>
          <w:trHeight w:val="20"/>
          <w:jc w:val="center"/>
        </w:trPr>
        <w:tc>
          <w:tcPr>
            <w:tcW w:w="454" w:type="pct"/>
            <w:noWrap/>
            <w:vAlign w:val="center"/>
          </w:tcPr>
          <w:p w14:paraId="71197455" w14:textId="77777777" w:rsidR="006A7560" w:rsidRDefault="006A7560">
            <w:pPr>
              <w:pStyle w:val="affb"/>
            </w:pPr>
          </w:p>
        </w:tc>
        <w:tc>
          <w:tcPr>
            <w:tcW w:w="1140" w:type="pct"/>
            <w:noWrap/>
            <w:vAlign w:val="center"/>
          </w:tcPr>
          <w:p w14:paraId="7890E7E6" w14:textId="77777777" w:rsidR="006A7560" w:rsidRDefault="00402E28">
            <w:pPr>
              <w:pStyle w:val="affb"/>
            </w:pPr>
            <w:r>
              <w:rPr>
                <w:rFonts w:hint="eastAsia"/>
                <w:lang w:bidi="ar"/>
              </w:rPr>
              <w:t>三年级</w:t>
            </w:r>
          </w:p>
        </w:tc>
        <w:tc>
          <w:tcPr>
            <w:tcW w:w="319" w:type="pct"/>
            <w:noWrap/>
            <w:vAlign w:val="center"/>
          </w:tcPr>
          <w:p w14:paraId="6A1D48AE" w14:textId="77777777" w:rsidR="006A7560" w:rsidRDefault="006A7560">
            <w:pPr>
              <w:pStyle w:val="affb"/>
            </w:pPr>
          </w:p>
        </w:tc>
        <w:tc>
          <w:tcPr>
            <w:tcW w:w="283" w:type="pct"/>
            <w:noWrap/>
            <w:vAlign w:val="center"/>
          </w:tcPr>
          <w:p w14:paraId="007A2B3C" w14:textId="77777777" w:rsidR="006A7560" w:rsidRDefault="006A7560">
            <w:pPr>
              <w:pStyle w:val="affb"/>
            </w:pPr>
          </w:p>
        </w:tc>
        <w:tc>
          <w:tcPr>
            <w:tcW w:w="399" w:type="pct"/>
            <w:noWrap/>
            <w:vAlign w:val="center"/>
          </w:tcPr>
          <w:p w14:paraId="69D93F1D" w14:textId="77777777" w:rsidR="006A7560" w:rsidRDefault="006A7560">
            <w:pPr>
              <w:pStyle w:val="affb"/>
            </w:pPr>
          </w:p>
        </w:tc>
        <w:tc>
          <w:tcPr>
            <w:tcW w:w="343" w:type="pct"/>
            <w:noWrap/>
            <w:vAlign w:val="center"/>
          </w:tcPr>
          <w:p w14:paraId="4E571CB8" w14:textId="77777777" w:rsidR="006A7560" w:rsidRDefault="00402E28">
            <w:pPr>
              <w:pStyle w:val="affb"/>
            </w:pPr>
            <w:r>
              <w:rPr>
                <w:rFonts w:hint="eastAsia"/>
                <w:lang w:bidi="ar"/>
              </w:rPr>
              <w:t>-0.008</w:t>
            </w:r>
          </w:p>
        </w:tc>
        <w:tc>
          <w:tcPr>
            <w:tcW w:w="337" w:type="pct"/>
            <w:noWrap/>
            <w:vAlign w:val="center"/>
          </w:tcPr>
          <w:p w14:paraId="7EF59455" w14:textId="77777777" w:rsidR="006A7560" w:rsidRDefault="00402E28">
            <w:pPr>
              <w:pStyle w:val="affb"/>
            </w:pPr>
            <w:r>
              <w:rPr>
                <w:rFonts w:hint="eastAsia"/>
                <w:lang w:bidi="ar"/>
              </w:rPr>
              <w:t>0.477</w:t>
            </w:r>
          </w:p>
        </w:tc>
        <w:tc>
          <w:tcPr>
            <w:tcW w:w="664" w:type="pct"/>
            <w:noWrap/>
            <w:vAlign w:val="center"/>
          </w:tcPr>
          <w:p w14:paraId="2E488AC0" w14:textId="77777777" w:rsidR="006A7560" w:rsidRDefault="00402E28">
            <w:pPr>
              <w:pStyle w:val="affb"/>
            </w:pPr>
            <w:r>
              <w:rPr>
                <w:rFonts w:hint="eastAsia"/>
                <w:lang w:bidi="ar"/>
              </w:rPr>
              <w:t>-1.021</w:t>
            </w:r>
          </w:p>
        </w:tc>
        <w:tc>
          <w:tcPr>
            <w:tcW w:w="664" w:type="pct"/>
            <w:noWrap/>
            <w:vAlign w:val="center"/>
          </w:tcPr>
          <w:p w14:paraId="2FFFA39E" w14:textId="77777777" w:rsidR="006A7560" w:rsidRDefault="00402E28">
            <w:pPr>
              <w:pStyle w:val="affb"/>
            </w:pPr>
            <w:r>
              <w:rPr>
                <w:rFonts w:hint="eastAsia"/>
                <w:lang w:bidi="ar"/>
              </w:rPr>
              <w:t>0.857</w:t>
            </w:r>
          </w:p>
        </w:tc>
        <w:tc>
          <w:tcPr>
            <w:tcW w:w="392" w:type="pct"/>
            <w:noWrap/>
            <w:vAlign w:val="center"/>
          </w:tcPr>
          <w:p w14:paraId="7D34C341" w14:textId="77777777" w:rsidR="006A7560" w:rsidRDefault="00402E28">
            <w:pPr>
              <w:pStyle w:val="affb"/>
            </w:pPr>
            <w:r>
              <w:rPr>
                <w:rFonts w:hint="eastAsia"/>
                <w:lang w:bidi="ar"/>
              </w:rPr>
              <w:t>-0.23</w:t>
            </w:r>
          </w:p>
        </w:tc>
      </w:tr>
      <w:tr w:rsidR="006A7560" w14:paraId="66E6E07A" w14:textId="77777777">
        <w:trPr>
          <w:trHeight w:val="20"/>
          <w:jc w:val="center"/>
        </w:trPr>
        <w:tc>
          <w:tcPr>
            <w:tcW w:w="454" w:type="pct"/>
            <w:noWrap/>
            <w:vAlign w:val="center"/>
          </w:tcPr>
          <w:p w14:paraId="11A1AA85" w14:textId="77777777" w:rsidR="006A7560" w:rsidRDefault="006A7560">
            <w:pPr>
              <w:pStyle w:val="affb"/>
            </w:pPr>
          </w:p>
        </w:tc>
        <w:tc>
          <w:tcPr>
            <w:tcW w:w="1140" w:type="pct"/>
            <w:noWrap/>
            <w:vAlign w:val="center"/>
          </w:tcPr>
          <w:p w14:paraId="02177854" w14:textId="77777777" w:rsidR="006A7560" w:rsidRDefault="00402E28">
            <w:pPr>
              <w:pStyle w:val="affb"/>
            </w:pPr>
            <w:r>
              <w:rPr>
                <w:rFonts w:hint="eastAsia"/>
                <w:lang w:bidi="ar"/>
              </w:rPr>
              <w:t>公立学校</w:t>
            </w:r>
          </w:p>
        </w:tc>
        <w:tc>
          <w:tcPr>
            <w:tcW w:w="319" w:type="pct"/>
            <w:noWrap/>
            <w:vAlign w:val="center"/>
          </w:tcPr>
          <w:p w14:paraId="596FD0FB" w14:textId="77777777" w:rsidR="006A7560" w:rsidRDefault="006A7560">
            <w:pPr>
              <w:pStyle w:val="affb"/>
            </w:pPr>
          </w:p>
        </w:tc>
        <w:tc>
          <w:tcPr>
            <w:tcW w:w="283" w:type="pct"/>
            <w:noWrap/>
            <w:vAlign w:val="center"/>
          </w:tcPr>
          <w:p w14:paraId="31B11C4E" w14:textId="77777777" w:rsidR="006A7560" w:rsidRDefault="006A7560">
            <w:pPr>
              <w:pStyle w:val="affb"/>
            </w:pPr>
          </w:p>
        </w:tc>
        <w:tc>
          <w:tcPr>
            <w:tcW w:w="399" w:type="pct"/>
            <w:noWrap/>
            <w:vAlign w:val="center"/>
          </w:tcPr>
          <w:p w14:paraId="7297B520" w14:textId="77777777" w:rsidR="006A7560" w:rsidRDefault="006A7560">
            <w:pPr>
              <w:pStyle w:val="affb"/>
            </w:pPr>
          </w:p>
        </w:tc>
        <w:tc>
          <w:tcPr>
            <w:tcW w:w="343" w:type="pct"/>
            <w:noWrap/>
            <w:vAlign w:val="center"/>
          </w:tcPr>
          <w:p w14:paraId="410C6FD5" w14:textId="77777777" w:rsidR="006A7560" w:rsidRDefault="00402E28">
            <w:pPr>
              <w:pStyle w:val="affb"/>
            </w:pPr>
            <w:r>
              <w:rPr>
                <w:rFonts w:hint="eastAsia"/>
                <w:lang w:bidi="ar"/>
              </w:rPr>
              <w:t>-0.002</w:t>
            </w:r>
          </w:p>
        </w:tc>
        <w:tc>
          <w:tcPr>
            <w:tcW w:w="337" w:type="pct"/>
            <w:noWrap/>
            <w:vAlign w:val="center"/>
          </w:tcPr>
          <w:p w14:paraId="152B04BD" w14:textId="77777777" w:rsidR="006A7560" w:rsidRDefault="00402E28">
            <w:pPr>
              <w:pStyle w:val="affb"/>
            </w:pPr>
            <w:r>
              <w:rPr>
                <w:rFonts w:hint="eastAsia"/>
                <w:lang w:bidi="ar"/>
              </w:rPr>
              <w:t>0.26</w:t>
            </w:r>
          </w:p>
        </w:tc>
        <w:tc>
          <w:tcPr>
            <w:tcW w:w="664" w:type="pct"/>
            <w:noWrap/>
            <w:vAlign w:val="center"/>
          </w:tcPr>
          <w:p w14:paraId="2E618FA4" w14:textId="77777777" w:rsidR="006A7560" w:rsidRDefault="00402E28">
            <w:pPr>
              <w:pStyle w:val="affb"/>
            </w:pPr>
            <w:r>
              <w:rPr>
                <w:rFonts w:hint="eastAsia"/>
                <w:lang w:bidi="ar"/>
              </w:rPr>
              <w:t>-0.517</w:t>
            </w:r>
          </w:p>
        </w:tc>
        <w:tc>
          <w:tcPr>
            <w:tcW w:w="664" w:type="pct"/>
            <w:noWrap/>
            <w:vAlign w:val="center"/>
          </w:tcPr>
          <w:p w14:paraId="6FD05D44" w14:textId="77777777" w:rsidR="006A7560" w:rsidRDefault="00402E28">
            <w:pPr>
              <w:pStyle w:val="affb"/>
            </w:pPr>
            <w:r>
              <w:rPr>
                <w:rFonts w:hint="eastAsia"/>
                <w:lang w:bidi="ar"/>
              </w:rPr>
              <w:t>0.497</w:t>
            </w:r>
          </w:p>
        </w:tc>
        <w:tc>
          <w:tcPr>
            <w:tcW w:w="392" w:type="pct"/>
            <w:noWrap/>
            <w:vAlign w:val="center"/>
          </w:tcPr>
          <w:p w14:paraId="2796FFFA" w14:textId="77777777" w:rsidR="006A7560" w:rsidRDefault="00402E28">
            <w:pPr>
              <w:pStyle w:val="affb"/>
            </w:pPr>
            <w:r>
              <w:rPr>
                <w:rFonts w:hint="eastAsia"/>
                <w:lang w:bidi="ar"/>
              </w:rPr>
              <w:t>0.24</w:t>
            </w:r>
          </w:p>
        </w:tc>
      </w:tr>
      <w:tr w:rsidR="006A7560" w14:paraId="77A7B48D" w14:textId="77777777">
        <w:trPr>
          <w:trHeight w:val="20"/>
          <w:jc w:val="center"/>
        </w:trPr>
        <w:tc>
          <w:tcPr>
            <w:tcW w:w="454" w:type="pct"/>
            <w:noWrap/>
            <w:vAlign w:val="center"/>
          </w:tcPr>
          <w:p w14:paraId="423E8D2D" w14:textId="77777777" w:rsidR="006A7560" w:rsidRDefault="006A7560">
            <w:pPr>
              <w:pStyle w:val="affb"/>
            </w:pPr>
          </w:p>
        </w:tc>
        <w:tc>
          <w:tcPr>
            <w:tcW w:w="1140" w:type="pct"/>
            <w:noWrap/>
            <w:vAlign w:val="center"/>
          </w:tcPr>
          <w:p w14:paraId="74BABD8D" w14:textId="77777777" w:rsidR="006A7560" w:rsidRDefault="00402E28">
            <w:pPr>
              <w:pStyle w:val="affb"/>
            </w:pPr>
            <w:r>
              <w:rPr>
                <w:rFonts w:hint="eastAsia"/>
                <w:lang w:bidi="ar"/>
              </w:rPr>
              <w:t>社交网站使用强度</w:t>
            </w:r>
          </w:p>
        </w:tc>
        <w:tc>
          <w:tcPr>
            <w:tcW w:w="319" w:type="pct"/>
            <w:noWrap/>
            <w:vAlign w:val="center"/>
          </w:tcPr>
          <w:p w14:paraId="3B06D1FE" w14:textId="77777777" w:rsidR="006A7560" w:rsidRDefault="006A7560">
            <w:pPr>
              <w:pStyle w:val="affb"/>
            </w:pPr>
          </w:p>
        </w:tc>
        <w:tc>
          <w:tcPr>
            <w:tcW w:w="283" w:type="pct"/>
            <w:noWrap/>
            <w:vAlign w:val="center"/>
          </w:tcPr>
          <w:p w14:paraId="0FB2DC36" w14:textId="77777777" w:rsidR="006A7560" w:rsidRDefault="006A7560">
            <w:pPr>
              <w:pStyle w:val="affb"/>
            </w:pPr>
          </w:p>
        </w:tc>
        <w:tc>
          <w:tcPr>
            <w:tcW w:w="399" w:type="pct"/>
            <w:noWrap/>
            <w:vAlign w:val="center"/>
          </w:tcPr>
          <w:p w14:paraId="5BB6BC69" w14:textId="77777777" w:rsidR="006A7560" w:rsidRDefault="006A7560">
            <w:pPr>
              <w:pStyle w:val="affb"/>
            </w:pPr>
          </w:p>
        </w:tc>
        <w:tc>
          <w:tcPr>
            <w:tcW w:w="343" w:type="pct"/>
            <w:noWrap/>
            <w:vAlign w:val="center"/>
          </w:tcPr>
          <w:p w14:paraId="0C66FC36" w14:textId="77777777" w:rsidR="006A7560" w:rsidRDefault="00402E28">
            <w:pPr>
              <w:pStyle w:val="affb"/>
            </w:pPr>
            <w:r>
              <w:rPr>
                <w:rFonts w:hint="eastAsia"/>
                <w:lang w:bidi="ar"/>
              </w:rPr>
              <w:t>0.289</w:t>
            </w:r>
          </w:p>
        </w:tc>
        <w:tc>
          <w:tcPr>
            <w:tcW w:w="337" w:type="pct"/>
            <w:noWrap/>
            <w:vAlign w:val="center"/>
          </w:tcPr>
          <w:p w14:paraId="65E664F4" w14:textId="77777777" w:rsidR="006A7560" w:rsidRDefault="00402E28">
            <w:pPr>
              <w:pStyle w:val="affb"/>
            </w:pPr>
            <w:r>
              <w:rPr>
                <w:rFonts w:hint="eastAsia"/>
                <w:lang w:bidi="ar"/>
              </w:rPr>
              <w:t>0.178</w:t>
            </w:r>
          </w:p>
        </w:tc>
        <w:tc>
          <w:tcPr>
            <w:tcW w:w="664" w:type="pct"/>
            <w:noWrap/>
            <w:vAlign w:val="center"/>
          </w:tcPr>
          <w:p w14:paraId="52BBCD77" w14:textId="77777777" w:rsidR="006A7560" w:rsidRDefault="00402E28">
            <w:pPr>
              <w:pStyle w:val="affb"/>
            </w:pPr>
            <w:r>
              <w:rPr>
                <w:rFonts w:hint="eastAsia"/>
                <w:lang w:bidi="ar"/>
              </w:rPr>
              <w:t>1.36</w:t>
            </w:r>
            <w:r>
              <w:rPr>
                <w:lang w:bidi="ar"/>
              </w:rPr>
              <w:t>0</w:t>
            </w:r>
          </w:p>
        </w:tc>
        <w:tc>
          <w:tcPr>
            <w:tcW w:w="664" w:type="pct"/>
            <w:noWrap/>
            <w:vAlign w:val="center"/>
          </w:tcPr>
          <w:p w14:paraId="09C62C7E" w14:textId="77777777" w:rsidR="006A7560" w:rsidRDefault="00402E28">
            <w:pPr>
              <w:pStyle w:val="affb"/>
            </w:pPr>
            <w:r>
              <w:rPr>
                <w:rFonts w:hint="eastAsia"/>
                <w:lang w:bidi="ar"/>
              </w:rPr>
              <w:t>2.05</w:t>
            </w:r>
            <w:r>
              <w:rPr>
                <w:lang w:bidi="ar"/>
              </w:rPr>
              <w:t>0</w:t>
            </w:r>
          </w:p>
        </w:tc>
        <w:tc>
          <w:tcPr>
            <w:tcW w:w="392" w:type="pct"/>
            <w:noWrap/>
            <w:vAlign w:val="center"/>
          </w:tcPr>
          <w:p w14:paraId="12A5A495" w14:textId="77777777" w:rsidR="006A7560" w:rsidRDefault="00402E28">
            <w:pPr>
              <w:pStyle w:val="affb"/>
            </w:pPr>
            <w:r>
              <w:rPr>
                <w:rFonts w:hint="eastAsia"/>
                <w:lang w:bidi="ar"/>
              </w:rPr>
              <w:t>4.34</w:t>
            </w:r>
            <w:r>
              <w:rPr>
                <w:rStyle w:val="font21"/>
                <w:rFonts w:hint="default"/>
                <w:lang w:bidi="ar"/>
              </w:rPr>
              <w:t>***</w:t>
            </w:r>
          </w:p>
        </w:tc>
      </w:tr>
      <w:tr w:rsidR="006A7560" w14:paraId="4129E998" w14:textId="77777777">
        <w:trPr>
          <w:trHeight w:val="20"/>
          <w:jc w:val="center"/>
        </w:trPr>
        <w:tc>
          <w:tcPr>
            <w:tcW w:w="454" w:type="pct"/>
            <w:noWrap/>
            <w:vAlign w:val="center"/>
          </w:tcPr>
          <w:p w14:paraId="77C68FE9" w14:textId="77777777" w:rsidR="006A7560" w:rsidRDefault="006A7560">
            <w:pPr>
              <w:pStyle w:val="affb"/>
            </w:pPr>
          </w:p>
        </w:tc>
        <w:tc>
          <w:tcPr>
            <w:tcW w:w="1140" w:type="pct"/>
            <w:noWrap/>
            <w:vAlign w:val="center"/>
          </w:tcPr>
          <w:p w14:paraId="178BE63E" w14:textId="77777777" w:rsidR="006A7560" w:rsidRDefault="00402E28">
            <w:pPr>
              <w:pStyle w:val="affb"/>
            </w:pPr>
            <w:r>
              <w:rPr>
                <w:rFonts w:hint="eastAsia"/>
                <w:lang w:bidi="ar"/>
              </w:rPr>
              <w:t>自尊</w:t>
            </w:r>
          </w:p>
        </w:tc>
        <w:tc>
          <w:tcPr>
            <w:tcW w:w="319" w:type="pct"/>
            <w:noWrap/>
            <w:vAlign w:val="center"/>
          </w:tcPr>
          <w:p w14:paraId="6D0C9118" w14:textId="77777777" w:rsidR="006A7560" w:rsidRDefault="006A7560">
            <w:pPr>
              <w:pStyle w:val="affb"/>
            </w:pPr>
          </w:p>
        </w:tc>
        <w:tc>
          <w:tcPr>
            <w:tcW w:w="283" w:type="pct"/>
            <w:noWrap/>
            <w:vAlign w:val="center"/>
          </w:tcPr>
          <w:p w14:paraId="162724E1" w14:textId="77777777" w:rsidR="006A7560" w:rsidRDefault="006A7560">
            <w:pPr>
              <w:pStyle w:val="affb"/>
            </w:pPr>
          </w:p>
        </w:tc>
        <w:tc>
          <w:tcPr>
            <w:tcW w:w="399" w:type="pct"/>
            <w:noWrap/>
            <w:vAlign w:val="center"/>
          </w:tcPr>
          <w:p w14:paraId="76BE9996" w14:textId="77777777" w:rsidR="006A7560" w:rsidRDefault="006A7560">
            <w:pPr>
              <w:pStyle w:val="affb"/>
            </w:pPr>
          </w:p>
        </w:tc>
        <w:tc>
          <w:tcPr>
            <w:tcW w:w="343" w:type="pct"/>
            <w:noWrap/>
            <w:vAlign w:val="center"/>
          </w:tcPr>
          <w:p w14:paraId="09170522" w14:textId="77777777" w:rsidR="006A7560" w:rsidRDefault="00402E28">
            <w:pPr>
              <w:pStyle w:val="affb"/>
            </w:pPr>
            <w:r>
              <w:rPr>
                <w:rFonts w:hint="eastAsia"/>
                <w:lang w:bidi="ar"/>
              </w:rPr>
              <w:t>0.445</w:t>
            </w:r>
          </w:p>
        </w:tc>
        <w:tc>
          <w:tcPr>
            <w:tcW w:w="337" w:type="pct"/>
            <w:noWrap/>
            <w:vAlign w:val="center"/>
          </w:tcPr>
          <w:p w14:paraId="532CA3B8" w14:textId="77777777" w:rsidR="006A7560" w:rsidRDefault="00402E28">
            <w:pPr>
              <w:pStyle w:val="affb"/>
            </w:pPr>
            <w:r>
              <w:rPr>
                <w:rFonts w:hint="eastAsia"/>
                <w:lang w:bidi="ar"/>
              </w:rPr>
              <w:t>0.03</w:t>
            </w:r>
            <w:r>
              <w:rPr>
                <w:lang w:bidi="ar"/>
              </w:rPr>
              <w:t>0</w:t>
            </w:r>
          </w:p>
        </w:tc>
        <w:tc>
          <w:tcPr>
            <w:tcW w:w="664" w:type="pct"/>
            <w:noWrap/>
            <w:vAlign w:val="center"/>
          </w:tcPr>
          <w:p w14:paraId="7291B6C9" w14:textId="77777777" w:rsidR="006A7560" w:rsidRDefault="00402E28">
            <w:pPr>
              <w:pStyle w:val="affb"/>
            </w:pPr>
            <w:r>
              <w:rPr>
                <w:rFonts w:hint="eastAsia"/>
                <w:lang w:bidi="ar"/>
              </w:rPr>
              <w:t>0.41</w:t>
            </w:r>
            <w:r>
              <w:rPr>
                <w:lang w:bidi="ar"/>
              </w:rPr>
              <w:t>0</w:t>
            </w:r>
          </w:p>
        </w:tc>
        <w:tc>
          <w:tcPr>
            <w:tcW w:w="664" w:type="pct"/>
            <w:noWrap/>
            <w:vAlign w:val="center"/>
          </w:tcPr>
          <w:p w14:paraId="5B1E4144" w14:textId="77777777" w:rsidR="006A7560" w:rsidRDefault="00402E28">
            <w:pPr>
              <w:pStyle w:val="affb"/>
            </w:pPr>
            <w:r>
              <w:rPr>
                <w:rFonts w:hint="eastAsia"/>
                <w:lang w:bidi="ar"/>
              </w:rPr>
              <w:t>0.526</w:t>
            </w:r>
          </w:p>
        </w:tc>
        <w:tc>
          <w:tcPr>
            <w:tcW w:w="392" w:type="pct"/>
            <w:noWrap/>
            <w:vAlign w:val="center"/>
          </w:tcPr>
          <w:p w14:paraId="32BABE79" w14:textId="77777777" w:rsidR="006A7560" w:rsidRDefault="00402E28">
            <w:pPr>
              <w:pStyle w:val="affb"/>
            </w:pPr>
            <w:r>
              <w:rPr>
                <w:rFonts w:hint="eastAsia"/>
                <w:lang w:bidi="ar"/>
              </w:rPr>
              <w:t>17.03</w:t>
            </w:r>
            <w:r>
              <w:rPr>
                <w:rStyle w:val="font21"/>
                <w:rFonts w:hint="default"/>
                <w:lang w:bidi="ar"/>
              </w:rPr>
              <w:t>***</w:t>
            </w:r>
          </w:p>
        </w:tc>
      </w:tr>
      <w:tr w:rsidR="006A7560" w14:paraId="759602F2" w14:textId="77777777">
        <w:trPr>
          <w:trHeight w:val="20"/>
          <w:jc w:val="center"/>
        </w:trPr>
        <w:tc>
          <w:tcPr>
            <w:tcW w:w="454" w:type="pct"/>
            <w:tcBorders>
              <w:bottom w:val="single" w:sz="12" w:space="0" w:color="auto"/>
            </w:tcBorders>
            <w:noWrap/>
            <w:vAlign w:val="center"/>
          </w:tcPr>
          <w:p w14:paraId="7FF34A8D" w14:textId="77777777" w:rsidR="006A7560" w:rsidRDefault="006A7560">
            <w:pPr>
              <w:pStyle w:val="affb"/>
            </w:pPr>
          </w:p>
        </w:tc>
        <w:tc>
          <w:tcPr>
            <w:tcW w:w="1140" w:type="pct"/>
            <w:tcBorders>
              <w:bottom w:val="single" w:sz="12" w:space="0" w:color="auto"/>
            </w:tcBorders>
            <w:noWrap/>
            <w:vAlign w:val="center"/>
          </w:tcPr>
          <w:p w14:paraId="337FF75D" w14:textId="77777777" w:rsidR="006A7560" w:rsidRDefault="00402E28">
            <w:pPr>
              <w:pStyle w:val="affb"/>
            </w:pPr>
            <w:r>
              <w:rPr>
                <w:rFonts w:hint="eastAsia"/>
                <w:lang w:bidi="ar"/>
              </w:rPr>
              <w:t>社交网站使用强度×自尊</w:t>
            </w:r>
          </w:p>
        </w:tc>
        <w:tc>
          <w:tcPr>
            <w:tcW w:w="319" w:type="pct"/>
            <w:tcBorders>
              <w:bottom w:val="single" w:sz="12" w:space="0" w:color="auto"/>
            </w:tcBorders>
            <w:noWrap/>
            <w:vAlign w:val="center"/>
          </w:tcPr>
          <w:p w14:paraId="4F41733D" w14:textId="77777777" w:rsidR="006A7560" w:rsidRDefault="006A7560">
            <w:pPr>
              <w:pStyle w:val="affb"/>
            </w:pPr>
          </w:p>
        </w:tc>
        <w:tc>
          <w:tcPr>
            <w:tcW w:w="283" w:type="pct"/>
            <w:tcBorders>
              <w:bottom w:val="single" w:sz="12" w:space="0" w:color="auto"/>
            </w:tcBorders>
            <w:noWrap/>
            <w:vAlign w:val="center"/>
          </w:tcPr>
          <w:p w14:paraId="1CEEDDCE" w14:textId="77777777" w:rsidR="006A7560" w:rsidRDefault="006A7560">
            <w:pPr>
              <w:pStyle w:val="affb"/>
            </w:pPr>
          </w:p>
        </w:tc>
        <w:tc>
          <w:tcPr>
            <w:tcW w:w="399" w:type="pct"/>
            <w:tcBorders>
              <w:bottom w:val="single" w:sz="12" w:space="0" w:color="auto"/>
            </w:tcBorders>
            <w:noWrap/>
            <w:vAlign w:val="center"/>
          </w:tcPr>
          <w:p w14:paraId="12BFD7DE" w14:textId="77777777" w:rsidR="006A7560" w:rsidRDefault="006A7560">
            <w:pPr>
              <w:pStyle w:val="affb"/>
            </w:pPr>
          </w:p>
        </w:tc>
        <w:tc>
          <w:tcPr>
            <w:tcW w:w="343" w:type="pct"/>
            <w:tcBorders>
              <w:bottom w:val="single" w:sz="12" w:space="0" w:color="auto"/>
            </w:tcBorders>
            <w:noWrap/>
            <w:vAlign w:val="center"/>
          </w:tcPr>
          <w:p w14:paraId="64C923AE" w14:textId="77777777" w:rsidR="006A7560" w:rsidRDefault="00402E28">
            <w:pPr>
              <w:pStyle w:val="affb"/>
            </w:pPr>
            <w:r>
              <w:rPr>
                <w:rFonts w:hint="eastAsia"/>
                <w:lang w:bidi="ar"/>
              </w:rPr>
              <w:t>-0.062</w:t>
            </w:r>
          </w:p>
        </w:tc>
        <w:tc>
          <w:tcPr>
            <w:tcW w:w="337" w:type="pct"/>
            <w:tcBorders>
              <w:bottom w:val="single" w:sz="12" w:space="0" w:color="auto"/>
            </w:tcBorders>
            <w:noWrap/>
            <w:vAlign w:val="center"/>
          </w:tcPr>
          <w:p w14:paraId="136AC7B8" w14:textId="77777777" w:rsidR="006A7560" w:rsidRDefault="00402E28">
            <w:pPr>
              <w:pStyle w:val="affb"/>
            </w:pPr>
            <w:r>
              <w:rPr>
                <w:rFonts w:hint="eastAsia"/>
                <w:lang w:bidi="ar"/>
              </w:rPr>
              <w:t>0.035</w:t>
            </w:r>
          </w:p>
        </w:tc>
        <w:tc>
          <w:tcPr>
            <w:tcW w:w="664" w:type="pct"/>
            <w:tcBorders>
              <w:bottom w:val="single" w:sz="12" w:space="0" w:color="auto"/>
            </w:tcBorders>
            <w:noWrap/>
            <w:vAlign w:val="center"/>
          </w:tcPr>
          <w:p w14:paraId="027C9AD7" w14:textId="77777777" w:rsidR="006A7560" w:rsidRDefault="00402E28">
            <w:pPr>
              <w:pStyle w:val="affb"/>
            </w:pPr>
            <w:r>
              <w:rPr>
                <w:rFonts w:hint="eastAsia"/>
                <w:lang w:bidi="ar"/>
              </w:rPr>
              <w:t>-0.142</w:t>
            </w:r>
          </w:p>
        </w:tc>
        <w:tc>
          <w:tcPr>
            <w:tcW w:w="664" w:type="pct"/>
            <w:tcBorders>
              <w:bottom w:val="single" w:sz="12" w:space="0" w:color="auto"/>
            </w:tcBorders>
            <w:noWrap/>
            <w:vAlign w:val="center"/>
          </w:tcPr>
          <w:p w14:paraId="014CD80A" w14:textId="77777777" w:rsidR="006A7560" w:rsidRDefault="00402E28">
            <w:pPr>
              <w:pStyle w:val="affb"/>
            </w:pPr>
            <w:r>
              <w:rPr>
                <w:rFonts w:hint="eastAsia"/>
                <w:lang w:bidi="ar"/>
              </w:rPr>
              <w:t>-0.007</w:t>
            </w:r>
          </w:p>
        </w:tc>
        <w:tc>
          <w:tcPr>
            <w:tcW w:w="392" w:type="pct"/>
            <w:tcBorders>
              <w:bottom w:val="single" w:sz="12" w:space="0" w:color="auto"/>
            </w:tcBorders>
            <w:noWrap/>
            <w:vAlign w:val="center"/>
          </w:tcPr>
          <w:p w14:paraId="7C08B85F" w14:textId="77777777" w:rsidR="006A7560" w:rsidRDefault="00402E28">
            <w:pPr>
              <w:pStyle w:val="affb"/>
            </w:pPr>
            <w:r>
              <w:rPr>
                <w:rFonts w:hint="eastAsia"/>
                <w:lang w:bidi="ar"/>
              </w:rPr>
              <w:t>-2.40</w:t>
            </w:r>
            <w:r>
              <w:rPr>
                <w:rStyle w:val="font21"/>
                <w:rFonts w:hint="default"/>
                <w:lang w:bidi="ar"/>
              </w:rPr>
              <w:t>*</w:t>
            </w:r>
          </w:p>
        </w:tc>
      </w:tr>
    </w:tbl>
    <w:p w14:paraId="16FC0769" w14:textId="77777777" w:rsidR="006A7560" w:rsidRDefault="00402E28">
      <w:pPr>
        <w:pStyle w:val="affb"/>
        <w:jc w:val="left"/>
      </w:pPr>
      <w:r>
        <w:rPr>
          <w:rFonts w:hint="eastAsia"/>
        </w:rPr>
        <w:t>注：</w:t>
      </w:r>
      <w:r>
        <w:rPr>
          <w:rFonts w:hint="eastAsia"/>
        </w:rPr>
        <w:t>CSES</w:t>
      </w:r>
      <w:r>
        <w:rPr>
          <w:rFonts w:hint="eastAsia"/>
        </w:rPr>
        <w:t>为创新自我效能感；</w:t>
      </w:r>
      <w:r>
        <w:rPr>
          <w:rFonts w:hint="eastAsia"/>
        </w:rPr>
        <w:t>*</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5DB5069B" w14:textId="77777777" w:rsidR="006A7560" w:rsidRDefault="00402E28">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w:t>
      </w:r>
      <w:r>
        <w:rPr>
          <w:rFonts w:hint="eastAsia"/>
        </w:rPr>
        <w:t>效应很有限。</w:t>
      </w:r>
    </w:p>
    <w:p w14:paraId="04CB62BF" w14:textId="77777777" w:rsidR="006A7560" w:rsidRDefault="00402E28">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75"/>
        <w:gridCol w:w="1274"/>
        <w:gridCol w:w="1127"/>
        <w:gridCol w:w="1321"/>
        <w:gridCol w:w="1432"/>
      </w:tblGrid>
      <w:tr w:rsidR="006A7560" w14:paraId="2CAC09F2" w14:textId="77777777">
        <w:trPr>
          <w:trHeight w:val="283"/>
          <w:tblHeader/>
          <w:jc w:val="center"/>
        </w:trPr>
        <w:tc>
          <w:tcPr>
            <w:tcW w:w="872" w:type="pct"/>
            <w:tcBorders>
              <w:top w:val="single" w:sz="12" w:space="0" w:color="auto"/>
              <w:bottom w:val="single" w:sz="12" w:space="0" w:color="auto"/>
            </w:tcBorders>
            <w:noWrap/>
            <w:vAlign w:val="center"/>
          </w:tcPr>
          <w:p w14:paraId="0997E539" w14:textId="77777777" w:rsidR="006A7560" w:rsidRDefault="006A7560">
            <w:pPr>
              <w:pStyle w:val="affb"/>
            </w:pPr>
            <w:bookmarkStart w:id="0" w:name="_Hlk95312350"/>
          </w:p>
        </w:tc>
        <w:tc>
          <w:tcPr>
            <w:tcW w:w="853" w:type="pct"/>
            <w:tcBorders>
              <w:top w:val="single" w:sz="12" w:space="0" w:color="auto"/>
              <w:bottom w:val="single" w:sz="12" w:space="0" w:color="auto"/>
            </w:tcBorders>
            <w:noWrap/>
            <w:vAlign w:val="center"/>
          </w:tcPr>
          <w:p w14:paraId="23417926" w14:textId="77777777" w:rsidR="006A7560" w:rsidRDefault="00402E28">
            <w:pPr>
              <w:pStyle w:val="affb"/>
            </w:pPr>
            <w:r>
              <w:rPr>
                <w:rFonts w:hint="eastAsia"/>
              </w:rPr>
              <w:t>指标</w:t>
            </w:r>
          </w:p>
        </w:tc>
        <w:tc>
          <w:tcPr>
            <w:tcW w:w="884" w:type="pct"/>
            <w:tcBorders>
              <w:top w:val="single" w:sz="12" w:space="0" w:color="auto"/>
              <w:bottom w:val="single" w:sz="12" w:space="0" w:color="auto"/>
            </w:tcBorders>
            <w:noWrap/>
            <w:vAlign w:val="center"/>
          </w:tcPr>
          <w:p w14:paraId="21D17E8C" w14:textId="77777777" w:rsidR="006A7560" w:rsidRDefault="00402E28">
            <w:pPr>
              <w:pStyle w:val="affb"/>
            </w:pPr>
            <w:r>
              <w:rPr>
                <w:rFonts w:hint="eastAsia"/>
              </w:rPr>
              <w:t>间接效应值</w:t>
            </w:r>
          </w:p>
        </w:tc>
        <w:tc>
          <w:tcPr>
            <w:tcW w:w="652" w:type="pct"/>
            <w:tcBorders>
              <w:top w:val="single" w:sz="12" w:space="0" w:color="auto"/>
              <w:bottom w:val="single" w:sz="12" w:space="0" w:color="auto"/>
            </w:tcBorders>
            <w:noWrap/>
            <w:vAlign w:val="center"/>
          </w:tcPr>
          <w:p w14:paraId="7CF08F3B" w14:textId="77777777" w:rsidR="006A7560" w:rsidRDefault="00402E28">
            <w:pPr>
              <w:pStyle w:val="affb"/>
            </w:pPr>
            <w:proofErr w:type="spellStart"/>
            <w:r>
              <w:rPr>
                <w:rFonts w:hint="eastAsia"/>
              </w:rPr>
              <w:t>BootstrapSE</w:t>
            </w:r>
            <w:proofErr w:type="spellEnd"/>
          </w:p>
        </w:tc>
        <w:tc>
          <w:tcPr>
            <w:tcW w:w="764" w:type="pct"/>
            <w:tcBorders>
              <w:top w:val="single" w:sz="12" w:space="0" w:color="auto"/>
              <w:bottom w:val="single" w:sz="12" w:space="0" w:color="auto"/>
            </w:tcBorders>
            <w:noWrap/>
            <w:vAlign w:val="center"/>
          </w:tcPr>
          <w:p w14:paraId="33B3CA7D" w14:textId="77777777" w:rsidR="006A7560" w:rsidRDefault="00402E28">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136BE139" w14:textId="77777777" w:rsidR="006A7560" w:rsidRDefault="00402E28">
            <w:pPr>
              <w:pStyle w:val="affb"/>
            </w:pPr>
            <w:r>
              <w:rPr>
                <w:rFonts w:hint="eastAsia"/>
              </w:rPr>
              <w:t>Bootstrap</w:t>
            </w:r>
            <w:r>
              <w:rPr>
                <w:rFonts w:hint="eastAsia"/>
              </w:rPr>
              <w:t>上限</w:t>
            </w:r>
          </w:p>
        </w:tc>
      </w:tr>
      <w:tr w:rsidR="006A7560" w14:paraId="781F5B1C" w14:textId="77777777">
        <w:trPr>
          <w:trHeight w:val="283"/>
          <w:jc w:val="center"/>
        </w:trPr>
        <w:tc>
          <w:tcPr>
            <w:tcW w:w="872" w:type="pct"/>
            <w:tcBorders>
              <w:top w:val="single" w:sz="12" w:space="0" w:color="auto"/>
            </w:tcBorders>
            <w:noWrap/>
            <w:vAlign w:val="center"/>
          </w:tcPr>
          <w:p w14:paraId="5F065244" w14:textId="77777777" w:rsidR="006A7560" w:rsidRDefault="00402E28">
            <w:pPr>
              <w:pStyle w:val="affb"/>
            </w:pPr>
            <w:r>
              <w:rPr>
                <w:rFonts w:hint="eastAsia"/>
              </w:rPr>
              <w:t>有调节的中介效应</w:t>
            </w:r>
          </w:p>
        </w:tc>
        <w:tc>
          <w:tcPr>
            <w:tcW w:w="853" w:type="pct"/>
            <w:tcBorders>
              <w:top w:val="single" w:sz="12" w:space="0" w:color="auto"/>
            </w:tcBorders>
            <w:noWrap/>
            <w:vAlign w:val="center"/>
          </w:tcPr>
          <w:p w14:paraId="108EF43D" w14:textId="77777777" w:rsidR="006A7560" w:rsidRDefault="00402E28">
            <w:pPr>
              <w:pStyle w:val="affb"/>
            </w:pPr>
            <w:r>
              <w:rPr>
                <w:rFonts w:hint="eastAsia"/>
              </w:rPr>
              <w:t>Eff1</w:t>
            </w:r>
            <w:r>
              <w:rPr>
                <w:rFonts w:hint="eastAsia"/>
              </w:rPr>
              <w:t>（</w:t>
            </w:r>
            <w:r>
              <w:rPr>
                <w:rFonts w:hint="eastAsia"/>
              </w:rPr>
              <w:t>M-1SD</w:t>
            </w:r>
            <w:r>
              <w:rPr>
                <w:rFonts w:hint="eastAsia"/>
              </w:rPr>
              <w:t>）</w:t>
            </w:r>
          </w:p>
        </w:tc>
        <w:tc>
          <w:tcPr>
            <w:tcW w:w="884" w:type="pct"/>
            <w:tcBorders>
              <w:top w:val="single" w:sz="12" w:space="0" w:color="auto"/>
            </w:tcBorders>
            <w:noWrap/>
            <w:vAlign w:val="center"/>
          </w:tcPr>
          <w:p w14:paraId="573C9376" w14:textId="77777777" w:rsidR="006A7560" w:rsidRDefault="00402E28">
            <w:pPr>
              <w:pStyle w:val="affb"/>
            </w:pPr>
            <w:r>
              <w:rPr>
                <w:rFonts w:hint="eastAsia"/>
              </w:rPr>
              <w:t>1.960</w:t>
            </w:r>
          </w:p>
        </w:tc>
        <w:tc>
          <w:tcPr>
            <w:tcW w:w="652" w:type="pct"/>
            <w:tcBorders>
              <w:top w:val="single" w:sz="12" w:space="0" w:color="auto"/>
            </w:tcBorders>
            <w:noWrap/>
            <w:vAlign w:val="center"/>
          </w:tcPr>
          <w:p w14:paraId="49F204C3" w14:textId="77777777" w:rsidR="006A7560" w:rsidRDefault="00402E28">
            <w:pPr>
              <w:pStyle w:val="affb"/>
            </w:pPr>
            <w:r>
              <w:rPr>
                <w:rFonts w:hint="eastAsia"/>
              </w:rPr>
              <w:t>0.259</w:t>
            </w:r>
          </w:p>
        </w:tc>
        <w:tc>
          <w:tcPr>
            <w:tcW w:w="764" w:type="pct"/>
            <w:tcBorders>
              <w:top w:val="single" w:sz="12" w:space="0" w:color="auto"/>
            </w:tcBorders>
            <w:noWrap/>
            <w:vAlign w:val="center"/>
          </w:tcPr>
          <w:p w14:paraId="64AD8015" w14:textId="77777777" w:rsidR="006A7560" w:rsidRDefault="00402E28">
            <w:pPr>
              <w:pStyle w:val="affb"/>
            </w:pPr>
            <w:r>
              <w:rPr>
                <w:rFonts w:hint="eastAsia"/>
              </w:rPr>
              <w:t>1.457</w:t>
            </w:r>
          </w:p>
        </w:tc>
        <w:tc>
          <w:tcPr>
            <w:tcW w:w="976" w:type="pct"/>
            <w:tcBorders>
              <w:top w:val="single" w:sz="12" w:space="0" w:color="auto"/>
            </w:tcBorders>
            <w:noWrap/>
            <w:vAlign w:val="center"/>
          </w:tcPr>
          <w:p w14:paraId="6F179E43" w14:textId="77777777" w:rsidR="006A7560" w:rsidRDefault="00402E28">
            <w:pPr>
              <w:pStyle w:val="affb"/>
            </w:pPr>
            <w:r>
              <w:rPr>
                <w:rFonts w:hint="eastAsia"/>
              </w:rPr>
              <w:t>2.477</w:t>
            </w:r>
          </w:p>
        </w:tc>
      </w:tr>
      <w:tr w:rsidR="006A7560" w14:paraId="58B720DC" w14:textId="77777777">
        <w:trPr>
          <w:trHeight w:val="283"/>
          <w:jc w:val="center"/>
        </w:trPr>
        <w:tc>
          <w:tcPr>
            <w:tcW w:w="872" w:type="pct"/>
            <w:noWrap/>
            <w:vAlign w:val="center"/>
          </w:tcPr>
          <w:p w14:paraId="65F73B3A" w14:textId="77777777" w:rsidR="006A7560" w:rsidRDefault="006A7560">
            <w:pPr>
              <w:pStyle w:val="affb"/>
            </w:pPr>
          </w:p>
        </w:tc>
        <w:tc>
          <w:tcPr>
            <w:tcW w:w="853" w:type="pct"/>
            <w:noWrap/>
            <w:vAlign w:val="center"/>
          </w:tcPr>
          <w:p w14:paraId="58A81C3A" w14:textId="77777777" w:rsidR="006A7560" w:rsidRDefault="00402E28">
            <w:pPr>
              <w:pStyle w:val="affb"/>
            </w:pPr>
            <w:r>
              <w:rPr>
                <w:rFonts w:hint="eastAsia"/>
              </w:rPr>
              <w:t>Eff2</w:t>
            </w:r>
            <w:r>
              <w:rPr>
                <w:rFonts w:hint="eastAsia"/>
              </w:rPr>
              <w:t>（</w:t>
            </w:r>
            <w:r>
              <w:rPr>
                <w:rFonts w:hint="eastAsia"/>
              </w:rPr>
              <w:t>M</w:t>
            </w:r>
            <w:r>
              <w:rPr>
                <w:rFonts w:hint="eastAsia"/>
              </w:rPr>
              <w:t>）</w:t>
            </w:r>
          </w:p>
        </w:tc>
        <w:tc>
          <w:tcPr>
            <w:tcW w:w="884" w:type="pct"/>
            <w:noWrap/>
            <w:vAlign w:val="center"/>
          </w:tcPr>
          <w:p w14:paraId="444FB616" w14:textId="77777777" w:rsidR="006A7560" w:rsidRDefault="00402E28">
            <w:pPr>
              <w:pStyle w:val="affb"/>
            </w:pPr>
            <w:r>
              <w:rPr>
                <w:rFonts w:hint="eastAsia"/>
              </w:rPr>
              <w:t>1.647</w:t>
            </w:r>
          </w:p>
        </w:tc>
        <w:tc>
          <w:tcPr>
            <w:tcW w:w="652" w:type="pct"/>
            <w:noWrap/>
            <w:vAlign w:val="center"/>
          </w:tcPr>
          <w:p w14:paraId="41093BBD" w14:textId="77777777" w:rsidR="006A7560" w:rsidRDefault="00402E28">
            <w:pPr>
              <w:pStyle w:val="affb"/>
            </w:pPr>
            <w:r>
              <w:rPr>
                <w:rFonts w:hint="eastAsia"/>
              </w:rPr>
              <w:t>0.187</w:t>
            </w:r>
          </w:p>
        </w:tc>
        <w:tc>
          <w:tcPr>
            <w:tcW w:w="764" w:type="pct"/>
            <w:noWrap/>
            <w:vAlign w:val="center"/>
          </w:tcPr>
          <w:p w14:paraId="1A45A205" w14:textId="77777777" w:rsidR="006A7560" w:rsidRDefault="00402E28">
            <w:pPr>
              <w:pStyle w:val="affb"/>
            </w:pPr>
            <w:r>
              <w:rPr>
                <w:rFonts w:hint="eastAsia"/>
              </w:rPr>
              <w:t>1.285</w:t>
            </w:r>
          </w:p>
        </w:tc>
        <w:tc>
          <w:tcPr>
            <w:tcW w:w="976" w:type="pct"/>
            <w:noWrap/>
            <w:vAlign w:val="center"/>
          </w:tcPr>
          <w:p w14:paraId="7C6563EB" w14:textId="77777777" w:rsidR="006A7560" w:rsidRDefault="00402E28">
            <w:pPr>
              <w:pStyle w:val="affb"/>
            </w:pPr>
            <w:r>
              <w:rPr>
                <w:rFonts w:hint="eastAsia"/>
              </w:rPr>
              <w:t>2.012</w:t>
            </w:r>
          </w:p>
        </w:tc>
      </w:tr>
      <w:tr w:rsidR="006A7560" w14:paraId="54A1BF89" w14:textId="77777777">
        <w:trPr>
          <w:trHeight w:val="283"/>
          <w:jc w:val="center"/>
        </w:trPr>
        <w:tc>
          <w:tcPr>
            <w:tcW w:w="872" w:type="pct"/>
            <w:noWrap/>
            <w:vAlign w:val="center"/>
          </w:tcPr>
          <w:p w14:paraId="047486BF" w14:textId="77777777" w:rsidR="006A7560" w:rsidRDefault="006A7560">
            <w:pPr>
              <w:pStyle w:val="affb"/>
            </w:pPr>
          </w:p>
        </w:tc>
        <w:tc>
          <w:tcPr>
            <w:tcW w:w="853" w:type="pct"/>
            <w:noWrap/>
            <w:vAlign w:val="center"/>
          </w:tcPr>
          <w:p w14:paraId="0561F34E" w14:textId="77777777" w:rsidR="006A7560" w:rsidRDefault="00402E28">
            <w:pPr>
              <w:pStyle w:val="affb"/>
            </w:pPr>
            <w:r>
              <w:rPr>
                <w:rFonts w:hint="eastAsia"/>
              </w:rPr>
              <w:t>Eff3</w:t>
            </w:r>
            <w:r>
              <w:rPr>
                <w:rFonts w:hint="eastAsia"/>
              </w:rPr>
              <w:t>（</w:t>
            </w:r>
            <w:r>
              <w:rPr>
                <w:rFonts w:hint="eastAsia"/>
              </w:rPr>
              <w:t>M+1SD</w:t>
            </w:r>
            <w:r>
              <w:rPr>
                <w:rFonts w:hint="eastAsia"/>
              </w:rPr>
              <w:t>）</w:t>
            </w:r>
          </w:p>
        </w:tc>
        <w:tc>
          <w:tcPr>
            <w:tcW w:w="884" w:type="pct"/>
            <w:noWrap/>
            <w:vAlign w:val="center"/>
          </w:tcPr>
          <w:p w14:paraId="19BFA75E" w14:textId="77777777" w:rsidR="006A7560" w:rsidRDefault="00402E28">
            <w:pPr>
              <w:pStyle w:val="affb"/>
            </w:pPr>
            <w:r>
              <w:rPr>
                <w:rFonts w:hint="eastAsia"/>
              </w:rPr>
              <w:t>1.334</w:t>
            </w:r>
          </w:p>
        </w:tc>
        <w:tc>
          <w:tcPr>
            <w:tcW w:w="652" w:type="pct"/>
            <w:noWrap/>
            <w:vAlign w:val="center"/>
          </w:tcPr>
          <w:p w14:paraId="6884852E" w14:textId="77777777" w:rsidR="006A7560" w:rsidRDefault="00402E28">
            <w:pPr>
              <w:pStyle w:val="affb"/>
            </w:pPr>
            <w:r>
              <w:rPr>
                <w:rFonts w:hint="eastAsia"/>
              </w:rPr>
              <w:t>0.221</w:t>
            </w:r>
          </w:p>
        </w:tc>
        <w:tc>
          <w:tcPr>
            <w:tcW w:w="764" w:type="pct"/>
            <w:noWrap/>
            <w:vAlign w:val="center"/>
          </w:tcPr>
          <w:p w14:paraId="3EF63337" w14:textId="77777777" w:rsidR="006A7560" w:rsidRDefault="00402E28">
            <w:pPr>
              <w:pStyle w:val="affb"/>
            </w:pPr>
            <w:r>
              <w:rPr>
                <w:rFonts w:hint="eastAsia"/>
              </w:rPr>
              <w:t>0.904</w:t>
            </w:r>
          </w:p>
        </w:tc>
        <w:tc>
          <w:tcPr>
            <w:tcW w:w="976" w:type="pct"/>
            <w:noWrap/>
            <w:vAlign w:val="center"/>
          </w:tcPr>
          <w:p w14:paraId="0617A857" w14:textId="77777777" w:rsidR="006A7560" w:rsidRDefault="00402E28">
            <w:pPr>
              <w:pStyle w:val="affb"/>
            </w:pPr>
            <w:r>
              <w:rPr>
                <w:rFonts w:hint="eastAsia"/>
              </w:rPr>
              <w:t>1.767</w:t>
            </w:r>
          </w:p>
        </w:tc>
      </w:tr>
      <w:tr w:rsidR="006A7560" w14:paraId="6BFED6D1" w14:textId="77777777">
        <w:trPr>
          <w:trHeight w:val="283"/>
          <w:jc w:val="center"/>
        </w:trPr>
        <w:tc>
          <w:tcPr>
            <w:tcW w:w="872" w:type="pct"/>
            <w:noWrap/>
            <w:vAlign w:val="center"/>
          </w:tcPr>
          <w:p w14:paraId="5C3DD1DF" w14:textId="77777777" w:rsidR="006A7560" w:rsidRDefault="00402E28">
            <w:pPr>
              <w:pStyle w:val="affb"/>
            </w:pPr>
            <w:r>
              <w:rPr>
                <w:rFonts w:hint="eastAsia"/>
              </w:rPr>
              <w:t>有调节的中介效应对比</w:t>
            </w:r>
          </w:p>
        </w:tc>
        <w:tc>
          <w:tcPr>
            <w:tcW w:w="853" w:type="pct"/>
            <w:noWrap/>
            <w:vAlign w:val="center"/>
          </w:tcPr>
          <w:p w14:paraId="4AA92F74" w14:textId="77777777" w:rsidR="006A7560" w:rsidRDefault="00402E28">
            <w:pPr>
              <w:pStyle w:val="affb"/>
            </w:pPr>
            <w:r>
              <w:rPr>
                <w:rFonts w:hint="eastAsia"/>
              </w:rPr>
              <w:t>Eff2-Eff1</w:t>
            </w:r>
          </w:p>
        </w:tc>
        <w:tc>
          <w:tcPr>
            <w:tcW w:w="884" w:type="pct"/>
            <w:noWrap/>
            <w:vAlign w:val="center"/>
          </w:tcPr>
          <w:p w14:paraId="578E4E01" w14:textId="77777777" w:rsidR="006A7560" w:rsidRDefault="00402E28">
            <w:pPr>
              <w:pStyle w:val="affb"/>
            </w:pPr>
            <w:r>
              <w:rPr>
                <w:rFonts w:hint="eastAsia"/>
              </w:rPr>
              <w:t>-0.313</w:t>
            </w:r>
          </w:p>
        </w:tc>
        <w:tc>
          <w:tcPr>
            <w:tcW w:w="652" w:type="pct"/>
            <w:noWrap/>
            <w:vAlign w:val="center"/>
          </w:tcPr>
          <w:p w14:paraId="0953668A" w14:textId="77777777" w:rsidR="006A7560" w:rsidRDefault="00402E28">
            <w:pPr>
              <w:pStyle w:val="affb"/>
            </w:pPr>
            <w:r>
              <w:rPr>
                <w:rFonts w:hint="eastAsia"/>
              </w:rPr>
              <w:t>0.151</w:t>
            </w:r>
          </w:p>
        </w:tc>
        <w:tc>
          <w:tcPr>
            <w:tcW w:w="764" w:type="pct"/>
            <w:noWrap/>
            <w:vAlign w:val="center"/>
          </w:tcPr>
          <w:p w14:paraId="5F917E5E" w14:textId="77777777" w:rsidR="006A7560" w:rsidRDefault="00402E28">
            <w:pPr>
              <w:pStyle w:val="affb"/>
            </w:pPr>
            <w:r>
              <w:rPr>
                <w:rFonts w:hint="eastAsia"/>
              </w:rPr>
              <w:t>-0.622</w:t>
            </w:r>
          </w:p>
        </w:tc>
        <w:tc>
          <w:tcPr>
            <w:tcW w:w="976" w:type="pct"/>
            <w:noWrap/>
            <w:vAlign w:val="center"/>
          </w:tcPr>
          <w:p w14:paraId="6BA9CBDD" w14:textId="77777777" w:rsidR="006A7560" w:rsidRDefault="00402E28">
            <w:pPr>
              <w:pStyle w:val="affb"/>
            </w:pPr>
            <w:r>
              <w:rPr>
                <w:rFonts w:hint="eastAsia"/>
              </w:rPr>
              <w:t>-0.030</w:t>
            </w:r>
          </w:p>
        </w:tc>
      </w:tr>
      <w:tr w:rsidR="006A7560" w14:paraId="45CE90B8" w14:textId="77777777">
        <w:trPr>
          <w:trHeight w:val="283"/>
          <w:jc w:val="center"/>
        </w:trPr>
        <w:tc>
          <w:tcPr>
            <w:tcW w:w="872" w:type="pct"/>
            <w:noWrap/>
            <w:vAlign w:val="center"/>
          </w:tcPr>
          <w:p w14:paraId="2A8401BE" w14:textId="77777777" w:rsidR="006A7560" w:rsidRDefault="006A7560">
            <w:pPr>
              <w:pStyle w:val="affb"/>
            </w:pPr>
          </w:p>
        </w:tc>
        <w:tc>
          <w:tcPr>
            <w:tcW w:w="853" w:type="pct"/>
            <w:noWrap/>
            <w:vAlign w:val="center"/>
          </w:tcPr>
          <w:p w14:paraId="2543AC91" w14:textId="77777777" w:rsidR="006A7560" w:rsidRDefault="00402E28">
            <w:pPr>
              <w:pStyle w:val="affb"/>
            </w:pPr>
            <w:r>
              <w:rPr>
                <w:rFonts w:hint="eastAsia"/>
              </w:rPr>
              <w:t>Eff3-Eff1</w:t>
            </w:r>
          </w:p>
        </w:tc>
        <w:tc>
          <w:tcPr>
            <w:tcW w:w="884" w:type="pct"/>
            <w:noWrap/>
            <w:vAlign w:val="center"/>
          </w:tcPr>
          <w:p w14:paraId="304008A6" w14:textId="77777777" w:rsidR="006A7560" w:rsidRDefault="00402E28">
            <w:pPr>
              <w:pStyle w:val="affb"/>
            </w:pPr>
            <w:r>
              <w:rPr>
                <w:rFonts w:hint="eastAsia"/>
              </w:rPr>
              <w:t>-0.625</w:t>
            </w:r>
          </w:p>
        </w:tc>
        <w:tc>
          <w:tcPr>
            <w:tcW w:w="652" w:type="pct"/>
            <w:noWrap/>
            <w:vAlign w:val="center"/>
          </w:tcPr>
          <w:p w14:paraId="23989735" w14:textId="77777777" w:rsidR="006A7560" w:rsidRDefault="00402E28">
            <w:pPr>
              <w:pStyle w:val="affb"/>
            </w:pPr>
            <w:r>
              <w:rPr>
                <w:rFonts w:hint="eastAsia"/>
              </w:rPr>
              <w:t>0.302</w:t>
            </w:r>
          </w:p>
        </w:tc>
        <w:tc>
          <w:tcPr>
            <w:tcW w:w="764" w:type="pct"/>
            <w:noWrap/>
            <w:vAlign w:val="center"/>
          </w:tcPr>
          <w:p w14:paraId="2FED89FF" w14:textId="77777777" w:rsidR="006A7560" w:rsidRDefault="00402E28">
            <w:pPr>
              <w:pStyle w:val="affb"/>
            </w:pPr>
            <w:r>
              <w:rPr>
                <w:rFonts w:hint="eastAsia"/>
              </w:rPr>
              <w:t>-1.244</w:t>
            </w:r>
          </w:p>
        </w:tc>
        <w:tc>
          <w:tcPr>
            <w:tcW w:w="976" w:type="pct"/>
            <w:noWrap/>
            <w:vAlign w:val="center"/>
          </w:tcPr>
          <w:p w14:paraId="46D3C8E3" w14:textId="77777777" w:rsidR="006A7560" w:rsidRDefault="00402E28">
            <w:pPr>
              <w:pStyle w:val="affb"/>
            </w:pPr>
            <w:r>
              <w:rPr>
                <w:rFonts w:hint="eastAsia"/>
              </w:rPr>
              <w:t>-0.061</w:t>
            </w:r>
          </w:p>
        </w:tc>
      </w:tr>
      <w:tr w:rsidR="006A7560" w14:paraId="35D6281E" w14:textId="77777777">
        <w:trPr>
          <w:trHeight w:val="283"/>
          <w:jc w:val="center"/>
        </w:trPr>
        <w:tc>
          <w:tcPr>
            <w:tcW w:w="872" w:type="pct"/>
            <w:noWrap/>
            <w:vAlign w:val="center"/>
          </w:tcPr>
          <w:p w14:paraId="2092BE09" w14:textId="77777777" w:rsidR="006A7560" w:rsidRDefault="006A7560">
            <w:pPr>
              <w:pStyle w:val="affb"/>
            </w:pPr>
          </w:p>
        </w:tc>
        <w:tc>
          <w:tcPr>
            <w:tcW w:w="853" w:type="pct"/>
            <w:noWrap/>
            <w:vAlign w:val="center"/>
          </w:tcPr>
          <w:p w14:paraId="389114EB" w14:textId="77777777" w:rsidR="006A7560" w:rsidRDefault="00402E28">
            <w:pPr>
              <w:pStyle w:val="affb"/>
            </w:pPr>
            <w:r>
              <w:rPr>
                <w:rFonts w:hint="eastAsia"/>
              </w:rPr>
              <w:t>Eff3-Eff2</w:t>
            </w:r>
          </w:p>
        </w:tc>
        <w:tc>
          <w:tcPr>
            <w:tcW w:w="884" w:type="pct"/>
            <w:noWrap/>
            <w:vAlign w:val="center"/>
          </w:tcPr>
          <w:p w14:paraId="30DC574F" w14:textId="77777777" w:rsidR="006A7560" w:rsidRDefault="00402E28">
            <w:pPr>
              <w:pStyle w:val="affb"/>
            </w:pPr>
            <w:r>
              <w:rPr>
                <w:rFonts w:hint="eastAsia"/>
              </w:rPr>
              <w:t>-0.313</w:t>
            </w:r>
          </w:p>
        </w:tc>
        <w:tc>
          <w:tcPr>
            <w:tcW w:w="652" w:type="pct"/>
            <w:noWrap/>
            <w:vAlign w:val="center"/>
          </w:tcPr>
          <w:p w14:paraId="100E46AC" w14:textId="77777777" w:rsidR="006A7560" w:rsidRDefault="00402E28">
            <w:pPr>
              <w:pStyle w:val="affb"/>
            </w:pPr>
            <w:r>
              <w:rPr>
                <w:rFonts w:hint="eastAsia"/>
              </w:rPr>
              <w:t>0.15</w:t>
            </w:r>
            <w:r>
              <w:t>6</w:t>
            </w:r>
          </w:p>
        </w:tc>
        <w:tc>
          <w:tcPr>
            <w:tcW w:w="764" w:type="pct"/>
            <w:noWrap/>
            <w:vAlign w:val="center"/>
          </w:tcPr>
          <w:p w14:paraId="0EB9E737" w14:textId="77777777" w:rsidR="006A7560" w:rsidRDefault="00402E28">
            <w:pPr>
              <w:pStyle w:val="affb"/>
            </w:pPr>
            <w:r>
              <w:rPr>
                <w:rFonts w:hint="eastAsia"/>
              </w:rPr>
              <w:t>-0.622</w:t>
            </w:r>
          </w:p>
        </w:tc>
        <w:tc>
          <w:tcPr>
            <w:tcW w:w="976" w:type="pct"/>
            <w:noWrap/>
            <w:vAlign w:val="center"/>
          </w:tcPr>
          <w:p w14:paraId="0CE7DB56" w14:textId="77777777" w:rsidR="006A7560" w:rsidRDefault="00402E28">
            <w:pPr>
              <w:pStyle w:val="affb"/>
            </w:pPr>
            <w:r>
              <w:rPr>
                <w:rFonts w:hint="eastAsia"/>
              </w:rPr>
              <w:t>-0.030</w:t>
            </w:r>
          </w:p>
        </w:tc>
      </w:tr>
    </w:tbl>
    <w:bookmarkEnd w:id="0"/>
    <w:p w14:paraId="73CDD160" w14:textId="77777777" w:rsidR="006A7560" w:rsidRDefault="00402E28">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39E63ED8" w14:textId="77777777" w:rsidR="006A7560" w:rsidRDefault="00402E28">
      <w:pPr>
        <w:pStyle w:val="affb"/>
      </w:pPr>
      <w:r>
        <w:rPr>
          <w:noProof/>
        </w:rPr>
        <w:drawing>
          <wp:inline distT="0" distB="0" distL="0" distR="0" wp14:anchorId="7C0E577F" wp14:editId="4D3F9F12">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5105BEC2" w14:textId="77777777" w:rsidR="006A7560" w:rsidRDefault="00402E28">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6473ED98" w14:textId="77777777" w:rsidR="006A7560" w:rsidRDefault="006A7560">
      <w:pPr>
        <w:pStyle w:val="affd"/>
        <w:spacing w:line="240" w:lineRule="auto"/>
      </w:pPr>
    </w:p>
    <w:p w14:paraId="4E6EC73F" w14:textId="77777777" w:rsidR="006A7560" w:rsidRDefault="00402E28">
      <w:pPr>
        <w:pStyle w:val="affb"/>
      </w:pPr>
      <w:r>
        <w:rPr>
          <w:noProof/>
        </w:rPr>
        <mc:AlternateContent>
          <mc:Choice Requires="wpg">
            <w:drawing>
              <wp:inline distT="0" distB="0" distL="0" distR="0" wp14:anchorId="1CC64531" wp14:editId="7D591F7F">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631CF95A" w14:textId="77777777" w:rsidR="006A7560" w:rsidRDefault="00402E28">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5E383CD2" w14:textId="77777777" w:rsidR="006A7560" w:rsidRDefault="00402E28">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5379AAC0" w14:textId="77777777" w:rsidR="006A7560" w:rsidRDefault="00402E28">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5BB37AB4" w14:textId="77777777" w:rsidR="006A7560" w:rsidRDefault="00402E28">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6CDB6C10" w14:textId="77777777" w:rsidR="006A7560" w:rsidRDefault="00402E28">
                              <w:pPr>
                                <w:rPr>
                                  <w:sz w:val="18"/>
                                  <w:szCs w:val="18"/>
                                </w:rPr>
                              </w:pPr>
                              <w:r>
                                <w:rPr>
                                  <w:sz w:val="18"/>
                                  <w:szCs w:val="18"/>
                                </w:rPr>
                                <w:t>0.289</w:t>
                              </w:r>
                              <w:r>
                                <w:rPr>
                                  <w:sz w:val="18"/>
                                  <w:szCs w:val="18"/>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42579603" w14:textId="77777777" w:rsidR="006A7560" w:rsidRDefault="00402E28">
                              <w:pPr>
                                <w:rPr>
                                  <w:sz w:val="18"/>
                                  <w:szCs w:val="18"/>
                                </w:rPr>
                              </w:pPr>
                              <w:r>
                                <w:rPr>
                                  <w:sz w:val="18"/>
                                  <w:szCs w:val="18"/>
                                </w:rPr>
                                <w:t>0.050</w:t>
                              </w:r>
                              <w:r>
                                <w:rPr>
                                  <w:sz w:val="18"/>
                                  <w:szCs w:val="18"/>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13963536" w14:textId="77777777" w:rsidR="006A7560" w:rsidRDefault="00402E28">
                              <w:pPr>
                                <w:rPr>
                                  <w:sz w:val="18"/>
                                  <w:szCs w:val="18"/>
                                </w:rPr>
                              </w:pPr>
                              <w:r>
                                <w:rPr>
                                  <w:sz w:val="18"/>
                                  <w:szCs w:val="18"/>
                                </w:rPr>
                                <w:t>0.767</w:t>
                              </w:r>
                              <w:r>
                                <w:rPr>
                                  <w:sz w:val="18"/>
                                  <w:szCs w:val="18"/>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5C20C03D" w14:textId="77777777" w:rsidR="006A7560" w:rsidRDefault="00402E28">
                              <w:pPr>
                                <w:rPr>
                                  <w:sz w:val="18"/>
                                  <w:szCs w:val="18"/>
                                </w:rPr>
                              </w:pPr>
                              <w:r>
                                <w:rPr>
                                  <w:sz w:val="18"/>
                                  <w:szCs w:val="18"/>
                                </w:rPr>
                                <w:t>-0.062</w:t>
                              </w:r>
                              <w:r>
                                <w:rPr>
                                  <w:sz w:val="18"/>
                                  <w:szCs w:val="18"/>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Bb0DE5FBQAAGB8AAA4AAABkcnMvZTJvRG9jLnhtbO1ZTW/j&#10;RBi+I/EfRr7T+GP8FTVdQbutkPhYaRfuE3/Fku0xM9M65bwCTogTl0VISMBp4dQTHPbXbMvP4J0P&#10;J26aLCUVi7qbHBLb47yeeeeZ53nm9f6DeV2hs4zxkjYTy9mzLZQ1CU3LpphYnz05fi+yEBekSUlF&#10;m2xinWfcenDw7jv7XTvOXDqjVZoxBEEaPu7aiTUToh2PRjyZZTXhe7TNGmjMKauJgFNWjFJGOohe&#10;VyPXtoNRR1naMppknMPVI91omYjsNgFpnpdJdkST0zprhI7KsooIGBKflS23DlRv8zxLxKd5zjOB&#10;qokFIxXqGx4Cx1P5PTrYJ+OCkXZWJqYL5DZdWBlTTcoGHroIdUQEQaesvBGqLhNGOc3FXkLrkR6I&#10;ygiMwrFXcnPC6GmrxlKMu6JdJB0maiXrW4dNPjl7xFCZTiwP5r0hNcz41Z9PX373DYILkJ2uLcZw&#10;0wlrH7ePmLlQ6DM54HnOavkLQ0FzldfzRV6zuUAJXMTY90I/tlACbQ4cYsdkPpnB9Mj/uREOLQTN&#10;sWv7vp6WZPbQBAhx5Ol/u4Gn/jrqnzySHVz0p2sBlHyZKX63TD2ekTZTE8BlEvpMwUh0pi6///ry&#10;h+eXP32FvFgnS90nM4XE/AMKA3P661xenHYf0xRSTE4FVXhZSd8yDdiJVf7JuM+ia7uuTgIOsYy6&#10;yAEZt4yLk4zWSB5MLAa4V+HJ2Udc6Fv7W+RkcVqV6XFZVeqEFdPDiqEzAmvkWH1M9Gu3VQ3qYHp8&#10;11eRr7XxYQhbfdaFqEsB1FGV9cSKhjdVDQxGTp3MkYQcH4v5dK7AxsdTmp5D6hjVixeoCw5mlH1p&#10;oQ4W7sTiX5wSllmo+rCB+Y4djOVKVyfYD104YcOW6bCFNAmEmljCQvrwUCh2kIlp6PswTXmpEig7&#10;pXti+gow0139z/Emh7OKN7hm0gO43B5vkWcHetlh11YQvoY33OMt2OHtLcKbswZvCx67E970clQ0&#10;7/quBNUObzt+A1kzzuPZxdUfL65+/+3lzxd/vfjx8ttfrp7/irACiiRgwN5hY1xIrxbaCKC8KtvP&#10;pdxKSBkz4kU+mBqFNhwbx9GrqRMFRk2d0FZKu1lOuWCkLGbikDYNKCtl+ikbxLWhUlkVtLVmOrHt&#10;A4UnUqtycKlwWLfguHhTgOpUBdjwRLA1qnrOF7oMBjql3RPoPegc4QIawGYNRfSaIEuxPyJ8pkVd&#10;NenFtlaCyViQsnrYpEict+BOBCtJU1QgqaD4dZbCIzPopDyCYUGepGDDwlX+2hiM6/KtMS1vltdf&#10;o1SCTXwllDw5gldDaQCgMMQggRsA5EcALuVoQ0+x4w5AbwCAYL5veC3ltg1otvdant97reUWp2ej&#10;KAAbJrGEgZX0Gut3Br1v31n7N9Ha+2vgpra/28FN75JAcKDSYttDLcS+Y6jMc51Qi0GPPsfxzPYa&#10;O4ogNzPZa9hZDvRzrVoZ/dltGKF6tr5AgYFMbpCY2sJth6qBIgZOT2Je7K0Y+Ng1JR4Mqvl/k9gO&#10;RbevM25AERTkbqBIMcd2KNLc5Po2tn08pKYwhJqSclme665QUxwYZgp1eWLHTPe7lLUoMi9Lp9jU&#10;mbcpnRpM4WBV7jw/BjJSzj2KlaYtCw2O7QO0ldvScNuB6n6DalGPv3p2IWsGK/WDf7fnw1FgkIOx&#10;Z95E9EbJw55BjvMPNv1tKxkQxmh3/+oFsi6zqBesgc7Qim+oPA3MkRcDn2jS8V1lgZakEwemWhBq&#10;OtrMOTvo3LXUpN4JwgtTVasyL3flG9nhuSpNLV9oH/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Bb0DE5FBQAAGB8AAA4AAAAAAAAAAQAgAAAAJQEAAGRycy9lMm9Eb2MueG1sUEsFBgAAAAAG&#10;AAYAWQEAANwIA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0.289</w:t>
                        </w:r>
                        <w:r>
                          <w:rPr>
                            <w:sz w:val="18"/>
                            <w:szCs w:val="18"/>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sz w:val="18"/>
                            <w:szCs w:val="18"/>
                          </w:rPr>
                        </w:pPr>
                        <w:r>
                          <w:rPr>
                            <w:sz w:val="18"/>
                            <w:szCs w:val="18"/>
                          </w:rPr>
                          <w:t>0.050</w:t>
                        </w:r>
                        <w:r>
                          <w:rPr>
                            <w:sz w:val="18"/>
                            <w:szCs w:val="18"/>
                            <w:vertAlign w:val="superscript"/>
                          </w:rPr>
                          <w:t>*</w:t>
                        </w:r>
                      </w:p>
                    </w:txbxContent>
                  </v:textbox>
                </v:shape>
                <v:shape id="_x0000_s1026" o:spid="_x0000_s1026" o:spt="202" type="#_x0000_t202" style="position:absolute;left:7725;top:93227;height:709;width:963;rotation:2735095f;" fillcolor="#FFFFFF" filled="t" stroked="f" coordsize="21600,21600" o:gfxdata="UEsDBAoAAAAAAIdO4kAAAAAAAAAAAAAAAAAEAAAAZHJzL1BLAwQUAAAACACHTuJAgQmyvb8AAADb&#10;AAAADwAAAGRycy9kb3ducmV2LnhtbEWPwWrDMBBE74X+g9hCLqGRY9K0daPkUHCIITnE9Qcs1tYy&#10;tVbGUmP376tAIMdhZt4wm91kO3GhwbeOFSwXCQji2umWGwXVV/78BsIHZI2dY1LwRx5228eHDWba&#10;jXymSxkaESHsM1RgQugzKX1tyKJfuJ44et9usBiiHBqpBxwj3HYyTZK1tNhyXDDY06eh+qf8tQry&#10;Y7M2efUyd1Obzt/74rQfi5NSs6dl8gEi0BTu4Vv7oBWsXuH6Jf4Au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Jsr2/&#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0.767</w:t>
                        </w:r>
                        <w:r>
                          <w:rPr>
                            <w:sz w:val="18"/>
                            <w:szCs w:val="18"/>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sz w:val="18"/>
                            <w:szCs w:val="18"/>
                          </w:rPr>
                        </w:pPr>
                        <w:r>
                          <w:rPr>
                            <w:sz w:val="18"/>
                            <w:szCs w:val="18"/>
                          </w:rPr>
                          <w:t>-0.062</w:t>
                        </w:r>
                        <w:r>
                          <w:rPr>
                            <w:sz w:val="18"/>
                            <w:szCs w:val="18"/>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w10:wrap type="none"/>
                <w10:anchorlock/>
              </v:group>
            </w:pict>
          </mc:Fallback>
        </mc:AlternateContent>
      </w:r>
    </w:p>
    <w:p w14:paraId="0ADE8C5D" w14:textId="77777777" w:rsidR="006A7560" w:rsidRDefault="00402E28">
      <w:pPr>
        <w:pStyle w:val="affd"/>
        <w:spacing w:line="240" w:lineRule="auto"/>
        <w:rPr>
          <w:sz w:val="18"/>
          <w:szCs w:val="18"/>
        </w:rPr>
      </w:pPr>
      <w:r>
        <w:rPr>
          <w:rFonts w:hint="eastAsia"/>
          <w:sz w:val="18"/>
          <w:szCs w:val="18"/>
        </w:rPr>
        <w:lastRenderedPageBreak/>
        <w:t>图</w:t>
      </w:r>
      <w:r>
        <w:rPr>
          <w:sz w:val="18"/>
          <w:szCs w:val="18"/>
        </w:rPr>
        <w:t xml:space="preserve">2 </w:t>
      </w:r>
      <w:r>
        <w:rPr>
          <w:rFonts w:hint="eastAsia"/>
          <w:sz w:val="18"/>
          <w:szCs w:val="18"/>
        </w:rPr>
        <w:t>有调节的中介模型</w:t>
      </w:r>
    </w:p>
    <w:p w14:paraId="16BB8269" w14:textId="77777777" w:rsidR="006A7560" w:rsidRDefault="006A7560">
      <w:pPr>
        <w:pStyle w:val="affd"/>
        <w:spacing w:line="240" w:lineRule="auto"/>
        <w:rPr>
          <w:sz w:val="18"/>
          <w:szCs w:val="18"/>
        </w:rPr>
      </w:pPr>
    </w:p>
    <w:p w14:paraId="3286B995" w14:textId="77777777" w:rsidR="006A7560" w:rsidRDefault="00402E28">
      <w:pPr>
        <w:pStyle w:val="1"/>
        <w:spacing w:before="120" w:after="120"/>
        <w:jc w:val="left"/>
      </w:pPr>
      <w:r>
        <w:rPr>
          <w:rFonts w:hint="eastAsia"/>
        </w:rPr>
        <w:t>讨论</w:t>
      </w:r>
    </w:p>
    <w:p w14:paraId="758A4EE2" w14:textId="77777777" w:rsidR="006A7560" w:rsidRDefault="00402E28">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vertAlign w:val="superscript"/>
        </w:rPr>
        <w:t>[4][1</w:t>
      </w:r>
      <w:r>
        <w:rPr>
          <w:rFonts w:cs="Times New Roman"/>
          <w:vertAlign w:val="superscript"/>
        </w:rPr>
        <w:t>1</w:t>
      </w:r>
      <w:r>
        <w:rPr>
          <w:rFonts w:cs="Times New Roman" w:hint="eastAsia"/>
          <w:vertAlign w:val="superscript"/>
        </w:rPr>
        <w:t>]</w:t>
      </w:r>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vertAlign w:val="superscript"/>
        </w:rPr>
        <w:t>[3</w:t>
      </w:r>
      <w:r>
        <w:rPr>
          <w:rFonts w:cs="Times New Roman"/>
          <w:vertAlign w:val="superscript"/>
        </w:rPr>
        <w:t>2</w:t>
      </w:r>
      <w:r>
        <w:rPr>
          <w:rFonts w:cs="Times New Roman" w:hint="eastAsia"/>
          <w:vertAlign w:val="superscript"/>
        </w:rPr>
        <w:t>]</w:t>
      </w:r>
      <w:r>
        <w:rPr>
          <w:rFonts w:cs="Times New Roman" w:hint="eastAsia"/>
        </w:rPr>
        <w:t>，从而提高学生的创造力和激发创新行为。此外，创新自我效能在社交网站使用强度和创新行为</w:t>
      </w:r>
      <w:r>
        <w:rPr>
          <w:rFonts w:cs="Times New Roman" w:hint="eastAsia"/>
        </w:rPr>
        <w:t>之间起到部分中介作用；自尊在社交网站使用强度和创新自我效能的关系中起到调节作用。相对于高自尊水平的大学生，低自尊水平者的社交网站使用强度与其创新自我效能之间的关系更强。</w:t>
      </w:r>
    </w:p>
    <w:p w14:paraId="5601386D" w14:textId="77777777" w:rsidR="006A7560" w:rsidRDefault="00402E28">
      <w:pPr>
        <w:pStyle w:val="2"/>
        <w:ind w:firstLineChars="0" w:firstLine="0"/>
      </w:pPr>
      <w:r>
        <w:rPr>
          <w:rFonts w:hint="eastAsia"/>
        </w:rPr>
        <w:t>创新自我效能的中介作用</w:t>
      </w:r>
    </w:p>
    <w:p w14:paraId="07DE7F0C" w14:textId="77777777" w:rsidR="006A7560" w:rsidRDefault="00402E28">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w:t>
      </w:r>
      <w:r>
        <w:rPr>
          <w:rFonts w:cs="Times New Roman" w:hint="eastAsia"/>
        </w:rPr>
        <w:t>解释，即个体在通过社交网站进行社会互动时，不仅可以获取到新的知识和经验</w:t>
      </w:r>
      <w:r>
        <w:rPr>
          <w:rFonts w:cs="Times New Roman" w:hint="eastAsia"/>
          <w:vertAlign w:val="superscript"/>
        </w:rPr>
        <w:t>[3</w:t>
      </w:r>
      <w:r>
        <w:rPr>
          <w:rFonts w:cs="Times New Roman"/>
          <w:vertAlign w:val="superscript"/>
        </w:rPr>
        <w:t>3</w:t>
      </w:r>
      <w:r>
        <w:rPr>
          <w:rFonts w:cs="Times New Roman" w:hint="eastAsia"/>
          <w:vertAlign w:val="superscript"/>
        </w:rPr>
        <w:t>]</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。此外，创新自我效能感的提高会进一步促进创新行为的产生</w:t>
      </w:r>
      <w:r>
        <w:rPr>
          <w:rFonts w:cs="Times New Roman" w:hint="eastAsia"/>
          <w:vertAlign w:val="superscript"/>
        </w:rPr>
        <w:t>[3</w:t>
      </w:r>
      <w:r>
        <w:rPr>
          <w:rFonts w:cs="Times New Roman"/>
          <w:vertAlign w:val="superscript"/>
        </w:rPr>
        <w:t>4</w:t>
      </w:r>
      <w:r>
        <w:rPr>
          <w:rFonts w:cs="Times New Roman" w:hint="eastAsia"/>
          <w:vertAlign w:val="superscript"/>
        </w:rPr>
        <w:t>]</w:t>
      </w:r>
      <w:r>
        <w:rPr>
          <w:rFonts w:cs="Times New Roman" w:hint="eastAsia"/>
        </w:rPr>
        <w:t>，可能是具有较高创新自我效能感水平的大学生往往采用较为开放的学习生活方式</w:t>
      </w:r>
      <w:r>
        <w:rPr>
          <w:rFonts w:cs="Times New Roman" w:hint="eastAsia"/>
          <w:vertAlign w:val="superscript"/>
        </w:rPr>
        <w:t>[3</w:t>
      </w:r>
      <w:r>
        <w:rPr>
          <w:rFonts w:cs="Times New Roman"/>
          <w:vertAlign w:val="superscript"/>
        </w:rPr>
        <w:t>5</w:t>
      </w:r>
      <w:r>
        <w:rPr>
          <w:rFonts w:cs="Times New Roman" w:hint="eastAsia"/>
          <w:vertAlign w:val="superscript"/>
        </w:rPr>
        <w:t>]</w:t>
      </w:r>
      <w:r>
        <w:rPr>
          <w:rFonts w:cs="Times New Roman" w:hint="eastAsia"/>
        </w:rPr>
        <w:t>，这有利于积极促成大学生创新行为的产生。</w:t>
      </w:r>
    </w:p>
    <w:p w14:paraId="7DBCB3D7" w14:textId="77777777" w:rsidR="006A7560" w:rsidRDefault="00402E28">
      <w:pPr>
        <w:pStyle w:val="2"/>
        <w:ind w:firstLineChars="0" w:firstLine="0"/>
      </w:pPr>
      <w:r>
        <w:rPr>
          <w:rFonts w:hint="eastAsia"/>
        </w:rPr>
        <w:t>自尊的调节作用</w:t>
      </w:r>
    </w:p>
    <w:p w14:paraId="4B4C400F" w14:textId="77777777" w:rsidR="006A7560" w:rsidRDefault="00402E28">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vertAlign w:val="superscript"/>
        </w:rPr>
        <w:t>[2][36][37]</w:t>
      </w:r>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w:t>
      </w:r>
      <w:r>
        <w:rPr>
          <w:rFonts w:cs="Times New Roman" w:hint="eastAsia"/>
        </w:rPr>
        <w:t>识和评价都是消极的，并认为自己不被他人接受，因此与现实中直接的人际关系相比，更倾向于间接的人际关系</w:t>
      </w:r>
      <w:r>
        <w:rPr>
          <w:rFonts w:cs="Times New Roman"/>
          <w:vertAlign w:val="superscript"/>
        </w:rPr>
        <w:t>[38]</w:t>
      </w:r>
      <w:r>
        <w:rPr>
          <w:rFonts w:cs="Times New Roman" w:hint="eastAsia"/>
        </w:rPr>
        <w:t>，并且由于个体在使用社交网站时会受到他人信息和情感的支持并减少被拒绝、被否认的风险</w:t>
      </w:r>
      <w:r>
        <w:rPr>
          <w:rFonts w:cs="Times New Roman"/>
          <w:vertAlign w:val="superscript"/>
        </w:rPr>
        <w:t>[14]</w:t>
      </w:r>
      <w:r>
        <w:rPr>
          <w:rFonts w:cs="Times New Roman" w:hint="eastAsia"/>
        </w:rPr>
        <w:t>，因此与高自尊个体相比，低自尊个体更愿意通过在社交网站中积极的呈现自我来获得他人的的支持进一步提升其创新自我效能感</w:t>
      </w:r>
      <w:r>
        <w:rPr>
          <w:rFonts w:cs="Times New Roman"/>
          <w:vertAlign w:val="superscript"/>
        </w:rPr>
        <w:t>[39-40]</w:t>
      </w:r>
      <w:r>
        <w:rPr>
          <w:rFonts w:cs="Times New Roman" w:hint="eastAsia"/>
        </w:rPr>
        <w:t>，从而促进了创新行为的产生。</w:t>
      </w:r>
    </w:p>
    <w:p w14:paraId="47424A27" w14:textId="77777777" w:rsidR="006A7560" w:rsidRDefault="00402E28">
      <w:pPr>
        <w:pStyle w:val="2"/>
        <w:ind w:firstLineChars="0" w:firstLine="0"/>
      </w:pPr>
      <w:r>
        <w:rPr>
          <w:rFonts w:hint="eastAsia"/>
        </w:rPr>
        <w:t>研究的意义与局限</w:t>
      </w:r>
    </w:p>
    <w:p w14:paraId="552397AD" w14:textId="77777777" w:rsidR="006A7560" w:rsidRDefault="00402E28">
      <w:pPr>
        <w:pStyle w:val="12"/>
        <w:ind w:firstLine="420"/>
        <w:rPr>
          <w:rFonts w:cs="Times New Roman"/>
        </w:rPr>
      </w:pPr>
      <w:r>
        <w:rPr>
          <w:rFonts w:cs="Times New Roman" w:hint="eastAsia"/>
        </w:rPr>
        <w:t>本研究在综合考虑社交网站的属性和大学生心理特点的基础上，探讨了大学生社交网站使用强</w:t>
      </w:r>
      <w:r>
        <w:rPr>
          <w:rFonts w:cs="Times New Roman" w:hint="eastAsia"/>
        </w:rPr>
        <w:lastRenderedPageBreak/>
        <w:t>度对大学生创新行为的影响机制，为教育工作者和家长理解社交网</w:t>
      </w:r>
      <w:r>
        <w:rPr>
          <w:rFonts w:cs="Times New Roman" w:hint="eastAsia"/>
        </w:rPr>
        <w:t>站的使用对大学生心理社会适应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517EBC10" w14:textId="118E2D51" w:rsidR="006A7560" w:rsidRDefault="00402E28">
      <w:pPr>
        <w:pStyle w:val="12"/>
        <w:ind w:firstLine="420"/>
        <w:rPr>
          <w:rFonts w:cs="Times New Roman"/>
        </w:rPr>
      </w:pPr>
      <w:r>
        <w:rPr>
          <w:rFonts w:cs="Times New Roman" w:hint="eastAsia"/>
        </w:rPr>
        <w:t>最后，本研究也存在着一定的局限性。</w:t>
      </w:r>
      <w:r w:rsidR="005A77D0">
        <w:rPr>
          <w:rFonts w:cs="Times New Roman" w:hint="eastAsia"/>
        </w:rPr>
        <w:t>首先</w:t>
      </w:r>
      <w:r>
        <w:rPr>
          <w:rFonts w:cs="Times New Roman" w:hint="eastAsia"/>
        </w:rPr>
        <w:t>，尽管本研究提出的模型是基于相关理论和实证研究，但本研究采用的是横断研究设计，</w:t>
      </w:r>
      <w:r w:rsidR="005A77D0">
        <w:rPr>
          <w:rFonts w:cs="Times New Roman" w:hint="eastAsia"/>
        </w:rPr>
        <w:t>难以</w:t>
      </w:r>
      <w:r>
        <w:rPr>
          <w:rFonts w:cs="Times New Roman" w:hint="eastAsia"/>
        </w:rPr>
        <w:t>揭示变量间的因果关系，</w:t>
      </w:r>
      <w:r w:rsidR="005A77D0">
        <w:rPr>
          <w:rFonts w:cs="Times New Roman" w:hint="eastAsia"/>
        </w:rPr>
        <w:t>在</w:t>
      </w:r>
      <w:r>
        <w:rPr>
          <w:rFonts w:cs="Times New Roman" w:hint="eastAsia"/>
        </w:rPr>
        <w:t>以后的研究中可以通过纵向研究来弥补这一缺陷。</w:t>
      </w:r>
      <w:r w:rsidR="005A77D0">
        <w:rPr>
          <w:rFonts w:cs="Times New Roman" w:hint="eastAsia"/>
        </w:rPr>
        <w:t>其次</w:t>
      </w:r>
      <w:r>
        <w:rPr>
          <w:rFonts w:cs="Times New Roman" w:hint="eastAsia"/>
        </w:rPr>
        <w:t>，</w:t>
      </w:r>
      <w:r w:rsidR="005A77D0">
        <w:rPr>
          <w:rFonts w:cs="Times New Roman" w:hint="eastAsia"/>
        </w:rPr>
        <w:t>本</w:t>
      </w:r>
      <w:r>
        <w:rPr>
          <w:rFonts w:cs="Times New Roman" w:hint="eastAsia"/>
        </w:rPr>
        <w:t>研究使用问卷法测量大学生群体创</w:t>
      </w:r>
      <w:r>
        <w:rPr>
          <w:rFonts w:cs="Times New Roman" w:hint="eastAsia"/>
        </w:rPr>
        <w:t>新行为的产生存在一定的主观性，因此在未来研究中可以采用行为实验对个体创新行为进行测量。最后，</w:t>
      </w:r>
      <w:r w:rsidR="005A77D0">
        <w:rPr>
          <w:rFonts w:cs="Times New Roman" w:hint="eastAsia"/>
        </w:rPr>
        <w:t>有</w:t>
      </w:r>
      <w:r>
        <w:rPr>
          <w:rFonts w:cs="Times New Roman" w:hint="eastAsia"/>
        </w:rPr>
        <w:t>研究表明创造性人格会对大学生创新自我效能感产生影响</w:t>
      </w:r>
      <w:r>
        <w:rPr>
          <w:rFonts w:cs="Times New Roman"/>
          <w:vertAlign w:val="superscript"/>
        </w:rPr>
        <w:t>[4</w:t>
      </w:r>
      <w:r>
        <w:rPr>
          <w:rFonts w:cs="Times New Roman" w:hint="eastAsia"/>
          <w:vertAlign w:val="superscript"/>
        </w:rPr>
        <w:t>1</w:t>
      </w:r>
      <w:r>
        <w:rPr>
          <w:rFonts w:cs="Times New Roman"/>
          <w:vertAlign w:val="superscript"/>
        </w:rPr>
        <w:t>]</w:t>
      </w:r>
      <w:r>
        <w:rPr>
          <w:rFonts w:cs="Times New Roman" w:hint="eastAsia"/>
        </w:rPr>
        <w:t>，未来可以进一步探讨和纳入创新性人格变量与社交网站使用强度和创新行为的关系。</w:t>
      </w:r>
    </w:p>
    <w:p w14:paraId="06018117" w14:textId="77777777" w:rsidR="006A7560" w:rsidRDefault="00402E28">
      <w:pPr>
        <w:pStyle w:val="12"/>
        <w:ind w:firstLine="422"/>
        <w:rPr>
          <w:rFonts w:cs="Times New Roman"/>
        </w:rPr>
      </w:pPr>
      <w:r>
        <w:rPr>
          <w:rFonts w:cs="Times New Roman" w:hint="eastAsia"/>
          <w:b/>
          <w:bCs/>
        </w:rPr>
        <w:t>致谢：</w:t>
      </w:r>
      <w:r>
        <w:rPr>
          <w:rFonts w:cs="Times New Roman" w:hint="eastAsia"/>
        </w:rPr>
        <w:t>感谢悉尼大学刘铮同学对本文英文摘要提出的宝贵意见</w:t>
      </w:r>
    </w:p>
    <w:p w14:paraId="02C20994" w14:textId="77777777" w:rsidR="006A7560" w:rsidRDefault="00402E28">
      <w:pPr>
        <w:pStyle w:val="12"/>
        <w:ind w:firstLine="420"/>
      </w:pPr>
      <w:r>
        <w:br w:type="page"/>
      </w:r>
    </w:p>
    <w:p w14:paraId="68F62B69" w14:textId="77777777" w:rsidR="006A7560" w:rsidRDefault="00402E28">
      <w:pPr>
        <w:pStyle w:val="1"/>
        <w:numPr>
          <w:ilvl w:val="0"/>
          <w:numId w:val="0"/>
        </w:numPr>
        <w:spacing w:before="120" w:after="120"/>
        <w:ind w:left="629" w:hanging="629"/>
      </w:pPr>
      <w:r>
        <w:rPr>
          <w:rFonts w:hint="eastAsia"/>
        </w:rPr>
        <w:lastRenderedPageBreak/>
        <w:t>参考文献</w:t>
      </w:r>
    </w:p>
    <w:p w14:paraId="46EC4146" w14:textId="77777777" w:rsidR="006A7560" w:rsidRDefault="00402E28">
      <w:pPr>
        <w:pStyle w:val="a"/>
        <w:spacing w:line="360" w:lineRule="auto"/>
        <w:rPr>
          <w:sz w:val="18"/>
          <w:szCs w:val="18"/>
        </w:rPr>
      </w:pPr>
      <w:r>
        <w:rPr>
          <w:rFonts w:hint="eastAsia"/>
          <w:sz w:val="18"/>
          <w:szCs w:val="18"/>
        </w:rPr>
        <w:t>中国互联网络信息中心</w:t>
      </w:r>
      <w:r>
        <w:rPr>
          <w:rFonts w:hint="eastAsia"/>
          <w:sz w:val="18"/>
          <w:szCs w:val="18"/>
        </w:rPr>
        <w:t xml:space="preserve">(CNNIC).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[J]. </w:t>
      </w:r>
      <w:r>
        <w:rPr>
          <w:rFonts w:hint="eastAsia"/>
          <w:sz w:val="18"/>
          <w:szCs w:val="18"/>
        </w:rPr>
        <w:t>网信军民融合</w:t>
      </w:r>
      <w:r>
        <w:rPr>
          <w:rFonts w:hint="eastAsia"/>
          <w:sz w:val="18"/>
          <w:szCs w:val="18"/>
        </w:rPr>
        <w:t>, 20</w:t>
      </w:r>
      <w:r>
        <w:rPr>
          <w:sz w:val="18"/>
          <w:szCs w:val="18"/>
        </w:rPr>
        <w:t>21</w:t>
      </w:r>
      <w:r>
        <w:rPr>
          <w:rFonts w:hint="eastAsia"/>
          <w:sz w:val="18"/>
          <w:szCs w:val="18"/>
        </w:rPr>
        <w:t>(02): 37-38.</w:t>
      </w:r>
    </w:p>
    <w:p w14:paraId="7090FB02" w14:textId="77777777" w:rsidR="006A7560" w:rsidRDefault="00402E28">
      <w:pPr>
        <w:pStyle w:val="a"/>
        <w:spacing w:line="360" w:lineRule="auto"/>
        <w:rPr>
          <w:sz w:val="18"/>
          <w:szCs w:val="18"/>
        </w:rPr>
      </w:pPr>
      <w:proofErr w:type="spellStart"/>
      <w:r>
        <w:rPr>
          <w:rFonts w:hint="eastAsia"/>
          <w:sz w:val="18"/>
          <w:szCs w:val="18"/>
        </w:rPr>
        <w:t>Brailovskaia</w:t>
      </w:r>
      <w:proofErr w:type="spellEnd"/>
      <w:r>
        <w:rPr>
          <w:rFonts w:hint="eastAsia"/>
          <w:sz w:val="18"/>
          <w:szCs w:val="18"/>
        </w:rPr>
        <w:t xml:space="preserve"> J, </w:t>
      </w:r>
      <w:proofErr w:type="spellStart"/>
      <w:r>
        <w:rPr>
          <w:rFonts w:hint="eastAsia"/>
          <w:sz w:val="18"/>
          <w:szCs w:val="18"/>
        </w:rPr>
        <w:t>Bierhoff</w:t>
      </w:r>
      <w:proofErr w:type="spellEnd"/>
      <w:r>
        <w:rPr>
          <w:rFonts w:hint="eastAsia"/>
          <w:sz w:val="18"/>
          <w:szCs w:val="18"/>
        </w:rPr>
        <w:t xml:space="preserve"> HW. The </w:t>
      </w:r>
      <w:r>
        <w:rPr>
          <w:rFonts w:hint="eastAsia"/>
          <w:sz w:val="18"/>
          <w:szCs w:val="18"/>
        </w:rPr>
        <w:t>narcissistic millennial generation: A study of personality traits and online behavior on Facebook[J]. Journal of Adult Development, 2020, 27(1): 23-35.</w:t>
      </w:r>
    </w:p>
    <w:p w14:paraId="04FA811A" w14:textId="77777777" w:rsidR="006A7560" w:rsidRDefault="00402E28">
      <w:pPr>
        <w:pStyle w:val="a"/>
        <w:spacing w:line="360" w:lineRule="auto"/>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[J].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19378236" w14:textId="77777777" w:rsidR="006A7560" w:rsidRDefault="00402E28">
      <w:pPr>
        <w:pStyle w:val="a"/>
        <w:spacing w:line="360" w:lineRule="auto"/>
        <w:rPr>
          <w:sz w:val="18"/>
          <w:szCs w:val="18"/>
        </w:rPr>
      </w:pPr>
      <w:r>
        <w:rPr>
          <w:rFonts w:hint="eastAsia"/>
          <w:sz w:val="18"/>
          <w:szCs w:val="18"/>
        </w:rPr>
        <w:t>Hu S, Gu J, Liu H, et</w:t>
      </w:r>
      <w:r>
        <w:rPr>
          <w:rFonts w:hint="eastAsia"/>
          <w:sz w:val="18"/>
          <w:szCs w:val="18"/>
        </w:rPr>
        <w:t xml:space="preserve"> al</w:t>
      </w:r>
      <w:r>
        <w:rPr>
          <w:sz w:val="18"/>
          <w:szCs w:val="18"/>
        </w:rPr>
        <w:t>. The moderating role of social media usage in the relationship among multicultural experiences, cultural intelligence, and individual creativity</w:t>
      </w:r>
      <w:r>
        <w:rPr>
          <w:rFonts w:hint="eastAsia"/>
          <w:sz w:val="18"/>
          <w:szCs w:val="18"/>
        </w:rPr>
        <w:t>[J]</w:t>
      </w:r>
      <w:r>
        <w:rPr>
          <w:sz w:val="18"/>
          <w:szCs w:val="18"/>
        </w:rPr>
        <w:t xml:space="preserve">.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018B1B33" w14:textId="77777777" w:rsidR="006A7560" w:rsidRDefault="00402E28">
      <w:pPr>
        <w:pStyle w:val="a"/>
        <w:spacing w:line="360" w:lineRule="auto"/>
        <w:rPr>
          <w:sz w:val="18"/>
          <w:szCs w:val="18"/>
        </w:rPr>
      </w:pPr>
      <w:r>
        <w:rPr>
          <w:rFonts w:hint="eastAsia"/>
          <w:sz w:val="18"/>
          <w:szCs w:val="18"/>
        </w:rPr>
        <w:t>Budge K. Virtual studio practices: Visual artis</w:t>
      </w:r>
      <w:r>
        <w:rPr>
          <w:rFonts w:hint="eastAsia"/>
          <w:sz w:val="18"/>
          <w:szCs w:val="18"/>
        </w:rPr>
        <w:t xml:space="preserve">ts, social </w:t>
      </w:r>
      <w:proofErr w:type="gramStart"/>
      <w:r>
        <w:rPr>
          <w:rFonts w:hint="eastAsia"/>
          <w:sz w:val="18"/>
          <w:szCs w:val="18"/>
        </w:rPr>
        <w:t>media</w:t>
      </w:r>
      <w:proofErr w:type="gramEnd"/>
      <w:r>
        <w:rPr>
          <w:rFonts w:hint="eastAsia"/>
          <w:sz w:val="18"/>
          <w:szCs w:val="18"/>
        </w:rPr>
        <w:t xml:space="preserve"> and creativity[J]. Journal of Science and Technology of the Arts, 2013, 5(1): 15-23.</w:t>
      </w:r>
    </w:p>
    <w:p w14:paraId="509F353D" w14:textId="77777777" w:rsidR="006A7560" w:rsidRDefault="00402E28">
      <w:pPr>
        <w:pStyle w:val="a"/>
        <w:spacing w:line="360" w:lineRule="auto"/>
        <w:rPr>
          <w:sz w:val="18"/>
          <w:szCs w:val="18"/>
        </w:rPr>
      </w:pPr>
      <w:r>
        <w:rPr>
          <w:rFonts w:hint="eastAsia"/>
          <w:kern w:val="2"/>
          <w:sz w:val="18"/>
          <w:szCs w:val="18"/>
        </w:rPr>
        <w:t>中华人民共和国教育部</w:t>
      </w:r>
      <w:r>
        <w:rPr>
          <w:rFonts w:hint="eastAsia"/>
          <w:kern w:val="2"/>
          <w:sz w:val="18"/>
          <w:szCs w:val="18"/>
        </w:rPr>
        <w:t xml:space="preserve">. </w:t>
      </w:r>
      <w:r>
        <w:rPr>
          <w:rFonts w:hint="eastAsia"/>
          <w:kern w:val="2"/>
          <w:sz w:val="18"/>
          <w:szCs w:val="18"/>
        </w:rPr>
        <w:t>教育部关于加快建设高水平本科教育全面提高人才培养能力的意见</w:t>
      </w:r>
      <w:r>
        <w:rPr>
          <w:rFonts w:hint="eastAsia"/>
          <w:kern w:val="2"/>
          <w:sz w:val="18"/>
          <w:szCs w:val="18"/>
        </w:rPr>
        <w:t>[EB/OL]. http://www.moe.gov.cn/srcsite/A08/s7056/201810/t20181017_351887.html</w:t>
      </w:r>
      <w:r>
        <w:rPr>
          <w:rFonts w:hint="eastAsia"/>
          <w:kern w:val="2"/>
          <w:sz w:val="18"/>
          <w:szCs w:val="18"/>
        </w:rPr>
        <w:t>，</w:t>
      </w:r>
      <w:r>
        <w:rPr>
          <w:rFonts w:hint="eastAsia"/>
          <w:kern w:val="2"/>
          <w:sz w:val="18"/>
          <w:szCs w:val="18"/>
        </w:rPr>
        <w:t>2018-10-08.</w:t>
      </w:r>
    </w:p>
    <w:p w14:paraId="06CA4A78" w14:textId="77777777" w:rsidR="006A7560" w:rsidRDefault="00402E28">
      <w:pPr>
        <w:pStyle w:val="a"/>
        <w:spacing w:line="360" w:lineRule="auto"/>
        <w:rPr>
          <w:sz w:val="18"/>
          <w:szCs w:val="18"/>
        </w:rPr>
      </w:pPr>
      <w:r>
        <w:rPr>
          <w:rFonts w:hint="eastAsia"/>
          <w:sz w:val="18"/>
          <w:szCs w:val="18"/>
        </w:rPr>
        <w:t>Wang XH, Fang Y, Quresh</w:t>
      </w:r>
      <w:r>
        <w:rPr>
          <w:rFonts w:hint="eastAsia"/>
          <w:sz w:val="18"/>
          <w:szCs w:val="18"/>
        </w:rPr>
        <w:t>i I, et al. Understanding employee innovative behavior: Integrating the social network and leader</w:t>
      </w:r>
      <w:r>
        <w:rPr>
          <w:rFonts w:hint="eastAsia"/>
          <w:sz w:val="18"/>
          <w:szCs w:val="18"/>
        </w:rPr>
        <w:t>–</w:t>
      </w:r>
      <w:r>
        <w:rPr>
          <w:rFonts w:hint="eastAsia"/>
          <w:sz w:val="18"/>
          <w:szCs w:val="18"/>
        </w:rPr>
        <w:t>member exchange perspectives[J]. Journal of Organizational Behavior, 2015, 36(3): 403-420.</w:t>
      </w:r>
    </w:p>
    <w:p w14:paraId="19978C5A" w14:textId="77777777" w:rsidR="006A7560" w:rsidRDefault="00402E28">
      <w:pPr>
        <w:pStyle w:val="a"/>
        <w:spacing w:line="360" w:lineRule="auto"/>
        <w:rPr>
          <w:sz w:val="18"/>
          <w:szCs w:val="18"/>
        </w:rPr>
      </w:pP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[J]. </w:t>
      </w:r>
      <w:r>
        <w:rPr>
          <w:rFonts w:hint="eastAsia"/>
          <w:sz w:val="18"/>
          <w:szCs w:val="18"/>
        </w:rPr>
        <w:t>心理科学</w:t>
      </w:r>
      <w:r>
        <w:rPr>
          <w:rFonts w:hint="eastAsia"/>
          <w:sz w:val="18"/>
          <w:szCs w:val="18"/>
        </w:rPr>
        <w:t>, 2003, 05: 926-927+950.</w:t>
      </w:r>
    </w:p>
    <w:p w14:paraId="65F0195B" w14:textId="77777777" w:rsidR="006A7560" w:rsidRDefault="00402E28">
      <w:pPr>
        <w:pStyle w:val="a"/>
        <w:spacing w:line="360" w:lineRule="auto"/>
        <w:rPr>
          <w:sz w:val="18"/>
          <w:szCs w:val="18"/>
        </w:rPr>
      </w:pPr>
      <w:r>
        <w:rPr>
          <w:rFonts w:hint="eastAsia"/>
          <w:sz w:val="18"/>
          <w:szCs w:val="18"/>
        </w:rPr>
        <w:t>Chan RCH, Ch</w:t>
      </w:r>
      <w:r>
        <w:rPr>
          <w:rFonts w:hint="eastAsia"/>
          <w:sz w:val="18"/>
          <w:szCs w:val="18"/>
        </w:rPr>
        <w:t>u SKW, Lee CWY, et al. Knowledge management using social media: A comparative study between blogs and Facebook[J]. Proceedings of the American Society for Information Science and Technology, 2013, 50(1): 1-9.</w:t>
      </w:r>
    </w:p>
    <w:p w14:paraId="4709AEE5" w14:textId="77777777" w:rsidR="006A7560" w:rsidRDefault="00402E28">
      <w:pPr>
        <w:pStyle w:val="a"/>
        <w:spacing w:line="360" w:lineRule="auto"/>
        <w:rPr>
          <w:sz w:val="18"/>
          <w:szCs w:val="18"/>
        </w:rPr>
      </w:pPr>
      <w:r>
        <w:rPr>
          <w:rFonts w:hint="eastAsia"/>
          <w:sz w:val="18"/>
          <w:szCs w:val="18"/>
        </w:rPr>
        <w:t>Hogan M, Strasburger VC. Social media and new t</w:t>
      </w:r>
      <w:r>
        <w:rPr>
          <w:rFonts w:hint="eastAsia"/>
          <w:sz w:val="18"/>
          <w:szCs w:val="18"/>
        </w:rPr>
        <w:t>echnology: A primer[J]. Clinical Pediatrics, 2018, 57(10): 1204-1215.</w:t>
      </w:r>
    </w:p>
    <w:p w14:paraId="5987642D" w14:textId="77777777" w:rsidR="006A7560" w:rsidRDefault="00402E28">
      <w:pPr>
        <w:pStyle w:val="a"/>
        <w:spacing w:line="360" w:lineRule="auto"/>
        <w:rPr>
          <w:sz w:val="18"/>
          <w:szCs w:val="18"/>
        </w:rPr>
      </w:pPr>
      <w:r>
        <w:rPr>
          <w:rFonts w:hint="eastAsia"/>
          <w:sz w:val="18"/>
          <w:szCs w:val="18"/>
        </w:rPr>
        <w:t xml:space="preserve">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cyberbullying[J]. Computers &amp; </w:t>
      </w:r>
      <w:r>
        <w:rPr>
          <w:rFonts w:hint="eastAsia"/>
          <w:sz w:val="18"/>
          <w:szCs w:val="18"/>
        </w:rPr>
        <w:t>Education, 2020, 159: 104002.</w:t>
      </w:r>
    </w:p>
    <w:p w14:paraId="3A1AFC26" w14:textId="77777777" w:rsidR="006A7560" w:rsidRDefault="00402E28">
      <w:pPr>
        <w:pStyle w:val="a"/>
        <w:spacing w:line="360" w:lineRule="auto"/>
        <w:rPr>
          <w:sz w:val="18"/>
          <w:szCs w:val="18"/>
        </w:rPr>
      </w:pPr>
      <w:r>
        <w:rPr>
          <w:rFonts w:hint="eastAsia"/>
          <w:sz w:val="18"/>
          <w:szCs w:val="18"/>
        </w:rPr>
        <w:t>Tierney P, Farmer SM. Creative self-efficacy: Its potential antecedents and relationship to creative performance[J]. Academy of Management Journal, 2002, 45(6): 1137-1148.</w:t>
      </w:r>
    </w:p>
    <w:p w14:paraId="38480390" w14:textId="77777777" w:rsidR="006A7560" w:rsidRDefault="00402E28">
      <w:pPr>
        <w:pStyle w:val="a"/>
        <w:spacing w:line="360" w:lineRule="auto"/>
        <w:rPr>
          <w:sz w:val="18"/>
          <w:szCs w:val="18"/>
        </w:rPr>
      </w:pPr>
      <w:r>
        <w:rPr>
          <w:rFonts w:hint="eastAsia"/>
          <w:sz w:val="18"/>
          <w:szCs w:val="18"/>
        </w:rPr>
        <w:t xml:space="preserve">Woods HC, Scott H. # </w:t>
      </w:r>
      <w:proofErr w:type="spellStart"/>
      <w:r>
        <w:rPr>
          <w:rFonts w:hint="eastAsia"/>
          <w:sz w:val="18"/>
          <w:szCs w:val="18"/>
        </w:rPr>
        <w:t>Sleepyteens</w:t>
      </w:r>
      <w:proofErr w:type="spellEnd"/>
      <w:r>
        <w:rPr>
          <w:rFonts w:hint="eastAsia"/>
          <w:sz w:val="18"/>
          <w:szCs w:val="18"/>
        </w:rPr>
        <w:t xml:space="preserve">: Social media use in </w:t>
      </w:r>
      <w:r>
        <w:rPr>
          <w:rFonts w:hint="eastAsia"/>
          <w:sz w:val="18"/>
          <w:szCs w:val="18"/>
        </w:rPr>
        <w:t xml:space="preserve">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self-esteem[J]. Journal of Adolescence, 2016, 51: 41-49.</w:t>
      </w:r>
    </w:p>
    <w:p w14:paraId="3DBD8946" w14:textId="77777777" w:rsidR="006A7560" w:rsidRDefault="00402E28">
      <w:pPr>
        <w:pStyle w:val="a"/>
        <w:spacing w:line="360" w:lineRule="auto"/>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[J].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2B4813BA" w14:textId="77777777" w:rsidR="006A7560" w:rsidRDefault="00402E28">
      <w:pPr>
        <w:pStyle w:val="a"/>
        <w:spacing w:line="360" w:lineRule="auto"/>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w:t>
      </w:r>
      <w:r>
        <w:rPr>
          <w:rFonts w:hint="eastAsia"/>
          <w:sz w:val="18"/>
          <w:szCs w:val="18"/>
        </w:rPr>
        <w:t>用</w:t>
      </w:r>
      <w:r>
        <w:rPr>
          <w:rFonts w:hint="eastAsia"/>
          <w:sz w:val="18"/>
          <w:szCs w:val="18"/>
        </w:rPr>
        <w:t xml:space="preserve">[J].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0729A37C" w14:textId="77777777" w:rsidR="006A7560" w:rsidRDefault="00402E28">
      <w:pPr>
        <w:pStyle w:val="a"/>
        <w:spacing w:line="360" w:lineRule="auto"/>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[J].</w:t>
      </w:r>
      <w:r>
        <w:rPr>
          <w:rFonts w:hint="eastAsia"/>
          <w:sz w:val="18"/>
          <w:szCs w:val="18"/>
        </w:rPr>
        <w:t>心理与行为研究</w:t>
      </w:r>
      <w:r>
        <w:rPr>
          <w:rFonts w:hint="eastAsia"/>
          <w:sz w:val="18"/>
          <w:szCs w:val="18"/>
        </w:rPr>
        <w:t>, 2016, 14(06): 811-816.</w:t>
      </w:r>
    </w:p>
    <w:p w14:paraId="63718883" w14:textId="77777777" w:rsidR="006A7560" w:rsidRDefault="00402E28">
      <w:pPr>
        <w:pStyle w:val="a"/>
        <w:spacing w:line="360" w:lineRule="auto"/>
        <w:rPr>
          <w:sz w:val="18"/>
          <w:szCs w:val="18"/>
        </w:rPr>
      </w:pP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)[M]. </w:t>
      </w:r>
      <w:r>
        <w:rPr>
          <w:rFonts w:hint="eastAsia"/>
          <w:sz w:val="18"/>
          <w:szCs w:val="18"/>
        </w:rPr>
        <w:t>人民教育出版社</w:t>
      </w:r>
      <w:r>
        <w:rPr>
          <w:rFonts w:hint="eastAsia"/>
          <w:sz w:val="18"/>
          <w:szCs w:val="18"/>
        </w:rPr>
        <w:t>, 2018.</w:t>
      </w:r>
    </w:p>
    <w:p w14:paraId="158EF9D6" w14:textId="77777777" w:rsidR="006A7560" w:rsidRDefault="00402E28">
      <w:pPr>
        <w:pStyle w:val="a"/>
        <w:spacing w:line="360" w:lineRule="auto"/>
        <w:rPr>
          <w:sz w:val="18"/>
          <w:szCs w:val="18"/>
        </w:rPr>
      </w:pP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[J]. </w:t>
      </w:r>
      <w:r>
        <w:rPr>
          <w:rFonts w:hint="eastAsia"/>
          <w:sz w:val="18"/>
          <w:szCs w:val="18"/>
        </w:rPr>
        <w:t>中国临床心理学杂志</w:t>
      </w:r>
      <w:r>
        <w:rPr>
          <w:rFonts w:hint="eastAsia"/>
          <w:sz w:val="18"/>
          <w:szCs w:val="18"/>
        </w:rPr>
        <w:t>, 2015, 23(2): 281-284.</w:t>
      </w:r>
    </w:p>
    <w:p w14:paraId="29133DF7" w14:textId="77777777" w:rsidR="006A7560" w:rsidRDefault="00402E28">
      <w:pPr>
        <w:pStyle w:val="a"/>
        <w:spacing w:line="360" w:lineRule="auto"/>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[J]. </w:t>
      </w:r>
      <w:r>
        <w:rPr>
          <w:rFonts w:hint="eastAsia"/>
          <w:sz w:val="18"/>
          <w:szCs w:val="18"/>
        </w:rPr>
        <w:t>青年研究</w:t>
      </w:r>
      <w:r>
        <w:rPr>
          <w:rFonts w:hint="eastAsia"/>
          <w:sz w:val="18"/>
          <w:szCs w:val="18"/>
        </w:rPr>
        <w:t>, 2018(01): 86-93+96.</w:t>
      </w:r>
    </w:p>
    <w:p w14:paraId="623D018C" w14:textId="77777777" w:rsidR="006A7560" w:rsidRDefault="00402E28">
      <w:pPr>
        <w:pStyle w:val="a"/>
        <w:spacing w:line="360" w:lineRule="auto"/>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[J]. </w:t>
      </w:r>
      <w:r>
        <w:rPr>
          <w:rFonts w:hint="eastAsia"/>
          <w:sz w:val="18"/>
          <w:szCs w:val="18"/>
        </w:rPr>
        <w:t>心理学探新</w:t>
      </w:r>
      <w:r>
        <w:rPr>
          <w:rFonts w:hint="eastAsia"/>
          <w:sz w:val="18"/>
          <w:szCs w:val="18"/>
        </w:rPr>
        <w:t>, 2005(2): 26-29.</w:t>
      </w:r>
    </w:p>
    <w:p w14:paraId="59714960" w14:textId="77777777" w:rsidR="006A7560" w:rsidRDefault="00402E28">
      <w:pPr>
        <w:pStyle w:val="a"/>
        <w:spacing w:line="360" w:lineRule="auto"/>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等</w:t>
      </w:r>
      <w:r>
        <w:rPr>
          <w:rFonts w:hint="eastAsia"/>
          <w:sz w:val="18"/>
          <w:szCs w:val="18"/>
        </w:rPr>
        <w:t xml:space="preserve">. </w:t>
      </w:r>
      <w:r>
        <w:rPr>
          <w:rFonts w:hint="eastAsia"/>
          <w:kern w:val="2"/>
          <w:sz w:val="18"/>
          <w:szCs w:val="18"/>
        </w:rPr>
        <w:t>基于</w:t>
      </w:r>
      <w:r>
        <w:rPr>
          <w:rFonts w:hint="eastAsia"/>
          <w:kern w:val="2"/>
          <w:sz w:val="18"/>
          <w:szCs w:val="18"/>
        </w:rPr>
        <w:t>QQ</w:t>
      </w:r>
      <w:r>
        <w:rPr>
          <w:rFonts w:hint="eastAsia"/>
          <w:kern w:val="2"/>
          <w:sz w:val="18"/>
          <w:szCs w:val="18"/>
        </w:rPr>
        <w:t>空间的社交网站使用对青少年抑郁的影响</w:t>
      </w:r>
      <w:r>
        <w:rPr>
          <w:rFonts w:hint="eastAsia"/>
          <w:kern w:val="2"/>
          <w:sz w:val="18"/>
          <w:szCs w:val="18"/>
        </w:rPr>
        <w:t>:</w:t>
      </w:r>
      <w:r>
        <w:rPr>
          <w:rFonts w:hint="eastAsia"/>
          <w:kern w:val="2"/>
          <w:sz w:val="18"/>
          <w:szCs w:val="18"/>
        </w:rPr>
        <w:t>上行社会比较和自尊的序列中介作用</w:t>
      </w:r>
      <w:r>
        <w:rPr>
          <w:rFonts w:hint="eastAsia"/>
          <w:kern w:val="2"/>
          <w:sz w:val="18"/>
          <w:szCs w:val="18"/>
        </w:rPr>
        <w:t xml:space="preserve">[J]. </w:t>
      </w:r>
      <w:r>
        <w:rPr>
          <w:rFonts w:hint="eastAsia"/>
          <w:kern w:val="2"/>
          <w:sz w:val="18"/>
          <w:szCs w:val="18"/>
        </w:rPr>
        <w:t>心理学报</w:t>
      </w:r>
      <w:r>
        <w:rPr>
          <w:rFonts w:hint="eastAsia"/>
          <w:kern w:val="2"/>
          <w:sz w:val="18"/>
          <w:szCs w:val="18"/>
        </w:rPr>
        <w:t>, 2016, 48(10): 1282-1291.</w:t>
      </w:r>
    </w:p>
    <w:p w14:paraId="6A18C8D4" w14:textId="77777777" w:rsidR="006A7560" w:rsidRDefault="00402E28">
      <w:pPr>
        <w:pStyle w:val="a"/>
        <w:spacing w:line="360" w:lineRule="auto"/>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[J]. </w:t>
      </w:r>
      <w:r>
        <w:rPr>
          <w:rFonts w:hint="eastAsia"/>
          <w:sz w:val="18"/>
          <w:szCs w:val="18"/>
        </w:rPr>
        <w:t>中国临床心理学杂志</w:t>
      </w:r>
      <w:r>
        <w:rPr>
          <w:rFonts w:hint="eastAsia"/>
          <w:sz w:val="18"/>
          <w:szCs w:val="18"/>
        </w:rPr>
        <w:t>, 2020, 28(04), 824-833.</w:t>
      </w:r>
    </w:p>
    <w:p w14:paraId="53DD6EDE" w14:textId="77777777" w:rsidR="006A7560" w:rsidRDefault="00402E28">
      <w:pPr>
        <w:pStyle w:val="a"/>
        <w:spacing w:line="360" w:lineRule="auto"/>
        <w:rPr>
          <w:sz w:val="18"/>
          <w:szCs w:val="18"/>
        </w:rPr>
      </w:pPr>
      <w:r>
        <w:rPr>
          <w:rFonts w:hint="eastAsia"/>
          <w:sz w:val="18"/>
          <w:szCs w:val="18"/>
        </w:rPr>
        <w:lastRenderedPageBreak/>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w:t>
      </w:r>
      <w:r>
        <w:rPr>
          <w:rFonts w:hint="eastAsia"/>
          <w:sz w:val="18"/>
          <w:szCs w:val="18"/>
        </w:rPr>
        <w:t>好友数量的中介作用和性别的调节作用</w:t>
      </w:r>
      <w:r>
        <w:rPr>
          <w:rFonts w:hint="eastAsia"/>
          <w:sz w:val="18"/>
          <w:szCs w:val="18"/>
        </w:rPr>
        <w:t xml:space="preserve">[J]. </w:t>
      </w:r>
      <w:r>
        <w:rPr>
          <w:rFonts w:hint="eastAsia"/>
          <w:sz w:val="18"/>
          <w:szCs w:val="18"/>
        </w:rPr>
        <w:t>中国健康心理学杂志</w:t>
      </w:r>
      <w:r>
        <w:rPr>
          <w:rFonts w:hint="eastAsia"/>
          <w:sz w:val="18"/>
          <w:szCs w:val="18"/>
        </w:rPr>
        <w:t>, 2021, 29(9): 1391-1398.</w:t>
      </w:r>
    </w:p>
    <w:p w14:paraId="70F30C2B" w14:textId="77777777" w:rsidR="006A7560" w:rsidRDefault="00402E28">
      <w:pPr>
        <w:pStyle w:val="a"/>
        <w:spacing w:line="360" w:lineRule="auto"/>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)[M]. </w:t>
      </w:r>
      <w:r>
        <w:rPr>
          <w:rFonts w:hint="eastAsia"/>
          <w:sz w:val="18"/>
          <w:szCs w:val="18"/>
        </w:rPr>
        <w:t>中国心理卫生杂志社</w:t>
      </w:r>
      <w:r>
        <w:rPr>
          <w:rFonts w:hint="eastAsia"/>
          <w:sz w:val="18"/>
          <w:szCs w:val="18"/>
        </w:rPr>
        <w:t>, 1999.</w:t>
      </w:r>
    </w:p>
    <w:p w14:paraId="3726BF70" w14:textId="77777777" w:rsidR="006A7560" w:rsidRDefault="00402E28">
      <w:pPr>
        <w:pStyle w:val="a"/>
        <w:spacing w:line="360" w:lineRule="auto"/>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[J]. </w:t>
      </w:r>
      <w:r>
        <w:rPr>
          <w:rFonts w:hint="eastAsia"/>
          <w:sz w:val="18"/>
          <w:szCs w:val="18"/>
        </w:rPr>
        <w:t>中国行为医学科学</w:t>
      </w:r>
      <w:r>
        <w:rPr>
          <w:rFonts w:hint="eastAsia"/>
          <w:sz w:val="18"/>
          <w:szCs w:val="18"/>
        </w:rPr>
        <w:t>, 2005(08): 763.</w:t>
      </w:r>
    </w:p>
    <w:p w14:paraId="648B023A" w14:textId="77777777" w:rsidR="006A7560" w:rsidRDefault="00402E28">
      <w:pPr>
        <w:pStyle w:val="a"/>
        <w:spacing w:line="360" w:lineRule="auto"/>
        <w:rPr>
          <w:sz w:val="18"/>
          <w:szCs w:val="18"/>
        </w:rPr>
      </w:pPr>
      <w:r>
        <w:rPr>
          <w:rFonts w:hint="eastAsia"/>
          <w:sz w:val="18"/>
          <w:szCs w:val="18"/>
        </w:rPr>
        <w:t>刘智强</w:t>
      </w:r>
      <w:r>
        <w:rPr>
          <w:sz w:val="18"/>
          <w:szCs w:val="18"/>
        </w:rPr>
        <w:t xml:space="preserve">, </w:t>
      </w:r>
      <w:r>
        <w:rPr>
          <w:rFonts w:hint="eastAsia"/>
          <w:sz w:val="18"/>
          <w:szCs w:val="18"/>
        </w:rPr>
        <w:t>葛靓</w:t>
      </w:r>
      <w:r>
        <w:rPr>
          <w:sz w:val="18"/>
          <w:szCs w:val="18"/>
        </w:rPr>
        <w:t xml:space="preserve">, </w:t>
      </w:r>
      <w:r>
        <w:rPr>
          <w:rFonts w:hint="eastAsia"/>
          <w:sz w:val="18"/>
          <w:szCs w:val="18"/>
        </w:rPr>
        <w:t>潘欣</w:t>
      </w:r>
      <w:r>
        <w:rPr>
          <w:sz w:val="18"/>
          <w:szCs w:val="18"/>
        </w:rPr>
        <w:t xml:space="preserve">, </w:t>
      </w:r>
      <w:r>
        <w:rPr>
          <w:rFonts w:hint="eastAsia"/>
          <w:sz w:val="18"/>
          <w:szCs w:val="18"/>
        </w:rPr>
        <w:t>等</w:t>
      </w:r>
      <w:r>
        <w:rPr>
          <w:sz w:val="18"/>
          <w:szCs w:val="18"/>
        </w:rPr>
        <w:t xml:space="preserve">. </w:t>
      </w:r>
      <w:r>
        <w:rPr>
          <w:rFonts w:hint="eastAsia"/>
          <w:sz w:val="18"/>
          <w:szCs w:val="18"/>
        </w:rPr>
        <w:t>可变薪酬支付力度、地位竞争动机与员工创新行为研究</w:t>
      </w:r>
      <w:r>
        <w:rPr>
          <w:rFonts w:hint="eastAsia"/>
          <w:sz w:val="18"/>
          <w:szCs w:val="18"/>
        </w:rPr>
        <w:t>[J]</w:t>
      </w:r>
      <w:r>
        <w:rPr>
          <w:sz w:val="18"/>
          <w:szCs w:val="18"/>
        </w:rPr>
        <w:t xml:space="preserve">. </w:t>
      </w:r>
      <w:r>
        <w:rPr>
          <w:rFonts w:hint="eastAsia"/>
          <w:sz w:val="18"/>
          <w:szCs w:val="18"/>
        </w:rPr>
        <w:t>管理学报</w:t>
      </w:r>
      <w:r>
        <w:rPr>
          <w:sz w:val="18"/>
          <w:szCs w:val="18"/>
        </w:rPr>
        <w:t>, 2014, 11(10): 1460–1468.</w:t>
      </w:r>
    </w:p>
    <w:p w14:paraId="43E16368" w14:textId="77777777" w:rsidR="006A7560" w:rsidRDefault="00402E28">
      <w:pPr>
        <w:pStyle w:val="a"/>
        <w:spacing w:line="360" w:lineRule="auto"/>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sz w:val="18"/>
          <w:szCs w:val="18"/>
        </w:rPr>
        <w:t xml:space="preserve">. </w:t>
      </w:r>
      <w:r>
        <w:rPr>
          <w:rFonts w:hint="eastAsia"/>
          <w:sz w:val="18"/>
          <w:szCs w:val="18"/>
        </w:rPr>
        <w:t>主动性人格、知识分享与员工创新行为关系研究</w:t>
      </w:r>
      <w:r>
        <w:rPr>
          <w:rFonts w:hint="eastAsia"/>
          <w:sz w:val="18"/>
          <w:szCs w:val="18"/>
        </w:rPr>
        <w:t>[J]</w:t>
      </w:r>
      <w:r>
        <w:rPr>
          <w:sz w:val="18"/>
          <w:szCs w:val="18"/>
        </w:rPr>
        <w:t xml:space="preserve">. </w:t>
      </w:r>
      <w:r>
        <w:rPr>
          <w:rFonts w:hint="eastAsia"/>
          <w:sz w:val="18"/>
          <w:szCs w:val="18"/>
        </w:rPr>
        <w:t>管理评论</w:t>
      </w:r>
      <w:r>
        <w:rPr>
          <w:sz w:val="18"/>
          <w:szCs w:val="18"/>
        </w:rPr>
        <w:t>, 2016, 28(04): 123–133</w:t>
      </w:r>
      <w:r>
        <w:rPr>
          <w:rFonts w:hint="eastAsia"/>
          <w:sz w:val="18"/>
          <w:szCs w:val="18"/>
        </w:rPr>
        <w:t>．</w:t>
      </w:r>
    </w:p>
    <w:p w14:paraId="38AF5BAE" w14:textId="77777777" w:rsidR="006A7560" w:rsidRDefault="00402E28">
      <w:pPr>
        <w:pStyle w:val="a"/>
        <w:spacing w:line="360" w:lineRule="auto"/>
        <w:rPr>
          <w:sz w:val="18"/>
          <w:szCs w:val="18"/>
        </w:rPr>
      </w:pPr>
      <w:r>
        <w:rPr>
          <w:sz w:val="18"/>
          <w:szCs w:val="18"/>
        </w:rPr>
        <w:t xml:space="preserve">Wickham H, </w:t>
      </w:r>
      <w:proofErr w:type="spellStart"/>
      <w:r>
        <w:rPr>
          <w:sz w:val="18"/>
          <w:szCs w:val="18"/>
        </w:rPr>
        <w:t>Averick</w:t>
      </w:r>
      <w:proofErr w:type="spellEnd"/>
      <w:r>
        <w:rPr>
          <w:sz w:val="18"/>
          <w:szCs w:val="18"/>
        </w:rPr>
        <w:t xml:space="preserve"> M, Bryan J, et al. Welcome to the </w:t>
      </w:r>
      <w:proofErr w:type="spellStart"/>
      <w:r>
        <w:rPr>
          <w:sz w:val="18"/>
          <w:szCs w:val="18"/>
        </w:rPr>
        <w:t>Tidyverse</w:t>
      </w:r>
      <w:proofErr w:type="spellEnd"/>
      <w:r>
        <w:rPr>
          <w:rFonts w:hint="eastAsia"/>
          <w:sz w:val="18"/>
          <w:szCs w:val="18"/>
        </w:rPr>
        <w:t>[J]</w:t>
      </w:r>
      <w:r>
        <w:rPr>
          <w:sz w:val="18"/>
          <w:szCs w:val="18"/>
        </w:rPr>
        <w:t xml:space="preserve">. Journal of </w:t>
      </w:r>
      <w:proofErr w:type="gramStart"/>
      <w:r>
        <w:rPr>
          <w:sz w:val="18"/>
          <w:szCs w:val="18"/>
        </w:rPr>
        <w:t>Open Source</w:t>
      </w:r>
      <w:proofErr w:type="gramEnd"/>
      <w:r>
        <w:rPr>
          <w:sz w:val="18"/>
          <w:szCs w:val="18"/>
        </w:rPr>
        <w:t xml:space="preserve"> Software, 2019, 4(43): 1686.</w:t>
      </w:r>
    </w:p>
    <w:p w14:paraId="3A5D0651" w14:textId="77777777" w:rsidR="006A7560" w:rsidRDefault="00402E28">
      <w:pPr>
        <w:pStyle w:val="a"/>
        <w:spacing w:line="360" w:lineRule="auto"/>
        <w:rPr>
          <w:sz w:val="18"/>
          <w:szCs w:val="18"/>
        </w:rPr>
      </w:pPr>
      <w:proofErr w:type="spellStart"/>
      <w:r>
        <w:rPr>
          <w:sz w:val="18"/>
          <w:szCs w:val="18"/>
        </w:rPr>
        <w:t>Rosseel</w:t>
      </w:r>
      <w:proofErr w:type="spellEnd"/>
      <w:r>
        <w:rPr>
          <w:sz w:val="18"/>
          <w:szCs w:val="18"/>
        </w:rPr>
        <w:t xml:space="preserve"> Y. </w:t>
      </w:r>
      <w:proofErr w:type="spellStart"/>
      <w:r>
        <w:rPr>
          <w:sz w:val="18"/>
          <w:szCs w:val="18"/>
        </w:rPr>
        <w:t>lavaan</w:t>
      </w:r>
      <w:proofErr w:type="spellEnd"/>
      <w:r>
        <w:rPr>
          <w:sz w:val="18"/>
          <w:szCs w:val="18"/>
        </w:rPr>
        <w:t>: An R package for structural equation modeling</w:t>
      </w:r>
      <w:r>
        <w:rPr>
          <w:rFonts w:hint="eastAsia"/>
          <w:sz w:val="18"/>
          <w:szCs w:val="18"/>
        </w:rPr>
        <w:t>[J]</w:t>
      </w:r>
      <w:r>
        <w:rPr>
          <w:sz w:val="18"/>
          <w:szCs w:val="18"/>
        </w:rPr>
        <w:t>. Jou</w:t>
      </w:r>
      <w:r>
        <w:rPr>
          <w:sz w:val="18"/>
          <w:szCs w:val="18"/>
        </w:rPr>
        <w:t>rnal of Statistical Software, 2012, 48: 1-36.</w:t>
      </w:r>
    </w:p>
    <w:p w14:paraId="1DC81EAE" w14:textId="77777777" w:rsidR="006A7560" w:rsidRDefault="00402E28">
      <w:pPr>
        <w:pStyle w:val="a"/>
        <w:spacing w:line="360" w:lineRule="auto"/>
        <w:rPr>
          <w:sz w:val="18"/>
          <w:szCs w:val="18"/>
        </w:rPr>
      </w:pPr>
      <w:r>
        <w:rPr>
          <w:rFonts w:hint="eastAsia"/>
          <w:sz w:val="18"/>
          <w:szCs w:val="18"/>
        </w:rPr>
        <w:t>汤丹丹</w:t>
      </w:r>
      <w:r>
        <w:rPr>
          <w:sz w:val="18"/>
          <w:szCs w:val="18"/>
        </w:rPr>
        <w:t xml:space="preserve">, </w:t>
      </w:r>
      <w:r>
        <w:rPr>
          <w:rFonts w:hint="eastAsia"/>
          <w:sz w:val="18"/>
          <w:szCs w:val="18"/>
        </w:rPr>
        <w:t>温忠麟</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rFonts w:hint="eastAsia"/>
          <w:sz w:val="18"/>
          <w:szCs w:val="18"/>
        </w:rPr>
        <w:t>[J]</w:t>
      </w:r>
      <w:r>
        <w:rPr>
          <w:sz w:val="18"/>
          <w:szCs w:val="18"/>
        </w:rPr>
        <w:t xml:space="preserve">. </w:t>
      </w:r>
      <w:r>
        <w:rPr>
          <w:rFonts w:hint="eastAsia"/>
          <w:sz w:val="18"/>
          <w:szCs w:val="18"/>
        </w:rPr>
        <w:t>心理科学</w:t>
      </w:r>
      <w:r>
        <w:rPr>
          <w:sz w:val="18"/>
          <w:szCs w:val="18"/>
        </w:rPr>
        <w:t>, 2020, 43(01): 215-223.</w:t>
      </w:r>
    </w:p>
    <w:p w14:paraId="214DB71B" w14:textId="77777777" w:rsidR="006A7560" w:rsidRDefault="00402E28">
      <w:pPr>
        <w:pStyle w:val="a"/>
        <w:spacing w:line="360" w:lineRule="auto"/>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sz w:val="18"/>
          <w:szCs w:val="18"/>
        </w:rPr>
        <w:t xml:space="preserve">. </w:t>
      </w:r>
      <w:r>
        <w:rPr>
          <w:rFonts w:hint="eastAsia"/>
          <w:sz w:val="18"/>
          <w:szCs w:val="18"/>
        </w:rPr>
        <w:t>问卷数据建模前传</w:t>
      </w:r>
      <w:r>
        <w:rPr>
          <w:rFonts w:hint="eastAsia"/>
          <w:sz w:val="18"/>
          <w:szCs w:val="18"/>
        </w:rPr>
        <w:t>[J]</w:t>
      </w:r>
      <w:r>
        <w:rPr>
          <w:sz w:val="18"/>
          <w:szCs w:val="18"/>
        </w:rPr>
        <w:t xml:space="preserve">. </w:t>
      </w:r>
      <w:r>
        <w:rPr>
          <w:rFonts w:hint="eastAsia"/>
          <w:sz w:val="18"/>
          <w:szCs w:val="18"/>
        </w:rPr>
        <w:t>心理科学</w:t>
      </w:r>
      <w:r>
        <w:rPr>
          <w:sz w:val="18"/>
          <w:szCs w:val="18"/>
        </w:rPr>
        <w:t>, 2018, 41(01): 204-210.</w:t>
      </w:r>
    </w:p>
    <w:p w14:paraId="3D763BA2" w14:textId="77777777" w:rsidR="006A7560" w:rsidRDefault="00402E28">
      <w:pPr>
        <w:pStyle w:val="a"/>
        <w:spacing w:line="360" w:lineRule="auto"/>
        <w:rPr>
          <w:sz w:val="18"/>
          <w:szCs w:val="18"/>
        </w:rPr>
      </w:pPr>
      <w:r>
        <w:rPr>
          <w:sz w:val="18"/>
          <w:szCs w:val="18"/>
        </w:rPr>
        <w:t xml:space="preserve">Eid MIM, Al-Jabri IM. Social networking, knowledge sharing, and student learning: The case of </w:t>
      </w:r>
      <w:r>
        <w:rPr>
          <w:sz w:val="18"/>
          <w:szCs w:val="18"/>
        </w:rPr>
        <w:t>university students</w:t>
      </w:r>
      <w:r>
        <w:rPr>
          <w:rFonts w:hint="eastAsia"/>
          <w:sz w:val="18"/>
          <w:szCs w:val="18"/>
        </w:rPr>
        <w:t>[J]</w:t>
      </w:r>
      <w:r>
        <w:rPr>
          <w:sz w:val="18"/>
          <w:szCs w:val="18"/>
        </w:rPr>
        <w:t>. Computers &amp; Education, 2016, 99: 14-27.</w:t>
      </w:r>
    </w:p>
    <w:p w14:paraId="7BDA91DC" w14:textId="77777777" w:rsidR="006A7560" w:rsidRDefault="00402E28">
      <w:pPr>
        <w:pStyle w:val="a"/>
        <w:spacing w:line="360" w:lineRule="auto"/>
        <w:rPr>
          <w:sz w:val="18"/>
          <w:szCs w:val="18"/>
        </w:rPr>
      </w:pPr>
      <w:r>
        <w:rPr>
          <w:sz w:val="18"/>
          <w:szCs w:val="18"/>
        </w:rPr>
        <w:t xml:space="preserve">García-García C, </w:t>
      </w:r>
      <w:proofErr w:type="spellStart"/>
      <w:r>
        <w:rPr>
          <w:sz w:val="18"/>
          <w:szCs w:val="18"/>
        </w:rPr>
        <w:t>Chulvi</w:t>
      </w:r>
      <w:proofErr w:type="spellEnd"/>
      <w:r>
        <w:rPr>
          <w:sz w:val="18"/>
          <w:szCs w:val="18"/>
        </w:rPr>
        <w:t xml:space="preserve"> V, </w:t>
      </w:r>
      <w:proofErr w:type="spellStart"/>
      <w:r>
        <w:rPr>
          <w:sz w:val="18"/>
          <w:szCs w:val="18"/>
        </w:rPr>
        <w:t>Royo</w:t>
      </w:r>
      <w:proofErr w:type="spellEnd"/>
      <w:r>
        <w:rPr>
          <w:sz w:val="18"/>
          <w:szCs w:val="18"/>
        </w:rPr>
        <w:t xml:space="preserve"> M. Knowledge generation for enhancing design creativity through co-creative</w:t>
      </w:r>
      <w:r>
        <w:rPr>
          <w:rFonts w:hint="eastAsia"/>
          <w:sz w:val="18"/>
          <w:szCs w:val="18"/>
        </w:rPr>
        <w:t>[J].</w:t>
      </w:r>
      <w:r>
        <w:rPr>
          <w:sz w:val="18"/>
          <w:szCs w:val="18"/>
        </w:rPr>
        <w:t xml:space="preserve"> Virtual Learning Communities Thinking Skills and Creativity, 2017, 24: 12-19.</w:t>
      </w:r>
    </w:p>
    <w:p w14:paraId="0B1AA73A" w14:textId="77777777" w:rsidR="006A7560" w:rsidRDefault="00402E28">
      <w:pPr>
        <w:pStyle w:val="a"/>
        <w:spacing w:line="360" w:lineRule="auto"/>
        <w:rPr>
          <w:sz w:val="18"/>
          <w:szCs w:val="18"/>
        </w:rPr>
      </w:pPr>
      <w:r>
        <w:rPr>
          <w:sz w:val="18"/>
          <w:szCs w:val="18"/>
        </w:rPr>
        <w:t>Ch</w:t>
      </w:r>
      <w:r>
        <w:rPr>
          <w:sz w:val="18"/>
          <w:szCs w:val="18"/>
        </w:rPr>
        <w:t>ang SH, Wang CL, Lee JC. Do award-winning experiences benefit students' creative self-efficacy and creativity? The moderated mediation effects of perceived school support for creativity</w:t>
      </w:r>
      <w:r>
        <w:rPr>
          <w:rFonts w:hint="eastAsia"/>
          <w:sz w:val="18"/>
          <w:szCs w:val="18"/>
        </w:rPr>
        <w:t>[J]</w:t>
      </w:r>
      <w:r>
        <w:rPr>
          <w:sz w:val="18"/>
          <w:szCs w:val="18"/>
        </w:rPr>
        <w:t>. Learning and Individual Differences, 2016, 51: 291-298.</w:t>
      </w:r>
    </w:p>
    <w:p w14:paraId="188E0AC1" w14:textId="77777777" w:rsidR="006A7560" w:rsidRDefault="00402E28">
      <w:pPr>
        <w:pStyle w:val="a"/>
        <w:spacing w:line="360" w:lineRule="auto"/>
        <w:rPr>
          <w:sz w:val="18"/>
          <w:szCs w:val="18"/>
        </w:rPr>
      </w:pPr>
      <w:r>
        <w:rPr>
          <w:sz w:val="18"/>
          <w:szCs w:val="18"/>
        </w:rPr>
        <w:t xml:space="preserve">He W, Hao </w:t>
      </w:r>
      <w:r>
        <w:rPr>
          <w:sz w:val="18"/>
          <w:szCs w:val="18"/>
        </w:rPr>
        <w:t>P, Huang X, et al. Different roles of shared and vertical leadership in promoting team creativity: Cultivating and synthesizing team members' individual creativity</w:t>
      </w:r>
      <w:r>
        <w:rPr>
          <w:rFonts w:hint="eastAsia"/>
          <w:sz w:val="18"/>
          <w:szCs w:val="18"/>
        </w:rPr>
        <w:t>[J]</w:t>
      </w:r>
      <w:r>
        <w:rPr>
          <w:sz w:val="18"/>
          <w:szCs w:val="18"/>
        </w:rPr>
        <w:t>. Personnel Psychology, 2020, 73(1): 199-225.</w:t>
      </w:r>
    </w:p>
    <w:p w14:paraId="1C3F47D0" w14:textId="77777777" w:rsidR="006A7560" w:rsidRDefault="00402E28">
      <w:pPr>
        <w:pStyle w:val="a"/>
        <w:spacing w:line="360" w:lineRule="auto"/>
        <w:rPr>
          <w:sz w:val="18"/>
          <w:szCs w:val="18"/>
        </w:rPr>
      </w:pPr>
      <w:r>
        <w:rPr>
          <w:sz w:val="18"/>
          <w:szCs w:val="18"/>
        </w:rPr>
        <w:t>Burke M, Kraut R, Marlow C. Social capital o</w:t>
      </w:r>
      <w:r>
        <w:rPr>
          <w:sz w:val="18"/>
          <w:szCs w:val="18"/>
        </w:rPr>
        <w:t>n Facebook: Differentiating uses and users</w:t>
      </w:r>
      <w:r>
        <w:rPr>
          <w:rFonts w:hint="eastAsia"/>
          <w:sz w:val="18"/>
          <w:szCs w:val="18"/>
        </w:rPr>
        <w:t>[C]</w:t>
      </w:r>
      <w:r>
        <w:rPr>
          <w:sz w:val="18"/>
          <w:szCs w:val="18"/>
        </w:rPr>
        <w:t>. Proceedings of the SIGCHI conference on human factors in computing systems. 2011: 571-580.</w:t>
      </w:r>
    </w:p>
    <w:p w14:paraId="42B2A4CB" w14:textId="77777777" w:rsidR="006A7560" w:rsidRDefault="00402E28">
      <w:pPr>
        <w:pStyle w:val="a"/>
        <w:spacing w:line="360" w:lineRule="auto"/>
        <w:rPr>
          <w:sz w:val="18"/>
          <w:szCs w:val="18"/>
        </w:rPr>
      </w:pPr>
      <w:r>
        <w:rPr>
          <w:sz w:val="18"/>
          <w:szCs w:val="18"/>
        </w:rPr>
        <w:t xml:space="preserve">Kraut R, </w:t>
      </w:r>
      <w:proofErr w:type="spellStart"/>
      <w:r>
        <w:rPr>
          <w:sz w:val="18"/>
          <w:szCs w:val="18"/>
        </w:rPr>
        <w:t>Kiesler</w:t>
      </w:r>
      <w:proofErr w:type="spellEnd"/>
      <w:r>
        <w:rPr>
          <w:sz w:val="18"/>
          <w:szCs w:val="18"/>
        </w:rPr>
        <w:t xml:space="preserve"> S, </w:t>
      </w:r>
      <w:proofErr w:type="spellStart"/>
      <w:r>
        <w:rPr>
          <w:sz w:val="18"/>
          <w:szCs w:val="18"/>
        </w:rPr>
        <w:t>Boneva</w:t>
      </w:r>
      <w:proofErr w:type="spellEnd"/>
      <w:r>
        <w:rPr>
          <w:sz w:val="18"/>
          <w:szCs w:val="18"/>
        </w:rPr>
        <w:t xml:space="preserve"> B, et al. Internet Paradox Revisited</w:t>
      </w:r>
      <w:r>
        <w:rPr>
          <w:rFonts w:hint="eastAsia"/>
          <w:sz w:val="18"/>
          <w:szCs w:val="18"/>
        </w:rPr>
        <w:t>[J]</w:t>
      </w:r>
      <w:r>
        <w:rPr>
          <w:sz w:val="18"/>
          <w:szCs w:val="18"/>
        </w:rPr>
        <w:t xml:space="preserve">. Journal of Social Issues, 2002, 58(1): 49–74. </w:t>
      </w:r>
    </w:p>
    <w:p w14:paraId="5A68DC5B" w14:textId="77777777" w:rsidR="006A7560" w:rsidRDefault="00402E28">
      <w:pPr>
        <w:pStyle w:val="a"/>
        <w:spacing w:line="360" w:lineRule="auto"/>
        <w:rPr>
          <w:sz w:val="18"/>
          <w:szCs w:val="18"/>
        </w:rPr>
      </w:pPr>
      <w:r>
        <w:rPr>
          <w:sz w:val="18"/>
          <w:szCs w:val="18"/>
        </w:rPr>
        <w:t>Vog</w:t>
      </w:r>
      <w:r>
        <w:rPr>
          <w:sz w:val="18"/>
          <w:szCs w:val="18"/>
        </w:rPr>
        <w:t xml:space="preserve">el EA, Rose JP, Roberts LR, et al. </w:t>
      </w:r>
      <w:proofErr w:type="gramStart"/>
      <w:r>
        <w:rPr>
          <w:sz w:val="18"/>
          <w:szCs w:val="18"/>
        </w:rPr>
        <w:t>Social</w:t>
      </w:r>
      <w:proofErr w:type="gramEnd"/>
      <w:r>
        <w:rPr>
          <w:sz w:val="18"/>
          <w:szCs w:val="18"/>
        </w:rPr>
        <w:t xml:space="preserve"> comparison, social media, and self-esteem</w:t>
      </w:r>
      <w:r>
        <w:rPr>
          <w:rFonts w:hint="eastAsia"/>
          <w:sz w:val="18"/>
          <w:szCs w:val="18"/>
        </w:rPr>
        <w:t>[J]</w:t>
      </w:r>
      <w:r>
        <w:rPr>
          <w:sz w:val="18"/>
          <w:szCs w:val="18"/>
        </w:rPr>
        <w:t xml:space="preserve">. Psychology of Popular Media Culture, 2014, 3(4): 206-222. </w:t>
      </w:r>
    </w:p>
    <w:p w14:paraId="03DA7C62" w14:textId="77777777" w:rsidR="006A7560" w:rsidRDefault="00402E28">
      <w:pPr>
        <w:pStyle w:val="a"/>
        <w:spacing w:line="360" w:lineRule="auto"/>
        <w:rPr>
          <w:sz w:val="18"/>
          <w:szCs w:val="18"/>
        </w:rPr>
      </w:pPr>
      <w:r>
        <w:rPr>
          <w:sz w:val="18"/>
          <w:szCs w:val="18"/>
        </w:rPr>
        <w:t>Gonzales AL, Hancock JT. Mirror, mirror on my Facebook wall: Effects of exposure to Facebook on self-esteem[J</w:t>
      </w:r>
      <w:r>
        <w:rPr>
          <w:sz w:val="18"/>
          <w:szCs w:val="18"/>
        </w:rPr>
        <w:t>]. Cyberpsychology, Behavior, and Social Networking, 2011, 14(1-2): 79-83.</w:t>
      </w:r>
    </w:p>
    <w:p w14:paraId="6FE26F99" w14:textId="77777777" w:rsidR="006A7560" w:rsidRDefault="00402E28">
      <w:pPr>
        <w:pStyle w:val="a"/>
        <w:spacing w:line="360" w:lineRule="auto"/>
        <w:rPr>
          <w:sz w:val="18"/>
          <w:szCs w:val="18"/>
        </w:rPr>
      </w:pPr>
      <w:r>
        <w:rPr>
          <w:sz w:val="18"/>
          <w:szCs w:val="18"/>
        </w:rPr>
        <w:t xml:space="preserve">Veldhuis J, </w:t>
      </w:r>
      <w:proofErr w:type="spellStart"/>
      <w:r>
        <w:rPr>
          <w:sz w:val="18"/>
          <w:szCs w:val="18"/>
        </w:rPr>
        <w:t>Alleva</w:t>
      </w:r>
      <w:proofErr w:type="spellEnd"/>
      <w:r>
        <w:rPr>
          <w:sz w:val="18"/>
          <w:szCs w:val="18"/>
        </w:rPr>
        <w:t xml:space="preserve"> JM, </w:t>
      </w:r>
      <w:proofErr w:type="spellStart"/>
      <w:r>
        <w:rPr>
          <w:sz w:val="18"/>
          <w:szCs w:val="18"/>
        </w:rPr>
        <w:t>Bij</w:t>
      </w:r>
      <w:proofErr w:type="spellEnd"/>
      <w:r>
        <w:rPr>
          <w:sz w:val="18"/>
          <w:szCs w:val="18"/>
        </w:rPr>
        <w:t xml:space="preserve"> de </w:t>
      </w:r>
      <w:proofErr w:type="spellStart"/>
      <w:r>
        <w:rPr>
          <w:sz w:val="18"/>
          <w:szCs w:val="18"/>
        </w:rPr>
        <w:t>Vaate</w:t>
      </w:r>
      <w:proofErr w:type="spellEnd"/>
      <w:r>
        <w:rPr>
          <w:sz w:val="18"/>
          <w:szCs w:val="18"/>
        </w:rPr>
        <w:t xml:space="preserve"> AJD, et al. Me, my selfie, and I: The relations between selfie behaviors, body image, self-objectification, and self-esteem in young women</w:t>
      </w:r>
      <w:r>
        <w:rPr>
          <w:rFonts w:hint="eastAsia"/>
          <w:sz w:val="18"/>
          <w:szCs w:val="18"/>
        </w:rPr>
        <w:t>[J]</w:t>
      </w:r>
      <w:r>
        <w:rPr>
          <w:sz w:val="18"/>
          <w:szCs w:val="18"/>
        </w:rPr>
        <w:t xml:space="preserve">. </w:t>
      </w:r>
      <w:r>
        <w:rPr>
          <w:sz w:val="18"/>
          <w:szCs w:val="18"/>
        </w:rPr>
        <w:t>Psychology of Popular Media, 2020, 9(1): 3-13.</w:t>
      </w:r>
    </w:p>
    <w:p w14:paraId="5CE04308" w14:textId="77777777" w:rsidR="006A7560" w:rsidRDefault="00402E28">
      <w:pPr>
        <w:pStyle w:val="a"/>
        <w:spacing w:line="360" w:lineRule="auto"/>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rPr>
        <w:t>[J]</w:t>
      </w:r>
      <w:r>
        <w:rPr>
          <w:rFonts w:hint="eastAsia"/>
          <w:sz w:val="18"/>
          <w:szCs w:val="18"/>
          <w:lang w:bidi="ar"/>
        </w:rPr>
        <w:t xml:space="preserve">. </w:t>
      </w:r>
      <w:r>
        <w:rPr>
          <w:rFonts w:hint="eastAsia"/>
          <w:sz w:val="18"/>
          <w:szCs w:val="18"/>
          <w:lang w:bidi="ar"/>
        </w:rPr>
        <w:t>中国健康心理学杂志</w:t>
      </w:r>
      <w:r>
        <w:rPr>
          <w:rFonts w:hint="eastAsia"/>
          <w:sz w:val="18"/>
          <w:szCs w:val="18"/>
          <w:lang w:bidi="ar"/>
        </w:rPr>
        <w:t>, 2020, 28(08): 1272-1276.</w:t>
      </w:r>
    </w:p>
    <w:p w14:paraId="22786CE3" w14:textId="77777777" w:rsidR="006A7560" w:rsidRDefault="006A7560">
      <w:pPr>
        <w:pStyle w:val="a"/>
        <w:numPr>
          <w:ilvl w:val="255"/>
          <w:numId w:val="0"/>
        </w:numPr>
        <w:spacing w:line="360" w:lineRule="auto"/>
        <w:rPr>
          <w:sz w:val="18"/>
          <w:szCs w:val="18"/>
        </w:rPr>
      </w:pPr>
    </w:p>
    <w:p w14:paraId="00F61849" w14:textId="77777777" w:rsidR="006A7560" w:rsidRDefault="006A7560">
      <w:pPr>
        <w:pStyle w:val="12"/>
        <w:ind w:firstLineChars="0" w:firstLine="0"/>
        <w:rPr>
          <w:rFonts w:cs="Times New Roman"/>
        </w:rPr>
      </w:pPr>
    </w:p>
    <w:sectPr w:rsidR="006A7560">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C808" w14:textId="77777777" w:rsidR="00402E28" w:rsidRDefault="00402E28">
      <w:r>
        <w:separator/>
      </w:r>
    </w:p>
  </w:endnote>
  <w:endnote w:type="continuationSeparator" w:id="0">
    <w:p w14:paraId="392F491B" w14:textId="77777777" w:rsidR="00402E28" w:rsidRDefault="0040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57B350B5" w14:textId="77777777" w:rsidR="006A7560" w:rsidRDefault="00402E28">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5F17" w14:textId="77777777" w:rsidR="00402E28" w:rsidRDefault="00402E28">
      <w:r>
        <w:separator/>
      </w:r>
    </w:p>
  </w:footnote>
  <w:footnote w:type="continuationSeparator" w:id="0">
    <w:p w14:paraId="625CD5E7" w14:textId="77777777" w:rsidR="00402E28" w:rsidRDefault="00402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601DF"/>
    <w:rsid w:val="000604B0"/>
    <w:rsid w:val="0006279A"/>
    <w:rsid w:val="000655D1"/>
    <w:rsid w:val="00066992"/>
    <w:rsid w:val="00074D98"/>
    <w:rsid w:val="00077DD2"/>
    <w:rsid w:val="000807FC"/>
    <w:rsid w:val="000810AD"/>
    <w:rsid w:val="0008165E"/>
    <w:rsid w:val="00094C0F"/>
    <w:rsid w:val="000957D7"/>
    <w:rsid w:val="0009696B"/>
    <w:rsid w:val="000A57AE"/>
    <w:rsid w:val="000C0DFD"/>
    <w:rsid w:val="000C5F61"/>
    <w:rsid w:val="000C75B5"/>
    <w:rsid w:val="000D160A"/>
    <w:rsid w:val="000D3472"/>
    <w:rsid w:val="000E0801"/>
    <w:rsid w:val="000E0FA7"/>
    <w:rsid w:val="000E5883"/>
    <w:rsid w:val="000F357F"/>
    <w:rsid w:val="000F3810"/>
    <w:rsid w:val="00104D6E"/>
    <w:rsid w:val="00106E1E"/>
    <w:rsid w:val="00130261"/>
    <w:rsid w:val="00140153"/>
    <w:rsid w:val="001512F9"/>
    <w:rsid w:val="00156C02"/>
    <w:rsid w:val="0018502C"/>
    <w:rsid w:val="00187BBB"/>
    <w:rsid w:val="001B32F6"/>
    <w:rsid w:val="001C19EE"/>
    <w:rsid w:val="001D6DDC"/>
    <w:rsid w:val="001E0F10"/>
    <w:rsid w:val="001E75BD"/>
    <w:rsid w:val="001F0078"/>
    <w:rsid w:val="001F35DC"/>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27F0"/>
    <w:rsid w:val="0027219D"/>
    <w:rsid w:val="00287966"/>
    <w:rsid w:val="002A3C25"/>
    <w:rsid w:val="002B71FB"/>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C216A"/>
    <w:rsid w:val="003D2B36"/>
    <w:rsid w:val="003E328F"/>
    <w:rsid w:val="003E390A"/>
    <w:rsid w:val="003F6AB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A77D0"/>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90250C"/>
    <w:rsid w:val="00906C8D"/>
    <w:rsid w:val="009137B7"/>
    <w:rsid w:val="0091629F"/>
    <w:rsid w:val="00916A10"/>
    <w:rsid w:val="0092133B"/>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A667B"/>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6E36"/>
    <w:rsid w:val="00AF0876"/>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F6BE9"/>
    <w:rsid w:val="00E048C4"/>
    <w:rsid w:val="00E1057E"/>
    <w:rsid w:val="00E118B5"/>
    <w:rsid w:val="00E21A28"/>
    <w:rsid w:val="00E23C16"/>
    <w:rsid w:val="00E32AA4"/>
    <w:rsid w:val="00E3697B"/>
    <w:rsid w:val="00E466D7"/>
    <w:rsid w:val="00E56D6D"/>
    <w:rsid w:val="00E678CD"/>
    <w:rsid w:val="00E722DE"/>
    <w:rsid w:val="00E73105"/>
    <w:rsid w:val="00E7747D"/>
    <w:rsid w:val="00E80E3B"/>
    <w:rsid w:val="00E861AE"/>
    <w:rsid w:val="00E93E39"/>
    <w:rsid w:val="00E96C49"/>
    <w:rsid w:val="00EA2CC0"/>
    <w:rsid w:val="00EA3440"/>
    <w:rsid w:val="00EB1577"/>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47526"/>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E7D2CFC"/>
    <w:rsid w:val="0F972300"/>
    <w:rsid w:val="10F93ED3"/>
    <w:rsid w:val="11682539"/>
    <w:rsid w:val="11AB45B8"/>
    <w:rsid w:val="13E67F12"/>
    <w:rsid w:val="13EC437C"/>
    <w:rsid w:val="143403B3"/>
    <w:rsid w:val="14CB40DD"/>
    <w:rsid w:val="14F52F16"/>
    <w:rsid w:val="17AD1665"/>
    <w:rsid w:val="17DA09AA"/>
    <w:rsid w:val="184B797A"/>
    <w:rsid w:val="18AD463C"/>
    <w:rsid w:val="19AD5B3A"/>
    <w:rsid w:val="1A705206"/>
    <w:rsid w:val="1C9446DC"/>
    <w:rsid w:val="1CC240CF"/>
    <w:rsid w:val="1D700D76"/>
    <w:rsid w:val="1F60652A"/>
    <w:rsid w:val="233B3E23"/>
    <w:rsid w:val="235709C0"/>
    <w:rsid w:val="25535E50"/>
    <w:rsid w:val="258F114D"/>
    <w:rsid w:val="271611E6"/>
    <w:rsid w:val="27634B87"/>
    <w:rsid w:val="27F16466"/>
    <w:rsid w:val="2B5E4533"/>
    <w:rsid w:val="2BC0148D"/>
    <w:rsid w:val="2D2A7738"/>
    <w:rsid w:val="2EAE475D"/>
    <w:rsid w:val="2EBE32BC"/>
    <w:rsid w:val="2EF80B4F"/>
    <w:rsid w:val="304F7297"/>
    <w:rsid w:val="3281454D"/>
    <w:rsid w:val="329C3EDB"/>
    <w:rsid w:val="32DF64B6"/>
    <w:rsid w:val="346E407B"/>
    <w:rsid w:val="36DF2098"/>
    <w:rsid w:val="371D3660"/>
    <w:rsid w:val="376A1DA0"/>
    <w:rsid w:val="37B96041"/>
    <w:rsid w:val="387831F4"/>
    <w:rsid w:val="3A3D76A7"/>
    <w:rsid w:val="3DEC50DC"/>
    <w:rsid w:val="40645A33"/>
    <w:rsid w:val="42CD1097"/>
    <w:rsid w:val="4321000A"/>
    <w:rsid w:val="45172697"/>
    <w:rsid w:val="472938BE"/>
    <w:rsid w:val="48571BB4"/>
    <w:rsid w:val="4A5156B1"/>
    <w:rsid w:val="4B4A68D2"/>
    <w:rsid w:val="4D697DAE"/>
    <w:rsid w:val="4E4372DB"/>
    <w:rsid w:val="4F7F76BE"/>
    <w:rsid w:val="51331174"/>
    <w:rsid w:val="53F540F7"/>
    <w:rsid w:val="54991A1C"/>
    <w:rsid w:val="56960693"/>
    <w:rsid w:val="570C62DE"/>
    <w:rsid w:val="58E875B2"/>
    <w:rsid w:val="5BC705F4"/>
    <w:rsid w:val="5BD84C8A"/>
    <w:rsid w:val="5E42204F"/>
    <w:rsid w:val="5F3E112F"/>
    <w:rsid w:val="5F4325DF"/>
    <w:rsid w:val="5F4E5B17"/>
    <w:rsid w:val="60D52C65"/>
    <w:rsid w:val="64001606"/>
    <w:rsid w:val="64EC2CA8"/>
    <w:rsid w:val="6593536A"/>
    <w:rsid w:val="696B799A"/>
    <w:rsid w:val="69AC5953"/>
    <w:rsid w:val="6C0C7468"/>
    <w:rsid w:val="6DFC18A7"/>
    <w:rsid w:val="6E61679F"/>
    <w:rsid w:val="721C50E5"/>
    <w:rsid w:val="728B4C4F"/>
    <w:rsid w:val="74C47FA8"/>
    <w:rsid w:val="753A2E6D"/>
    <w:rsid w:val="766625FA"/>
    <w:rsid w:val="782746BB"/>
    <w:rsid w:val="796D7CDA"/>
    <w:rsid w:val="79965831"/>
    <w:rsid w:val="7CD82CF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A6C092"/>
  <w15:docId w15:val="{E27D3A66-4E34-9640-88E7-0614C837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2322</Words>
  <Characters>13238</Characters>
  <Application>Microsoft Office Word</Application>
  <DocSecurity>0</DocSecurity>
  <Lines>110</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7</cp:revision>
  <cp:lastPrinted>2021-10-16T08:23:00Z</cp:lastPrinted>
  <dcterms:created xsi:type="dcterms:W3CDTF">2022-03-18T01:11:00Z</dcterms:created>
  <dcterms:modified xsi:type="dcterms:W3CDTF">2022-03-26T10:28:00Z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2052-11.1.0.11365</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