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ASTURIAS OCUPADOS NO CP 2025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ASTURIAS OCUPADOS NO CP 2025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 fecha límite de acceso no puede superar el 25% de la duración del curso: quien acceda más tarde no cuenta como alumno iniciado.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Tener firmada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ficha de solicitud de participación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(la gestiona coordinación). Sin ella, el alumno no computa aunque termine el curso.</w:t>
      </w:r>
    </w:p>
    <w:p w14:paraId="3A7A188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Subir el primer día del curso a la plataforma </w:t>
      </w:r>
      <w:r>
        <w:rPr>
          <w:rFonts w:eastAsia="Times New Roman"/>
          <w:b/>
          <w:bCs/>
          <w:sz w:val="24"/>
          <w:szCs w:val="24"/>
          <w:lang w:eastAsia="es-ES"/>
        </w:rPr>
        <w:t>la vida laboral actualizada, IPI o documento equivalente</w:t>
      </w:r>
      <w:r>
        <w:rPr>
          <w:rFonts w:eastAsia="Times New Roman"/>
          <w:sz w:val="24"/>
          <w:szCs w:val="24"/>
          <w:lang w:eastAsia="es-ES"/>
        </w:rPr>
        <w:t xml:space="preserve"> (no es necesario calificar esta tarea). </w:t>
      </w:r>
    </w:p>
    <w:p w14:paraId="790BADE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Textoennegrita"/>
        </w:rPr>
        <w:t>Este documento debe subirse obligatoriamente a la plataforma</w:t>
      </w:r>
      <w:r>
        <w:rPr>
          <w:rStyle w:val="Textoennegrita"/>
          <w:b w:val="0"/>
          <w:bCs w:val="0"/>
        </w:rPr>
        <w:t>.</w:t>
      </w:r>
      <w:r>
        <w:br/>
        <w:t xml:space="preserve">Es el </w:t>
      </w:r>
      <w:r>
        <w:rPr>
          <w:rStyle w:val="Textoennegrita"/>
        </w:rPr>
        <w:t>único documento</w:t>
      </w:r>
      <w:r>
        <w:t xml:space="preserve"> que el tutor </w:t>
      </w:r>
      <w:r>
        <w:rPr>
          <w:highlight w:val="yellow"/>
        </w:rPr>
        <w:t>debe solicitar directamente al alumnado.</w:t>
      </w:r>
    </w:p>
    <w:p w14:paraId="501CA12F" w14:textId="77777777" w:rsidR="00495CD3" w:rsidRDefault="00495CD3" w:rsidP="00495CD3">
      <w:pPr>
        <w:spacing w:before="100" w:beforeAutospacing="1" w:after="100" w:afterAutospacing="1"/>
        <w:ind w:left="1416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Es importante animar a los participantes</w:t>
      </w:r>
      <w:r>
        <w:t xml:space="preserve"> a que lo suban en el apartado habilitado para ello, dentro de la plataforma.</w:t>
      </w:r>
    </w:p>
    <w:p w14:paraId="75606F8C" w14:textId="77777777" w:rsidR="00495CD3" w:rsidRDefault="00495CD3" w:rsidP="00495CD3">
      <w:pPr>
        <w:spacing w:before="100" w:beforeAutospacing="1" w:after="100" w:afterAutospacing="1"/>
        <w:ind w:left="1416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🎯</w:t>
      </w:r>
      <w:r>
        <w:t xml:space="preserve"> El objetivo es que, a la </w:t>
      </w:r>
      <w:r>
        <w:rPr>
          <w:rStyle w:val="Textoennegrita"/>
        </w:rPr>
        <w:t>fecha de finalización del curso</w:t>
      </w:r>
      <w:r>
        <w:t xml:space="preserve">, </w:t>
      </w:r>
      <w:r>
        <w:rPr>
          <w:rStyle w:val="Textoennegrita"/>
        </w:rPr>
        <w:t>todos los participantes</w:t>
      </w:r>
      <w:r>
        <w:t xml:space="preserve"> tengan el documento correspondiente correctamente </w:t>
      </w:r>
      <w:r>
        <w:rPr>
          <w:rStyle w:val="Textoennegrita"/>
        </w:rPr>
        <w:t>subido</w:t>
      </w:r>
      <w:r>
        <w:t>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Realizar al menos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75% de los controles de evaluación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 Para obtener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diploma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debe tener además evaluación positiva; si no, recibe un certificado de asistencia.</w:t>
      </w:r>
    </w:p>
    <w:p w14:paraId="2C7077B4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lang w:eastAsia="es-ES"/>
        </w:rPr>
        <w:t>encuesta de calidad</w:t>
      </w:r>
      <w:r>
        <w:rPr>
          <w:rFonts w:eastAsia="Times New Roman"/>
          <w:sz w:val="24"/>
          <w:szCs w:val="24"/>
          <w:lang w:eastAsia="es-ES"/>
        </w:rPr>
        <w:t xml:space="preserve"> al finalizar el curso. </w:t>
      </w:r>
      <w:r>
        <w:rPr>
          <w:rFonts w:eastAsia="Times New Roman"/>
          <w:b/>
          <w:bCs/>
          <w:sz w:val="24"/>
          <w:szCs w:val="24"/>
          <w:lang w:eastAsia="es-ES"/>
        </w:rPr>
        <w:t>El tutor debe guiar al alumno para que la cumplimente.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Si no se cumplimenta, la entidad pierde el 5% de la subvención.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SEPEPA revisará su uso.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Las bajas solo pueden sustituirse antes de que se haya impartido el 25% del curso: avisa cuanto antes de los alumnos que no entran o dejan de conectarse.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 w14:paraId="6D34A973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Es muy importante recordar a los alumnos que </w:t>
      </w:r>
      <w:r>
        <w:rPr>
          <w:rFonts w:eastAsia="Times New Roman"/>
          <w:b/>
          <w:bCs/>
          <w:sz w:val="24"/>
          <w:szCs w:val="24"/>
          <w:lang w:eastAsia="es-ES"/>
        </w:rPr>
        <w:t>cumplimenten la encuesta de evaluación de calidad</w:t>
      </w:r>
      <w:r>
        <w:rPr>
          <w:rFonts w:eastAsia="Times New Roman"/>
          <w:sz w:val="24"/>
          <w:szCs w:val="24"/>
          <w:lang w:eastAsia="es-ES"/>
        </w:rPr>
        <w:t>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