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cs="Times New Roman" w:ascii="Times New Roman" w:hAnsi="Times New Roman"/>
          <w:sz w:val="32"/>
          <w:szCs w:val="36"/>
        </w:rPr>
        <w:t>Digital Image Processing Exercise Report</w:t>
      </w:r>
    </w:p>
    <w:p>
      <w:pPr>
        <w:pStyle w:val="Normal"/>
        <w:spacing w:lineRule="exact" w:line="360"/>
        <w:ind w:firstLine="840" w:left="3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Instructor: MITSUGAMI IKUHISA</w:t>
      </w:r>
    </w:p>
    <w:p>
      <w:pPr>
        <w:pStyle w:val="Normal"/>
        <w:spacing w:lineRule="exact" w:line="360"/>
        <w:ind w:firstLine="840" w:left="3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Student ID: 81322400098 </w:t>
      </w:r>
    </w:p>
    <w:p>
      <w:pPr>
        <w:pStyle w:val="Normal"/>
        <w:spacing w:lineRule="exact" w:line="360"/>
        <w:ind w:firstLine="840" w:left="3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Student Name: GARCIA AARON CALVIN</w:t>
      </w:r>
    </w:p>
    <w:p>
      <w:pPr>
        <w:pStyle w:val="Normal"/>
        <w:spacing w:lineRule="exact" w:line="360"/>
        <w:ind w:firstLine="840" w:left="3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Date: 2024 0</w:t>
      </w:r>
      <w:r>
        <w:rPr>
          <w:rFonts w:cs="Times New Roman" w:ascii="Times New Roman" w:hAnsi="Times New Roman"/>
          <w:sz w:val="24"/>
          <w:szCs w:val="28"/>
        </w:rPr>
        <w:t>6</w:t>
      </w:r>
      <w:r>
        <w:rPr>
          <w:rFonts w:cs="Times New Roman" w:ascii="Times New Roman" w:hAnsi="Times New Roman"/>
          <w:sz w:val="24"/>
          <w:szCs w:val="28"/>
        </w:rPr>
        <w:t xml:space="preserve"> 2</w:t>
      </w:r>
      <w:r>
        <w:rPr>
          <w:rFonts w:cs="Times New Roman" w:ascii="Times New Roman" w:hAnsi="Times New Roman"/>
          <w:sz w:val="24"/>
          <w:szCs w:val="28"/>
        </w:rPr>
        <w:t>5</w:t>
      </w:r>
    </w:p>
    <w:p>
      <w:pPr>
        <w:pStyle w:val="SectionTitle1"/>
        <w:rPr>
          <w:sz w:val="28"/>
          <w:szCs w:val="28"/>
        </w:rPr>
      </w:pPr>
      <w:r>
        <w:rPr>
          <w:rFonts w:eastAsia="" w:cs="Times New Roman" w:eastAsiaTheme="minorEastAsia"/>
          <w:b/>
          <w:bCs/>
          <w:sz w:val="28"/>
          <w:szCs w:val="28"/>
        </w:rPr>
        <w:t>Summary/Discussion:</w:t>
      </w:r>
    </w:p>
    <w:p>
      <w:pPr>
        <w:pStyle w:val="SectionTitle1"/>
        <w:rPr>
          <w:sz w:val="24"/>
          <w:szCs w:val="24"/>
        </w:rPr>
      </w:pPr>
      <w:r>
        <w:rPr>
          <w:rFonts w:eastAsia="" w:cs="Times New Roman" w:eastAsiaTheme="minorEastAsia"/>
          <w:b/>
          <w:bCs/>
          <w:sz w:val="24"/>
          <w:szCs w:val="24"/>
        </w:rPr>
        <w:t>Background</w:t>
      </w:r>
    </w:p>
    <w:p>
      <w:pPr>
        <w:pStyle w:val="SectionTitle1"/>
        <w:rPr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sz w:val="24"/>
          <w:szCs w:val="24"/>
        </w:rPr>
        <w:tab/>
        <w:t>k-Nearest Neighbors is a simple classification algorithm that uses nth-dimensional vectors as inputs, and compares any new examples it receives to the values it has “graphed”, grouped, and classified using training labels.</w:t>
      </w:r>
    </w:p>
    <w:p>
      <w:pPr>
        <w:pStyle w:val="SectionTitle1"/>
        <w:rPr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sz w:val="24"/>
          <w:szCs w:val="24"/>
        </w:rPr>
        <w:t>It operates under a simple decision convention:</w:t>
      </w:r>
    </w:p>
    <w:p>
      <w:pPr>
        <w:pStyle w:val="SectionTitle1"/>
        <w:numPr>
          <w:ilvl w:val="0"/>
          <w:numId w:val="2"/>
        </w:numPr>
        <w:rPr/>
      </w:pPr>
      <w:r>
        <w:rPr>
          <w:rFonts w:eastAsia="" w:cs="Times New Roman" w:eastAsiaTheme="minorEastAsia"/>
          <w:b w:val="false"/>
          <w:bCs w:val="false"/>
          <w:sz w:val="24"/>
          <w:szCs w:val="24"/>
        </w:rPr>
        <w:t xml:space="preserve">When a scalar distance between two vectors between a testing value and the nearest training example is less than a certain threshold, that testing example is assigned that classification. </w:t>
      </w:r>
    </w:p>
    <w:p>
      <w:pPr>
        <w:pStyle w:val="SectionTitle1"/>
        <w:numPr>
          <w:ilvl w:val="0"/>
          <w:numId w:val="2"/>
        </w:numPr>
        <w:rPr/>
      </w:pPr>
      <w:r>
        <w:rPr>
          <w:rFonts w:eastAsia="" w:cs="Times New Roman" w:eastAsiaTheme="minorEastAsia"/>
          <w:b w:val="false"/>
          <w:bCs w:val="false"/>
          <w:sz w:val="24"/>
          <w:szCs w:val="24"/>
        </w:rPr>
        <w:t>If not “reject” it from that classification... (As it is unrecognizable...)</w:t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8"/>
        </w:rPr>
        <w:t>Preprocessing/Preparation:</w:t>
      </w:r>
      <w:r>
        <w:rPr>
          <w:rFonts w:cs="Times New Roman" w:ascii="Times New Roman" w:hAnsi="Times New Roman"/>
          <w:sz w:val="24"/>
          <w:szCs w:val="28"/>
        </w:rPr>
        <w:br/>
        <w:tab/>
      </w:r>
      <w:r>
        <w:rPr>
          <w:rFonts w:cs="Times New Roman" w:ascii="Times New Roman" w:hAnsi="Times New Roman"/>
          <w:sz w:val="24"/>
          <w:szCs w:val="28"/>
        </w:rPr>
        <w:t xml:space="preserve">I started by reading in the images to the program, and formatting the arrays. I did this by </w:t>
      </w:r>
      <w:r>
        <w:rPr>
          <w:rFonts w:cs="Times New Roman" w:ascii="Times New Roman" w:hAnsi="Times New Roman"/>
          <w:sz w:val="24"/>
          <w:szCs w:val="28"/>
        </w:rPr>
        <w:t>assign</w:t>
      </w:r>
      <w:r>
        <w:rPr>
          <w:rFonts w:cs="Times New Roman" w:ascii="Times New Roman" w:hAnsi="Times New Roman"/>
          <w:sz w:val="24"/>
          <w:szCs w:val="28"/>
        </w:rPr>
        <w:t xml:space="preserve">ing the </w:t>
      </w:r>
      <w:r>
        <w:rPr>
          <w:rFonts w:cs="Times New Roman" w:ascii="Times New Roman" w:hAnsi="Times New Roman"/>
          <w:sz w:val="24"/>
          <w:szCs w:val="28"/>
        </w:rPr>
        <w:t xml:space="preserve">images and labels from the training and testing datasets, </w:t>
      </w:r>
      <w:r>
        <w:rPr>
          <w:rFonts w:cs="Times New Roman" w:ascii="Times New Roman" w:hAnsi="Times New Roman"/>
          <w:sz w:val="24"/>
          <w:szCs w:val="28"/>
        </w:rPr>
        <w:t>and then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 xml:space="preserve">I </w:t>
      </w:r>
      <w:r>
        <w:rPr>
          <w:rFonts w:cs="Times New Roman" w:ascii="Times New Roman" w:hAnsi="Times New Roman"/>
          <w:sz w:val="24"/>
          <w:szCs w:val="28"/>
        </w:rPr>
        <w:t>normalize</w:t>
      </w:r>
      <w:r>
        <w:rPr>
          <w:rFonts w:cs="Times New Roman" w:ascii="Times New Roman" w:hAnsi="Times New Roman"/>
          <w:sz w:val="24"/>
          <w:szCs w:val="28"/>
        </w:rPr>
        <w:t xml:space="preserve">d </w:t>
      </w:r>
      <w:r>
        <w:rPr>
          <w:rFonts w:cs="Times New Roman" w:ascii="Times New Roman" w:hAnsi="Times New Roman"/>
          <w:sz w:val="24"/>
          <w:szCs w:val="28"/>
        </w:rPr>
        <w:t xml:space="preserve">the pixel values of these images by resizing them to 64x64 and flattening them into one-dimensional arrays, </w:t>
      </w:r>
      <w:r>
        <w:rPr>
          <w:rFonts w:cs="Times New Roman" w:ascii="Times New Roman" w:hAnsi="Times New Roman"/>
          <w:sz w:val="24"/>
          <w:szCs w:val="28"/>
        </w:rPr>
        <w:t>each bucket representing a 64</w:t>
      </w:r>
      <w:r>
        <w:rPr>
          <w:rFonts w:cs="Times New Roman" w:ascii="Times New Roman" w:hAnsi="Times New Roman"/>
          <w:sz w:val="24"/>
          <w:szCs w:val="28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8"/>
        </w:rPr>
        <w:t xml:space="preserve"> dimensional vector value of each individual image</w:t>
      </w:r>
      <w:r>
        <w:rPr>
          <w:rFonts w:cs="Times New Roman" w:ascii="Times New Roman" w:hAnsi="Times New Roman"/>
          <w:sz w:val="24"/>
          <w:szCs w:val="28"/>
        </w:rPr>
        <w:t xml:space="preserve">. This normalization </w:t>
      </w:r>
      <w:r>
        <w:rPr>
          <w:rFonts w:cs="Times New Roman" w:ascii="Times New Roman" w:hAnsi="Times New Roman"/>
          <w:sz w:val="24"/>
          <w:szCs w:val="28"/>
        </w:rPr>
        <w:t xml:space="preserve">allows for the </w:t>
      </w:r>
      <w:r>
        <w:rPr>
          <w:rFonts w:cs="Times New Roman" w:ascii="Times New Roman" w:hAnsi="Times New Roman"/>
          <w:sz w:val="24"/>
          <w:szCs w:val="28"/>
        </w:rPr>
        <w:t xml:space="preserve">KNN model </w:t>
      </w:r>
      <w:r>
        <w:rPr>
          <w:rFonts w:cs="Times New Roman" w:ascii="Times New Roman" w:hAnsi="Times New Roman"/>
          <w:sz w:val="24"/>
          <w:szCs w:val="28"/>
        </w:rPr>
        <w:t>to intake each image more cleanly</w:t>
      </w:r>
      <w:r>
        <w:rPr>
          <w:rFonts w:cs="Times New Roman" w:ascii="Times New Roman" w:hAnsi="Times New Roman"/>
          <w:sz w:val="24"/>
          <w:szCs w:val="28"/>
        </w:rPr>
        <w:t xml:space="preserve">. </w:t>
      </w:r>
      <w:r>
        <w:rPr>
          <w:rFonts w:cs="Times New Roman" w:ascii="Times New Roman" w:hAnsi="Times New Roman"/>
          <w:sz w:val="24"/>
          <w:szCs w:val="28"/>
        </w:rPr>
        <w:t xml:space="preserve">(I also printed out the </w:t>
      </w:r>
      <w:r>
        <w:rPr>
          <w:rFonts w:cs="Times New Roman" w:ascii="Times New Roman" w:hAnsi="Times New Roman"/>
          <w:sz w:val="24"/>
          <w:szCs w:val="28"/>
        </w:rPr>
        <w:t>shapes of the training/</w:t>
      </w:r>
      <w:r>
        <w:rPr>
          <w:rFonts w:cs="Times New Roman" w:ascii="Times New Roman" w:hAnsi="Times New Roman"/>
          <w:sz w:val="24"/>
          <w:szCs w:val="28"/>
        </w:rPr>
        <w:t xml:space="preserve">test </w:t>
      </w:r>
      <w:r>
        <w:rPr>
          <w:rFonts w:cs="Times New Roman" w:ascii="Times New Roman" w:hAnsi="Times New Roman"/>
          <w:sz w:val="24"/>
          <w:szCs w:val="28"/>
        </w:rPr>
        <w:t xml:space="preserve">data/labels as </w:t>
      </w:r>
      <w:r>
        <w:rPr>
          <w:rFonts w:cs="Times New Roman" w:ascii="Times New Roman" w:hAnsi="Times New Roman"/>
          <w:sz w:val="24"/>
          <w:szCs w:val="28"/>
        </w:rPr>
        <w:t>to verify that everything was working as intended.)</w:t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8"/>
        </w:rPr>
        <w:t>KNN Testing/Training</w:t>
      </w:r>
      <w:r>
        <w:rPr>
          <w:rFonts w:cs="Times New Roman" w:ascii="Times New Roman" w:hAnsi="Times New Roman"/>
          <w:sz w:val="24"/>
          <w:szCs w:val="28"/>
        </w:rPr>
        <w:br/>
        <w:tab/>
      </w:r>
      <w:r>
        <w:rPr>
          <w:rFonts w:cs="Times New Roman" w:ascii="Times New Roman" w:hAnsi="Times New Roman"/>
          <w:sz w:val="24"/>
          <w:szCs w:val="28"/>
        </w:rPr>
        <w:t xml:space="preserve">My (original) implementation of this classification algorithm is using a for </w:t>
      </w:r>
      <w:r>
        <w:rPr>
          <w:rFonts w:cs="Times New Roman" w:ascii="Times New Roman" w:hAnsi="Times New Roman"/>
          <w:sz w:val="24"/>
          <w:szCs w:val="28"/>
        </w:rPr>
        <w:t xml:space="preserve">loop </w:t>
      </w:r>
      <w:r>
        <w:rPr>
          <w:rFonts w:cs="Times New Roman" w:ascii="Times New Roman" w:hAnsi="Times New Roman"/>
          <w:sz w:val="24"/>
          <w:szCs w:val="28"/>
        </w:rPr>
        <w:t>that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 xml:space="preserve">runs </w:t>
      </w:r>
      <w:r>
        <w:rPr>
          <w:rFonts w:cs="Times New Roman" w:ascii="Times New Roman" w:hAnsi="Times New Roman"/>
          <w:sz w:val="24"/>
          <w:szCs w:val="28"/>
        </w:rPr>
        <w:t xml:space="preserve">the KNN classifier </w:t>
      </w:r>
      <w:r>
        <w:rPr>
          <w:rFonts w:cs="Times New Roman" w:ascii="Times New Roman" w:hAnsi="Times New Roman"/>
          <w:sz w:val="24"/>
          <w:szCs w:val="28"/>
        </w:rPr>
        <w:t>function provided by scikit 5 separate times, each for the currently numbered loop it is on</w:t>
      </w:r>
      <w:r>
        <w:rPr>
          <w:rFonts w:cs="Times New Roman" w:ascii="Times New Roman" w:hAnsi="Times New Roman"/>
          <w:sz w:val="24"/>
          <w:szCs w:val="28"/>
        </w:rPr>
        <w:t xml:space="preserve">. </w:t>
      </w:r>
      <w:r>
        <w:rPr>
          <w:rFonts w:cs="Times New Roman" w:ascii="Times New Roman" w:hAnsi="Times New Roman"/>
          <w:sz w:val="24"/>
          <w:szCs w:val="28"/>
        </w:rPr>
        <w:t xml:space="preserve">The </w:t>
      </w:r>
      <w:r>
        <w:rPr>
          <w:rFonts w:cs="Times New Roman" w:ascii="Times New Roman" w:hAnsi="Times New Roman"/>
          <w:sz w:val="24"/>
          <w:szCs w:val="28"/>
        </w:rPr>
        <w:t xml:space="preserve">“KneighborsClassifier” </w:t>
      </w:r>
      <w:r>
        <w:rPr>
          <w:rFonts w:cs="Times New Roman" w:ascii="Times New Roman" w:hAnsi="Times New Roman"/>
          <w:sz w:val="24"/>
          <w:szCs w:val="28"/>
        </w:rPr>
        <w:t>model uses the index of “i” as each loop’s “k”, and “eucledean distance” as the metric evaluation method</w:t>
      </w:r>
      <w:r>
        <w:rPr>
          <w:rFonts w:cs="Times New Roman" w:ascii="Times New Roman" w:hAnsi="Times New Roman"/>
          <w:sz w:val="24"/>
          <w:szCs w:val="28"/>
        </w:rPr>
        <w:t xml:space="preserve">. </w:t>
      </w:r>
      <w:r>
        <w:rPr>
          <w:rFonts w:cs="Times New Roman" w:ascii="Times New Roman" w:hAnsi="Times New Roman"/>
          <w:sz w:val="24"/>
          <w:szCs w:val="28"/>
        </w:rPr>
        <w:t>Using the</w:t>
      </w:r>
      <w:r>
        <w:rPr>
          <w:rFonts w:cs="Times New Roman" w:ascii="Times New Roman" w:hAnsi="Times New Roman"/>
          <w:sz w:val="24"/>
          <w:szCs w:val="28"/>
        </w:rPr>
        <w:t xml:space="preserve"> “knn.fit” </w:t>
      </w:r>
      <w:r>
        <w:rPr>
          <w:rFonts w:cs="Times New Roman" w:ascii="Times New Roman" w:hAnsi="Times New Roman"/>
          <w:sz w:val="24"/>
          <w:szCs w:val="28"/>
        </w:rPr>
        <w:t xml:space="preserve">and “knn.predict” functions, I trained and subsequenctly predicted the training and testing data respectively. After which, I printed the classification report metrics </w:t>
      </w:r>
      <w:r>
        <w:rPr>
          <w:rFonts w:cs="Times New Roman" w:ascii="Times New Roman" w:hAnsi="Times New Roman"/>
          <w:sz w:val="24"/>
          <w:szCs w:val="28"/>
        </w:rPr>
        <w:t xml:space="preserve">of the model, </w:t>
      </w:r>
      <w:r>
        <w:rPr>
          <w:rFonts w:cs="Times New Roman" w:ascii="Times New Roman" w:hAnsi="Times New Roman"/>
          <w:sz w:val="24"/>
          <w:szCs w:val="28"/>
        </w:rPr>
        <w:t xml:space="preserve">not before </w:t>
      </w:r>
      <w:r>
        <w:rPr>
          <w:rFonts w:cs="Times New Roman" w:ascii="Times New Roman" w:hAnsi="Times New Roman"/>
          <w:sz w:val="24"/>
          <w:szCs w:val="28"/>
        </w:rPr>
        <w:t xml:space="preserve">calculating the accuracy with accuracy_score. </w:t>
      </w:r>
    </w:p>
    <w:p>
      <w:pPr>
        <w:pStyle w:val="SectionTitle1"/>
        <w:rPr>
          <w:sz w:val="28"/>
          <w:szCs w:val="28"/>
        </w:rPr>
      </w:pPr>
      <w:r>
        <w:rPr>
          <w:rFonts w:eastAsia="" w:cs="Times New Roman" w:eastAsiaTheme="minorEastAsia"/>
          <w:b/>
          <w:bCs/>
          <w:sz w:val="28"/>
          <w:szCs w:val="28"/>
        </w:rPr>
        <w:t>Results:</w:t>
      </w:r>
    </w:p>
    <w:p>
      <w:pPr>
        <w:pStyle w:val="SectionTitle1"/>
        <w:rPr/>
      </w:pPr>
      <w:r>
        <w:rPr>
          <w:b w:val="false"/>
          <w:bCs w:val="false"/>
          <w:sz w:val="24"/>
          <w:szCs w:val="24"/>
        </w:rPr>
        <w:tab/>
        <w:t xml:space="preserve">As seen in the provided data section, the entire model had some intriguing results. K=2-5 Practically all had the same values. However, once I turned up k to be a larger number, the accuracy started to slip by a considerable amount. </w:t>
      </w:r>
    </w:p>
    <w:p>
      <w:pPr>
        <w:pStyle w:val="SectionTitle1"/>
        <w:rPr>
          <w:sz w:val="24"/>
          <w:szCs w:val="24"/>
        </w:rPr>
      </w:pPr>
      <w:r>
        <w:rPr>
          <w:sz w:val="24"/>
          <w:szCs w:val="24"/>
        </w:rPr>
        <w:t>Provided Data:</w:t>
      </w:r>
    </w:p>
    <w:p>
      <w:pPr>
        <w:pStyle w:val="SectionTitle1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6350</wp:posOffset>
            </wp:positionV>
            <wp:extent cx="2771140" cy="11207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Classification Reports:</w:t>
      </w:r>
    </w:p>
    <w:p>
      <w:pPr>
        <w:pStyle w:val="SectionTitle1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5372735" cy="24320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10795</wp:posOffset>
            </wp:positionH>
            <wp:positionV relativeFrom="paragraph">
              <wp:posOffset>2469515</wp:posOffset>
            </wp:positionV>
            <wp:extent cx="5391785" cy="23983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10795</wp:posOffset>
            </wp:positionH>
            <wp:positionV relativeFrom="paragraph">
              <wp:posOffset>43815</wp:posOffset>
            </wp:positionV>
            <wp:extent cx="5391785" cy="242316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23495</wp:posOffset>
            </wp:positionH>
            <wp:positionV relativeFrom="paragraph">
              <wp:posOffset>2723515</wp:posOffset>
            </wp:positionV>
            <wp:extent cx="5412105" cy="201993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23495</wp:posOffset>
            </wp:positionH>
            <wp:positionV relativeFrom="paragraph">
              <wp:posOffset>38100</wp:posOffset>
            </wp:positionV>
            <wp:extent cx="5411470" cy="24574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/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/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/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8"/>
        </w:rPr>
        <w:t>Extra Classification:</w:t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1630" cy="24638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8"/>
        </w:rPr>
        <w:t>References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Week 10 Slides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https://cs231n.github.io/classification/#k---nearest-neighbor-classifier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https://docs.opencv.org/3.4/d5/d26/tutorial_py_knn_understanding.html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https://docs.opencv.org/3.4/d8/d4b/tutorial_py_knn_opencv.html</w:t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游明朝">
    <w:charset w:val="00"/>
    <w:family w:val="roman"/>
    <w:pitch w:val="variable"/>
  </w:font>
  <w:font w:name="游ゴシック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0"/>
        </w:tabs>
        <w:ind w:left="440" w:hanging="44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050ee0"/>
    <w:pPr>
      <w:keepNext w:val="true"/>
      <w:keepLines/>
      <w:spacing w:before="280" w:after="80"/>
      <w:outlineLvl w:val="0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50ee0"/>
    <w:pPr>
      <w:keepNext w:val="true"/>
      <w:keepLines/>
      <w:spacing w:before="160" w:after="80"/>
      <w:outlineLvl w:val="1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50ee0"/>
    <w:pPr>
      <w:keepNext w:val="true"/>
      <w:keepLines/>
      <w:spacing w:before="160" w:after="80"/>
      <w:outlineLvl w:val="2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50ee0"/>
    <w:pPr>
      <w:keepNext w:val="true"/>
      <w:keepLines/>
      <w:spacing w:before="80" w:after="40"/>
      <w:outlineLvl w:val="3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50ee0"/>
    <w:pPr>
      <w:keepNext w:val="true"/>
      <w:keepLines/>
      <w:spacing w:before="80" w:after="40"/>
      <w:ind w:left="100"/>
      <w:outlineLvl w:val="4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050ee0"/>
    <w:pPr>
      <w:keepNext w:val="true"/>
      <w:keepLines/>
      <w:spacing w:before="80" w:after="40"/>
      <w:ind w:left="200"/>
      <w:outlineLvl w:val="5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050ee0"/>
    <w:pPr>
      <w:keepNext w:val="true"/>
      <w:keepLines/>
      <w:spacing w:before="80" w:after="40"/>
      <w:ind w:left="300"/>
      <w:outlineLvl w:val="6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050ee0"/>
    <w:pPr>
      <w:keepNext w:val="true"/>
      <w:keepLines/>
      <w:spacing w:before="80" w:after="40"/>
      <w:ind w:left="400"/>
      <w:outlineLvl w:val="7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050ee0"/>
    <w:pPr>
      <w:keepNext w:val="true"/>
      <w:keepLines/>
      <w:spacing w:before="80" w:after="40"/>
      <w:ind w:left="500"/>
      <w:outlineLvl w:val="8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見出し 1 (文字)"/>
    <w:basedOn w:val="DefaultParagraphFont"/>
    <w:link w:val="Heading1"/>
    <w:uiPriority w:val="9"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32"/>
      <w:szCs w:val="32"/>
    </w:rPr>
  </w:style>
  <w:style w:type="character" w:styleId="2" w:customStyle="1">
    <w:name w:val="見出し 2 (文字)"/>
    <w:basedOn w:val="DefaultParagraphFont"/>
    <w:link w:val="Heading2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28"/>
      <w:szCs w:val="28"/>
    </w:rPr>
  </w:style>
  <w:style w:type="character" w:styleId="3" w:customStyle="1">
    <w:name w:val="見出し 3 (文字)"/>
    <w:basedOn w:val="DefaultParagraphFont"/>
    <w:link w:val="Heading3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4" w:customStyle="1">
    <w:name w:val="見出し 4 (文字)"/>
    <w:basedOn w:val="DefaultParagraphFont"/>
    <w:link w:val="Heading4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5" w:customStyle="1">
    <w:name w:val="見出し 5 (文字)"/>
    <w:basedOn w:val="DefaultParagraphFont"/>
    <w:link w:val="Heading5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6" w:customStyle="1">
    <w:name w:val="見出し 6 (文字)"/>
    <w:basedOn w:val="DefaultParagraphFont"/>
    <w:link w:val="Heading6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7" w:customStyle="1">
    <w:name w:val="見出し 7 (文字)"/>
    <w:basedOn w:val="DefaultParagraphFont"/>
    <w:link w:val="Heading7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8" w:customStyle="1">
    <w:name w:val="見出し 8 (文字)"/>
    <w:basedOn w:val="DefaultParagraphFont"/>
    <w:link w:val="Heading8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9" w:customStyle="1">
    <w:name w:val="見出し 9 (文字)"/>
    <w:basedOn w:val="DefaultParagraphFont"/>
    <w:link w:val="Heading9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Style5" w:customStyle="1">
    <w:name w:val="表題 (文字)"/>
    <w:basedOn w:val="DefaultParagraphFont"/>
    <w:link w:val="Title"/>
    <w:uiPriority w:val="10"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題 (文字)"/>
    <w:basedOn w:val="DefaultParagraphFont"/>
    <w:link w:val="Subtitle"/>
    <w:uiPriority w:val="11"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Style7" w:customStyle="1">
    <w:name w:val="引用文 (文字)"/>
    <w:basedOn w:val="DefaultParagraphFont"/>
    <w:link w:val="Quote"/>
    <w:uiPriority w:val="29"/>
    <w:qFormat/>
    <w:rsid w:val="00050ee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50ee0"/>
    <w:rPr>
      <w:i/>
      <w:iCs/>
      <w:color w:themeColor="accent1" w:themeShade="bf" w:val="0F4761"/>
    </w:rPr>
  </w:style>
  <w:style w:type="character" w:styleId="21" w:customStyle="1">
    <w:name w:val="引用文 2 (文字)"/>
    <w:basedOn w:val="DefaultParagraphFont"/>
    <w:link w:val="IntenseQuote"/>
    <w:uiPriority w:val="30"/>
    <w:qFormat/>
    <w:rsid w:val="00050ee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50ee0"/>
    <w:rPr>
      <w:b/>
      <w:bCs/>
      <w:smallCaps/>
      <w:color w:themeColor="accent1" w:themeShade="bf" w:val="0F4761"/>
      <w:spacing w:val="5"/>
    </w:rPr>
  </w:style>
  <w:style w:type="character" w:styleId="SectionTitle" w:customStyle="1">
    <w:name w:val="Section Title (文字)"/>
    <w:basedOn w:val="DefaultParagraphFont"/>
    <w:link w:val="SectionTitle1"/>
    <w:qFormat/>
    <w:rsid w:val="00050ee0"/>
    <w:rPr>
      <w:rFonts w:ascii="Times New Roman" w:hAnsi="Times New Roman" w:eastAsia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50ee0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0ee0"/>
    <w:rPr>
      <w:color w:val="605E5C"/>
      <w:shd w:fill="E1DFDD" w:val="clear"/>
    </w:rPr>
  </w:style>
  <w:style w:type="character" w:styleId="Style8" w:customStyle="1">
    <w:name w:val="ヘッダー (文字)"/>
    <w:basedOn w:val="DefaultParagraphFont"/>
    <w:link w:val="Header"/>
    <w:uiPriority w:val="99"/>
    <w:qFormat/>
    <w:rsid w:val="00ae543e"/>
    <w:rPr/>
  </w:style>
  <w:style w:type="character" w:styleId="Style9" w:customStyle="1">
    <w:name w:val="フッター (文字)"/>
    <w:basedOn w:val="DefaultParagraphFont"/>
    <w:link w:val="Footer"/>
    <w:uiPriority w:val="99"/>
    <w:qFormat/>
    <w:rsid w:val="00ae543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050ee0"/>
    <w:pPr>
      <w:spacing w:before="0" w:after="80"/>
      <w:contextualSpacing/>
      <w:jc w:val="center"/>
    </w:pPr>
    <w:rPr>
      <w:rFonts w:ascii="游ゴシック Light" w:hAnsi="游ゴシック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050ee0"/>
    <w:pPr>
      <w:spacing w:before="0" w:after="160"/>
      <w:jc w:val="center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050ee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50ee0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21"/>
    <w:uiPriority w:val="30"/>
    <w:qFormat/>
    <w:rsid w:val="00050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ectionTitle1" w:customStyle="1">
    <w:name w:val="Section Title"/>
    <w:basedOn w:val="Normal"/>
    <w:link w:val="SectionTitle"/>
    <w:qFormat/>
    <w:rsid w:val="00050ee0"/>
    <w:pPr>
      <w:spacing w:lineRule="exact" w:line="360"/>
    </w:pPr>
    <w:rPr>
      <w:rFonts w:ascii="Times New Roman" w:hAnsi="Times New Roman" w:eastAsia="Times New Roman" w:cs="Times New Roman"/>
      <w:b/>
      <w:sz w:val="28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ae543e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Style9"/>
    <w:uiPriority w:val="99"/>
    <w:unhideWhenUsed/>
    <w:rsid w:val="00ae543e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 pitchFamily="0" charset="1"/>
        <a:ea typeface=""/>
        <a:cs typeface=""/>
      </a:majorFont>
      <a:minorFont>
        <a:latin typeface="游明朝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LibreOffice/7.6.4.1$Windows_X86_64 LibreOffice_project/e19e193f88cd6c0525a17fb7a176ed8e6a3e2aa1</Application>
  <AppVersion>15.0000</AppVersion>
  <Pages>4</Pages>
  <Words>348</Words>
  <Characters>2139</Characters>
  <CharactersWithSpaces>2465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2024-04-24T00:12:00Z</dcterms:created>
  <dc:creator>満上 育久(mitugami)</dc:creator>
  <dc:description/>
  <dc:language>en-US</dc:language>
  <cp:lastModifiedBy/>
  <dcterms:modified xsi:type="dcterms:W3CDTF">2024-06-25T21:00:19Z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