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C4_3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0.45</w:t>
      </w:r>
    </w:p>
    <w:p>
      <w:pPr>
        <w:pStyle w:val="FirstParagraph"/>
      </w:pPr>
      <w:r>
        <w:t xml:space="preserve">#Apartado A</w:t>
      </w:r>
    </w:p>
    <w:p>
      <w:pPr>
        <w:pStyle w:val="SourceCode"/>
      </w:pPr>
      <w:r>
        <w:rPr>
          <w:rStyle w:val="NormalTok"/>
        </w:rPr>
        <w:t xml:space="preserve">p4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,n,p)</w:t>
      </w:r>
    </w:p>
    <w:p>
      <w:pPr>
        <w:pStyle w:val="FirstParagraph"/>
      </w:pPr>
      <w:r>
        <w:t xml:space="preserve">#Apartado B</w:t>
      </w:r>
    </w:p>
    <w:p>
      <w:pPr>
        <w:pStyle w:val="SourceCode"/>
      </w:pPr>
      <w:r>
        <w:rPr>
          <w:rStyle w:val="NormalTok"/>
        </w:rPr>
        <w:t xml:space="preserve">p6&lt;-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,n,p)</w:t>
      </w:r>
    </w:p>
    <w:p>
      <w:pPr>
        <w:pStyle w:val="FirstParagraph"/>
      </w:pPr>
      <w:r>
        <w:t xml:space="preserve">#Apartado C = Es una expicacion que debe hacer cada uno mirando las diapos de binomial</w:t>
      </w:r>
    </w:p>
    <w:p>
      <w:pPr>
        <w:pStyle w:val="BodyText"/>
      </w:pPr>
      <w:r>
        <w:t xml:space="preserve">#Apartado D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muestra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,n,p)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(muestra,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(muestra)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density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de la Muestra"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"Muestra"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 Relativa"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(x,n,p)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(x,fx,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4_3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C4_3</dc:title>
  <dc:creator/>
  <cp:keywords/>
  <dcterms:created xsi:type="dcterms:W3CDTF">2019-12-01T15:51:35Z</dcterms:created>
  <dcterms:modified xsi:type="dcterms:W3CDTF">2019-12-01T15:51:35Z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