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C5_3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Apartado a)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185</w:t>
      </w:r>
      <w:r>
        <w:br/>
      </w:r>
      <w:r>
        <w:rPr>
          <w:rStyle w:val="CommentTok"/>
        </w:rPr>
        <w:t xml:space="preserve">#Probabilidad de no presentarse al vuelo por parte de un pasajero</w:t>
      </w:r>
      <w:r>
        <w:br/>
      </w:r>
      <w:r>
        <w:rPr>
          <w:rStyle w:val="NormalTok"/>
        </w:rPr>
        <w:t xml:space="preserve">p&lt;-</w:t>
      </w:r>
      <w:r>
        <w:rPr>
          <w:rStyle w:val="FloatTok"/>
        </w:rPr>
        <w:t xml:space="preserve">0.019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#Probabilidad de presentarse al vuelo por parte de un pasajero</w:t>
      </w:r>
      <w:r>
        <w:br/>
      </w:r>
      <w:r>
        <w:rPr>
          <w:rStyle w:val="NormalTok"/>
        </w:rPr>
        <w:t xml:space="preserve">q&lt;-</w:t>
      </w:r>
      <w:r>
        <w:rPr>
          <w:rStyle w:val="FloatTok"/>
        </w:rPr>
        <w:t xml:space="preserve">0.981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mu&lt;-(n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sigma&lt;-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z&lt;-(</w:t>
      </w:r>
      <w:r>
        <w:rPr>
          <w:rStyle w:val="DecValTok"/>
        </w:rPr>
        <w:t xml:space="preserve">186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"'185 + x' Pasajeros"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"196"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La probabilidad de que se presente el total de pasajeros es elevada y sobrepasa las posibilidades que existen de que el número de pasajeros que no se presenten sea el necesario para no haber sobrevendido el vuelo.</w:t>
      </w:r>
    </w:p>
    <w:p>
      <w:pPr>
        <w:pStyle w:val="BodyText"/>
      </w:pPr>
      <w:r>
        <w:t xml:space="preserve">Esto quiere decir que el vuelo, en este caso, ha sido sobrevendido, luego es posible con cuasi total seguridad, que hayan pasajeros que no tengan asiento</w:t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C5_3</dc:title>
  <dc:creator/>
  <cp:keywords/>
  <dcterms:created xsi:type="dcterms:W3CDTF">2019-12-04T17:58:31Z</dcterms:created>
  <dcterms:modified xsi:type="dcterms:W3CDTF">2019-12-04T17:58:31Z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