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1AC16" w14:textId="09399B7E" w:rsidR="000E4BDC" w:rsidRPr="00351918" w:rsidRDefault="000E4BDC">
      <w:pPr>
        <w:rPr>
          <w:rFonts w:hint="eastAsia"/>
          <w:szCs w:val="21"/>
        </w:rPr>
      </w:pPr>
      <w:r w:rsidRPr="00351918">
        <w:rPr>
          <w:rFonts w:hint="eastAsia"/>
          <w:szCs w:val="21"/>
        </w:rPr>
        <w:t>背景设计（文字）</w:t>
      </w:r>
    </w:p>
    <w:p w14:paraId="0C79D966" w14:textId="77777777" w:rsidR="003E7F53" w:rsidRPr="003E7F53" w:rsidRDefault="003E7F53" w:rsidP="003E7F53">
      <w:pPr>
        <w:ind w:firstLineChars="200" w:firstLine="420"/>
        <w:rPr>
          <w:rFonts w:hint="eastAsia"/>
          <w:szCs w:val="21"/>
        </w:rPr>
      </w:pPr>
      <w:r w:rsidRPr="003E7F53">
        <w:rPr>
          <w:szCs w:val="21"/>
        </w:rPr>
        <w:t>正统初年，广东赋税、海防与地方治安日益依赖卫所、宗族和商人维持。1443年末，朝廷整肃卫所并追查商税亏空，引发地方势力反弹。梁守谦在士绅、宗族武装和珠江水师支持下控制广州，又以招抚与军事镇压并用的方式，使除潮州外的广东各府先后归顺。</w:t>
      </w:r>
    </w:p>
    <w:p w14:paraId="3995E2C4" w14:textId="0D7A19BF" w:rsidR="003E7F53" w:rsidRPr="003E7F53" w:rsidRDefault="003E7F53" w:rsidP="003E7F53">
      <w:pPr>
        <w:ind w:firstLineChars="200" w:firstLine="420"/>
        <w:rPr>
          <w:rFonts w:hint="eastAsia"/>
          <w:szCs w:val="21"/>
        </w:rPr>
      </w:pPr>
      <w:r w:rsidRPr="003E7F53">
        <w:rPr>
          <w:szCs w:val="21"/>
        </w:rPr>
        <w:t>明廷随即派军南征，却被梁守毅利用岭南地形与水师优势击败。梁氏兄弟虽取得大胜，却深知广东无法长期承受明朝持续征讨，因此主动议和。他们放弃立即夺取潮州，</w:t>
      </w:r>
      <w:r w:rsidRPr="00D91AD3">
        <w:rPr>
          <w:color w:val="EE0000"/>
          <w:szCs w:val="21"/>
        </w:rPr>
        <w:t>承认明帝的宗主地位并</w:t>
      </w:r>
      <w:r w:rsidR="00D91AD3" w:rsidRPr="00D91AD3">
        <w:rPr>
          <w:rFonts w:hint="eastAsia"/>
          <w:color w:val="EE0000"/>
          <w:szCs w:val="21"/>
        </w:rPr>
        <w:t>成为明廷的奉贡藩国</w:t>
      </w:r>
      <w:r w:rsidRPr="003E7F53">
        <w:rPr>
          <w:szCs w:val="21"/>
        </w:rPr>
        <w:t>；明廷则暂停南征，</w:t>
      </w:r>
      <w:r w:rsidR="00D91AD3" w:rsidRPr="00D91AD3">
        <w:rPr>
          <w:rFonts w:hint="eastAsia"/>
          <w:color w:val="EE0000"/>
          <w:szCs w:val="21"/>
        </w:rPr>
        <w:t>授予梁守谦岭南王称号，默许了</w:t>
      </w:r>
      <w:r w:rsidRPr="00D91AD3">
        <w:rPr>
          <w:color w:val="EE0000"/>
          <w:szCs w:val="21"/>
        </w:rPr>
        <w:t>梁氏对广东其余地区的统治。</w:t>
      </w:r>
    </w:p>
    <w:p w14:paraId="46294255" w14:textId="249C93B6" w:rsidR="003E7F53" w:rsidRPr="003E7F53" w:rsidRDefault="00D91AD3" w:rsidP="003E7F53">
      <w:pPr>
        <w:ind w:firstLineChars="200" w:firstLine="420"/>
        <w:rPr>
          <w:rFonts w:hint="eastAsia"/>
          <w:szCs w:val="21"/>
        </w:rPr>
      </w:pPr>
      <w:r w:rsidRPr="00D91AD3">
        <w:rPr>
          <w:rFonts w:hint="eastAsia"/>
          <w:color w:val="EE0000"/>
          <w:szCs w:val="21"/>
        </w:rPr>
        <w:t>虽战事已消</w:t>
      </w:r>
      <w:r w:rsidR="003E7F53" w:rsidRPr="003E7F53">
        <w:rPr>
          <w:szCs w:val="21"/>
        </w:rPr>
        <w:t>，但明廷仍保留对广东的主权声索，广东也没有放弃潮州。广西、大越和南洋诸国，都在观察这个新生的岭南政权。</w:t>
      </w:r>
    </w:p>
    <w:p w14:paraId="5A868287" w14:textId="724BFE86" w:rsidR="00351918" w:rsidRPr="003E7F53" w:rsidRDefault="00351918">
      <w:pPr>
        <w:rPr>
          <w:rFonts w:hint="eastAsia"/>
          <w:szCs w:val="21"/>
        </w:rPr>
      </w:pPr>
    </w:p>
    <w:p w14:paraId="42A2B9E1" w14:textId="5E0276AF" w:rsidR="000E4BDC" w:rsidRDefault="00AB4CE6" w:rsidP="000E4BDC">
      <w:pPr>
        <w:widowControl/>
        <w:jc w:val="left"/>
        <w:rPr>
          <w:rFonts w:hint="eastAsia"/>
        </w:rPr>
      </w:pPr>
      <w:r>
        <w:rPr>
          <w:rFonts w:hint="eastAsia"/>
        </w:rPr>
        <w:t>初始</w:t>
      </w:r>
      <w:r w:rsidR="000E4BDC">
        <w:rPr>
          <w:rFonts w:hint="eastAsia"/>
        </w:rPr>
        <w:t>外交关系</w:t>
      </w:r>
    </w:p>
    <w:p w14:paraId="043DF8E1" w14:textId="259C8F54" w:rsidR="009559CC" w:rsidRDefault="009559CC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 xml:space="preserve">与 明 停战至 </w:t>
      </w:r>
      <w:r w:rsidRPr="00273D16">
        <w:rPr>
          <w:rFonts w:hint="eastAsia"/>
          <w:color w:val="EE0000"/>
        </w:rPr>
        <w:t>14</w:t>
      </w:r>
      <w:r w:rsidR="00273D16" w:rsidRPr="00273D16">
        <w:rPr>
          <w:rFonts w:hint="eastAsia"/>
          <w:color w:val="EE0000"/>
        </w:rPr>
        <w:t>49</w:t>
      </w:r>
      <w:r w:rsidRPr="00273D16">
        <w:rPr>
          <w:rFonts w:hint="eastAsia"/>
          <w:color w:val="EE0000"/>
        </w:rPr>
        <w:t>.11.1</w:t>
      </w:r>
      <w:r w:rsidR="00273D16">
        <w:rPr>
          <w:rFonts w:hint="eastAsia"/>
          <w:color w:val="EE0000"/>
        </w:rPr>
        <w:t>1</w:t>
      </w:r>
      <w:r w:rsidR="00326644">
        <w:rPr>
          <w:rFonts w:hint="eastAsia"/>
        </w:rPr>
        <w:t>（</w:t>
      </w:r>
      <w:r w:rsidR="00273D16" w:rsidRPr="00273D16">
        <w:rPr>
          <w:rFonts w:hint="eastAsia"/>
          <w:color w:val="EE0000"/>
        </w:rPr>
        <w:t>到期</w:t>
      </w:r>
      <w:r w:rsidR="00326644" w:rsidRPr="00326644">
        <w:rPr>
          <w:rFonts w:hint="eastAsia"/>
          <w:color w:val="EE0000"/>
        </w:rPr>
        <w:t>弹出事件“续订和约”</w:t>
      </w:r>
      <w:r w:rsidR="00326644">
        <w:rPr>
          <w:rFonts w:hint="eastAsia"/>
        </w:rPr>
        <w:t>）</w:t>
      </w:r>
    </w:p>
    <w:p w14:paraId="4B7259B7" w14:textId="40354AD7" w:rsidR="009559CC" w:rsidRDefault="009559CC" w:rsidP="000E4BDC">
      <w:pPr>
        <w:widowControl/>
        <w:jc w:val="left"/>
        <w:rPr>
          <w:rFonts w:hint="eastAsia"/>
        </w:rPr>
      </w:pPr>
      <w:r>
        <w:rPr>
          <w:rFonts w:hint="eastAsia"/>
        </w:rPr>
        <w:t xml:space="preserve">    是 明 的</w:t>
      </w:r>
      <w:r w:rsidR="00AA036E">
        <w:rPr>
          <w:rFonts w:hint="eastAsia"/>
        </w:rPr>
        <w:t>奉贡藩国（代替普通朝贡国）</w:t>
      </w:r>
    </w:p>
    <w:p w14:paraId="48826B94" w14:textId="5DEB7A0F" w:rsidR="009559CC" w:rsidRDefault="009559CC" w:rsidP="000E4BDC">
      <w:pPr>
        <w:widowControl/>
        <w:jc w:val="left"/>
        <w:rPr>
          <w:rFonts w:hint="eastAsia"/>
        </w:rPr>
      </w:pPr>
      <w:r>
        <w:rPr>
          <w:rFonts w:hint="eastAsia"/>
        </w:rPr>
        <w:t>初始效果</w:t>
      </w:r>
    </w:p>
    <w:p w14:paraId="14B013ED" w14:textId="4A8AE240" w:rsidR="002D5B0B" w:rsidRDefault="002D5B0B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初始11k军队在广州，9k步兵2k骑兵</w:t>
      </w:r>
    </w:p>
    <w:p w14:paraId="7ABB059D" w14:textId="6279DCE2" w:rsidR="00351918" w:rsidRDefault="00351918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8艘船停靠在广州 4艘商船2艘运输船2艘桨帆船</w:t>
      </w:r>
    </w:p>
    <w:p w14:paraId="41CDD21B" w14:textId="3F754073" w:rsidR="00FF4210" w:rsidRDefault="00FF4210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拥有 潮汕 的</w:t>
      </w:r>
      <w:r w:rsidR="00AB4CE6">
        <w:rPr>
          <w:rFonts w:hint="eastAsia"/>
        </w:rPr>
        <w:t xml:space="preserve"> 50 年 </w:t>
      </w:r>
      <w:r>
        <w:rPr>
          <w:rFonts w:hint="eastAsia"/>
        </w:rPr>
        <w:t>核心</w:t>
      </w:r>
    </w:p>
    <w:p w14:paraId="733B1E00" w14:textId="42AF64B7" w:rsidR="00AB4CE6" w:rsidRDefault="00FF4210" w:rsidP="000E4BDC">
      <w:pPr>
        <w:widowControl/>
        <w:jc w:val="left"/>
        <w:rPr>
          <w:rFonts w:hint="eastAsia"/>
        </w:rPr>
      </w:pPr>
      <w:r>
        <w:tab/>
      </w:r>
      <w:r w:rsidRPr="00967CAC">
        <w:rPr>
          <w:rFonts w:hint="eastAsia"/>
          <w:color w:val="EE0000"/>
        </w:rPr>
        <w:t>所有广东文化都</w:t>
      </w:r>
      <w:r w:rsidR="00967CAC">
        <w:rPr>
          <w:rFonts w:hint="eastAsia"/>
          <w:color w:val="EE0000"/>
        </w:rPr>
        <w:t>已经</w:t>
      </w:r>
      <w:r w:rsidRPr="00967CAC">
        <w:rPr>
          <w:rFonts w:hint="eastAsia"/>
          <w:color w:val="EE0000"/>
        </w:rPr>
        <w:t>被接纳（待核实）</w:t>
      </w:r>
    </w:p>
    <w:p w14:paraId="1D14CA25" w14:textId="73AF9BD9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初始特殊顾问</w:t>
      </w:r>
    </w:p>
    <w:p w14:paraId="57DF5A78" w14:textId="507E14DE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行政：冯杰 等级2 全国叛乱度-2 费用-75% </w:t>
      </w:r>
      <w:r w:rsidR="00D85874">
        <w:rPr>
          <w:rFonts w:hint="eastAsia"/>
        </w:rPr>
        <w:t xml:space="preserve"> 33岁</w:t>
      </w:r>
    </w:p>
    <w:p w14:paraId="7716B0E0" w14:textId="033A7811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外交：吴扬 等级2 贸易效率</w:t>
      </w:r>
      <w:r w:rsidRPr="00273D16">
        <w:rPr>
          <w:rFonts w:hint="eastAsia"/>
          <w:color w:val="EE0000"/>
        </w:rPr>
        <w:t>+1</w:t>
      </w:r>
      <w:r w:rsidR="00273D16" w:rsidRPr="00273D16">
        <w:rPr>
          <w:rFonts w:hint="eastAsia"/>
          <w:color w:val="EE0000"/>
        </w:rPr>
        <w:t>0</w:t>
      </w:r>
      <w:r w:rsidRPr="00273D16">
        <w:rPr>
          <w:rFonts w:hint="eastAsia"/>
          <w:color w:val="EE0000"/>
        </w:rPr>
        <w:t>%</w:t>
      </w:r>
      <w:r>
        <w:rPr>
          <w:rFonts w:hint="eastAsia"/>
        </w:rPr>
        <w:t xml:space="preserve"> 费用-75%</w:t>
      </w:r>
      <w:r w:rsidR="00D85874">
        <w:rPr>
          <w:rFonts w:hint="eastAsia"/>
        </w:rPr>
        <w:t xml:space="preserve">  35岁</w:t>
      </w:r>
    </w:p>
    <w:p w14:paraId="222F3926" w14:textId="178F3717" w:rsidR="003E7F53" w:rsidRDefault="003E7F53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军事：</w:t>
      </w:r>
      <w:r w:rsidR="00597288">
        <w:rPr>
          <w:rFonts w:hint="eastAsia"/>
        </w:rPr>
        <w:t>张安</w:t>
      </w:r>
      <w:r>
        <w:rPr>
          <w:rFonts w:hint="eastAsia"/>
        </w:rPr>
        <w:t xml:space="preserve"> 等级2 陆军士气+10% 费用-75%</w:t>
      </w:r>
      <w:r w:rsidR="00D85874">
        <w:rPr>
          <w:rFonts w:hint="eastAsia"/>
        </w:rPr>
        <w:t xml:space="preserve">  32岁</w:t>
      </w:r>
    </w:p>
    <w:p w14:paraId="780A24DB" w14:textId="4AEA0B34" w:rsidR="00AB4CE6" w:rsidRDefault="00AB4CE6" w:rsidP="000E4BDC">
      <w:pPr>
        <w:widowControl/>
        <w:jc w:val="left"/>
        <w:rPr>
          <w:rFonts w:hint="eastAsia"/>
        </w:rPr>
      </w:pPr>
      <w:r>
        <w:rPr>
          <w:rFonts w:hint="eastAsia"/>
        </w:rPr>
        <w:t>君主&amp;继承人</w:t>
      </w:r>
    </w:p>
    <w:p w14:paraId="796E889D" w14:textId="74A282B0" w:rsidR="003E7F53" w:rsidRDefault="003E7F53" w:rsidP="000E4BDC">
      <w:pPr>
        <w:widowControl/>
        <w:jc w:val="left"/>
        <w:rPr>
          <w:rFonts w:hint="eastAsia"/>
        </w:rPr>
      </w:pPr>
      <w:r>
        <w:tab/>
      </w:r>
      <w:r w:rsidRPr="00AA036E">
        <w:rPr>
          <w:rFonts w:hint="eastAsia"/>
          <w:color w:val="EE0000"/>
        </w:rPr>
        <w:t>岭南王</w:t>
      </w:r>
      <w:r w:rsidR="0070790B" w:rsidRPr="00AA036E">
        <w:rPr>
          <w:rFonts w:hint="eastAsia"/>
          <w:color w:val="EE0000"/>
        </w:rPr>
        <w:t>（需要政府改革）</w:t>
      </w:r>
      <w:r>
        <w:rPr>
          <w:rFonts w:hint="eastAsia"/>
        </w:rPr>
        <w:t xml:space="preserve"> </w:t>
      </w:r>
      <w:r w:rsidRPr="003E7F53">
        <w:t>梁守谦</w:t>
      </w:r>
      <w:r>
        <w:rPr>
          <w:rFonts w:hint="eastAsia"/>
        </w:rPr>
        <w:t xml:space="preserve"> 出生日期1400年5月12日 君主能力</w:t>
      </w:r>
      <w:r w:rsidR="00326644" w:rsidRPr="00326644">
        <w:rPr>
          <w:rFonts w:hint="eastAsia"/>
          <w:color w:val="EE0000"/>
        </w:rPr>
        <w:t>5</w:t>
      </w:r>
      <w:r w:rsidRPr="00326644">
        <w:rPr>
          <w:rFonts w:hint="eastAsia"/>
          <w:color w:val="EE0000"/>
        </w:rPr>
        <w:t xml:space="preserve"> </w:t>
      </w:r>
      <w:r>
        <w:rPr>
          <w:rFonts w:hint="eastAsia"/>
        </w:rPr>
        <w:t>4 3 军事能力2 3 3 0</w:t>
      </w:r>
      <w:r w:rsidR="00D91AD3">
        <w:rPr>
          <w:rFonts w:hint="eastAsia"/>
        </w:rPr>
        <w:t xml:space="preserve">   </w:t>
      </w:r>
      <w:r w:rsidR="00D91AD3" w:rsidRPr="00D91AD3">
        <w:rPr>
          <w:rFonts w:hint="eastAsia"/>
          <w:color w:val="EE0000"/>
        </w:rPr>
        <w:t>君主特质 全国叛乱度-2 全国腐败度-0.15</w:t>
      </w:r>
    </w:p>
    <w:p w14:paraId="3742C4C7" w14:textId="29B75E95" w:rsidR="003E7F53" w:rsidRDefault="003E7F53" w:rsidP="000E4BDC">
      <w:pPr>
        <w:widowControl/>
        <w:jc w:val="left"/>
        <w:rPr>
          <w:rFonts w:hint="eastAsia"/>
          <w:color w:val="EE0000"/>
        </w:rPr>
      </w:pPr>
      <w:r>
        <w:tab/>
      </w:r>
      <w:r>
        <w:rPr>
          <w:rFonts w:hint="eastAsia"/>
        </w:rPr>
        <w:t xml:space="preserve">继承人 </w:t>
      </w:r>
      <w:r w:rsidRPr="003E7F53">
        <w:t>梁守毅</w:t>
      </w:r>
      <w:r>
        <w:rPr>
          <w:rFonts w:hint="eastAsia"/>
        </w:rPr>
        <w:t xml:space="preserve"> 出生日期1404年6月18日 君主能力2 3 5 军事能力3 5 4 2 </w:t>
      </w:r>
      <w:r w:rsidR="00967CAC">
        <w:rPr>
          <w:rFonts w:hint="eastAsia"/>
        </w:rPr>
        <w:t xml:space="preserve"> </w:t>
      </w:r>
      <w:r w:rsidR="00D91AD3" w:rsidRPr="00967CAC">
        <w:rPr>
          <w:rFonts w:hint="eastAsia"/>
          <w:color w:val="EE0000"/>
        </w:rPr>
        <w:t>君主特质 陆军士气+10%</w:t>
      </w:r>
    </w:p>
    <w:p w14:paraId="7BCD5496" w14:textId="77777777" w:rsidR="00967CAC" w:rsidRPr="00351918" w:rsidRDefault="00967CAC" w:rsidP="000E4BDC">
      <w:pPr>
        <w:widowControl/>
        <w:jc w:val="left"/>
        <w:rPr>
          <w:rFonts w:hint="eastAsia"/>
        </w:rPr>
      </w:pPr>
    </w:p>
    <w:p w14:paraId="6F0BBD0E" w14:textId="577C9F0D" w:rsidR="000E4BDC" w:rsidRDefault="00AD5FA4" w:rsidP="000E4BDC">
      <w:pPr>
        <w:widowControl/>
        <w:jc w:val="left"/>
        <w:rPr>
          <w:rFonts w:hint="eastAsia"/>
        </w:rPr>
      </w:pPr>
      <w:r>
        <w:rPr>
          <w:rFonts w:hint="eastAsia"/>
        </w:rPr>
        <w:t>特殊</w:t>
      </w:r>
      <w:r w:rsidR="000E4BDC">
        <w:rPr>
          <w:rFonts w:hint="eastAsia"/>
        </w:rPr>
        <w:t>事件</w:t>
      </w:r>
    </w:p>
    <w:p w14:paraId="32233864" w14:textId="15071CB7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事件名：续订</w:t>
      </w:r>
      <w:r w:rsidR="00581BC6">
        <w:rPr>
          <w:rFonts w:hint="eastAsia"/>
        </w:rPr>
        <w:t>和约</w:t>
      </w:r>
    </w:p>
    <w:p w14:paraId="0C371AD7" w14:textId="77777777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事件弹出方：广东</w:t>
      </w:r>
    </w:p>
    <w:p w14:paraId="390D5AA9" w14:textId="77777777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事件图片：DIPLOMACY_eventPicture</w:t>
      </w:r>
    </w:p>
    <w:p w14:paraId="505BD3D8" w14:textId="2262AFA7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事件前置条件：广东与明均存在，双方未相互交战，且双方的停战已经到期</w:t>
      </w:r>
    </w:p>
    <w:p w14:paraId="2A90E85D" w14:textId="77777777" w:rsidR="00581BC6" w:rsidRDefault="00417B39" w:rsidP="00581BC6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事件文本</w:t>
      </w:r>
      <w:r w:rsidR="00AD5FA4">
        <w:rPr>
          <w:rFonts w:hint="eastAsia"/>
        </w:rPr>
        <w:t>：</w:t>
      </w:r>
      <w:r w:rsidR="00581BC6">
        <w:rPr>
          <w:rFonts w:hint="eastAsia"/>
        </w:rPr>
        <w:t>“</w:t>
      </w:r>
      <w:r w:rsidR="00AD5FA4">
        <w:rPr>
          <w:rFonts w:hint="eastAsia"/>
        </w:rPr>
        <w:t>1444年11月11日，梁守谦和梁守毅与明廷使者达成停战协议，如</w:t>
      </w:r>
    </w:p>
    <w:p w14:paraId="6BBB84B1" w14:textId="77777777" w:rsidR="00581BC6" w:rsidRDefault="00AD5FA4" w:rsidP="00581BC6">
      <w:pPr>
        <w:widowControl/>
        <w:ind w:firstLineChars="950" w:firstLine="1995"/>
        <w:jc w:val="left"/>
        <w:rPr>
          <w:rFonts w:hint="eastAsia"/>
        </w:rPr>
      </w:pPr>
      <w:r>
        <w:rPr>
          <w:rFonts w:hint="eastAsia"/>
        </w:rPr>
        <w:t>今5年之期已到，明军已然整装待发，面对如此庞然大物</w:t>
      </w:r>
      <w:r w:rsidR="0067265A">
        <w:rPr>
          <w:rFonts w:hint="eastAsia"/>
        </w:rPr>
        <w:t>，守毅希望</w:t>
      </w:r>
    </w:p>
    <w:p w14:paraId="6DDAE620" w14:textId="142F0ABC" w:rsidR="00417B39" w:rsidRDefault="0067265A" w:rsidP="00581BC6">
      <w:pPr>
        <w:widowControl/>
        <w:ind w:firstLineChars="950" w:firstLine="1995"/>
        <w:jc w:val="left"/>
        <w:rPr>
          <w:rFonts w:hint="eastAsia"/>
        </w:rPr>
      </w:pPr>
      <w:r>
        <w:rPr>
          <w:rFonts w:hint="eastAsia"/>
        </w:rPr>
        <w:t>我们能够主动出击，而国内的贵族们则认为应该先维持现状</w:t>
      </w:r>
      <w:r w:rsidR="00581BC6">
        <w:rPr>
          <w:rFonts w:hint="eastAsia"/>
        </w:rPr>
        <w:t>”</w:t>
      </w:r>
    </w:p>
    <w:p w14:paraId="01BB3F9B" w14:textId="29E96B83" w:rsidR="00417B39" w:rsidRDefault="00417B39" w:rsidP="00417B39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事件选项</w:t>
      </w:r>
      <w:r w:rsidR="0067265A">
        <w:rPr>
          <w:rFonts w:hint="eastAsia"/>
        </w:rPr>
        <w:t>：“派几个使者过去”</w:t>
      </w:r>
    </w:p>
    <w:p w14:paraId="5850C125" w14:textId="03078E5C" w:rsidR="00581BC6" w:rsidRDefault="00581BC6" w:rsidP="00417B39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 </w:t>
      </w:r>
      <w:r>
        <w:tab/>
      </w:r>
      <w:r>
        <w:rPr>
          <w:rFonts w:hint="eastAsia"/>
        </w:rPr>
        <w:t>效果：广东 所有阶层忠诚度+10，影响力+10%（持续10年）</w:t>
      </w:r>
    </w:p>
    <w:p w14:paraId="566DA24B" w14:textId="7FA229FF" w:rsidR="0067265A" w:rsidRDefault="0067265A" w:rsidP="00417B39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 “与虎谋皮”</w:t>
      </w:r>
    </w:p>
    <w:p w14:paraId="70B16812" w14:textId="332FCCDF" w:rsidR="0067265A" w:rsidRDefault="0067265A" w:rsidP="0067265A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效果：广东 获得 “主动准备和明的战争”</w:t>
      </w:r>
    </w:p>
    <w:p w14:paraId="60F26BAE" w14:textId="5971511D" w:rsidR="0067265A" w:rsidRDefault="0067265A" w:rsidP="0067265A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效果：</w:t>
      </w:r>
      <w:r w:rsidR="00BC2EDB">
        <w:rPr>
          <w:rFonts w:hint="eastAsia"/>
        </w:rPr>
        <w:t>要塞防御</w:t>
      </w:r>
      <w:r>
        <w:rPr>
          <w:rFonts w:hint="eastAsia"/>
        </w:rPr>
        <w:t>+30% 敌军陆军损耗+0.5 陆军士气+10% 持续</w:t>
      </w:r>
    </w:p>
    <w:p w14:paraId="4F19D6D7" w14:textId="6A79F5CC" w:rsidR="0067265A" w:rsidRPr="00AD5FA4" w:rsidRDefault="0067265A" w:rsidP="0067265A">
      <w:pPr>
        <w:widowControl/>
        <w:ind w:firstLineChars="1500" w:firstLine="3150"/>
        <w:jc w:val="left"/>
        <w:rPr>
          <w:rFonts w:hint="eastAsia"/>
        </w:rPr>
      </w:pPr>
      <w:r>
        <w:rPr>
          <w:rFonts w:hint="eastAsia"/>
        </w:rPr>
        <w:t>20年；所有阶层忠诚度-10；</w:t>
      </w:r>
    </w:p>
    <w:p w14:paraId="2132F516" w14:textId="2D53CDC6" w:rsidR="0067265A" w:rsidRDefault="0067265A" w:rsidP="00417B39">
      <w:pPr>
        <w:widowControl/>
        <w:ind w:firstLine="420"/>
        <w:jc w:val="left"/>
        <w:rPr>
          <w:rFonts w:hint="eastAsia"/>
        </w:rPr>
      </w:pPr>
    </w:p>
    <w:p w14:paraId="418BFAD9" w14:textId="77777777" w:rsidR="00417B39" w:rsidRDefault="00417B39" w:rsidP="000E4BDC">
      <w:pPr>
        <w:widowControl/>
        <w:jc w:val="left"/>
        <w:rPr>
          <w:rFonts w:hint="eastAsia"/>
        </w:rPr>
      </w:pPr>
    </w:p>
    <w:p w14:paraId="20D494E8" w14:textId="2DB9BFC6" w:rsidR="00581BC6" w:rsidRDefault="00581BC6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事件名：翅膀硬了？</w:t>
      </w:r>
    </w:p>
    <w:p w14:paraId="29117439" w14:textId="0E8751D5" w:rsidR="0011632F" w:rsidRDefault="0011632F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事件弹出方：明</w:t>
      </w:r>
    </w:p>
    <w:p w14:paraId="1B5803BB" w14:textId="5FDD2778" w:rsidR="00581BC6" w:rsidRDefault="00581BC6" w:rsidP="000E4BDC">
      <w:pPr>
        <w:widowControl/>
        <w:jc w:val="left"/>
        <w:rPr>
          <w:rFonts w:hint="eastAsia"/>
        </w:rPr>
      </w:pPr>
      <w:r>
        <w:tab/>
      </w:r>
      <w:r w:rsidR="0011632F">
        <w:tab/>
      </w:r>
      <w:r>
        <w:rPr>
          <w:rFonts w:hint="eastAsia"/>
        </w:rPr>
        <w:t>事件图片：BATTLE_eventPicture</w:t>
      </w:r>
    </w:p>
    <w:p w14:paraId="24C2A47D" w14:textId="42401783" w:rsidR="00581BC6" w:rsidRDefault="00581BC6" w:rsidP="000E4BDC">
      <w:pPr>
        <w:widowControl/>
        <w:jc w:val="left"/>
        <w:rPr>
          <w:rFonts w:hint="eastAsia"/>
        </w:rPr>
      </w:pPr>
      <w:r>
        <w:tab/>
      </w:r>
      <w:r w:rsidR="0011632F">
        <w:tab/>
      </w:r>
      <w:r>
        <w:rPr>
          <w:rFonts w:hint="eastAsia"/>
        </w:rPr>
        <w:t>事件前置条件：明仍然存在，且广东选择事件“续订和约”的“与虎谋皮”选项</w:t>
      </w:r>
    </w:p>
    <w:p w14:paraId="2088D885" w14:textId="2FD2CC2A" w:rsidR="00581BC6" w:rsidRDefault="00581BC6" w:rsidP="000E4BDC">
      <w:pPr>
        <w:widowControl/>
        <w:jc w:val="left"/>
        <w:rPr>
          <w:rFonts w:hint="eastAsia"/>
        </w:rPr>
      </w:pPr>
      <w:r>
        <w:tab/>
      </w:r>
      <w:r w:rsidR="0011632F">
        <w:tab/>
      </w:r>
      <w:r>
        <w:rPr>
          <w:rFonts w:hint="eastAsia"/>
        </w:rPr>
        <w:t>事件选项：“让他们知道谁才是老大！”</w:t>
      </w:r>
    </w:p>
    <w:p w14:paraId="64D1461F" w14:textId="4DB7B3D7" w:rsidR="00581BC6" w:rsidRDefault="00581BC6" w:rsidP="00581BC6">
      <w:pPr>
        <w:widowControl/>
        <w:ind w:left="840" w:firstLineChars="200" w:firstLine="420"/>
        <w:jc w:val="left"/>
        <w:rPr>
          <w:rFonts w:hint="eastAsia"/>
        </w:rPr>
      </w:pPr>
      <w:r>
        <w:rPr>
          <w:rFonts w:hint="eastAsia"/>
        </w:rPr>
        <w:t>效果：明获得“讨伐违制藩国”宣战借口，持续20年</w:t>
      </w:r>
    </w:p>
    <w:p w14:paraId="768AC9DA" w14:textId="414E400B" w:rsidR="00D75FE0" w:rsidRDefault="00D75FE0" w:rsidP="000E4BDC">
      <w:pPr>
        <w:widowControl/>
        <w:jc w:val="left"/>
        <w:rPr>
          <w:rFonts w:hint="eastAsia"/>
        </w:rPr>
      </w:pPr>
      <w:r>
        <w:tab/>
      </w:r>
    </w:p>
    <w:p w14:paraId="285040C4" w14:textId="149712DC" w:rsidR="00967CAC" w:rsidRDefault="00967CAC" w:rsidP="00967CAC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事件名：广东问题</w:t>
      </w:r>
    </w:p>
    <w:p w14:paraId="6A517C8F" w14:textId="02BB503A" w:rsidR="00967CAC" w:rsidRDefault="00967CA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rPr>
          <w:rFonts w:hint="eastAsia"/>
        </w:rPr>
        <w:t>事件弹出方：明</w:t>
      </w:r>
    </w:p>
    <w:p w14:paraId="4D61B7D6" w14:textId="4B36D9F5" w:rsidR="00967CAC" w:rsidRDefault="00967CAC" w:rsidP="00967CAC">
      <w:pPr>
        <w:widowControl/>
        <w:ind w:left="420" w:firstLine="420"/>
        <w:jc w:val="left"/>
        <w:rPr>
          <w:rFonts w:hint="eastAsia"/>
        </w:rPr>
      </w:pPr>
      <w:r>
        <w:rPr>
          <w:rFonts w:hint="eastAsia"/>
        </w:rPr>
        <w:t>事件图片：DIPLOMACY_eventPicture</w:t>
      </w:r>
    </w:p>
    <w:p w14:paraId="0097738E" w14:textId="5613290A" w:rsidR="0067265A" w:rsidRDefault="00D75FE0" w:rsidP="0067265A">
      <w:pPr>
        <w:widowControl/>
        <w:ind w:left="420" w:firstLine="420"/>
        <w:jc w:val="left"/>
        <w:rPr>
          <w:rFonts w:hint="eastAsia"/>
        </w:rPr>
      </w:pPr>
      <w:r>
        <w:rPr>
          <w:rFonts w:hint="eastAsia"/>
        </w:rPr>
        <w:t>事件前置条件：明与广东均存在，且广东选择事件“续订和约”的“派几个使者过去”选项</w:t>
      </w:r>
    </w:p>
    <w:p w14:paraId="394D0795" w14:textId="77777777" w:rsidR="0067265A" w:rsidRDefault="00967CAC" w:rsidP="0067265A">
      <w:pPr>
        <w:widowControl/>
        <w:ind w:left="420" w:firstLine="420"/>
        <w:jc w:val="left"/>
        <w:rPr>
          <w:rFonts w:hint="eastAsia"/>
        </w:rPr>
      </w:pPr>
      <w:r>
        <w:rPr>
          <w:rFonts w:hint="eastAsia"/>
        </w:rPr>
        <w:t>事件文本：“</w:t>
      </w:r>
      <w:r w:rsidR="0067265A">
        <w:rPr>
          <w:rFonts w:hint="eastAsia"/>
        </w:rPr>
        <w:t>明</w:t>
      </w:r>
      <w:r>
        <w:rPr>
          <w:rFonts w:hint="eastAsia"/>
        </w:rPr>
        <w:t>与</w:t>
      </w:r>
      <w:r w:rsidR="0067265A">
        <w:rPr>
          <w:rFonts w:hint="eastAsia"/>
        </w:rPr>
        <w:t>广东的</w:t>
      </w:r>
      <w:r>
        <w:rPr>
          <w:rFonts w:hint="eastAsia"/>
        </w:rPr>
        <w:t>梁氏兄弟的停战期已到，梁氏兄弟派来使者请求续签</w:t>
      </w:r>
      <w:r w:rsidR="0067265A">
        <w:rPr>
          <w:rFonts w:hint="eastAsia"/>
        </w:rPr>
        <w:t>和明</w:t>
      </w:r>
    </w:p>
    <w:p w14:paraId="11647AA4" w14:textId="124D4497" w:rsidR="00967CAC" w:rsidRDefault="00967CAC" w:rsidP="0067265A">
      <w:pPr>
        <w:widowControl/>
        <w:ind w:left="420" w:firstLineChars="750" w:firstLine="1575"/>
        <w:jc w:val="left"/>
        <w:rPr>
          <w:rFonts w:hint="eastAsia"/>
        </w:rPr>
      </w:pPr>
      <w:r>
        <w:rPr>
          <w:rFonts w:hint="eastAsia"/>
        </w:rPr>
        <w:t>之前的协议，并奉上了珍贵的财宝</w:t>
      </w:r>
      <w:r w:rsidR="0067265A">
        <w:rPr>
          <w:rFonts w:hint="eastAsia"/>
        </w:rPr>
        <w:t>，希望以此来巩固他们的地盘</w:t>
      </w:r>
      <w:r>
        <w:rPr>
          <w:rFonts w:hint="eastAsia"/>
        </w:rPr>
        <w:t>”</w:t>
      </w:r>
    </w:p>
    <w:p w14:paraId="0A848816" w14:textId="77777777" w:rsidR="00967CAC" w:rsidRDefault="00967CAC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 xml:space="preserve">事件选项：“财宝？我们不要这些垃圾” </w:t>
      </w:r>
    </w:p>
    <w:p w14:paraId="5CD58194" w14:textId="05D8F278" w:rsidR="00D75FE0" w:rsidRDefault="00967CAC" w:rsidP="00D75FE0">
      <w:pPr>
        <w:widowControl/>
        <w:ind w:left="2100" w:firstLine="420"/>
        <w:jc w:val="left"/>
        <w:rPr>
          <w:rFonts w:hint="eastAsia"/>
        </w:rPr>
      </w:pPr>
      <w:r>
        <w:rPr>
          <w:rFonts w:hint="eastAsia"/>
        </w:rPr>
        <w:t>效果：广东 触发 事件“他们拒收了”</w:t>
      </w:r>
    </w:p>
    <w:p w14:paraId="1DB4BCCA" w14:textId="4CFCEBED" w:rsidR="00D75FE0" w:rsidRDefault="00967CAC" w:rsidP="00D75FE0">
      <w:pPr>
        <w:widowControl/>
        <w:ind w:left="2100" w:firstLineChars="200" w:firstLine="420"/>
        <w:jc w:val="left"/>
        <w:rPr>
          <w:rFonts w:hint="eastAsia"/>
        </w:rPr>
      </w:pPr>
      <w:r>
        <w:rPr>
          <w:rFonts w:hint="eastAsia"/>
        </w:rPr>
        <w:t xml:space="preserve">明 获得“准备南征” </w:t>
      </w:r>
    </w:p>
    <w:p w14:paraId="73994839" w14:textId="6713C9DE" w:rsidR="00967CAC" w:rsidRDefault="00967CAC" w:rsidP="00D75FE0">
      <w:pPr>
        <w:widowControl/>
        <w:ind w:left="2520" w:firstLine="420"/>
        <w:jc w:val="left"/>
        <w:rPr>
          <w:rFonts w:hint="eastAsia"/>
        </w:rPr>
      </w:pPr>
      <w:r>
        <w:rPr>
          <w:rFonts w:hint="eastAsia"/>
        </w:rPr>
        <w:t>效果：陆军训练度+5% 陆军维护费</w:t>
      </w:r>
      <w:r w:rsidR="004E788F">
        <w:rPr>
          <w:rFonts w:hint="eastAsia"/>
        </w:rPr>
        <w:t xml:space="preserve"> </w:t>
      </w:r>
      <w:r w:rsidR="004E788F">
        <w:t>–</w:t>
      </w:r>
      <w:r>
        <w:rPr>
          <w:rFonts w:hint="eastAsia"/>
        </w:rPr>
        <w:t>15% 持续15年</w:t>
      </w:r>
    </w:p>
    <w:p w14:paraId="599A8686" w14:textId="0AE3E027" w:rsidR="004E788F" w:rsidRDefault="004E788F" w:rsidP="004E788F">
      <w:pPr>
        <w:widowControl/>
        <w:jc w:val="left"/>
        <w:rPr>
          <w:rFonts w:hint="eastAsia"/>
        </w:rPr>
      </w:pPr>
      <w:r>
        <w:rPr>
          <w:rFonts w:hint="eastAsia"/>
        </w:rPr>
        <w:t xml:space="preserve">          </w:t>
      </w:r>
      <w:r w:rsidR="00D75FE0">
        <w:tab/>
      </w:r>
      <w:r w:rsidR="00D75FE0">
        <w:tab/>
      </w:r>
      <w:r w:rsidR="00D75FE0">
        <w:rPr>
          <w:rFonts w:hint="eastAsia"/>
        </w:rPr>
        <w:t xml:space="preserve">  “我们还是先别刺激他们了</w:t>
      </w:r>
      <w:r w:rsidR="00D75FE0">
        <w:t>……</w:t>
      </w:r>
      <w:r w:rsidR="00D75FE0">
        <w:rPr>
          <w:rFonts w:hint="eastAsia"/>
        </w:rPr>
        <w:t>”</w:t>
      </w:r>
    </w:p>
    <w:p w14:paraId="3D058CCC" w14:textId="77777777" w:rsidR="00D75FE0" w:rsidRDefault="00D75FE0" w:rsidP="004E788F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效果：明获得500金币；威望-10，贵族忠诚度-10，商人忠诚度+10</w:t>
      </w:r>
    </w:p>
    <w:p w14:paraId="1CC0343E" w14:textId="540518BB" w:rsidR="00D75FE0" w:rsidRDefault="00D75FE0" w:rsidP="00D75FE0">
      <w:pPr>
        <w:widowControl/>
        <w:ind w:firstLineChars="1500" w:firstLine="3150"/>
        <w:jc w:val="left"/>
        <w:rPr>
          <w:rFonts w:hint="eastAsia"/>
        </w:rPr>
      </w:pPr>
      <w:r>
        <w:rPr>
          <w:rFonts w:hint="eastAsia"/>
        </w:rPr>
        <w:t>效果：明与广东重新获得为期5年的停战</w:t>
      </w:r>
    </w:p>
    <w:p w14:paraId="5CC2FDB2" w14:textId="77777777" w:rsidR="0067265A" w:rsidRPr="00D75FE0" w:rsidRDefault="0067265A" w:rsidP="00D75FE0">
      <w:pPr>
        <w:widowControl/>
        <w:ind w:firstLineChars="1500" w:firstLine="3150"/>
        <w:jc w:val="left"/>
        <w:rPr>
          <w:rFonts w:hint="eastAsia"/>
        </w:rPr>
      </w:pPr>
    </w:p>
    <w:p w14:paraId="4E5AD617" w14:textId="2F460B1F" w:rsidR="00967CAC" w:rsidRDefault="00D75FE0" w:rsidP="00967CAC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事件名：他们拒收了</w:t>
      </w:r>
    </w:p>
    <w:p w14:paraId="10FF0D28" w14:textId="5C2C0D95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事件弹出方：广东</w:t>
      </w:r>
    </w:p>
    <w:p w14:paraId="4788C1BF" w14:textId="0E249848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事件图片：BATTLE_eventPicture</w:t>
      </w:r>
    </w:p>
    <w:p w14:paraId="751AE5F0" w14:textId="5DFA2D4A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事件前置条件：广东仍然存在，且明选择事件“广东问题”的“财宝？我们不要这些垃圾”选项</w:t>
      </w:r>
    </w:p>
    <w:p w14:paraId="3C22BC96" w14:textId="729F3000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事件文本</w:t>
      </w:r>
      <w:r w:rsidR="00AD5FA4">
        <w:rPr>
          <w:rFonts w:hint="eastAsia"/>
        </w:rPr>
        <w:t>：明把我们的使者赶走了，并嚷嚷着让我们归还领土</w:t>
      </w:r>
    </w:p>
    <w:p w14:paraId="6132EAE6" w14:textId="3FAFBB7F" w:rsidR="00D75FE0" w:rsidRDefault="00D75FE0" w:rsidP="00967CAC">
      <w:pPr>
        <w:widowControl/>
        <w:ind w:firstLine="420"/>
        <w:jc w:val="left"/>
        <w:rPr>
          <w:rFonts w:hint="eastAsia"/>
        </w:rPr>
      </w:pPr>
      <w:r>
        <w:tab/>
      </w:r>
      <w:r>
        <w:rPr>
          <w:rFonts w:hint="eastAsia"/>
        </w:rPr>
        <w:t>事件选项</w:t>
      </w:r>
      <w:r w:rsidR="00AD5FA4">
        <w:rPr>
          <w:rFonts w:hint="eastAsia"/>
        </w:rPr>
        <w:t>：“让他们来吧”</w:t>
      </w:r>
    </w:p>
    <w:p w14:paraId="74A033B4" w14:textId="71EE699B" w:rsidR="00AD5FA4" w:rsidRDefault="00AD5FA4" w:rsidP="00967CAC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效果：广东 获得 “准备和明的战争”</w:t>
      </w:r>
    </w:p>
    <w:p w14:paraId="729D4AA1" w14:textId="571F52DA" w:rsidR="00AD5FA4" w:rsidRDefault="00AD5FA4" w:rsidP="00967CAC">
      <w:pPr>
        <w:widowControl/>
        <w:ind w:firstLine="420"/>
        <w:jc w:val="left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效果：</w:t>
      </w:r>
      <w:r w:rsidR="00BC2EDB">
        <w:rPr>
          <w:rFonts w:hint="eastAsia"/>
        </w:rPr>
        <w:t>要塞防御</w:t>
      </w:r>
      <w:r>
        <w:rPr>
          <w:rFonts w:hint="eastAsia"/>
        </w:rPr>
        <w:t>+30% 敌军陆军损耗+0.5 陆军士气+10% 持续</w:t>
      </w:r>
    </w:p>
    <w:p w14:paraId="27670D3B" w14:textId="54A5AAFB" w:rsidR="00AD5FA4" w:rsidRPr="00AD5FA4" w:rsidRDefault="00AD5FA4" w:rsidP="00AD5FA4">
      <w:pPr>
        <w:widowControl/>
        <w:ind w:firstLineChars="1500" w:firstLine="3150"/>
        <w:jc w:val="left"/>
        <w:rPr>
          <w:rFonts w:hint="eastAsia"/>
        </w:rPr>
      </w:pPr>
      <w:r>
        <w:rPr>
          <w:rFonts w:hint="eastAsia"/>
        </w:rPr>
        <w:t>20年</w:t>
      </w:r>
    </w:p>
    <w:p w14:paraId="61FD4208" w14:textId="77777777" w:rsidR="00D75FE0" w:rsidRDefault="00D75FE0" w:rsidP="00967CAC">
      <w:pPr>
        <w:widowControl/>
        <w:ind w:firstLine="420"/>
        <w:jc w:val="left"/>
        <w:rPr>
          <w:rFonts w:hint="eastAsia"/>
        </w:rPr>
      </w:pPr>
    </w:p>
    <w:p w14:paraId="31D4630D" w14:textId="77777777" w:rsidR="00D75FE0" w:rsidRDefault="00D75FE0" w:rsidP="00967CAC">
      <w:pPr>
        <w:widowControl/>
        <w:ind w:firstLine="420"/>
        <w:jc w:val="left"/>
        <w:rPr>
          <w:rFonts w:hint="eastAsia"/>
        </w:rPr>
      </w:pPr>
    </w:p>
    <w:p w14:paraId="242E1B01" w14:textId="77777777" w:rsidR="000E4BD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任务树</w:t>
      </w:r>
    </w:p>
    <w:p w14:paraId="1B97C654" w14:textId="77777777" w:rsidR="00967CAC" w:rsidRDefault="00967CAC" w:rsidP="000E4BDC">
      <w:pPr>
        <w:widowControl/>
        <w:jc w:val="left"/>
        <w:rPr>
          <w:rFonts w:hint="eastAsia"/>
        </w:rPr>
      </w:pPr>
    </w:p>
    <w:p w14:paraId="515E0010" w14:textId="281D5A97" w:rsidR="00AB4CE6" w:rsidRDefault="00AB4CE6" w:rsidP="000E4BDC">
      <w:pPr>
        <w:widowControl/>
        <w:jc w:val="left"/>
        <w:rPr>
          <w:rFonts w:hint="eastAsia"/>
        </w:rPr>
      </w:pPr>
      <w:r>
        <w:rPr>
          <w:rFonts w:hint="eastAsia"/>
        </w:rPr>
        <w:t>国家决议</w:t>
      </w:r>
    </w:p>
    <w:p w14:paraId="327023B1" w14:textId="77777777" w:rsidR="00967CAC" w:rsidRDefault="00967CAC" w:rsidP="000E4BDC">
      <w:pPr>
        <w:widowControl/>
        <w:jc w:val="left"/>
        <w:rPr>
          <w:rFonts w:hint="eastAsia"/>
        </w:rPr>
      </w:pPr>
    </w:p>
    <w:p w14:paraId="69D731AA" w14:textId="77777777" w:rsidR="000E4BD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重新设计理念</w:t>
      </w:r>
    </w:p>
    <w:p w14:paraId="7AEC9351" w14:textId="77777777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理念传统 宗族林立 新继承人+50% 每年正统+1</w:t>
      </w:r>
    </w:p>
    <w:p w14:paraId="30376A82" w14:textId="58C71485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下南洋 殖民队</w:t>
      </w:r>
      <w:r w:rsidR="00791036">
        <w:rPr>
          <w:rFonts w:hint="eastAsia"/>
        </w:rPr>
        <w:t xml:space="preserve"> </w:t>
      </w:r>
      <w:r>
        <w:rPr>
          <w:rFonts w:hint="eastAsia"/>
        </w:rPr>
        <w:t>+1 殖民几率</w:t>
      </w:r>
      <w:r w:rsidR="00791036">
        <w:rPr>
          <w:rFonts w:hint="eastAsia"/>
        </w:rPr>
        <w:t xml:space="preserve"> </w:t>
      </w:r>
      <w:r>
        <w:rPr>
          <w:rFonts w:hint="eastAsia"/>
        </w:rPr>
        <w:t>+10%</w:t>
      </w:r>
    </w:p>
    <w:p w14:paraId="2B07F501" w14:textId="42495D3D" w:rsidR="000E4BDC" w:rsidRDefault="000E4BDC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通商贸易 贸易效率</w:t>
      </w:r>
      <w:r w:rsidR="00CC5EEE">
        <w:rPr>
          <w:rFonts w:hint="eastAsia"/>
        </w:rPr>
        <w:t xml:space="preserve"> </w:t>
      </w:r>
      <w:r>
        <w:rPr>
          <w:rFonts w:hint="eastAsia"/>
        </w:rPr>
        <w:t>+15%</w:t>
      </w:r>
    </w:p>
    <w:p w14:paraId="5910B0E6" w14:textId="138AD577" w:rsidR="000E4BDC" w:rsidRDefault="000E4BDC" w:rsidP="000E4BDC">
      <w:pPr>
        <w:widowControl/>
        <w:jc w:val="left"/>
        <w:rPr>
          <w:rFonts w:hint="eastAsia"/>
        </w:rPr>
      </w:pPr>
      <w:r>
        <w:lastRenderedPageBreak/>
        <w:tab/>
      </w:r>
      <w:r>
        <w:tab/>
      </w:r>
      <w:r>
        <w:tab/>
      </w:r>
      <w:r>
        <w:rPr>
          <w:rFonts w:hint="eastAsia"/>
        </w:rPr>
        <w:t xml:space="preserve"> </w:t>
      </w:r>
      <w:r w:rsidR="002276E4">
        <w:rPr>
          <w:rFonts w:hint="eastAsia"/>
        </w:rPr>
        <w:t>临海之子 水手修正</w:t>
      </w:r>
      <w:r w:rsidR="00CC5EEE">
        <w:rPr>
          <w:rFonts w:hint="eastAsia"/>
        </w:rPr>
        <w:t xml:space="preserve"> </w:t>
      </w:r>
      <w:r w:rsidR="002276E4">
        <w:rPr>
          <w:rFonts w:hint="eastAsia"/>
        </w:rPr>
        <w:t>+30%</w:t>
      </w:r>
    </w:p>
    <w:p w14:paraId="3BC6CD13" w14:textId="502BE3B6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南蛮荒地 核心花费</w:t>
      </w:r>
      <w:r w:rsidR="00CC5EEE">
        <w:rPr>
          <w:rFonts w:hint="eastAsia"/>
        </w:rPr>
        <w:t xml:space="preserve"> </w:t>
      </w:r>
      <w:r>
        <w:rPr>
          <w:rFonts w:hint="eastAsia"/>
        </w:rPr>
        <w:t>-15%</w:t>
      </w:r>
    </w:p>
    <w:p w14:paraId="665839A4" w14:textId="61A827E3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私军 陆军训练度 +5%</w:t>
      </w:r>
    </w:p>
    <w:p w14:paraId="0EC84585" w14:textId="21748ACE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粤语 </w:t>
      </w:r>
      <w:r w:rsidR="00CC5EEE">
        <w:rPr>
          <w:rFonts w:hint="eastAsia"/>
        </w:rPr>
        <w:t>转变文化花费 -50%</w:t>
      </w:r>
    </w:p>
    <w:p w14:paraId="2C08E866" w14:textId="1CCBDD35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</w:t>
      </w:r>
      <w:r w:rsidR="00CC5EEE">
        <w:rPr>
          <w:rFonts w:hint="eastAsia"/>
        </w:rPr>
        <w:t>你也喜欢野味吗 生产效率 +10%</w:t>
      </w:r>
    </w:p>
    <w:p w14:paraId="25E25382" w14:textId="06D12F65" w:rsidR="002276E4" w:rsidRDefault="002276E4" w:rsidP="000E4BDC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 xml:space="preserve">奖励     </w:t>
      </w:r>
      <w:r w:rsidR="002953E8">
        <w:rPr>
          <w:rFonts w:hint="eastAsia"/>
        </w:rPr>
        <w:t>商人队 +1</w:t>
      </w:r>
    </w:p>
    <w:p w14:paraId="1B220E52" w14:textId="77777777" w:rsidR="000E4BD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新政府改革</w:t>
      </w:r>
    </w:p>
    <w:p w14:paraId="6B9DDCAA" w14:textId="6483B235" w:rsidR="002276E4" w:rsidRDefault="002276E4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新宗教 宗教改革</w:t>
      </w:r>
    </w:p>
    <w:p w14:paraId="2AE5F1C9" w14:textId="77777777" w:rsidR="009559CC" w:rsidRDefault="000E4BDC" w:rsidP="000E4BDC">
      <w:pPr>
        <w:widowControl/>
        <w:jc w:val="left"/>
        <w:rPr>
          <w:rFonts w:hint="eastAsia"/>
        </w:rPr>
      </w:pPr>
      <w:r>
        <w:rPr>
          <w:rFonts w:hint="eastAsia"/>
        </w:rPr>
        <w:t>明 关于广东问题的任务树和事件</w:t>
      </w:r>
    </w:p>
    <w:p w14:paraId="6A48B36E" w14:textId="77777777" w:rsidR="00581BC6" w:rsidRDefault="009559CC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 中华大地机制 天命机制</w:t>
      </w:r>
    </w:p>
    <w:p w14:paraId="7C70845A" w14:textId="77777777" w:rsidR="00581BC6" w:rsidRDefault="00581BC6" w:rsidP="000E4BDC">
      <w:pPr>
        <w:widowControl/>
        <w:jc w:val="left"/>
        <w:rPr>
          <w:rFonts w:hint="eastAsia"/>
        </w:rPr>
      </w:pPr>
    </w:p>
    <w:p w14:paraId="0976B649" w14:textId="01D52DBF" w:rsidR="004E517F" w:rsidRDefault="004E517F" w:rsidP="000E4BDC">
      <w:pPr>
        <w:widowControl/>
        <w:jc w:val="left"/>
        <w:rPr>
          <w:rFonts w:hint="eastAsia"/>
        </w:rPr>
      </w:pPr>
      <w:r>
        <w:rPr>
          <w:rFonts w:hint="eastAsia"/>
        </w:rPr>
        <w:t>新 附庸机制</w:t>
      </w:r>
    </w:p>
    <w:p w14:paraId="2B098171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名称：奉贡藩国</w:t>
      </w:r>
    </w:p>
    <w:p w14:paraId="26B788BF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定位：由中华天子正式册封、保留高度自治权的藩国。广东开局以该关系臣属于明，替代普通朝贡国。</w:t>
      </w:r>
    </w:p>
    <w:p w14:paraId="6A05BFCE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设立条件</w:t>
      </w:r>
    </w:p>
    <w:p w14:paraId="799C396B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宗主国必须是当前中华帝国皇帝，即持有天命的政权。</w:t>
      </w:r>
    </w:p>
    <w:p w14:paraId="7953BA2D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目标国家必须保持独立，不能是列强，政府等级最高为王国。</w:t>
      </w:r>
    </w:p>
    <w:p w14:paraId="1C1A3760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目标国家首都必须位于中华大区。</w:t>
      </w:r>
    </w:p>
    <w:p w14:paraId="34CB2E6D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奉贡藩国不占宗主国外交关系，但每个宗主国最多拥有3个奉贡藩国。</w:t>
      </w:r>
    </w:p>
    <w:p w14:paraId="71C0C930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贡赋义务</w:t>
      </w:r>
    </w:p>
    <w:p w14:paraId="0BF31C1E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奉贡藩国每月必须向宗主国缴纳全国总收入的10%，不能主动降低或停止缴纳。</w:t>
      </w:r>
    </w:p>
    <w:p w14:paraId="088A711C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保留原版年度朝贡功能；金钱与人力贡物按普通朝贡国的50%计算，君主点贡物维持原数值。</w:t>
      </w:r>
    </w:p>
    <w:p w14:paraId="4221FA37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外交自主</w:t>
      </w:r>
    </w:p>
    <w:p w14:paraId="2C88EEEB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奉贡藩国可以自行结盟、王室联姻、改善关系、建立间谍网和发动对外战争。</w:t>
      </w:r>
    </w:p>
    <w:p w14:paraId="1C42662B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奉贡藩国保留自己的君主、军队、内政与外交体系，战争所得领土归奉贡藩国所有。</w:t>
      </w:r>
    </w:p>
    <w:p w14:paraId="3A564D53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奉贡藩国不能直接攻击宗主国，只能通过独立战争脱离关系；原则上也不能攻击同一宗主国的其他奉贡藩国。</w:t>
      </w:r>
    </w:p>
    <w:p w14:paraId="1BE12A7E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战争义务</w:t>
      </w:r>
    </w:p>
    <w:p w14:paraId="2827E63D" w14:textId="77777777" w:rsid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奉贡藩国不会自动参加宗主国的全部战争，但宗主国可以召集其参战。</w:t>
      </w:r>
    </w:p>
    <w:p w14:paraId="1175EF9E" w14:textId="59F322F3" w:rsidR="00E530D3" w:rsidRPr="00E530D3" w:rsidRDefault="00E530D3" w:rsidP="00AA036E">
      <w:pPr>
        <w:widowControl/>
        <w:jc w:val="left"/>
        <w:rPr>
          <w:rFonts w:hint="eastAsia"/>
          <w:color w:val="EE0000"/>
        </w:rPr>
      </w:pPr>
      <w:r>
        <w:tab/>
      </w:r>
      <w:r w:rsidRPr="00E530D3">
        <w:rPr>
          <w:color w:val="EE0000"/>
        </w:rPr>
        <w:t>奉贡藩国</w:t>
      </w:r>
      <w:r w:rsidRPr="00E530D3">
        <w:rPr>
          <w:rFonts w:hint="eastAsia"/>
          <w:color w:val="EE0000"/>
        </w:rPr>
        <w:t>可以在未被召集的情况下主动参加宗主国的战争</w:t>
      </w:r>
      <w:r w:rsidR="00002BAA">
        <w:rPr>
          <w:rFonts w:hint="eastAsia"/>
          <w:color w:val="EE0000"/>
        </w:rPr>
        <w:t>（全部or单一？）</w:t>
      </w:r>
      <w:r w:rsidRPr="00E530D3">
        <w:rPr>
          <w:rFonts w:hint="eastAsia"/>
          <w:color w:val="EE0000"/>
        </w:rPr>
        <w:t>，宗主国好感+50</w:t>
      </w:r>
      <w:r w:rsidR="00002BAA">
        <w:rPr>
          <w:rFonts w:hint="eastAsia"/>
          <w:color w:val="EE0000"/>
        </w:rPr>
        <w:t>、</w:t>
      </w:r>
      <w:r w:rsidRPr="00E530D3">
        <w:rPr>
          <w:rFonts w:hint="eastAsia"/>
          <w:color w:val="EE0000"/>
        </w:rPr>
        <w:t>信任+5</w:t>
      </w:r>
      <w:r w:rsidR="00002BAA">
        <w:rPr>
          <w:rFonts w:hint="eastAsia"/>
          <w:color w:val="EE0000"/>
        </w:rPr>
        <w:t>，宗主欠</w:t>
      </w:r>
      <w:r w:rsidR="00002BAA" w:rsidRPr="00E530D3">
        <w:rPr>
          <w:color w:val="EE0000"/>
        </w:rPr>
        <w:t>奉贡藩国</w:t>
      </w:r>
      <w:r w:rsidR="00002BAA">
        <w:rPr>
          <w:rFonts w:hint="eastAsia"/>
          <w:color w:val="EE0000"/>
        </w:rPr>
        <w:t>10人情</w:t>
      </w:r>
    </w:p>
    <w:p w14:paraId="1DB86A0F" w14:textId="4DD1AB3F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召集参加进攻战争消耗20点属国对宗主国的好感</w:t>
      </w:r>
      <w:r>
        <w:rPr>
          <w:rFonts w:hint="eastAsia"/>
        </w:rPr>
        <w:t>，</w:t>
      </w:r>
      <w:r w:rsidRPr="00AA036E">
        <w:rPr>
          <w:rFonts w:hint="eastAsia"/>
          <w:color w:val="EE0000"/>
        </w:rPr>
        <w:t>并增加1</w:t>
      </w:r>
      <w:r w:rsidR="00720D3A">
        <w:rPr>
          <w:rFonts w:hint="eastAsia"/>
          <w:color w:val="EE0000"/>
        </w:rPr>
        <w:t>5</w:t>
      </w:r>
      <w:r w:rsidRPr="00AA036E">
        <w:rPr>
          <w:rFonts w:hint="eastAsia"/>
          <w:color w:val="EE0000"/>
        </w:rPr>
        <w:t>%独立倾向</w:t>
      </w:r>
      <w:r w:rsidR="00720D3A">
        <w:rPr>
          <w:rFonts w:hint="eastAsia"/>
          <w:color w:val="EE0000"/>
        </w:rPr>
        <w:t>（持续15年，每年-1%</w:t>
      </w:r>
      <w:r w:rsidR="00002BAA">
        <w:rPr>
          <w:rFonts w:hint="eastAsia"/>
          <w:color w:val="EE0000"/>
        </w:rPr>
        <w:t>？</w:t>
      </w:r>
      <w:r w:rsidR="00720D3A">
        <w:rPr>
          <w:rFonts w:hint="eastAsia"/>
          <w:color w:val="EE0000"/>
        </w:rPr>
        <w:t>）</w:t>
      </w:r>
      <w:r>
        <w:rPr>
          <w:rFonts w:hint="eastAsia"/>
        </w:rPr>
        <w:t>；</w:t>
      </w:r>
      <w:r w:rsidRPr="00AA036E">
        <w:t>召集参加防御战争消耗10点好感</w:t>
      </w:r>
      <w:r>
        <w:rPr>
          <w:rFonts w:hint="eastAsia"/>
        </w:rPr>
        <w:t>，</w:t>
      </w:r>
      <w:r w:rsidRPr="00AA036E">
        <w:rPr>
          <w:rFonts w:hint="eastAsia"/>
          <w:color w:val="EE0000"/>
        </w:rPr>
        <w:t>并增加</w:t>
      </w:r>
      <w:r w:rsidR="00720D3A">
        <w:rPr>
          <w:rFonts w:hint="eastAsia"/>
          <w:color w:val="EE0000"/>
        </w:rPr>
        <w:t>10</w:t>
      </w:r>
      <w:r w:rsidRPr="00AA036E">
        <w:rPr>
          <w:rFonts w:hint="eastAsia"/>
          <w:color w:val="EE0000"/>
        </w:rPr>
        <w:t>%独立倾向</w:t>
      </w:r>
      <w:r w:rsidR="00720D3A">
        <w:rPr>
          <w:rFonts w:hint="eastAsia"/>
          <w:color w:val="EE0000"/>
        </w:rPr>
        <w:t>（持续10年，每年-1%</w:t>
      </w:r>
      <w:r w:rsidR="00002BAA">
        <w:rPr>
          <w:rFonts w:hint="eastAsia"/>
          <w:color w:val="EE0000"/>
        </w:rPr>
        <w:t>？</w:t>
      </w:r>
      <w:r w:rsidR="00720D3A">
        <w:rPr>
          <w:rFonts w:hint="eastAsia"/>
          <w:color w:val="EE0000"/>
        </w:rPr>
        <w:t>）</w:t>
      </w:r>
      <w:r w:rsidRPr="00AA036E">
        <w:t>。</w:t>
      </w:r>
    </w:p>
    <w:p w14:paraId="46C98842" w14:textId="77777777" w:rsid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宗主国必须保护奉贡藩国；奉贡藩国遭受外敌进攻时，宗主国应当参战。</w:t>
      </w:r>
    </w:p>
    <w:p w14:paraId="465D115D" w14:textId="1FD7966A" w:rsidR="00581BC6" w:rsidRPr="00AA036E" w:rsidRDefault="00581BC6" w:rsidP="00AA036E">
      <w:pPr>
        <w:widowControl/>
        <w:jc w:val="left"/>
        <w:rPr>
          <w:rFonts w:hint="eastAsia"/>
        </w:rPr>
      </w:pPr>
      <w:r>
        <w:tab/>
      </w:r>
      <w:r w:rsidRPr="00581BC6">
        <w:rPr>
          <w:rFonts w:hint="eastAsia"/>
          <w:color w:val="EE0000"/>
        </w:rPr>
        <w:t>宗主国可以主动介入奉贡藩国的战争，并成为战争盟主。</w:t>
      </w:r>
    </w:p>
    <w:p w14:paraId="3C7D1867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自治保障</w:t>
      </w:r>
    </w:p>
    <w:p w14:paraId="261E0BC0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宗主国不能通过普通外交手段吞并或整合奉贡藩国。</w:t>
      </w:r>
    </w:p>
    <w:p w14:paraId="69B5808A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宗主国不能强制改变奉贡藩国的宗教、主要文化或统治王朝，也不能无偿夺取其领土或强制转移贸易。</w:t>
      </w:r>
    </w:p>
    <w:p w14:paraId="73112C62" w14:textId="5AF315C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宗主国与奉贡藩国互相拥有军事通行权，</w:t>
      </w:r>
      <w:r w:rsidRPr="00E530D3">
        <w:rPr>
          <w:color w:val="EE0000"/>
        </w:rPr>
        <w:t>宗主国</w:t>
      </w:r>
      <w:r w:rsidR="00E530D3" w:rsidRPr="00E530D3">
        <w:rPr>
          <w:rFonts w:hint="eastAsia"/>
          <w:color w:val="EE0000"/>
        </w:rPr>
        <w:t>和</w:t>
      </w:r>
      <w:r w:rsidRPr="00E530D3">
        <w:rPr>
          <w:color w:val="EE0000"/>
        </w:rPr>
        <w:t>奉贡藩国</w:t>
      </w:r>
      <w:r w:rsidR="00E530D3" w:rsidRPr="00E530D3">
        <w:rPr>
          <w:rFonts w:hint="eastAsia"/>
          <w:color w:val="EE0000"/>
        </w:rPr>
        <w:t>可以相互使用</w:t>
      </w:r>
      <w:r w:rsidRPr="00E530D3">
        <w:rPr>
          <w:color w:val="EE0000"/>
        </w:rPr>
        <w:t>港口</w:t>
      </w:r>
      <w:r w:rsidR="00002BAA">
        <w:rPr>
          <w:rFonts w:hint="eastAsia"/>
          <w:color w:val="EE0000"/>
        </w:rPr>
        <w:t>（？）</w:t>
      </w:r>
      <w:r w:rsidRPr="00AA036E">
        <w:t>。</w:t>
      </w:r>
    </w:p>
    <w:p w14:paraId="74E0AE46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独立倾向与国家等级</w:t>
      </w:r>
    </w:p>
    <w:p w14:paraId="6A8AAB3D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lastRenderedPageBreak/>
        <w:t> </w:t>
      </w:r>
      <w:r w:rsidRPr="00AA036E">
        <w:t> </w:t>
      </w:r>
      <w:r w:rsidRPr="00AA036E">
        <w:t>奉贡藩国拥有10%的基础独立倾向，并可以发动独立战争。</w:t>
      </w:r>
    </w:p>
    <w:p w14:paraId="64D82E15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奉贡藩国最高只能维持王国等级，在仍受册封期间不能提升为帝国。</w:t>
      </w:r>
    </w:p>
    <w:p w14:paraId="546CBD2F" w14:textId="77777777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关系变化</w:t>
      </w:r>
    </w:p>
    <w:p w14:paraId="6AA2A0F1" w14:textId="53877640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Pr="00AA036E">
        <w:t>宗主国失去天命后，奉贡藩国</w:t>
      </w:r>
      <w:r>
        <w:rPr>
          <w:rFonts w:hint="eastAsia"/>
        </w:rPr>
        <w:t>弹出事件，</w:t>
      </w:r>
      <w:r w:rsidRPr="00AA036E">
        <w:t>可以选择</w:t>
      </w:r>
      <w:r>
        <w:rPr>
          <w:rFonts w:hint="eastAsia"/>
        </w:rPr>
        <w:t>三个选项：1、</w:t>
      </w:r>
      <w:r w:rsidRPr="00AA036E">
        <w:t>转为普通朝贡国</w:t>
      </w:r>
      <w:r>
        <w:rPr>
          <w:rFonts w:hint="eastAsia"/>
        </w:rPr>
        <w:t>2、</w:t>
      </w:r>
      <w:r w:rsidRPr="00AA036E">
        <w:t>改奉新的中华帝国皇帝</w:t>
      </w:r>
      <w:r>
        <w:rPr>
          <w:rFonts w:hint="eastAsia"/>
        </w:rPr>
        <w:t>3、</w:t>
      </w:r>
      <w:r w:rsidRPr="00AA036E">
        <w:t>宣布完全独立。</w:t>
      </w:r>
    </w:p>
    <w:p w14:paraId="7C053AD4" w14:textId="0CD2C55C" w:rsidR="00AA036E" w:rsidRPr="00AA036E" w:rsidRDefault="00AA036E" w:rsidP="00AA036E">
      <w:pPr>
        <w:widowControl/>
        <w:jc w:val="left"/>
        <w:rPr>
          <w:rFonts w:hint="eastAsia"/>
        </w:rPr>
      </w:pPr>
      <w:r w:rsidRPr="00AA036E">
        <w:t> </w:t>
      </w:r>
      <w:r w:rsidRPr="00AA036E">
        <w:t> </w:t>
      </w:r>
      <w:r w:rsidR="00720D3A" w:rsidRPr="00720D3A">
        <w:rPr>
          <w:color w:val="EE0000"/>
        </w:rPr>
        <w:t>奉贡藩国将首都迁至中华大区以外时，宗主国可以要求其在五年内迁回</w:t>
      </w:r>
      <w:r w:rsidR="00002BAA">
        <w:rPr>
          <w:rFonts w:hint="eastAsia"/>
          <w:color w:val="EE0000"/>
        </w:rPr>
        <w:t>（事件链？）</w:t>
      </w:r>
      <w:r w:rsidR="00720D3A" w:rsidRPr="00720D3A">
        <w:rPr>
          <w:color w:val="EE0000"/>
        </w:rPr>
        <w:t>。逾期仍未迁回的</w:t>
      </w:r>
      <w:r w:rsidR="00720D3A" w:rsidRPr="00720D3A">
        <w:rPr>
          <w:rFonts w:hint="eastAsia"/>
          <w:color w:val="EE0000"/>
        </w:rPr>
        <w:t>：1、</w:t>
      </w:r>
      <w:r w:rsidR="00720D3A" w:rsidRPr="00720D3A">
        <w:rPr>
          <w:color w:val="EE0000"/>
        </w:rPr>
        <w:t>奉贡关系</w:t>
      </w:r>
      <w:r w:rsidR="00720D3A" w:rsidRPr="00720D3A">
        <w:rPr>
          <w:rFonts w:hint="eastAsia"/>
          <w:color w:val="EE0000"/>
        </w:rPr>
        <w:t>自动</w:t>
      </w:r>
      <w:r w:rsidR="00720D3A" w:rsidRPr="00720D3A">
        <w:rPr>
          <w:color w:val="EE0000"/>
        </w:rPr>
        <w:t>解除</w:t>
      </w:r>
      <w:r w:rsidR="00720D3A" w:rsidRPr="00720D3A">
        <w:rPr>
          <w:rFonts w:hint="eastAsia"/>
          <w:color w:val="EE0000"/>
        </w:rPr>
        <w:t>，宗主与藩国之间不产生停战；2、</w:t>
      </w:r>
      <w:r w:rsidR="00720D3A" w:rsidRPr="00720D3A">
        <w:rPr>
          <w:color w:val="EE0000"/>
        </w:rPr>
        <w:t>宗主国获得该国当前拥有且位于中华大区内的全部省份核心</w:t>
      </w:r>
      <w:r w:rsidR="00720D3A" w:rsidRPr="00720D3A">
        <w:rPr>
          <w:rFonts w:hint="eastAsia"/>
          <w:color w:val="EE0000"/>
        </w:rPr>
        <w:t>；3、</w:t>
      </w:r>
      <w:r w:rsidR="00720D3A" w:rsidRPr="00720D3A">
        <w:rPr>
          <w:color w:val="EE0000"/>
        </w:rPr>
        <w:t>取得“讨伐违制藩国”宣战借口。该宣战借口不会造成宣战稳定度损失，收回相关核心不消耗外交点且不产生过度扩张，相关省份的战争分数花费大幅降低</w:t>
      </w:r>
      <w:r w:rsidR="00720D3A" w:rsidRPr="00720D3A">
        <w:rPr>
          <w:rFonts w:hint="eastAsia"/>
          <w:color w:val="EE0000"/>
        </w:rPr>
        <w:t>（-90%）</w:t>
      </w:r>
      <w:r w:rsidR="00720D3A" w:rsidRPr="00720D3A">
        <w:rPr>
          <w:color w:val="EE0000"/>
        </w:rPr>
        <w:t>，但和谈内容仅限于收回中华核心、索取赔款及解除外交关系。</w:t>
      </w:r>
    </w:p>
    <w:p w14:paraId="10FEE154" w14:textId="6FAECBD4" w:rsidR="004E517F" w:rsidRDefault="004E517F" w:rsidP="000E4BDC">
      <w:pPr>
        <w:widowControl/>
        <w:jc w:val="left"/>
        <w:rPr>
          <w:rFonts w:hint="eastAsia"/>
        </w:rPr>
      </w:pPr>
    </w:p>
    <w:sectPr w:rsidR="004E51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06E"/>
    <w:rsid w:val="00002BAA"/>
    <w:rsid w:val="000D4DD7"/>
    <w:rsid w:val="000E4BDC"/>
    <w:rsid w:val="0011632F"/>
    <w:rsid w:val="00175434"/>
    <w:rsid w:val="0018142E"/>
    <w:rsid w:val="001B2E5B"/>
    <w:rsid w:val="00213F89"/>
    <w:rsid w:val="00216CC6"/>
    <w:rsid w:val="002276E4"/>
    <w:rsid w:val="00273D16"/>
    <w:rsid w:val="00273E1E"/>
    <w:rsid w:val="002953E8"/>
    <w:rsid w:val="002D5B0B"/>
    <w:rsid w:val="00307A83"/>
    <w:rsid w:val="00326644"/>
    <w:rsid w:val="0033106E"/>
    <w:rsid w:val="00351918"/>
    <w:rsid w:val="00362DB8"/>
    <w:rsid w:val="003E7F53"/>
    <w:rsid w:val="00417B39"/>
    <w:rsid w:val="004E517F"/>
    <w:rsid w:val="004E788F"/>
    <w:rsid w:val="004F4F6B"/>
    <w:rsid w:val="00581BC6"/>
    <w:rsid w:val="00597288"/>
    <w:rsid w:val="00632116"/>
    <w:rsid w:val="0063667F"/>
    <w:rsid w:val="00637132"/>
    <w:rsid w:val="0067265A"/>
    <w:rsid w:val="00672C31"/>
    <w:rsid w:val="0070790B"/>
    <w:rsid w:val="00720D3A"/>
    <w:rsid w:val="00791036"/>
    <w:rsid w:val="007A7A5F"/>
    <w:rsid w:val="009070B4"/>
    <w:rsid w:val="009559CC"/>
    <w:rsid w:val="00967CAC"/>
    <w:rsid w:val="009E6880"/>
    <w:rsid w:val="00A63F46"/>
    <w:rsid w:val="00AA036E"/>
    <w:rsid w:val="00AB4CE6"/>
    <w:rsid w:val="00AD5FA4"/>
    <w:rsid w:val="00B124C4"/>
    <w:rsid w:val="00BC2EDB"/>
    <w:rsid w:val="00C815F3"/>
    <w:rsid w:val="00CC5EEE"/>
    <w:rsid w:val="00D75FE0"/>
    <w:rsid w:val="00D85874"/>
    <w:rsid w:val="00D91AD3"/>
    <w:rsid w:val="00E530D3"/>
    <w:rsid w:val="00FF4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48752C"/>
  <w15:chartTrackingRefBased/>
  <w15:docId w15:val="{20739AF2-F40B-4524-AD76-E047DDC2A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265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106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10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10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10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3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106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3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10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10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10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106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AA036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4</Pages>
  <Words>1472</Words>
  <Characters>1620</Characters>
  <Application>Microsoft Office Word</Application>
  <DocSecurity>0</DocSecurity>
  <Lines>85</Lines>
  <Paragraphs>118</Paragraphs>
  <ScaleCrop>false</ScaleCrop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健红 陈</dc:creator>
  <cp:keywords/>
  <dc:description/>
  <cp:lastModifiedBy>健红 陈</cp:lastModifiedBy>
  <cp:revision>26</cp:revision>
  <dcterms:created xsi:type="dcterms:W3CDTF">2026-07-13T00:31:00Z</dcterms:created>
  <dcterms:modified xsi:type="dcterms:W3CDTF">2026-07-14T11:05:00Z</dcterms:modified>
</cp:coreProperties>
</file>