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57143" w14:textId="77777777" w:rsidR="005968DC" w:rsidRPr="00F97B11" w:rsidRDefault="005968DC" w:rsidP="005968DC">
      <w:pPr>
        <w:pStyle w:val="NoSpacing"/>
        <w:jc w:val="center"/>
        <w:rPr>
          <w:rFonts w:ascii="Times New Roman" w:hAnsi="Times New Roman"/>
          <w:b/>
          <w:sz w:val="22"/>
          <w:szCs w:val="22"/>
        </w:rPr>
      </w:pPr>
      <w:r w:rsidRPr="00F97B11">
        <w:rPr>
          <w:rFonts w:ascii="Times New Roman" w:hAnsi="Times New Roman"/>
          <w:b/>
          <w:bCs/>
          <w:noProof/>
          <w:sz w:val="22"/>
          <w:szCs w:val="22"/>
          <w:lang w:bidi="te-IN"/>
        </w:rPr>
        <w:drawing>
          <wp:inline distT="0" distB="0" distL="0" distR="0" wp14:anchorId="764F1441" wp14:editId="52C8FF6B">
            <wp:extent cx="4924425" cy="1019175"/>
            <wp:effectExtent l="0" t="0" r="3175"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Pr="00F97B11">
        <w:rPr>
          <w:rFonts w:ascii="Times New Roman" w:hAnsi="Times New Roman"/>
          <w:b/>
          <w:sz w:val="22"/>
          <w:szCs w:val="22"/>
        </w:rPr>
        <w:fldChar w:fldCharType="begin"/>
      </w:r>
      <w:r w:rsidRPr="00F97B11">
        <w:rPr>
          <w:rFonts w:ascii="Times New Roman" w:hAnsi="Times New Roman"/>
          <w:b/>
          <w:sz w:val="22"/>
          <w:szCs w:val="22"/>
        </w:rPr>
        <w:instrText xml:space="preserve">PRIVATE </w:instrText>
      </w:r>
      <w:r w:rsidRPr="00F97B11">
        <w:rPr>
          <w:rFonts w:ascii="Times New Roman" w:hAnsi="Times New Roman"/>
          <w:b/>
          <w:sz w:val="22"/>
          <w:szCs w:val="22"/>
        </w:rPr>
        <w:fldChar w:fldCharType="end"/>
      </w:r>
    </w:p>
    <w:p w14:paraId="1D27F9B4" w14:textId="141AE9ED" w:rsidR="005968DC" w:rsidRPr="00F97B11" w:rsidRDefault="0034331D" w:rsidP="005968DC">
      <w:pPr>
        <w:pStyle w:val="NoSpacing"/>
        <w:jc w:val="center"/>
        <w:rPr>
          <w:rFonts w:ascii="Times New Roman" w:hAnsi="Times New Roman"/>
          <w:b/>
          <w:sz w:val="22"/>
          <w:szCs w:val="22"/>
        </w:rPr>
      </w:pPr>
      <w:r>
        <w:rPr>
          <w:rFonts w:ascii="Times New Roman" w:hAnsi="Times New Roman"/>
          <w:b/>
          <w:sz w:val="22"/>
          <w:szCs w:val="22"/>
        </w:rPr>
        <w:t xml:space="preserve">SECOND SEMESTER </w:t>
      </w:r>
      <w:r w:rsidR="005968DC" w:rsidRPr="00F97B11">
        <w:rPr>
          <w:rFonts w:ascii="Times New Roman" w:hAnsi="Times New Roman"/>
          <w:b/>
          <w:sz w:val="22"/>
          <w:szCs w:val="22"/>
        </w:rPr>
        <w:t>201</w:t>
      </w:r>
      <w:r w:rsidR="00F2300E">
        <w:rPr>
          <w:rFonts w:ascii="Times New Roman" w:hAnsi="Times New Roman"/>
          <w:b/>
          <w:sz w:val="22"/>
          <w:szCs w:val="22"/>
        </w:rPr>
        <w:t>8</w:t>
      </w:r>
      <w:r w:rsidR="005968DC" w:rsidRPr="00F97B11">
        <w:rPr>
          <w:rFonts w:ascii="Times New Roman" w:hAnsi="Times New Roman"/>
          <w:b/>
          <w:sz w:val="22"/>
          <w:szCs w:val="22"/>
        </w:rPr>
        <w:t>-1</w:t>
      </w:r>
      <w:r w:rsidR="00F2300E">
        <w:rPr>
          <w:rFonts w:ascii="Times New Roman" w:hAnsi="Times New Roman"/>
          <w:b/>
          <w:sz w:val="22"/>
          <w:szCs w:val="22"/>
        </w:rPr>
        <w:t>9</w:t>
      </w:r>
    </w:p>
    <w:p w14:paraId="21A325EA" w14:textId="77777777" w:rsidR="005968DC" w:rsidRPr="00F97B11" w:rsidRDefault="005968DC" w:rsidP="005968DC">
      <w:pPr>
        <w:spacing w:before="60" w:after="60"/>
        <w:jc w:val="center"/>
        <w:rPr>
          <w:rFonts w:ascii="Times New Roman" w:hAnsi="Times New Roman"/>
          <w:sz w:val="22"/>
          <w:szCs w:val="22"/>
          <w:u w:val="single"/>
        </w:rPr>
      </w:pPr>
      <w:r w:rsidRPr="00F97B11">
        <w:rPr>
          <w:rFonts w:ascii="Times New Roman" w:hAnsi="Times New Roman"/>
          <w:sz w:val="22"/>
          <w:szCs w:val="22"/>
          <w:u w:val="single"/>
        </w:rPr>
        <w:t>Course Handout (Part II)</w:t>
      </w:r>
    </w:p>
    <w:p w14:paraId="0AF24C57" w14:textId="1E6B21BD" w:rsidR="005968DC" w:rsidRPr="00F97B11" w:rsidRDefault="005968DC" w:rsidP="005968DC">
      <w:pPr>
        <w:jc w:val="right"/>
        <w:rPr>
          <w:rFonts w:ascii="Times New Roman" w:hAnsi="Times New Roman"/>
          <w:sz w:val="22"/>
          <w:szCs w:val="22"/>
        </w:rPr>
      </w:pPr>
      <w:r w:rsidRPr="00F97B11">
        <w:rPr>
          <w:rFonts w:ascii="Times New Roman" w:hAnsi="Times New Roman"/>
          <w:sz w:val="22"/>
          <w:szCs w:val="22"/>
        </w:rPr>
        <w:t xml:space="preserve">                         </w:t>
      </w:r>
      <w:r w:rsidR="0034331D">
        <w:rPr>
          <w:rFonts w:ascii="Times New Roman" w:hAnsi="Times New Roman"/>
          <w:sz w:val="22"/>
          <w:szCs w:val="22"/>
        </w:rPr>
        <w:t xml:space="preserve">                          07</w:t>
      </w:r>
      <w:r w:rsidRPr="00F97B11">
        <w:rPr>
          <w:rFonts w:ascii="Times New Roman" w:hAnsi="Times New Roman"/>
          <w:sz w:val="22"/>
          <w:szCs w:val="22"/>
        </w:rPr>
        <w:t>/</w:t>
      </w:r>
      <w:r w:rsidR="00871F39">
        <w:rPr>
          <w:rFonts w:ascii="Times New Roman" w:hAnsi="Times New Roman"/>
          <w:sz w:val="22"/>
          <w:szCs w:val="22"/>
        </w:rPr>
        <w:t>01</w:t>
      </w:r>
      <w:r w:rsidRPr="00F97B11">
        <w:rPr>
          <w:rFonts w:ascii="Times New Roman" w:hAnsi="Times New Roman"/>
          <w:sz w:val="22"/>
          <w:szCs w:val="22"/>
        </w:rPr>
        <w:t>/201</w:t>
      </w:r>
      <w:r w:rsidR="00871F39">
        <w:rPr>
          <w:rFonts w:ascii="Times New Roman" w:hAnsi="Times New Roman"/>
          <w:sz w:val="22"/>
          <w:szCs w:val="22"/>
        </w:rPr>
        <w:t>9</w:t>
      </w:r>
      <w:r w:rsidRPr="00F97B11">
        <w:rPr>
          <w:rFonts w:ascii="Times New Roman" w:hAnsi="Times New Roman"/>
          <w:sz w:val="22"/>
          <w:szCs w:val="22"/>
        </w:rPr>
        <w:t xml:space="preserve">      </w:t>
      </w:r>
    </w:p>
    <w:p w14:paraId="0C676047" w14:textId="77777777"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In addition to part </w:t>
      </w:r>
      <w:r w:rsidRPr="00F97B11">
        <w:rPr>
          <w:rFonts w:ascii="Times New Roman" w:hAnsi="Times New Roman"/>
          <w:sz w:val="22"/>
          <w:szCs w:val="22"/>
        </w:rPr>
        <w:noBreakHyphen/>
        <w:t xml:space="preserve"> I (General Handout for all courses appended to the time table) this portion gives further specific details regarding the course.</w:t>
      </w:r>
    </w:p>
    <w:p w14:paraId="74E53FE2" w14:textId="77777777" w:rsidR="005968DC" w:rsidRPr="00F97B11" w:rsidRDefault="005968DC" w:rsidP="005968DC">
      <w:pPr>
        <w:jc w:val="both"/>
        <w:rPr>
          <w:rFonts w:ascii="Times New Roman" w:hAnsi="Times New Roman"/>
          <w:b/>
          <w:sz w:val="22"/>
          <w:szCs w:val="22"/>
        </w:rPr>
      </w:pPr>
    </w:p>
    <w:p w14:paraId="19D0B4DE" w14:textId="23F54357" w:rsidR="005968DC" w:rsidRPr="00F97B11" w:rsidRDefault="006467F4" w:rsidP="005968DC">
      <w:pPr>
        <w:pStyle w:val="Heading1"/>
        <w:rPr>
          <w:sz w:val="22"/>
          <w:szCs w:val="22"/>
        </w:rPr>
      </w:pPr>
      <w:r>
        <w:rPr>
          <w:sz w:val="22"/>
          <w:szCs w:val="22"/>
        </w:rPr>
        <w:t xml:space="preserve">Course No.               </w:t>
      </w:r>
      <w:r>
        <w:rPr>
          <w:sz w:val="22"/>
          <w:szCs w:val="22"/>
        </w:rPr>
        <w:tab/>
        <w:t xml:space="preserve">:  </w:t>
      </w:r>
      <w:bookmarkStart w:id="0" w:name="_GoBack"/>
      <w:r>
        <w:rPr>
          <w:sz w:val="22"/>
          <w:szCs w:val="22"/>
        </w:rPr>
        <w:t>GS F333</w:t>
      </w:r>
      <w:bookmarkEnd w:id="0"/>
    </w:p>
    <w:p w14:paraId="76B7748C" w14:textId="77777777"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 xml:space="preserve">Course Title             </w:t>
      </w:r>
      <w:r w:rsidRPr="00F97B11">
        <w:rPr>
          <w:rFonts w:ascii="Times New Roman" w:hAnsi="Times New Roman"/>
          <w:b/>
          <w:sz w:val="22"/>
          <w:szCs w:val="22"/>
        </w:rPr>
        <w:tab/>
        <w:t>:  Public Administration</w:t>
      </w:r>
    </w:p>
    <w:p w14:paraId="76FF1F22" w14:textId="637C40FB" w:rsidR="005968DC" w:rsidRDefault="008A3BB0" w:rsidP="005968DC">
      <w:pPr>
        <w:jc w:val="both"/>
        <w:rPr>
          <w:rFonts w:ascii="Times New Roman" w:hAnsi="Times New Roman"/>
          <w:b/>
          <w:bCs/>
          <w:sz w:val="22"/>
          <w:szCs w:val="22"/>
        </w:rPr>
      </w:pPr>
      <w:r>
        <w:rPr>
          <w:rFonts w:ascii="Times New Roman" w:hAnsi="Times New Roman"/>
          <w:b/>
          <w:bCs/>
          <w:sz w:val="22"/>
          <w:szCs w:val="22"/>
        </w:rPr>
        <w:t xml:space="preserve">Instructor in-charge    </w:t>
      </w:r>
      <w:r w:rsidR="005968DC" w:rsidRPr="00F97B11">
        <w:rPr>
          <w:rFonts w:ascii="Times New Roman" w:hAnsi="Times New Roman"/>
          <w:b/>
          <w:bCs/>
          <w:sz w:val="22"/>
          <w:szCs w:val="22"/>
        </w:rPr>
        <w:t xml:space="preserve">:  Lavanya Suresh </w:t>
      </w:r>
    </w:p>
    <w:p w14:paraId="22DC9BEC" w14:textId="54E06F4A" w:rsidR="008A3BB0" w:rsidRPr="00F97B11" w:rsidRDefault="008A3BB0" w:rsidP="005968DC">
      <w:pPr>
        <w:jc w:val="both"/>
        <w:rPr>
          <w:rFonts w:ascii="Times New Roman" w:hAnsi="Times New Roman"/>
          <w:b/>
          <w:sz w:val="22"/>
          <w:szCs w:val="22"/>
        </w:rPr>
      </w:pP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p>
    <w:p w14:paraId="09492A68" w14:textId="77777777" w:rsidR="005968DC" w:rsidRPr="00F97B11" w:rsidRDefault="005968DC" w:rsidP="005968DC">
      <w:pPr>
        <w:spacing w:after="100"/>
        <w:jc w:val="both"/>
        <w:rPr>
          <w:rFonts w:ascii="Times New Roman" w:hAnsi="Times New Roman"/>
          <w:b/>
          <w:bCs/>
          <w:sz w:val="22"/>
          <w:szCs w:val="22"/>
        </w:rPr>
      </w:pPr>
      <w:r w:rsidRPr="00F97B11">
        <w:rPr>
          <w:rFonts w:ascii="Times New Roman" w:hAnsi="Times New Roman"/>
          <w:b/>
          <w:bCs/>
          <w:sz w:val="22"/>
          <w:szCs w:val="22"/>
        </w:rPr>
        <w:t>Scopes and Objective of the Course:</w:t>
      </w:r>
    </w:p>
    <w:p w14:paraId="56EC86FC" w14:textId="77777777" w:rsidR="005968DC" w:rsidRPr="00F97B11" w:rsidRDefault="005968DC" w:rsidP="005968DC">
      <w:pPr>
        <w:pStyle w:val="NormalWeb"/>
        <w:spacing w:line="270" w:lineRule="atLeast"/>
        <w:jc w:val="both"/>
        <w:rPr>
          <w:sz w:val="22"/>
          <w:szCs w:val="22"/>
          <w:lang w:val="en"/>
        </w:rPr>
      </w:pPr>
      <w:r w:rsidRPr="00F97B11">
        <w:rPr>
          <w:sz w:val="22"/>
          <w:szCs w:val="22"/>
          <w:lang w:val="en"/>
        </w:rPr>
        <w:t xml:space="preserve">Public administration is a government’s functional arm that enables it to discharge growing responsibilities within an organized framework of well-established procedures. The quality </w:t>
      </w:r>
      <w:r w:rsidRPr="00F97B11">
        <w:rPr>
          <w:sz w:val="22"/>
          <w:szCs w:val="22"/>
          <w:shd w:val="clear" w:color="auto" w:fill="FFFFFF"/>
          <w:lang w:val="en"/>
        </w:rPr>
        <w:t xml:space="preserve">of </w:t>
      </w:r>
      <w:r w:rsidRPr="00F97B11">
        <w:rPr>
          <w:sz w:val="22"/>
          <w:szCs w:val="22"/>
          <w:bdr w:val="none" w:sz="0" w:space="0" w:color="auto" w:frame="1"/>
          <w:shd w:val="clear" w:color="auto" w:fill="FFFFFF"/>
          <w:lang w:val="en"/>
        </w:rPr>
        <w:t>public administration</w:t>
      </w:r>
      <w:r w:rsidRPr="00F97B11">
        <w:rPr>
          <w:sz w:val="22"/>
          <w:szCs w:val="22"/>
          <w:lang w:val="en"/>
        </w:rPr>
        <w:t xml:space="preserve"> determines the efficiency with which a government is able to reach out to fulfill the needs of its people and carry forward its objectives into practice.</w:t>
      </w:r>
    </w:p>
    <w:p w14:paraId="4B035C05" w14:textId="77777777" w:rsidR="005968DC" w:rsidRPr="00F97B11" w:rsidRDefault="005968DC" w:rsidP="005968DC">
      <w:pPr>
        <w:pStyle w:val="BodyText"/>
        <w:rPr>
          <w:sz w:val="22"/>
          <w:szCs w:val="22"/>
          <w:lang w:val="en"/>
        </w:rPr>
      </w:pPr>
    </w:p>
    <w:p w14:paraId="5AEE09ED" w14:textId="77777777" w:rsidR="005968DC" w:rsidRPr="00F97B11" w:rsidRDefault="005968DC" w:rsidP="005968DC">
      <w:pPr>
        <w:pStyle w:val="BodyText"/>
        <w:rPr>
          <w:sz w:val="22"/>
          <w:szCs w:val="22"/>
          <w:lang w:val="en"/>
        </w:rPr>
      </w:pPr>
      <w:r w:rsidRPr="00F97B11">
        <w:rPr>
          <w:sz w:val="22"/>
          <w:szCs w:val="22"/>
          <w:lang w:val="en"/>
        </w:rPr>
        <w:t xml:space="preserve">Think about how public administration plays an important role in your life as an Indian citizen? </w:t>
      </w:r>
    </w:p>
    <w:p w14:paraId="78FFA854" w14:textId="77777777" w:rsidR="005968DC" w:rsidRPr="00F97B11" w:rsidRDefault="005968DC" w:rsidP="005968DC">
      <w:pPr>
        <w:pStyle w:val="BodyText"/>
        <w:rPr>
          <w:sz w:val="22"/>
          <w:szCs w:val="22"/>
          <w:lang w:val="en"/>
        </w:rPr>
      </w:pPr>
    </w:p>
    <w:p w14:paraId="02E9998D" w14:textId="77777777" w:rsidR="005968DC" w:rsidRPr="00F97B11" w:rsidRDefault="005968DC" w:rsidP="005968DC">
      <w:pPr>
        <w:pStyle w:val="BodyText"/>
        <w:rPr>
          <w:i/>
          <w:sz w:val="22"/>
          <w:szCs w:val="22"/>
        </w:rPr>
      </w:pPr>
      <w:r w:rsidRPr="00F97B11">
        <w:rPr>
          <w:i/>
          <w:sz w:val="22"/>
          <w:szCs w:val="22"/>
          <w:lang w:val="en"/>
        </w:rPr>
        <w:t>Public administration represents a great creative force, which if used in the right way at the right time, can transform and enhance the social, cultural and economic life of a nation……..</w:t>
      </w:r>
    </w:p>
    <w:p w14:paraId="56B47396" w14:textId="77777777" w:rsidR="005968DC" w:rsidRPr="00F97B11" w:rsidRDefault="005968DC" w:rsidP="005968DC">
      <w:pPr>
        <w:pStyle w:val="BodyText"/>
        <w:rPr>
          <w:sz w:val="22"/>
          <w:szCs w:val="22"/>
        </w:rPr>
      </w:pPr>
    </w:p>
    <w:p w14:paraId="63C338A1" w14:textId="77777777" w:rsidR="005968DC" w:rsidRPr="00F97B11" w:rsidRDefault="005968DC" w:rsidP="005968DC">
      <w:pPr>
        <w:pStyle w:val="BodyText"/>
        <w:rPr>
          <w:sz w:val="22"/>
          <w:szCs w:val="22"/>
        </w:rPr>
      </w:pPr>
      <w:r w:rsidRPr="00F97B11">
        <w:rPr>
          <w:sz w:val="22"/>
          <w:szCs w:val="22"/>
        </w:rPr>
        <w:t>The objective of the course is not only to make the students aware of the complex issues of public administration, but also to equip them with right knowledge that will help them to design appropriate solutions for practical problems of public administration in India. It aims to prepare future administrators for the country. The specialists with the knowledge of public administration will be better suited to discharge their duties efficiently and effectively. The course covers the theory and practice of public administration with special reference to India.</w:t>
      </w:r>
    </w:p>
    <w:p w14:paraId="536061FD" w14:textId="77777777" w:rsidR="005968DC" w:rsidRPr="00F97B11" w:rsidRDefault="005968DC" w:rsidP="005968DC">
      <w:pPr>
        <w:jc w:val="both"/>
        <w:rPr>
          <w:rFonts w:ascii="Times New Roman" w:hAnsi="Times New Roman"/>
          <w:sz w:val="22"/>
          <w:szCs w:val="22"/>
        </w:rPr>
      </w:pPr>
    </w:p>
    <w:p w14:paraId="339BF729" w14:textId="760B48C1" w:rsidR="005968DC" w:rsidRPr="00F97B11" w:rsidRDefault="00992CD5" w:rsidP="005968DC">
      <w:pPr>
        <w:jc w:val="both"/>
        <w:rPr>
          <w:rFonts w:ascii="Times New Roman" w:hAnsi="Times New Roman"/>
          <w:sz w:val="22"/>
          <w:szCs w:val="22"/>
        </w:rPr>
      </w:pPr>
      <w:r w:rsidRPr="00F97B11">
        <w:rPr>
          <w:rFonts w:ascii="Times New Roman" w:hAnsi="Times New Roman"/>
          <w:b/>
          <w:bCs/>
          <w:sz w:val="22"/>
          <w:szCs w:val="22"/>
        </w:rPr>
        <w:t>Text B</w:t>
      </w:r>
      <w:r w:rsidR="005968DC" w:rsidRPr="00F97B11">
        <w:rPr>
          <w:rFonts w:ascii="Times New Roman" w:hAnsi="Times New Roman"/>
          <w:b/>
          <w:bCs/>
          <w:sz w:val="22"/>
          <w:szCs w:val="22"/>
        </w:rPr>
        <w:t>ooks</w:t>
      </w:r>
      <w:r w:rsidRPr="00F97B11">
        <w:rPr>
          <w:rFonts w:ascii="Times New Roman" w:hAnsi="Times New Roman"/>
          <w:b/>
          <w:bCs/>
          <w:sz w:val="22"/>
          <w:szCs w:val="22"/>
        </w:rPr>
        <w:t xml:space="preserve"> (TB)</w:t>
      </w:r>
      <w:r w:rsidR="005968DC" w:rsidRPr="00F97B11">
        <w:rPr>
          <w:rFonts w:ascii="Times New Roman" w:hAnsi="Times New Roman"/>
          <w:b/>
          <w:sz w:val="22"/>
          <w:szCs w:val="22"/>
        </w:rPr>
        <w:t>:</w:t>
      </w:r>
      <w:r w:rsidR="005968DC" w:rsidRPr="00F97B11">
        <w:rPr>
          <w:rFonts w:ascii="Times New Roman" w:hAnsi="Times New Roman"/>
          <w:sz w:val="22"/>
          <w:szCs w:val="22"/>
        </w:rPr>
        <w:t xml:space="preserve"> </w:t>
      </w:r>
    </w:p>
    <w:p w14:paraId="30E72566" w14:textId="159766A9" w:rsidR="005968DC" w:rsidRPr="00F97B11" w:rsidRDefault="000B5F17" w:rsidP="005968DC">
      <w:pPr>
        <w:jc w:val="both"/>
        <w:rPr>
          <w:rFonts w:ascii="Times New Roman" w:hAnsi="Times New Roman"/>
          <w:b/>
          <w:sz w:val="22"/>
          <w:szCs w:val="22"/>
        </w:rPr>
      </w:pPr>
      <w:proofErr w:type="spellStart"/>
      <w:r w:rsidRPr="00F97B11">
        <w:rPr>
          <w:rFonts w:ascii="Times New Roman" w:hAnsi="Times New Roman"/>
          <w:sz w:val="22"/>
          <w:szCs w:val="22"/>
        </w:rPr>
        <w:t>Bidyut</w:t>
      </w:r>
      <w:proofErr w:type="spellEnd"/>
      <w:r w:rsidRPr="00F97B11">
        <w:rPr>
          <w:rFonts w:ascii="Times New Roman" w:hAnsi="Times New Roman"/>
          <w:sz w:val="22"/>
          <w:szCs w:val="22"/>
        </w:rPr>
        <w:t xml:space="preserve"> </w:t>
      </w:r>
      <w:proofErr w:type="spellStart"/>
      <w:r w:rsidRPr="00F97B11">
        <w:rPr>
          <w:rFonts w:ascii="Times New Roman" w:hAnsi="Times New Roman"/>
          <w:sz w:val="22"/>
          <w:szCs w:val="22"/>
        </w:rPr>
        <w:t>Chakrabarty</w:t>
      </w:r>
      <w:proofErr w:type="spellEnd"/>
      <w:r w:rsidRPr="00F97B11">
        <w:rPr>
          <w:rFonts w:ascii="Times New Roman" w:hAnsi="Times New Roman"/>
          <w:sz w:val="22"/>
          <w:szCs w:val="22"/>
        </w:rPr>
        <w:t xml:space="preserve"> and Prakash Chand - </w:t>
      </w:r>
      <w:r w:rsidRPr="00F97B11">
        <w:rPr>
          <w:rFonts w:ascii="Times New Roman" w:hAnsi="Times New Roman"/>
          <w:i/>
          <w:sz w:val="22"/>
          <w:szCs w:val="22"/>
        </w:rPr>
        <w:t>I</w:t>
      </w:r>
      <w:r w:rsidR="00AB3602">
        <w:rPr>
          <w:rFonts w:ascii="Times New Roman" w:hAnsi="Times New Roman"/>
          <w:i/>
          <w:sz w:val="22"/>
          <w:szCs w:val="22"/>
        </w:rPr>
        <w:t>ndian Administration</w:t>
      </w:r>
      <w:r w:rsidRPr="00F97B11">
        <w:rPr>
          <w:rFonts w:ascii="Times New Roman" w:hAnsi="Times New Roman"/>
          <w:i/>
          <w:sz w:val="22"/>
          <w:szCs w:val="22"/>
        </w:rPr>
        <w:t>: Evolution and Practice</w:t>
      </w:r>
      <w:r w:rsidR="00C45283" w:rsidRPr="00F97B11">
        <w:rPr>
          <w:rFonts w:ascii="Times New Roman" w:hAnsi="Times New Roman"/>
          <w:sz w:val="22"/>
          <w:szCs w:val="22"/>
        </w:rPr>
        <w:t>. New Delhi: Sage Publications India</w:t>
      </w:r>
      <w:r w:rsidR="001E7D82" w:rsidRPr="00F97B11">
        <w:rPr>
          <w:rFonts w:ascii="Times New Roman" w:hAnsi="Times New Roman"/>
          <w:sz w:val="22"/>
          <w:szCs w:val="22"/>
        </w:rPr>
        <w:t>, 2016</w:t>
      </w:r>
    </w:p>
    <w:p w14:paraId="4608449F" w14:textId="77777777" w:rsidR="00827BAF" w:rsidRPr="00F97B11" w:rsidRDefault="00827BAF" w:rsidP="005968DC">
      <w:pPr>
        <w:jc w:val="both"/>
        <w:rPr>
          <w:rFonts w:ascii="Times New Roman" w:hAnsi="Times New Roman"/>
          <w:b/>
          <w:sz w:val="22"/>
          <w:szCs w:val="22"/>
        </w:rPr>
      </w:pPr>
    </w:p>
    <w:p w14:paraId="2E9287B8" w14:textId="77777777"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Reference Books:</w:t>
      </w:r>
    </w:p>
    <w:p w14:paraId="6F438570" w14:textId="77777777" w:rsidR="005968DC" w:rsidRPr="00F97B11" w:rsidRDefault="005968DC" w:rsidP="005968DC">
      <w:pPr>
        <w:numPr>
          <w:ilvl w:val="0"/>
          <w:numId w:val="1"/>
        </w:numPr>
        <w:jc w:val="both"/>
        <w:rPr>
          <w:rFonts w:ascii="Times New Roman" w:hAnsi="Times New Roman"/>
          <w:sz w:val="22"/>
          <w:szCs w:val="22"/>
        </w:rPr>
      </w:pPr>
      <w:r w:rsidRPr="00F97B11">
        <w:rPr>
          <w:rFonts w:ascii="Times New Roman" w:hAnsi="Times New Roman"/>
          <w:i/>
          <w:sz w:val="22"/>
          <w:szCs w:val="22"/>
        </w:rPr>
        <w:t>Constitution of India</w:t>
      </w:r>
      <w:r w:rsidRPr="00F97B11">
        <w:rPr>
          <w:rFonts w:ascii="Times New Roman" w:hAnsi="Times New Roman"/>
          <w:sz w:val="22"/>
          <w:szCs w:val="22"/>
        </w:rPr>
        <w:t xml:space="preserve"> (Can be downloaded from this link - </w:t>
      </w:r>
      <w:r w:rsidRPr="00F97B11">
        <w:rPr>
          <w:rFonts w:ascii="Times New Roman" w:hAnsi="Times New Roman"/>
          <w:sz w:val="22"/>
          <w:szCs w:val="22"/>
          <w:u w:val="single"/>
        </w:rPr>
        <w:t>http://lawmin.nic.in/olwing/coi/coi-english/coi-4March2016.pdf</w:t>
      </w:r>
      <w:r w:rsidRPr="00F97B11">
        <w:rPr>
          <w:rFonts w:ascii="Times New Roman" w:hAnsi="Times New Roman"/>
          <w:sz w:val="22"/>
          <w:szCs w:val="22"/>
        </w:rPr>
        <w:t>)</w:t>
      </w:r>
    </w:p>
    <w:p w14:paraId="0C631E2A" w14:textId="684636D2" w:rsidR="005968DC" w:rsidRPr="00F97B11" w:rsidRDefault="002707FF" w:rsidP="005968DC">
      <w:pPr>
        <w:numPr>
          <w:ilvl w:val="0"/>
          <w:numId w:val="1"/>
        </w:numPr>
        <w:jc w:val="both"/>
        <w:rPr>
          <w:rFonts w:ascii="Times New Roman" w:hAnsi="Times New Roman"/>
          <w:sz w:val="22"/>
          <w:szCs w:val="22"/>
        </w:rPr>
      </w:pPr>
      <w:r w:rsidRPr="00F97B11">
        <w:rPr>
          <w:rFonts w:ascii="Times New Roman" w:hAnsi="Times New Roman"/>
          <w:sz w:val="22"/>
          <w:szCs w:val="22"/>
        </w:rPr>
        <w:t>DD</w:t>
      </w:r>
      <w:r w:rsidR="005968DC" w:rsidRPr="00F97B11">
        <w:rPr>
          <w:rFonts w:ascii="Times New Roman" w:hAnsi="Times New Roman"/>
          <w:sz w:val="22"/>
          <w:szCs w:val="22"/>
        </w:rPr>
        <w:t xml:space="preserve"> </w:t>
      </w:r>
      <w:proofErr w:type="spellStart"/>
      <w:r w:rsidR="005968DC" w:rsidRPr="00F97B11">
        <w:rPr>
          <w:rFonts w:ascii="Times New Roman" w:hAnsi="Times New Roman"/>
          <w:sz w:val="22"/>
          <w:szCs w:val="22"/>
        </w:rPr>
        <w:t>Basu</w:t>
      </w:r>
      <w:proofErr w:type="spellEnd"/>
      <w:r w:rsidR="005968DC" w:rsidRPr="00F97B11">
        <w:rPr>
          <w:rFonts w:ascii="Times New Roman" w:hAnsi="Times New Roman"/>
          <w:sz w:val="22"/>
          <w:szCs w:val="22"/>
        </w:rPr>
        <w:t xml:space="preserve"> </w:t>
      </w:r>
      <w:r w:rsidR="005968DC" w:rsidRPr="00F97B11">
        <w:rPr>
          <w:rFonts w:ascii="Times New Roman" w:hAnsi="Times New Roman"/>
          <w:i/>
          <w:sz w:val="22"/>
          <w:szCs w:val="22"/>
        </w:rPr>
        <w:t xml:space="preserve">- Introduction to The Constitution of India. </w:t>
      </w:r>
      <w:r w:rsidR="005968DC" w:rsidRPr="00F97B11">
        <w:rPr>
          <w:rFonts w:ascii="Times New Roman" w:hAnsi="Times New Roman"/>
          <w:sz w:val="22"/>
          <w:szCs w:val="22"/>
        </w:rPr>
        <w:t>Lexis Nexis; 21</w:t>
      </w:r>
      <w:r w:rsidR="005968DC" w:rsidRPr="00F97B11">
        <w:rPr>
          <w:rFonts w:ascii="Times New Roman" w:hAnsi="Times New Roman"/>
          <w:sz w:val="22"/>
          <w:szCs w:val="22"/>
          <w:vertAlign w:val="superscript"/>
        </w:rPr>
        <w:t>st</w:t>
      </w:r>
      <w:r w:rsidR="005968DC" w:rsidRPr="00F97B11">
        <w:rPr>
          <w:rFonts w:ascii="Times New Roman" w:hAnsi="Times New Roman"/>
          <w:sz w:val="22"/>
          <w:szCs w:val="22"/>
        </w:rPr>
        <w:t xml:space="preserve"> Ed., 2013</w:t>
      </w:r>
    </w:p>
    <w:p w14:paraId="5188EA21" w14:textId="77777777" w:rsidR="005968DC" w:rsidRPr="00F97B11" w:rsidRDefault="005968DC" w:rsidP="005968DC">
      <w:pPr>
        <w:numPr>
          <w:ilvl w:val="0"/>
          <w:numId w:val="1"/>
        </w:numPr>
        <w:jc w:val="both"/>
        <w:rPr>
          <w:rFonts w:ascii="Times New Roman" w:hAnsi="Times New Roman"/>
          <w:sz w:val="22"/>
          <w:szCs w:val="22"/>
        </w:rPr>
      </w:pPr>
      <w:r w:rsidRPr="00F97B11">
        <w:rPr>
          <w:rFonts w:ascii="Times New Roman" w:hAnsi="Times New Roman"/>
          <w:sz w:val="22"/>
          <w:szCs w:val="22"/>
        </w:rPr>
        <w:t xml:space="preserve">Akhil Gupta - </w:t>
      </w:r>
      <w:r w:rsidRPr="00F97B11">
        <w:rPr>
          <w:rFonts w:ascii="Times New Roman" w:hAnsi="Times New Roman"/>
          <w:i/>
          <w:sz w:val="22"/>
          <w:szCs w:val="22"/>
        </w:rPr>
        <w:t xml:space="preserve">Red Tape: Bureaucracy, Structural Violence, and Poverty in India. </w:t>
      </w:r>
      <w:r w:rsidRPr="00F97B11">
        <w:rPr>
          <w:rFonts w:ascii="Times New Roman" w:hAnsi="Times New Roman"/>
          <w:sz w:val="22"/>
          <w:szCs w:val="22"/>
        </w:rPr>
        <w:t xml:space="preserve">Duke University Press,2012 </w:t>
      </w:r>
    </w:p>
    <w:p w14:paraId="4340B89C" w14:textId="77777777" w:rsidR="005968DC" w:rsidRPr="00F97B11" w:rsidRDefault="005968DC" w:rsidP="005968DC">
      <w:pPr>
        <w:numPr>
          <w:ilvl w:val="0"/>
          <w:numId w:val="1"/>
        </w:numPr>
        <w:jc w:val="both"/>
        <w:rPr>
          <w:rFonts w:ascii="Times New Roman" w:hAnsi="Times New Roman"/>
          <w:sz w:val="22"/>
          <w:szCs w:val="22"/>
        </w:rPr>
      </w:pPr>
      <w:r w:rsidRPr="00F97B11">
        <w:rPr>
          <w:rFonts w:ascii="Times New Roman" w:hAnsi="Times New Roman"/>
          <w:sz w:val="22"/>
          <w:szCs w:val="22"/>
        </w:rPr>
        <w:t xml:space="preserve">S.R. Maheshwari </w:t>
      </w:r>
      <w:r w:rsidRPr="00F97B11">
        <w:rPr>
          <w:rFonts w:ascii="Times New Roman" w:hAnsi="Times New Roman"/>
          <w:i/>
          <w:sz w:val="22"/>
          <w:szCs w:val="22"/>
        </w:rPr>
        <w:t>- Public Administration in India: The Higher Civil Service</w:t>
      </w:r>
      <w:r w:rsidRPr="00F97B11">
        <w:rPr>
          <w:rFonts w:ascii="Times New Roman" w:hAnsi="Times New Roman"/>
          <w:sz w:val="22"/>
          <w:szCs w:val="22"/>
        </w:rPr>
        <w:t>. New Delhi: Oxford University Press, 2005</w:t>
      </w:r>
    </w:p>
    <w:p w14:paraId="24F721E0" w14:textId="77777777" w:rsidR="005968DC" w:rsidRPr="00F97B11" w:rsidRDefault="005968DC" w:rsidP="005968DC">
      <w:pPr>
        <w:numPr>
          <w:ilvl w:val="0"/>
          <w:numId w:val="1"/>
        </w:numPr>
        <w:jc w:val="both"/>
        <w:rPr>
          <w:rFonts w:ascii="Times New Roman" w:hAnsi="Times New Roman"/>
          <w:sz w:val="22"/>
          <w:szCs w:val="22"/>
        </w:rPr>
      </w:pPr>
      <w:r w:rsidRPr="00F97B11">
        <w:rPr>
          <w:rFonts w:ascii="Times New Roman" w:hAnsi="Times New Roman"/>
          <w:sz w:val="22"/>
          <w:szCs w:val="22"/>
        </w:rPr>
        <w:t>Indian Journal of Public Administration</w:t>
      </w:r>
    </w:p>
    <w:p w14:paraId="37DB42C0" w14:textId="77777777" w:rsidR="005968DC" w:rsidRPr="00F97B11" w:rsidRDefault="005968DC" w:rsidP="005968DC">
      <w:pPr>
        <w:numPr>
          <w:ilvl w:val="0"/>
          <w:numId w:val="1"/>
        </w:numPr>
        <w:jc w:val="both"/>
        <w:rPr>
          <w:rFonts w:ascii="Times New Roman" w:hAnsi="Times New Roman"/>
          <w:sz w:val="22"/>
          <w:szCs w:val="22"/>
        </w:rPr>
      </w:pPr>
      <w:r w:rsidRPr="00F97B11">
        <w:rPr>
          <w:rFonts w:ascii="Times New Roman" w:hAnsi="Times New Roman"/>
          <w:sz w:val="22"/>
          <w:szCs w:val="22"/>
        </w:rPr>
        <w:t>Reference material</w:t>
      </w:r>
    </w:p>
    <w:p w14:paraId="719C9850" w14:textId="77777777" w:rsidR="005968DC" w:rsidRPr="00F97B11" w:rsidRDefault="005968DC" w:rsidP="005968DC">
      <w:pPr>
        <w:jc w:val="both"/>
        <w:rPr>
          <w:rFonts w:ascii="Times New Roman" w:hAnsi="Times New Roman"/>
          <w:sz w:val="22"/>
          <w:szCs w:val="22"/>
        </w:rPr>
      </w:pPr>
    </w:p>
    <w:p w14:paraId="7E62E4F0" w14:textId="77777777" w:rsidR="00B03442" w:rsidRDefault="00B03442" w:rsidP="005968DC">
      <w:pPr>
        <w:jc w:val="both"/>
        <w:rPr>
          <w:rFonts w:ascii="Times New Roman" w:hAnsi="Times New Roman"/>
          <w:b/>
          <w:sz w:val="22"/>
          <w:szCs w:val="22"/>
        </w:rPr>
      </w:pPr>
    </w:p>
    <w:p w14:paraId="32F5CC97" w14:textId="77777777" w:rsidR="00B03442" w:rsidRDefault="00B03442" w:rsidP="005968DC">
      <w:pPr>
        <w:jc w:val="both"/>
        <w:rPr>
          <w:rFonts w:ascii="Times New Roman" w:hAnsi="Times New Roman"/>
          <w:b/>
          <w:sz w:val="22"/>
          <w:szCs w:val="22"/>
        </w:rPr>
      </w:pPr>
    </w:p>
    <w:p w14:paraId="1AB68B02" w14:textId="77777777" w:rsidR="00B03442" w:rsidRDefault="00B03442" w:rsidP="005968DC">
      <w:pPr>
        <w:jc w:val="both"/>
        <w:rPr>
          <w:rFonts w:ascii="Times New Roman" w:hAnsi="Times New Roman"/>
          <w:b/>
          <w:sz w:val="22"/>
          <w:szCs w:val="22"/>
        </w:rPr>
      </w:pPr>
    </w:p>
    <w:p w14:paraId="08D48C31" w14:textId="77777777" w:rsidR="00DA3399" w:rsidRDefault="00DA3399" w:rsidP="005968DC">
      <w:pPr>
        <w:jc w:val="both"/>
        <w:rPr>
          <w:rFonts w:ascii="Times New Roman" w:hAnsi="Times New Roman"/>
          <w:b/>
          <w:sz w:val="22"/>
          <w:szCs w:val="22"/>
        </w:rPr>
      </w:pPr>
    </w:p>
    <w:p w14:paraId="1F8C29BA" w14:textId="1FAB4721"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Course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510"/>
        <w:gridCol w:w="2690"/>
      </w:tblGrid>
      <w:tr w:rsidR="005968DC" w:rsidRPr="00F97B11" w14:paraId="7A9BCCBB" w14:textId="77777777" w:rsidTr="00656C58">
        <w:tc>
          <w:tcPr>
            <w:tcW w:w="988" w:type="dxa"/>
            <w:shd w:val="clear" w:color="auto" w:fill="auto"/>
          </w:tcPr>
          <w:p w14:paraId="5F29975D" w14:textId="77777777" w:rsidR="005968DC" w:rsidRPr="00F97B11" w:rsidRDefault="005968DC" w:rsidP="002A3307">
            <w:pPr>
              <w:jc w:val="center"/>
              <w:rPr>
                <w:rFonts w:ascii="Times New Roman" w:hAnsi="Times New Roman"/>
                <w:b/>
                <w:sz w:val="22"/>
                <w:szCs w:val="22"/>
              </w:rPr>
            </w:pPr>
            <w:r w:rsidRPr="00F97B11">
              <w:rPr>
                <w:rFonts w:ascii="Times New Roman" w:hAnsi="Times New Roman"/>
                <w:b/>
                <w:sz w:val="22"/>
                <w:szCs w:val="22"/>
              </w:rPr>
              <w:lastRenderedPageBreak/>
              <w:t>Lecture No.</w:t>
            </w:r>
          </w:p>
        </w:tc>
        <w:tc>
          <w:tcPr>
            <w:tcW w:w="2551" w:type="dxa"/>
            <w:shd w:val="clear" w:color="auto" w:fill="auto"/>
          </w:tcPr>
          <w:p w14:paraId="59A0BFF9" w14:textId="6424A5BF" w:rsidR="005968DC" w:rsidRPr="00F97B11" w:rsidRDefault="005968DC" w:rsidP="002A3307">
            <w:pPr>
              <w:jc w:val="center"/>
              <w:rPr>
                <w:rFonts w:ascii="Times New Roman" w:hAnsi="Times New Roman"/>
                <w:b/>
                <w:sz w:val="22"/>
                <w:szCs w:val="22"/>
              </w:rPr>
            </w:pPr>
            <w:r w:rsidRPr="00F97B11">
              <w:rPr>
                <w:rFonts w:ascii="Times New Roman" w:hAnsi="Times New Roman"/>
                <w:b/>
                <w:sz w:val="22"/>
                <w:szCs w:val="22"/>
              </w:rPr>
              <w:t>Learning O</w:t>
            </w:r>
            <w:r w:rsidR="005A43A2">
              <w:rPr>
                <w:rFonts w:ascii="Times New Roman" w:hAnsi="Times New Roman"/>
                <w:b/>
                <w:sz w:val="22"/>
                <w:szCs w:val="22"/>
              </w:rPr>
              <w:t>utcomes</w:t>
            </w:r>
          </w:p>
        </w:tc>
        <w:tc>
          <w:tcPr>
            <w:tcW w:w="3510" w:type="dxa"/>
            <w:shd w:val="clear" w:color="auto" w:fill="auto"/>
          </w:tcPr>
          <w:p w14:paraId="06F19099" w14:textId="77777777" w:rsidR="005968DC" w:rsidRPr="00F97B11" w:rsidRDefault="005968DC" w:rsidP="002A3307">
            <w:pPr>
              <w:jc w:val="center"/>
              <w:rPr>
                <w:rFonts w:ascii="Times New Roman" w:hAnsi="Times New Roman"/>
                <w:b/>
                <w:sz w:val="22"/>
                <w:szCs w:val="22"/>
              </w:rPr>
            </w:pPr>
            <w:r w:rsidRPr="00F97B11">
              <w:rPr>
                <w:rFonts w:ascii="Times New Roman" w:hAnsi="Times New Roman"/>
                <w:b/>
                <w:sz w:val="22"/>
                <w:szCs w:val="22"/>
              </w:rPr>
              <w:t>Topics to be covered</w:t>
            </w:r>
          </w:p>
        </w:tc>
        <w:tc>
          <w:tcPr>
            <w:tcW w:w="2690" w:type="dxa"/>
            <w:shd w:val="clear" w:color="auto" w:fill="auto"/>
          </w:tcPr>
          <w:p w14:paraId="7C44E896" w14:textId="5942F71E" w:rsidR="005968DC" w:rsidRPr="00F97B11" w:rsidRDefault="00445B7E" w:rsidP="002A3307">
            <w:pPr>
              <w:jc w:val="center"/>
              <w:rPr>
                <w:rFonts w:ascii="Times New Roman" w:hAnsi="Times New Roman"/>
                <w:b/>
                <w:sz w:val="22"/>
                <w:szCs w:val="22"/>
              </w:rPr>
            </w:pPr>
            <w:r w:rsidRPr="00F97B11">
              <w:rPr>
                <w:rFonts w:ascii="Times New Roman" w:hAnsi="Times New Roman"/>
                <w:b/>
                <w:sz w:val="22"/>
                <w:szCs w:val="22"/>
              </w:rPr>
              <w:t xml:space="preserve">Chapter in Text Book </w:t>
            </w:r>
            <w:r w:rsidR="00417A76">
              <w:rPr>
                <w:rFonts w:ascii="Times New Roman" w:hAnsi="Times New Roman"/>
                <w:b/>
                <w:sz w:val="22"/>
                <w:szCs w:val="22"/>
              </w:rPr>
              <w:t xml:space="preserve"> (TB) </w:t>
            </w:r>
            <w:r w:rsidRPr="00F97B11">
              <w:rPr>
                <w:rFonts w:ascii="Times New Roman" w:hAnsi="Times New Roman"/>
                <w:b/>
                <w:sz w:val="22"/>
                <w:szCs w:val="22"/>
              </w:rPr>
              <w:t>and reading from r</w:t>
            </w:r>
            <w:r w:rsidR="0049316A" w:rsidRPr="00F97B11">
              <w:rPr>
                <w:rFonts w:ascii="Times New Roman" w:hAnsi="Times New Roman"/>
                <w:b/>
                <w:sz w:val="22"/>
                <w:szCs w:val="22"/>
              </w:rPr>
              <w:t>eference</w:t>
            </w:r>
            <w:r w:rsidR="00930C0F" w:rsidRPr="00F97B11">
              <w:rPr>
                <w:rFonts w:ascii="Times New Roman" w:hAnsi="Times New Roman"/>
                <w:b/>
                <w:sz w:val="22"/>
                <w:szCs w:val="22"/>
              </w:rPr>
              <w:t xml:space="preserve"> books</w:t>
            </w:r>
          </w:p>
        </w:tc>
      </w:tr>
      <w:tr w:rsidR="005968DC" w:rsidRPr="00F97B11" w14:paraId="38FA18D4" w14:textId="77777777" w:rsidTr="00656C58">
        <w:tc>
          <w:tcPr>
            <w:tcW w:w="988" w:type="dxa"/>
            <w:shd w:val="clear" w:color="auto" w:fill="auto"/>
          </w:tcPr>
          <w:p w14:paraId="460A2715" w14:textId="6BA91DF2" w:rsidR="005968DC" w:rsidRPr="00F97B11" w:rsidRDefault="00976D57" w:rsidP="002A3307">
            <w:pPr>
              <w:jc w:val="both"/>
              <w:rPr>
                <w:rFonts w:ascii="Times New Roman" w:hAnsi="Times New Roman"/>
                <w:sz w:val="22"/>
                <w:szCs w:val="22"/>
              </w:rPr>
            </w:pPr>
            <w:r>
              <w:rPr>
                <w:rFonts w:ascii="Times New Roman" w:hAnsi="Times New Roman"/>
                <w:sz w:val="22"/>
                <w:szCs w:val="22"/>
              </w:rPr>
              <w:t>1-</w:t>
            </w:r>
            <w:r w:rsidR="0038110B">
              <w:rPr>
                <w:rFonts w:ascii="Times New Roman" w:hAnsi="Times New Roman"/>
                <w:sz w:val="22"/>
                <w:szCs w:val="22"/>
              </w:rPr>
              <w:t>3</w:t>
            </w:r>
          </w:p>
        </w:tc>
        <w:tc>
          <w:tcPr>
            <w:tcW w:w="2551" w:type="dxa"/>
            <w:shd w:val="clear" w:color="auto" w:fill="auto"/>
          </w:tcPr>
          <w:p w14:paraId="0E8A21EE" w14:textId="746CB03E" w:rsidR="005968DC" w:rsidRPr="00F97B11" w:rsidRDefault="00405416" w:rsidP="00405416">
            <w:pPr>
              <w:rPr>
                <w:rFonts w:ascii="Times New Roman" w:hAnsi="Times New Roman"/>
                <w:sz w:val="22"/>
                <w:szCs w:val="22"/>
              </w:rPr>
            </w:pPr>
            <w:r>
              <w:rPr>
                <w:rFonts w:ascii="Times New Roman" w:hAnsi="Times New Roman"/>
                <w:sz w:val="22"/>
                <w:szCs w:val="22"/>
              </w:rPr>
              <w:t xml:space="preserve">Explain </w:t>
            </w:r>
            <w:r w:rsidR="00ED2870">
              <w:rPr>
                <w:rFonts w:ascii="Times New Roman" w:hAnsi="Times New Roman"/>
                <w:sz w:val="22"/>
                <w:szCs w:val="22"/>
              </w:rPr>
              <w:t>public administration</w:t>
            </w:r>
          </w:p>
        </w:tc>
        <w:tc>
          <w:tcPr>
            <w:tcW w:w="3510" w:type="dxa"/>
            <w:shd w:val="clear" w:color="auto" w:fill="auto"/>
          </w:tcPr>
          <w:p w14:paraId="64445E02" w14:textId="011C9B55" w:rsidR="005968DC" w:rsidRPr="00F97B11" w:rsidRDefault="00D95101" w:rsidP="002A3307">
            <w:pPr>
              <w:jc w:val="both"/>
              <w:rPr>
                <w:rFonts w:ascii="Times New Roman" w:hAnsi="Times New Roman"/>
                <w:sz w:val="22"/>
                <w:szCs w:val="22"/>
              </w:rPr>
            </w:pPr>
            <w:r w:rsidRPr="00D95101">
              <w:rPr>
                <w:rFonts w:ascii="Times New Roman" w:hAnsi="Times New Roman"/>
                <w:sz w:val="22"/>
                <w:szCs w:val="22"/>
              </w:rPr>
              <w:t>Definition, nature and scope of public administration</w:t>
            </w:r>
          </w:p>
        </w:tc>
        <w:tc>
          <w:tcPr>
            <w:tcW w:w="2690" w:type="dxa"/>
            <w:shd w:val="clear" w:color="auto" w:fill="auto"/>
          </w:tcPr>
          <w:p w14:paraId="2DD7558F" w14:textId="00BB7A89" w:rsidR="0049316A" w:rsidRPr="00F97B11" w:rsidRDefault="00D82847" w:rsidP="007727C8">
            <w:pPr>
              <w:pStyle w:val="ListParagraph"/>
              <w:numPr>
                <w:ilvl w:val="0"/>
                <w:numId w:val="4"/>
              </w:numPr>
              <w:jc w:val="both"/>
              <w:rPr>
                <w:rFonts w:ascii="Times New Roman" w:hAnsi="Times New Roman"/>
                <w:sz w:val="22"/>
                <w:szCs w:val="22"/>
              </w:rPr>
            </w:pPr>
            <w:r>
              <w:rPr>
                <w:rFonts w:ascii="Times New Roman" w:hAnsi="Times New Roman"/>
                <w:sz w:val="22"/>
                <w:szCs w:val="22"/>
              </w:rPr>
              <w:t>Class notes</w:t>
            </w:r>
          </w:p>
        </w:tc>
      </w:tr>
      <w:tr w:rsidR="00BA463F" w:rsidRPr="00F97B11" w14:paraId="4C521661" w14:textId="77777777" w:rsidTr="00656C58">
        <w:tc>
          <w:tcPr>
            <w:tcW w:w="988" w:type="dxa"/>
            <w:shd w:val="clear" w:color="auto" w:fill="auto"/>
          </w:tcPr>
          <w:p w14:paraId="6C456EBF" w14:textId="553E6B11" w:rsidR="00BA463F" w:rsidRPr="00F97B11" w:rsidRDefault="00976D57" w:rsidP="002A3307">
            <w:pPr>
              <w:jc w:val="both"/>
              <w:rPr>
                <w:rFonts w:ascii="Times New Roman" w:hAnsi="Times New Roman"/>
                <w:sz w:val="22"/>
                <w:szCs w:val="22"/>
              </w:rPr>
            </w:pPr>
            <w:r>
              <w:rPr>
                <w:rFonts w:ascii="Times New Roman" w:hAnsi="Times New Roman"/>
                <w:sz w:val="22"/>
                <w:szCs w:val="22"/>
              </w:rPr>
              <w:t>4-14</w:t>
            </w:r>
          </w:p>
        </w:tc>
        <w:tc>
          <w:tcPr>
            <w:tcW w:w="2551" w:type="dxa"/>
            <w:shd w:val="clear" w:color="auto" w:fill="auto"/>
          </w:tcPr>
          <w:p w14:paraId="3EB68E8C" w14:textId="591DF391" w:rsidR="00BA463F" w:rsidRDefault="00405416" w:rsidP="00EC27E9">
            <w:pPr>
              <w:jc w:val="both"/>
              <w:rPr>
                <w:rFonts w:ascii="Times New Roman" w:hAnsi="Times New Roman"/>
                <w:sz w:val="22"/>
                <w:szCs w:val="22"/>
              </w:rPr>
            </w:pPr>
            <w:r>
              <w:rPr>
                <w:rFonts w:ascii="Times New Roman" w:hAnsi="Times New Roman"/>
                <w:sz w:val="22"/>
                <w:szCs w:val="22"/>
              </w:rPr>
              <w:t>Explain</w:t>
            </w:r>
            <w:r w:rsidR="001B6E9A">
              <w:rPr>
                <w:rFonts w:ascii="Times New Roman" w:hAnsi="Times New Roman"/>
                <w:sz w:val="22"/>
                <w:szCs w:val="22"/>
              </w:rPr>
              <w:t xml:space="preserve"> </w:t>
            </w:r>
            <w:r w:rsidR="003B1E3B">
              <w:rPr>
                <w:rFonts w:ascii="Times New Roman" w:hAnsi="Times New Roman"/>
                <w:sz w:val="22"/>
                <w:szCs w:val="22"/>
              </w:rPr>
              <w:t xml:space="preserve">the </w:t>
            </w:r>
            <w:r w:rsidR="003B1E3B" w:rsidRPr="00144304">
              <w:rPr>
                <w:rFonts w:ascii="Times New Roman" w:hAnsi="Times New Roman"/>
                <w:sz w:val="22"/>
                <w:szCs w:val="22"/>
              </w:rPr>
              <w:t>foundations</w:t>
            </w:r>
            <w:r w:rsidR="00BF5EF1">
              <w:rPr>
                <w:rFonts w:ascii="Times New Roman" w:hAnsi="Times New Roman"/>
                <w:sz w:val="22"/>
                <w:szCs w:val="22"/>
              </w:rPr>
              <w:t xml:space="preserve"> of public administration in India</w:t>
            </w:r>
          </w:p>
        </w:tc>
        <w:tc>
          <w:tcPr>
            <w:tcW w:w="3510" w:type="dxa"/>
            <w:shd w:val="clear" w:color="auto" w:fill="auto"/>
          </w:tcPr>
          <w:p w14:paraId="7C875FC1" w14:textId="2E7C9AA0" w:rsidR="00BA463F" w:rsidRPr="00F97B11" w:rsidRDefault="00D95101" w:rsidP="002A3307">
            <w:pPr>
              <w:jc w:val="both"/>
              <w:rPr>
                <w:rFonts w:ascii="Times New Roman" w:hAnsi="Times New Roman"/>
                <w:sz w:val="22"/>
                <w:szCs w:val="22"/>
              </w:rPr>
            </w:pPr>
            <w:r w:rsidRPr="00F97B11">
              <w:rPr>
                <w:rFonts w:ascii="Times New Roman" w:hAnsi="Times New Roman"/>
                <w:sz w:val="22"/>
                <w:szCs w:val="22"/>
              </w:rPr>
              <w:t>Philosophy and constitutional framework in Indian Administration; Preamble; Fundamental rights</w:t>
            </w:r>
            <w:r w:rsidR="0081106F">
              <w:rPr>
                <w:rFonts w:ascii="Times New Roman" w:hAnsi="Times New Roman"/>
                <w:sz w:val="22"/>
                <w:szCs w:val="22"/>
              </w:rPr>
              <w:t xml:space="preserve"> -</w:t>
            </w:r>
            <w:r w:rsidR="0051480F">
              <w:rPr>
                <w:rFonts w:ascii="Times New Roman" w:hAnsi="Times New Roman"/>
                <w:sz w:val="22"/>
                <w:szCs w:val="22"/>
              </w:rPr>
              <w:t xml:space="preserve"> how these are the basis of </w:t>
            </w:r>
            <w:r w:rsidR="001220B4" w:rsidRPr="00B83487">
              <w:rPr>
                <w:rFonts w:ascii="Times New Roman" w:hAnsi="Times New Roman"/>
                <w:sz w:val="22"/>
                <w:szCs w:val="22"/>
              </w:rPr>
              <w:t>policy formulation, decision making, supervision, coordination</w:t>
            </w:r>
          </w:p>
        </w:tc>
        <w:tc>
          <w:tcPr>
            <w:tcW w:w="2690" w:type="dxa"/>
            <w:shd w:val="clear" w:color="auto" w:fill="auto"/>
          </w:tcPr>
          <w:p w14:paraId="7BF46302" w14:textId="77777777" w:rsidR="007727C8" w:rsidRPr="00F97B11" w:rsidRDefault="007727C8" w:rsidP="007727C8">
            <w:pPr>
              <w:pStyle w:val="ListParagraph"/>
              <w:numPr>
                <w:ilvl w:val="0"/>
                <w:numId w:val="4"/>
              </w:numPr>
              <w:jc w:val="both"/>
              <w:rPr>
                <w:rFonts w:ascii="Times New Roman" w:hAnsi="Times New Roman"/>
                <w:sz w:val="22"/>
                <w:szCs w:val="22"/>
              </w:rPr>
            </w:pPr>
            <w:r w:rsidRPr="00F97B11">
              <w:rPr>
                <w:rFonts w:ascii="Times New Roman" w:hAnsi="Times New Roman"/>
                <w:sz w:val="22"/>
                <w:szCs w:val="22"/>
              </w:rPr>
              <w:t xml:space="preserve">TB: Chapter 2 </w:t>
            </w:r>
          </w:p>
          <w:p w14:paraId="698748A6" w14:textId="77777777" w:rsidR="007727C8" w:rsidRPr="00F97B11" w:rsidRDefault="007727C8" w:rsidP="007727C8">
            <w:pPr>
              <w:pStyle w:val="ListParagraph"/>
              <w:numPr>
                <w:ilvl w:val="0"/>
                <w:numId w:val="4"/>
              </w:numPr>
              <w:jc w:val="both"/>
              <w:rPr>
                <w:rFonts w:ascii="Times New Roman" w:hAnsi="Times New Roman"/>
                <w:sz w:val="22"/>
                <w:szCs w:val="22"/>
              </w:rPr>
            </w:pPr>
            <w:r w:rsidRPr="00F97B11">
              <w:rPr>
                <w:rFonts w:ascii="Times New Roman" w:hAnsi="Times New Roman"/>
                <w:sz w:val="22"/>
                <w:szCs w:val="22"/>
              </w:rPr>
              <w:t xml:space="preserve">The </w:t>
            </w:r>
            <w:r>
              <w:rPr>
                <w:rFonts w:ascii="Times New Roman" w:hAnsi="Times New Roman"/>
                <w:sz w:val="22"/>
                <w:szCs w:val="22"/>
              </w:rPr>
              <w:t>C</w:t>
            </w:r>
            <w:r w:rsidRPr="00F97B11">
              <w:rPr>
                <w:rFonts w:ascii="Times New Roman" w:hAnsi="Times New Roman"/>
                <w:sz w:val="22"/>
                <w:szCs w:val="22"/>
              </w:rPr>
              <w:t>onstitution of India</w:t>
            </w:r>
          </w:p>
          <w:p w14:paraId="70717994" w14:textId="22090569" w:rsidR="00BA463F" w:rsidRPr="007727C8" w:rsidRDefault="007727C8" w:rsidP="007727C8">
            <w:pPr>
              <w:pStyle w:val="ListParagraph"/>
              <w:numPr>
                <w:ilvl w:val="0"/>
                <w:numId w:val="4"/>
              </w:numPr>
              <w:jc w:val="both"/>
              <w:rPr>
                <w:rFonts w:ascii="Times New Roman" w:hAnsi="Times New Roman"/>
                <w:sz w:val="22"/>
                <w:szCs w:val="22"/>
              </w:rPr>
            </w:pPr>
            <w:r w:rsidRPr="00F97B11">
              <w:rPr>
                <w:rFonts w:ascii="Times New Roman" w:hAnsi="Times New Roman"/>
                <w:sz w:val="22"/>
                <w:szCs w:val="22"/>
              </w:rPr>
              <w:t xml:space="preserve">DD </w:t>
            </w:r>
            <w:proofErr w:type="spellStart"/>
            <w:r w:rsidRPr="00F97B11">
              <w:rPr>
                <w:rFonts w:ascii="Times New Roman" w:hAnsi="Times New Roman"/>
                <w:sz w:val="22"/>
                <w:szCs w:val="22"/>
              </w:rPr>
              <w:t>Basu</w:t>
            </w:r>
            <w:proofErr w:type="spellEnd"/>
            <w:r w:rsidRPr="00F97B11">
              <w:rPr>
                <w:rFonts w:ascii="Times New Roman" w:hAnsi="Times New Roman"/>
                <w:sz w:val="22"/>
                <w:szCs w:val="22"/>
              </w:rPr>
              <w:t>: Chapter 3</w:t>
            </w:r>
            <w:r>
              <w:rPr>
                <w:rFonts w:ascii="Times New Roman" w:hAnsi="Times New Roman"/>
                <w:sz w:val="22"/>
                <w:szCs w:val="22"/>
              </w:rPr>
              <w:t xml:space="preserve"> and </w:t>
            </w:r>
            <w:r w:rsidRPr="00F97B11">
              <w:rPr>
                <w:rFonts w:ascii="Times New Roman" w:hAnsi="Times New Roman"/>
                <w:sz w:val="22"/>
                <w:szCs w:val="22"/>
              </w:rPr>
              <w:t>8</w:t>
            </w:r>
          </w:p>
        </w:tc>
      </w:tr>
      <w:tr w:rsidR="005968DC" w:rsidRPr="00F97B11" w14:paraId="191E64F1" w14:textId="77777777" w:rsidTr="00656C58">
        <w:trPr>
          <w:trHeight w:val="1066"/>
        </w:trPr>
        <w:tc>
          <w:tcPr>
            <w:tcW w:w="988" w:type="dxa"/>
            <w:shd w:val="clear" w:color="auto" w:fill="auto"/>
          </w:tcPr>
          <w:p w14:paraId="6D975A99" w14:textId="09EF9970" w:rsidR="005968DC" w:rsidRPr="00F97B11" w:rsidRDefault="00976D57" w:rsidP="002A3307">
            <w:pPr>
              <w:jc w:val="both"/>
              <w:rPr>
                <w:rFonts w:ascii="Times New Roman" w:hAnsi="Times New Roman"/>
                <w:sz w:val="22"/>
                <w:szCs w:val="22"/>
              </w:rPr>
            </w:pPr>
            <w:r>
              <w:rPr>
                <w:rFonts w:ascii="Times New Roman" w:hAnsi="Times New Roman"/>
                <w:sz w:val="22"/>
                <w:szCs w:val="22"/>
              </w:rPr>
              <w:t>15-18</w:t>
            </w:r>
          </w:p>
        </w:tc>
        <w:tc>
          <w:tcPr>
            <w:tcW w:w="2551" w:type="dxa"/>
            <w:shd w:val="clear" w:color="auto" w:fill="auto"/>
          </w:tcPr>
          <w:p w14:paraId="627B9AC3" w14:textId="1C1FFFE6" w:rsidR="005968DC" w:rsidRPr="00F97B11" w:rsidRDefault="003C0C0D" w:rsidP="008D0C28">
            <w:pPr>
              <w:jc w:val="both"/>
              <w:rPr>
                <w:rFonts w:ascii="Times New Roman" w:hAnsi="Times New Roman"/>
                <w:sz w:val="22"/>
                <w:szCs w:val="22"/>
              </w:rPr>
            </w:pPr>
            <w:r>
              <w:rPr>
                <w:rFonts w:ascii="Times New Roman" w:hAnsi="Times New Roman"/>
                <w:sz w:val="22"/>
                <w:szCs w:val="22"/>
              </w:rPr>
              <w:t>D</w:t>
            </w:r>
            <w:r w:rsidR="008D0C28">
              <w:rPr>
                <w:rFonts w:ascii="Times New Roman" w:hAnsi="Times New Roman"/>
                <w:sz w:val="22"/>
                <w:szCs w:val="22"/>
              </w:rPr>
              <w:t xml:space="preserve">evelop a perspective on </w:t>
            </w:r>
            <w:r w:rsidR="0054712C">
              <w:rPr>
                <w:rFonts w:ascii="Times New Roman" w:hAnsi="Times New Roman"/>
                <w:sz w:val="22"/>
                <w:szCs w:val="22"/>
              </w:rPr>
              <w:t>the p</w:t>
            </w:r>
            <w:r w:rsidR="0054712C" w:rsidRPr="0053471B">
              <w:rPr>
                <w:rFonts w:ascii="Times New Roman" w:hAnsi="Times New Roman"/>
                <w:sz w:val="22"/>
                <w:szCs w:val="22"/>
              </w:rPr>
              <w:t>rinciples of organization</w:t>
            </w:r>
            <w:r w:rsidR="0054712C">
              <w:rPr>
                <w:rFonts w:ascii="Times New Roman" w:hAnsi="Times New Roman"/>
                <w:sz w:val="22"/>
                <w:szCs w:val="22"/>
              </w:rPr>
              <w:t xml:space="preserve"> of the state</w:t>
            </w:r>
          </w:p>
        </w:tc>
        <w:tc>
          <w:tcPr>
            <w:tcW w:w="3510" w:type="dxa"/>
            <w:shd w:val="clear" w:color="auto" w:fill="auto"/>
          </w:tcPr>
          <w:p w14:paraId="3AED1C5B" w14:textId="3E581B5E" w:rsidR="005968DC" w:rsidRPr="00F97B11" w:rsidRDefault="0053471B" w:rsidP="002A3307">
            <w:pPr>
              <w:jc w:val="both"/>
              <w:rPr>
                <w:rFonts w:ascii="Times New Roman" w:hAnsi="Times New Roman"/>
                <w:sz w:val="22"/>
                <w:szCs w:val="22"/>
              </w:rPr>
            </w:pPr>
            <w:r>
              <w:rPr>
                <w:rFonts w:ascii="Times New Roman" w:hAnsi="Times New Roman"/>
                <w:sz w:val="22"/>
                <w:szCs w:val="22"/>
              </w:rPr>
              <w:t>P</w:t>
            </w:r>
            <w:r w:rsidRPr="0053471B">
              <w:rPr>
                <w:rFonts w:ascii="Times New Roman" w:hAnsi="Times New Roman"/>
                <w:sz w:val="22"/>
                <w:szCs w:val="22"/>
              </w:rPr>
              <w:t>rinciples of organization</w:t>
            </w:r>
            <w:r w:rsidR="003035C8">
              <w:rPr>
                <w:rFonts w:ascii="Times New Roman" w:hAnsi="Times New Roman"/>
                <w:sz w:val="22"/>
                <w:szCs w:val="22"/>
              </w:rPr>
              <w:t>:</w:t>
            </w:r>
            <w:r w:rsidRPr="0053471B">
              <w:rPr>
                <w:rFonts w:ascii="Times New Roman" w:hAnsi="Times New Roman"/>
                <w:sz w:val="22"/>
                <w:szCs w:val="22"/>
              </w:rPr>
              <w:t xml:space="preserve"> </w:t>
            </w:r>
            <w:r w:rsidR="006827D5" w:rsidRPr="00F97B11">
              <w:rPr>
                <w:rFonts w:ascii="Times New Roman" w:hAnsi="Times New Roman"/>
                <w:sz w:val="22"/>
                <w:szCs w:val="22"/>
              </w:rPr>
              <w:t>Three organs of the government</w:t>
            </w:r>
          </w:p>
        </w:tc>
        <w:tc>
          <w:tcPr>
            <w:tcW w:w="2690" w:type="dxa"/>
            <w:shd w:val="clear" w:color="auto" w:fill="auto"/>
          </w:tcPr>
          <w:p w14:paraId="29F30F39" w14:textId="77777777" w:rsidR="005968DC" w:rsidRPr="00F97B11" w:rsidRDefault="00992CD5" w:rsidP="00992CD5">
            <w:pPr>
              <w:pStyle w:val="ListParagraph"/>
              <w:numPr>
                <w:ilvl w:val="0"/>
                <w:numId w:val="5"/>
              </w:numPr>
              <w:jc w:val="both"/>
              <w:rPr>
                <w:rFonts w:ascii="Times New Roman" w:hAnsi="Times New Roman"/>
                <w:sz w:val="22"/>
                <w:szCs w:val="22"/>
              </w:rPr>
            </w:pPr>
            <w:r w:rsidRPr="00F97B11">
              <w:rPr>
                <w:rFonts w:ascii="Times New Roman" w:hAnsi="Times New Roman"/>
                <w:sz w:val="22"/>
                <w:szCs w:val="22"/>
              </w:rPr>
              <w:t>TB: Chapter 2</w:t>
            </w:r>
          </w:p>
          <w:p w14:paraId="686C55C7" w14:textId="498992C7" w:rsidR="00992CD5" w:rsidRPr="00F97B11" w:rsidRDefault="007E1195" w:rsidP="00992CD5">
            <w:pPr>
              <w:pStyle w:val="ListParagraph"/>
              <w:numPr>
                <w:ilvl w:val="0"/>
                <w:numId w:val="5"/>
              </w:numPr>
              <w:jc w:val="both"/>
              <w:rPr>
                <w:rFonts w:ascii="Times New Roman" w:hAnsi="Times New Roman"/>
                <w:sz w:val="22"/>
                <w:szCs w:val="22"/>
              </w:rPr>
            </w:pPr>
            <w:r w:rsidRPr="00F97B11">
              <w:rPr>
                <w:rFonts w:ascii="Times New Roman" w:hAnsi="Times New Roman"/>
                <w:sz w:val="22"/>
                <w:szCs w:val="22"/>
              </w:rPr>
              <w:t xml:space="preserve">Part V of </w:t>
            </w:r>
            <w:r w:rsidR="00165895" w:rsidRPr="00F97B11">
              <w:rPr>
                <w:rFonts w:ascii="Times New Roman" w:hAnsi="Times New Roman"/>
                <w:sz w:val="22"/>
                <w:szCs w:val="22"/>
              </w:rPr>
              <w:t>t</w:t>
            </w:r>
            <w:r w:rsidR="00992CD5" w:rsidRPr="00F97B11">
              <w:rPr>
                <w:rFonts w:ascii="Times New Roman" w:hAnsi="Times New Roman"/>
                <w:sz w:val="22"/>
                <w:szCs w:val="22"/>
              </w:rPr>
              <w:t xml:space="preserve">he </w:t>
            </w:r>
            <w:r w:rsidR="0037682D">
              <w:rPr>
                <w:rFonts w:ascii="Times New Roman" w:hAnsi="Times New Roman"/>
                <w:sz w:val="22"/>
                <w:szCs w:val="22"/>
              </w:rPr>
              <w:t>C</w:t>
            </w:r>
            <w:r w:rsidR="00992CD5" w:rsidRPr="00F97B11">
              <w:rPr>
                <w:rFonts w:ascii="Times New Roman" w:hAnsi="Times New Roman"/>
                <w:sz w:val="22"/>
                <w:szCs w:val="22"/>
              </w:rPr>
              <w:t>onstitution of India</w:t>
            </w:r>
          </w:p>
          <w:p w14:paraId="3565B004" w14:textId="331AD551" w:rsidR="00992CD5" w:rsidRPr="00F97B11" w:rsidRDefault="00992CD5" w:rsidP="00992CD5">
            <w:pPr>
              <w:pStyle w:val="ListParagraph"/>
              <w:numPr>
                <w:ilvl w:val="0"/>
                <w:numId w:val="5"/>
              </w:numPr>
              <w:jc w:val="both"/>
              <w:rPr>
                <w:rFonts w:ascii="Times New Roman" w:hAnsi="Times New Roman"/>
                <w:sz w:val="22"/>
                <w:szCs w:val="22"/>
              </w:rPr>
            </w:pPr>
            <w:r w:rsidRPr="00F97B11">
              <w:rPr>
                <w:rFonts w:ascii="Times New Roman" w:hAnsi="Times New Roman"/>
                <w:sz w:val="22"/>
                <w:szCs w:val="22"/>
              </w:rPr>
              <w:t xml:space="preserve">DD </w:t>
            </w:r>
            <w:proofErr w:type="spellStart"/>
            <w:r w:rsidRPr="00F97B11">
              <w:rPr>
                <w:rFonts w:ascii="Times New Roman" w:hAnsi="Times New Roman"/>
                <w:sz w:val="22"/>
                <w:szCs w:val="22"/>
              </w:rPr>
              <w:t>Basu</w:t>
            </w:r>
            <w:proofErr w:type="spellEnd"/>
            <w:r w:rsidRPr="00F97B11">
              <w:rPr>
                <w:rFonts w:ascii="Times New Roman" w:hAnsi="Times New Roman"/>
                <w:sz w:val="22"/>
                <w:szCs w:val="22"/>
              </w:rPr>
              <w:t>: Chapter 12</w:t>
            </w:r>
          </w:p>
        </w:tc>
      </w:tr>
      <w:tr w:rsidR="005968DC" w:rsidRPr="00F97B11" w14:paraId="302CB562" w14:textId="77777777" w:rsidTr="00656C58">
        <w:tc>
          <w:tcPr>
            <w:tcW w:w="988" w:type="dxa"/>
            <w:shd w:val="clear" w:color="auto" w:fill="auto"/>
          </w:tcPr>
          <w:p w14:paraId="3E134313" w14:textId="27775823" w:rsidR="005968DC" w:rsidRPr="00F97B11" w:rsidRDefault="00976D57" w:rsidP="002A3307">
            <w:pPr>
              <w:jc w:val="both"/>
              <w:rPr>
                <w:rFonts w:ascii="Times New Roman" w:hAnsi="Times New Roman"/>
                <w:sz w:val="22"/>
                <w:szCs w:val="22"/>
              </w:rPr>
            </w:pPr>
            <w:r>
              <w:rPr>
                <w:rFonts w:ascii="Times New Roman" w:hAnsi="Times New Roman"/>
                <w:sz w:val="22"/>
                <w:szCs w:val="22"/>
              </w:rPr>
              <w:t>19-23</w:t>
            </w:r>
          </w:p>
        </w:tc>
        <w:tc>
          <w:tcPr>
            <w:tcW w:w="2551" w:type="dxa"/>
            <w:shd w:val="clear" w:color="auto" w:fill="auto"/>
          </w:tcPr>
          <w:p w14:paraId="0400FB5C" w14:textId="3A6BE462" w:rsidR="005968DC" w:rsidRPr="00F97B11" w:rsidRDefault="003C0C0D" w:rsidP="00B81BBF">
            <w:pPr>
              <w:jc w:val="both"/>
              <w:rPr>
                <w:rFonts w:ascii="Times New Roman" w:hAnsi="Times New Roman"/>
                <w:sz w:val="22"/>
                <w:szCs w:val="22"/>
              </w:rPr>
            </w:pPr>
            <w:r>
              <w:rPr>
                <w:rFonts w:ascii="Times New Roman" w:hAnsi="Times New Roman"/>
                <w:sz w:val="22"/>
                <w:szCs w:val="22"/>
              </w:rPr>
              <w:t>A</w:t>
            </w:r>
            <w:r w:rsidR="00B82C63">
              <w:rPr>
                <w:rFonts w:ascii="Times New Roman" w:hAnsi="Times New Roman"/>
                <w:sz w:val="22"/>
                <w:szCs w:val="22"/>
              </w:rPr>
              <w:t>nalyze the functioning of the</w:t>
            </w:r>
            <w:r w:rsidR="00DF51D5" w:rsidRPr="0053471B">
              <w:rPr>
                <w:rFonts w:ascii="Times New Roman" w:hAnsi="Times New Roman"/>
                <w:sz w:val="22"/>
                <w:szCs w:val="22"/>
              </w:rPr>
              <w:t xml:space="preserve"> chief executive</w:t>
            </w:r>
          </w:p>
        </w:tc>
        <w:tc>
          <w:tcPr>
            <w:tcW w:w="3510" w:type="dxa"/>
            <w:shd w:val="clear" w:color="auto" w:fill="auto"/>
          </w:tcPr>
          <w:p w14:paraId="34B7A887" w14:textId="086272CB" w:rsidR="005968DC" w:rsidRPr="00F97B11" w:rsidRDefault="0053471B" w:rsidP="00386C9F">
            <w:pPr>
              <w:jc w:val="both"/>
              <w:rPr>
                <w:rFonts w:ascii="Times New Roman" w:hAnsi="Times New Roman"/>
                <w:sz w:val="22"/>
                <w:szCs w:val="22"/>
              </w:rPr>
            </w:pPr>
            <w:r>
              <w:rPr>
                <w:rFonts w:ascii="Times New Roman" w:hAnsi="Times New Roman"/>
                <w:sz w:val="22"/>
                <w:szCs w:val="22"/>
              </w:rPr>
              <w:t>T</w:t>
            </w:r>
            <w:r w:rsidRPr="0053471B">
              <w:rPr>
                <w:rFonts w:ascii="Times New Roman" w:hAnsi="Times New Roman"/>
                <w:sz w:val="22"/>
                <w:szCs w:val="22"/>
              </w:rPr>
              <w:t>he chief executive</w:t>
            </w:r>
            <w:r w:rsidR="00132565">
              <w:rPr>
                <w:rFonts w:ascii="Times New Roman" w:hAnsi="Times New Roman"/>
                <w:sz w:val="22"/>
                <w:szCs w:val="22"/>
              </w:rPr>
              <w:t>:</w:t>
            </w:r>
            <w:r w:rsidRPr="0053471B">
              <w:rPr>
                <w:rFonts w:ascii="Times New Roman" w:hAnsi="Times New Roman"/>
                <w:sz w:val="22"/>
                <w:szCs w:val="22"/>
              </w:rPr>
              <w:t xml:space="preserve"> leadership qualities of an administrator; </w:t>
            </w:r>
            <w:r w:rsidR="00615A85">
              <w:rPr>
                <w:rFonts w:ascii="Times New Roman" w:hAnsi="Times New Roman"/>
                <w:sz w:val="22"/>
                <w:szCs w:val="22"/>
              </w:rPr>
              <w:t>The Union E</w:t>
            </w:r>
            <w:r w:rsidR="006827D5" w:rsidRPr="00F97B11">
              <w:rPr>
                <w:rFonts w:ascii="Times New Roman" w:hAnsi="Times New Roman"/>
                <w:sz w:val="22"/>
                <w:szCs w:val="22"/>
              </w:rPr>
              <w:t xml:space="preserve">xecutive - President, Prime minister, </w:t>
            </w:r>
            <w:r w:rsidR="00386C9F" w:rsidRPr="00F97B11">
              <w:rPr>
                <w:rFonts w:ascii="Times New Roman" w:hAnsi="Times New Roman"/>
                <w:sz w:val="22"/>
                <w:szCs w:val="22"/>
              </w:rPr>
              <w:t>Council of Ministers</w:t>
            </w:r>
          </w:p>
        </w:tc>
        <w:tc>
          <w:tcPr>
            <w:tcW w:w="2690" w:type="dxa"/>
            <w:shd w:val="clear" w:color="auto" w:fill="auto"/>
          </w:tcPr>
          <w:p w14:paraId="14938FDF" w14:textId="77777777" w:rsidR="005968DC" w:rsidRPr="00F97B11" w:rsidRDefault="008F2376" w:rsidP="00811D8C">
            <w:pPr>
              <w:pStyle w:val="ListParagraph"/>
              <w:numPr>
                <w:ilvl w:val="0"/>
                <w:numId w:val="6"/>
              </w:numPr>
              <w:jc w:val="both"/>
              <w:rPr>
                <w:rFonts w:ascii="Times New Roman" w:hAnsi="Times New Roman"/>
                <w:sz w:val="22"/>
                <w:szCs w:val="22"/>
              </w:rPr>
            </w:pPr>
            <w:r w:rsidRPr="00F97B11">
              <w:rPr>
                <w:rFonts w:ascii="Times New Roman" w:hAnsi="Times New Roman"/>
                <w:sz w:val="22"/>
                <w:szCs w:val="22"/>
              </w:rPr>
              <w:t>Part V of the Constitution of India</w:t>
            </w:r>
          </w:p>
          <w:p w14:paraId="04C90E0D" w14:textId="02F807AF" w:rsidR="00811D8C" w:rsidRPr="00F97B11" w:rsidRDefault="00811D8C" w:rsidP="00811D8C">
            <w:pPr>
              <w:pStyle w:val="ListParagraph"/>
              <w:numPr>
                <w:ilvl w:val="0"/>
                <w:numId w:val="6"/>
              </w:numPr>
              <w:jc w:val="both"/>
              <w:rPr>
                <w:rFonts w:ascii="Times New Roman" w:hAnsi="Times New Roman"/>
                <w:sz w:val="22"/>
                <w:szCs w:val="22"/>
              </w:rPr>
            </w:pPr>
            <w:r w:rsidRPr="00F97B11">
              <w:rPr>
                <w:rFonts w:ascii="Times New Roman" w:hAnsi="Times New Roman"/>
                <w:sz w:val="22"/>
                <w:szCs w:val="22"/>
              </w:rPr>
              <w:t xml:space="preserve">DD </w:t>
            </w:r>
            <w:proofErr w:type="spellStart"/>
            <w:r w:rsidRPr="00F97B11">
              <w:rPr>
                <w:rFonts w:ascii="Times New Roman" w:hAnsi="Times New Roman"/>
                <w:sz w:val="22"/>
                <w:szCs w:val="22"/>
              </w:rPr>
              <w:t>Basu</w:t>
            </w:r>
            <w:proofErr w:type="spellEnd"/>
            <w:r w:rsidRPr="00F97B11">
              <w:rPr>
                <w:rFonts w:ascii="Times New Roman" w:hAnsi="Times New Roman"/>
                <w:sz w:val="22"/>
                <w:szCs w:val="22"/>
              </w:rPr>
              <w:t>: Chapter 11</w:t>
            </w:r>
          </w:p>
        </w:tc>
      </w:tr>
      <w:tr w:rsidR="00BA463F" w:rsidRPr="00F97B11" w14:paraId="29CDB187" w14:textId="77777777" w:rsidTr="00656C58">
        <w:tc>
          <w:tcPr>
            <w:tcW w:w="988" w:type="dxa"/>
            <w:shd w:val="clear" w:color="auto" w:fill="auto"/>
          </w:tcPr>
          <w:p w14:paraId="7AA852F4" w14:textId="1D514D2E" w:rsidR="00BA463F" w:rsidRDefault="00976D57" w:rsidP="002A3307">
            <w:pPr>
              <w:jc w:val="both"/>
              <w:rPr>
                <w:rFonts w:ascii="Times New Roman" w:hAnsi="Times New Roman"/>
                <w:sz w:val="22"/>
                <w:szCs w:val="22"/>
              </w:rPr>
            </w:pPr>
            <w:r>
              <w:rPr>
                <w:rFonts w:ascii="Times New Roman" w:hAnsi="Times New Roman"/>
                <w:sz w:val="22"/>
                <w:szCs w:val="22"/>
              </w:rPr>
              <w:t>24-28</w:t>
            </w:r>
          </w:p>
        </w:tc>
        <w:tc>
          <w:tcPr>
            <w:tcW w:w="2551" w:type="dxa"/>
            <w:shd w:val="clear" w:color="auto" w:fill="auto"/>
          </w:tcPr>
          <w:p w14:paraId="268361BD" w14:textId="7483EDFD" w:rsidR="00BA463F" w:rsidRDefault="00CC125E" w:rsidP="00B81BBF">
            <w:pPr>
              <w:jc w:val="both"/>
              <w:rPr>
                <w:rFonts w:ascii="Times New Roman" w:hAnsi="Times New Roman"/>
                <w:sz w:val="22"/>
                <w:szCs w:val="22"/>
              </w:rPr>
            </w:pPr>
            <w:r w:rsidRPr="009C443F">
              <w:rPr>
                <w:rFonts w:ascii="Times New Roman" w:hAnsi="Times New Roman"/>
                <w:sz w:val="22"/>
                <w:szCs w:val="22"/>
              </w:rPr>
              <w:t xml:space="preserve">Examine </w:t>
            </w:r>
            <w:r>
              <w:rPr>
                <w:rFonts w:ascii="Times New Roman" w:hAnsi="Times New Roman"/>
                <w:sz w:val="22"/>
                <w:szCs w:val="22"/>
              </w:rPr>
              <w:t>the</w:t>
            </w:r>
            <w:r w:rsidR="00325389">
              <w:rPr>
                <w:rFonts w:ascii="Times New Roman" w:hAnsi="Times New Roman"/>
                <w:sz w:val="22"/>
                <w:szCs w:val="22"/>
              </w:rPr>
              <w:t xml:space="preserve"> o</w:t>
            </w:r>
            <w:r w:rsidR="00325389" w:rsidRPr="0053471B">
              <w:rPr>
                <w:rFonts w:ascii="Times New Roman" w:hAnsi="Times New Roman"/>
                <w:sz w:val="22"/>
                <w:szCs w:val="22"/>
              </w:rPr>
              <w:t>rganization</w:t>
            </w:r>
            <w:r w:rsidR="00325389">
              <w:rPr>
                <w:rFonts w:ascii="Times New Roman" w:hAnsi="Times New Roman"/>
                <w:sz w:val="22"/>
                <w:szCs w:val="22"/>
              </w:rPr>
              <w:t xml:space="preserve"> of public administration</w:t>
            </w:r>
          </w:p>
        </w:tc>
        <w:tc>
          <w:tcPr>
            <w:tcW w:w="3510" w:type="dxa"/>
            <w:shd w:val="clear" w:color="auto" w:fill="auto"/>
          </w:tcPr>
          <w:p w14:paraId="194961DC" w14:textId="11480F3C" w:rsidR="00BA463F" w:rsidRDefault="00A11B2E" w:rsidP="00386C9F">
            <w:pPr>
              <w:jc w:val="both"/>
              <w:rPr>
                <w:rFonts w:ascii="Times New Roman" w:hAnsi="Times New Roman"/>
                <w:sz w:val="22"/>
                <w:szCs w:val="22"/>
              </w:rPr>
            </w:pPr>
            <w:r>
              <w:rPr>
                <w:rFonts w:ascii="Times New Roman" w:hAnsi="Times New Roman"/>
                <w:sz w:val="22"/>
                <w:szCs w:val="22"/>
              </w:rPr>
              <w:t>O</w:t>
            </w:r>
            <w:r w:rsidRPr="0053471B">
              <w:rPr>
                <w:rFonts w:ascii="Times New Roman" w:hAnsi="Times New Roman"/>
                <w:sz w:val="22"/>
                <w:szCs w:val="22"/>
              </w:rPr>
              <w:t>rganization of Ministries of Home and Finance;</w:t>
            </w:r>
            <w:r>
              <w:rPr>
                <w:rFonts w:ascii="Times New Roman" w:hAnsi="Times New Roman"/>
                <w:sz w:val="22"/>
                <w:szCs w:val="22"/>
              </w:rPr>
              <w:t xml:space="preserve"> </w:t>
            </w:r>
            <w:r w:rsidRPr="00F97B11">
              <w:rPr>
                <w:rFonts w:ascii="Times New Roman" w:hAnsi="Times New Roman"/>
                <w:sz w:val="22"/>
                <w:szCs w:val="22"/>
              </w:rPr>
              <w:t>Structure of Central Administration</w:t>
            </w:r>
            <w:r w:rsidR="00486CAD">
              <w:rPr>
                <w:rFonts w:ascii="Times New Roman" w:hAnsi="Times New Roman"/>
                <w:sz w:val="22"/>
                <w:szCs w:val="22"/>
              </w:rPr>
              <w:t xml:space="preserve"> </w:t>
            </w:r>
            <w:r w:rsidRPr="007D0A19">
              <w:rPr>
                <w:rFonts w:ascii="Times New Roman" w:hAnsi="Times New Roman"/>
                <w:sz w:val="22"/>
                <w:szCs w:val="22"/>
              </w:rPr>
              <w:t>- The Central Secretariat,</w:t>
            </w:r>
            <w:r w:rsidRPr="00F97B11">
              <w:rPr>
                <w:rFonts w:ascii="Times New Roman" w:hAnsi="Times New Roman"/>
                <w:sz w:val="22"/>
                <w:szCs w:val="22"/>
              </w:rPr>
              <w:t xml:space="preserve"> The Cabinet Secretariat, PMO</w:t>
            </w:r>
          </w:p>
        </w:tc>
        <w:tc>
          <w:tcPr>
            <w:tcW w:w="2690" w:type="dxa"/>
            <w:shd w:val="clear" w:color="auto" w:fill="auto"/>
          </w:tcPr>
          <w:p w14:paraId="2F3BF25D" w14:textId="4063A808" w:rsidR="00BA463F" w:rsidRPr="00F97B11" w:rsidRDefault="001B6E9A" w:rsidP="00811D8C">
            <w:pPr>
              <w:pStyle w:val="ListParagraph"/>
              <w:numPr>
                <w:ilvl w:val="0"/>
                <w:numId w:val="6"/>
              </w:numPr>
              <w:jc w:val="both"/>
              <w:rPr>
                <w:rFonts w:ascii="Times New Roman" w:hAnsi="Times New Roman"/>
                <w:sz w:val="22"/>
                <w:szCs w:val="22"/>
              </w:rPr>
            </w:pPr>
            <w:r>
              <w:rPr>
                <w:rFonts w:ascii="Times New Roman" w:hAnsi="Times New Roman"/>
                <w:sz w:val="22"/>
                <w:szCs w:val="22"/>
              </w:rPr>
              <w:t>TB: Chapter 3</w:t>
            </w:r>
          </w:p>
        </w:tc>
      </w:tr>
      <w:tr w:rsidR="005968DC" w:rsidRPr="00F97B11" w14:paraId="319CEE21" w14:textId="77777777" w:rsidTr="00656C58">
        <w:tc>
          <w:tcPr>
            <w:tcW w:w="988" w:type="dxa"/>
            <w:shd w:val="clear" w:color="auto" w:fill="auto"/>
          </w:tcPr>
          <w:p w14:paraId="3E372DF8" w14:textId="1AC02070" w:rsidR="005968DC" w:rsidRPr="00F97B11" w:rsidRDefault="00976D57" w:rsidP="002A3307">
            <w:pPr>
              <w:jc w:val="both"/>
              <w:rPr>
                <w:rFonts w:ascii="Times New Roman" w:hAnsi="Times New Roman"/>
                <w:sz w:val="22"/>
                <w:szCs w:val="22"/>
              </w:rPr>
            </w:pPr>
            <w:r>
              <w:rPr>
                <w:rFonts w:ascii="Times New Roman" w:hAnsi="Times New Roman"/>
                <w:sz w:val="22"/>
                <w:szCs w:val="22"/>
              </w:rPr>
              <w:t>29-36</w:t>
            </w:r>
          </w:p>
        </w:tc>
        <w:tc>
          <w:tcPr>
            <w:tcW w:w="2551" w:type="dxa"/>
            <w:shd w:val="clear" w:color="auto" w:fill="auto"/>
          </w:tcPr>
          <w:p w14:paraId="65EB53DD" w14:textId="21EDADFB" w:rsidR="005968DC" w:rsidRPr="00F97B11" w:rsidRDefault="003C0C0D" w:rsidP="00917DE3">
            <w:pPr>
              <w:jc w:val="both"/>
              <w:rPr>
                <w:rFonts w:ascii="Times New Roman" w:hAnsi="Times New Roman"/>
                <w:sz w:val="22"/>
                <w:szCs w:val="22"/>
              </w:rPr>
            </w:pPr>
            <w:r>
              <w:rPr>
                <w:rFonts w:ascii="Times New Roman" w:hAnsi="Times New Roman"/>
                <w:sz w:val="22"/>
                <w:szCs w:val="22"/>
              </w:rPr>
              <w:t>A</w:t>
            </w:r>
            <w:r w:rsidR="00917DE3">
              <w:rPr>
                <w:rFonts w:ascii="Times New Roman" w:hAnsi="Times New Roman"/>
                <w:sz w:val="22"/>
                <w:szCs w:val="22"/>
              </w:rPr>
              <w:t xml:space="preserve">ssess the </w:t>
            </w:r>
            <w:r w:rsidR="00FA1FC4">
              <w:rPr>
                <w:rFonts w:ascii="Times New Roman" w:hAnsi="Times New Roman"/>
                <w:sz w:val="22"/>
                <w:szCs w:val="22"/>
              </w:rPr>
              <w:t xml:space="preserve">modalities of </w:t>
            </w:r>
            <w:r w:rsidR="00B83487" w:rsidRPr="00B83487">
              <w:rPr>
                <w:rFonts w:ascii="Times New Roman" w:hAnsi="Times New Roman"/>
                <w:sz w:val="22"/>
                <w:szCs w:val="22"/>
              </w:rPr>
              <w:t>personnel administration</w:t>
            </w:r>
            <w:r w:rsidR="00B83487">
              <w:rPr>
                <w:rFonts w:ascii="Times New Roman" w:hAnsi="Times New Roman"/>
                <w:sz w:val="22"/>
                <w:szCs w:val="22"/>
              </w:rPr>
              <w:t xml:space="preserve"> of the bureaucracy </w:t>
            </w:r>
          </w:p>
        </w:tc>
        <w:tc>
          <w:tcPr>
            <w:tcW w:w="3510" w:type="dxa"/>
            <w:shd w:val="clear" w:color="auto" w:fill="auto"/>
          </w:tcPr>
          <w:p w14:paraId="0FFD3E26" w14:textId="3050BD6E" w:rsidR="005968DC" w:rsidRPr="00F97B11" w:rsidRDefault="00076027" w:rsidP="002A3307">
            <w:pPr>
              <w:jc w:val="both"/>
              <w:rPr>
                <w:rFonts w:ascii="Times New Roman" w:hAnsi="Times New Roman"/>
                <w:sz w:val="22"/>
                <w:szCs w:val="22"/>
              </w:rPr>
            </w:pPr>
            <w:r w:rsidRPr="00F97B11">
              <w:rPr>
                <w:rFonts w:ascii="Times New Roman" w:hAnsi="Times New Roman"/>
                <w:sz w:val="22"/>
                <w:szCs w:val="22"/>
              </w:rPr>
              <w:t>Civil Services in India</w:t>
            </w:r>
            <w:r w:rsidR="00B83487">
              <w:rPr>
                <w:rFonts w:ascii="Times New Roman" w:hAnsi="Times New Roman"/>
                <w:sz w:val="22"/>
                <w:szCs w:val="22"/>
              </w:rPr>
              <w:t xml:space="preserve">: </w:t>
            </w:r>
            <w:r w:rsidR="00B83487" w:rsidRPr="00B83487">
              <w:rPr>
                <w:rFonts w:ascii="Times New Roman" w:hAnsi="Times New Roman"/>
                <w:sz w:val="22"/>
                <w:szCs w:val="22"/>
              </w:rPr>
              <w:t>personnel administration</w:t>
            </w:r>
            <w:r w:rsidR="00486CAD">
              <w:rPr>
                <w:rFonts w:ascii="Times New Roman" w:hAnsi="Times New Roman"/>
                <w:sz w:val="22"/>
                <w:szCs w:val="22"/>
              </w:rPr>
              <w:t>;</w:t>
            </w:r>
            <w:r w:rsidR="00B83487" w:rsidRPr="00B83487">
              <w:rPr>
                <w:rFonts w:ascii="Times New Roman" w:hAnsi="Times New Roman"/>
                <w:sz w:val="22"/>
                <w:szCs w:val="22"/>
              </w:rPr>
              <w:t xml:space="preserve"> bureaucracy; recruitment, promotion, conduct and discipline, employer-employee relations; administration at work-planning, integrity in administration</w:t>
            </w:r>
          </w:p>
        </w:tc>
        <w:tc>
          <w:tcPr>
            <w:tcW w:w="2690" w:type="dxa"/>
            <w:shd w:val="clear" w:color="auto" w:fill="auto"/>
          </w:tcPr>
          <w:p w14:paraId="6A96796E" w14:textId="77777777" w:rsidR="00D2650D" w:rsidRPr="00F97B11" w:rsidRDefault="00D2650D" w:rsidP="00D2650D">
            <w:pPr>
              <w:pStyle w:val="ListParagraph"/>
              <w:numPr>
                <w:ilvl w:val="0"/>
                <w:numId w:val="7"/>
              </w:numPr>
              <w:jc w:val="both"/>
              <w:rPr>
                <w:rFonts w:ascii="Times New Roman" w:hAnsi="Times New Roman"/>
                <w:sz w:val="22"/>
                <w:szCs w:val="22"/>
              </w:rPr>
            </w:pPr>
            <w:r w:rsidRPr="00F97B11">
              <w:rPr>
                <w:rFonts w:ascii="Times New Roman" w:hAnsi="Times New Roman"/>
                <w:sz w:val="22"/>
                <w:szCs w:val="22"/>
              </w:rPr>
              <w:t>TB: Chapter 7</w:t>
            </w:r>
          </w:p>
          <w:p w14:paraId="5FAF7E8B" w14:textId="31B73761" w:rsidR="00D2650D" w:rsidRPr="00D2650D" w:rsidRDefault="00D2650D" w:rsidP="00D2650D">
            <w:pPr>
              <w:pStyle w:val="ListParagraph"/>
              <w:numPr>
                <w:ilvl w:val="0"/>
                <w:numId w:val="7"/>
              </w:numPr>
              <w:jc w:val="both"/>
              <w:rPr>
                <w:rFonts w:ascii="Times New Roman" w:hAnsi="Times New Roman"/>
                <w:sz w:val="22"/>
                <w:szCs w:val="22"/>
              </w:rPr>
            </w:pPr>
            <w:r w:rsidRPr="00F97B11">
              <w:rPr>
                <w:rFonts w:ascii="Times New Roman" w:hAnsi="Times New Roman"/>
                <w:sz w:val="22"/>
                <w:szCs w:val="22"/>
              </w:rPr>
              <w:t>Part XIV of the Constitution of India</w:t>
            </w:r>
          </w:p>
          <w:p w14:paraId="63398B2B" w14:textId="614EBCC2" w:rsidR="00632115" w:rsidRPr="00F97B11" w:rsidRDefault="00632115" w:rsidP="009E6204">
            <w:pPr>
              <w:pStyle w:val="ListParagraph"/>
              <w:ind w:left="360"/>
              <w:jc w:val="both"/>
              <w:rPr>
                <w:rFonts w:ascii="Times New Roman" w:hAnsi="Times New Roman"/>
                <w:sz w:val="22"/>
                <w:szCs w:val="22"/>
              </w:rPr>
            </w:pPr>
          </w:p>
        </w:tc>
      </w:tr>
      <w:tr w:rsidR="005968DC" w:rsidRPr="00F97B11" w14:paraId="0A59E20F" w14:textId="77777777" w:rsidTr="00656C58">
        <w:tc>
          <w:tcPr>
            <w:tcW w:w="988" w:type="dxa"/>
            <w:shd w:val="clear" w:color="auto" w:fill="auto"/>
          </w:tcPr>
          <w:p w14:paraId="6C6824FA" w14:textId="3F8D4782" w:rsidR="005968DC" w:rsidRPr="00F97B11" w:rsidRDefault="00976D57" w:rsidP="002A3307">
            <w:pPr>
              <w:jc w:val="both"/>
              <w:rPr>
                <w:rFonts w:ascii="Times New Roman" w:hAnsi="Times New Roman"/>
                <w:sz w:val="22"/>
                <w:szCs w:val="22"/>
              </w:rPr>
            </w:pPr>
            <w:r>
              <w:rPr>
                <w:rFonts w:ascii="Times New Roman" w:hAnsi="Times New Roman"/>
                <w:sz w:val="22"/>
                <w:szCs w:val="22"/>
              </w:rPr>
              <w:t>37-40</w:t>
            </w:r>
          </w:p>
        </w:tc>
        <w:tc>
          <w:tcPr>
            <w:tcW w:w="2551" w:type="dxa"/>
            <w:shd w:val="clear" w:color="auto" w:fill="auto"/>
          </w:tcPr>
          <w:p w14:paraId="725F857A" w14:textId="0A7C6E6A" w:rsidR="005968DC" w:rsidRPr="00F97B11" w:rsidRDefault="00363909" w:rsidP="002753C5">
            <w:pPr>
              <w:jc w:val="both"/>
              <w:rPr>
                <w:rFonts w:ascii="Times New Roman" w:hAnsi="Times New Roman"/>
                <w:sz w:val="22"/>
                <w:szCs w:val="22"/>
              </w:rPr>
            </w:pPr>
            <w:r>
              <w:rPr>
                <w:rFonts w:ascii="Times New Roman" w:hAnsi="Times New Roman"/>
                <w:sz w:val="22"/>
                <w:szCs w:val="22"/>
              </w:rPr>
              <w:t>D</w:t>
            </w:r>
            <w:r w:rsidR="002753C5">
              <w:rPr>
                <w:rFonts w:ascii="Times New Roman" w:hAnsi="Times New Roman"/>
                <w:sz w:val="22"/>
                <w:szCs w:val="22"/>
              </w:rPr>
              <w:t xml:space="preserve">iscuss the issues involved in </w:t>
            </w:r>
            <w:r w:rsidR="0071348A">
              <w:rPr>
                <w:rFonts w:ascii="Times New Roman" w:hAnsi="Times New Roman"/>
                <w:sz w:val="22"/>
                <w:szCs w:val="22"/>
              </w:rPr>
              <w:t>l</w:t>
            </w:r>
            <w:r w:rsidR="0071348A" w:rsidRPr="005036DC">
              <w:rPr>
                <w:rFonts w:ascii="Times New Roman" w:hAnsi="Times New Roman"/>
                <w:sz w:val="22"/>
                <w:szCs w:val="22"/>
              </w:rPr>
              <w:t xml:space="preserve">ocal administration </w:t>
            </w:r>
          </w:p>
        </w:tc>
        <w:tc>
          <w:tcPr>
            <w:tcW w:w="3510" w:type="dxa"/>
            <w:shd w:val="clear" w:color="auto" w:fill="auto"/>
          </w:tcPr>
          <w:p w14:paraId="5590807F" w14:textId="39038847" w:rsidR="00A1353A" w:rsidRPr="00F97B11" w:rsidRDefault="0071348A" w:rsidP="00B61357">
            <w:pPr>
              <w:jc w:val="both"/>
              <w:rPr>
                <w:rFonts w:ascii="Times New Roman" w:hAnsi="Times New Roman"/>
                <w:sz w:val="22"/>
                <w:szCs w:val="22"/>
              </w:rPr>
            </w:pPr>
            <w:r>
              <w:rPr>
                <w:rFonts w:ascii="Times New Roman" w:hAnsi="Times New Roman"/>
                <w:sz w:val="22"/>
                <w:szCs w:val="22"/>
              </w:rPr>
              <w:t>L</w:t>
            </w:r>
            <w:r w:rsidRPr="005036DC">
              <w:rPr>
                <w:rFonts w:ascii="Times New Roman" w:hAnsi="Times New Roman"/>
                <w:sz w:val="22"/>
                <w:szCs w:val="22"/>
              </w:rPr>
              <w:t>ocal administration in India</w:t>
            </w:r>
            <w:r>
              <w:rPr>
                <w:rFonts w:ascii="Times New Roman" w:hAnsi="Times New Roman"/>
                <w:sz w:val="22"/>
                <w:szCs w:val="22"/>
              </w:rPr>
              <w:t>:</w:t>
            </w:r>
            <w:r w:rsidR="00650FDF">
              <w:rPr>
                <w:rFonts w:ascii="Times New Roman" w:hAnsi="Times New Roman"/>
                <w:sz w:val="22"/>
                <w:szCs w:val="22"/>
              </w:rPr>
              <w:t xml:space="preserve"> </w:t>
            </w:r>
            <w:r w:rsidR="00A1353A" w:rsidRPr="007D0A19">
              <w:rPr>
                <w:rFonts w:ascii="Times New Roman" w:hAnsi="Times New Roman"/>
                <w:sz w:val="22"/>
                <w:szCs w:val="22"/>
              </w:rPr>
              <w:t>State A</w:t>
            </w:r>
            <w:r w:rsidR="00C01B4E" w:rsidRPr="007D0A19">
              <w:rPr>
                <w:rFonts w:ascii="Times New Roman" w:hAnsi="Times New Roman"/>
                <w:sz w:val="22"/>
                <w:szCs w:val="22"/>
              </w:rPr>
              <w:t>dministration</w:t>
            </w:r>
            <w:r w:rsidR="00650FDF">
              <w:rPr>
                <w:rFonts w:ascii="Times New Roman" w:hAnsi="Times New Roman"/>
                <w:sz w:val="22"/>
                <w:szCs w:val="22"/>
              </w:rPr>
              <w:t>,</w:t>
            </w:r>
            <w:r w:rsidR="00C01B4E" w:rsidRPr="007D0A19">
              <w:rPr>
                <w:rFonts w:ascii="Times New Roman" w:hAnsi="Times New Roman"/>
                <w:sz w:val="22"/>
                <w:szCs w:val="22"/>
              </w:rPr>
              <w:t xml:space="preserve"> The Governor</w:t>
            </w:r>
            <w:r w:rsidR="00845935">
              <w:rPr>
                <w:rFonts w:ascii="Times New Roman" w:hAnsi="Times New Roman"/>
                <w:sz w:val="22"/>
                <w:szCs w:val="22"/>
              </w:rPr>
              <w:t xml:space="preserve">, </w:t>
            </w:r>
            <w:r w:rsidR="00845935" w:rsidRPr="00845935">
              <w:rPr>
                <w:rFonts w:ascii="Times New Roman" w:hAnsi="Times New Roman"/>
                <w:sz w:val="22"/>
                <w:szCs w:val="22"/>
              </w:rPr>
              <w:t>Chief Secretary</w:t>
            </w:r>
          </w:p>
        </w:tc>
        <w:tc>
          <w:tcPr>
            <w:tcW w:w="2690" w:type="dxa"/>
            <w:shd w:val="clear" w:color="auto" w:fill="auto"/>
          </w:tcPr>
          <w:p w14:paraId="5DA4955A" w14:textId="77777777" w:rsidR="005968DC" w:rsidRPr="00F97B11" w:rsidRDefault="00795E96" w:rsidP="005A5D98">
            <w:pPr>
              <w:pStyle w:val="ListParagraph"/>
              <w:numPr>
                <w:ilvl w:val="0"/>
                <w:numId w:val="7"/>
              </w:numPr>
              <w:jc w:val="both"/>
              <w:rPr>
                <w:rFonts w:ascii="Times New Roman" w:hAnsi="Times New Roman"/>
                <w:sz w:val="22"/>
                <w:szCs w:val="22"/>
              </w:rPr>
            </w:pPr>
            <w:r w:rsidRPr="00F97B11">
              <w:rPr>
                <w:rFonts w:ascii="Times New Roman" w:hAnsi="Times New Roman"/>
                <w:sz w:val="22"/>
                <w:szCs w:val="22"/>
              </w:rPr>
              <w:t>TB: Chapter 4</w:t>
            </w:r>
          </w:p>
          <w:p w14:paraId="6312744C" w14:textId="495886DF" w:rsidR="00795E96" w:rsidRPr="00F97B11" w:rsidRDefault="00795E96" w:rsidP="005A5D98">
            <w:pPr>
              <w:pStyle w:val="ListParagraph"/>
              <w:numPr>
                <w:ilvl w:val="0"/>
                <w:numId w:val="7"/>
              </w:numPr>
              <w:jc w:val="both"/>
              <w:rPr>
                <w:rFonts w:ascii="Times New Roman" w:hAnsi="Times New Roman"/>
                <w:sz w:val="22"/>
                <w:szCs w:val="22"/>
              </w:rPr>
            </w:pPr>
            <w:r w:rsidRPr="00F97B11">
              <w:rPr>
                <w:rFonts w:ascii="Times New Roman" w:hAnsi="Times New Roman"/>
                <w:sz w:val="22"/>
                <w:szCs w:val="22"/>
              </w:rPr>
              <w:t>Part VI</w:t>
            </w:r>
            <w:r w:rsidR="00A43EE7" w:rsidRPr="00F97B11">
              <w:rPr>
                <w:rFonts w:ascii="Times New Roman" w:hAnsi="Times New Roman"/>
                <w:sz w:val="22"/>
                <w:szCs w:val="22"/>
              </w:rPr>
              <w:t xml:space="preserve"> </w:t>
            </w:r>
            <w:r w:rsidRPr="00F97B11">
              <w:rPr>
                <w:rFonts w:ascii="Times New Roman" w:hAnsi="Times New Roman"/>
                <w:sz w:val="22"/>
                <w:szCs w:val="22"/>
              </w:rPr>
              <w:t>of the Constitution of India</w:t>
            </w:r>
          </w:p>
          <w:p w14:paraId="6C18B162" w14:textId="0F87C6A2" w:rsidR="00795E96" w:rsidRPr="00F97B11" w:rsidRDefault="000C1A84" w:rsidP="005A5D98">
            <w:pPr>
              <w:pStyle w:val="ListParagraph"/>
              <w:numPr>
                <w:ilvl w:val="0"/>
                <w:numId w:val="7"/>
              </w:numPr>
              <w:jc w:val="both"/>
              <w:rPr>
                <w:rFonts w:ascii="Times New Roman" w:hAnsi="Times New Roman"/>
                <w:sz w:val="22"/>
                <w:szCs w:val="22"/>
              </w:rPr>
            </w:pPr>
            <w:r w:rsidRPr="00F97B11">
              <w:rPr>
                <w:rFonts w:ascii="Times New Roman" w:hAnsi="Times New Roman"/>
                <w:sz w:val="22"/>
                <w:szCs w:val="22"/>
              </w:rPr>
              <w:t xml:space="preserve">DD </w:t>
            </w:r>
            <w:proofErr w:type="spellStart"/>
            <w:r w:rsidRPr="00F97B11">
              <w:rPr>
                <w:rFonts w:ascii="Times New Roman" w:hAnsi="Times New Roman"/>
                <w:sz w:val="22"/>
                <w:szCs w:val="22"/>
              </w:rPr>
              <w:t>Basu</w:t>
            </w:r>
            <w:proofErr w:type="spellEnd"/>
            <w:r w:rsidRPr="00F97B11">
              <w:rPr>
                <w:rFonts w:ascii="Times New Roman" w:hAnsi="Times New Roman"/>
                <w:sz w:val="22"/>
                <w:szCs w:val="22"/>
              </w:rPr>
              <w:t>: Chapter 13</w:t>
            </w:r>
          </w:p>
        </w:tc>
      </w:tr>
      <w:tr w:rsidR="004F0179" w:rsidRPr="00F97B11" w14:paraId="57C7597C" w14:textId="77777777" w:rsidTr="00656C58">
        <w:tc>
          <w:tcPr>
            <w:tcW w:w="988" w:type="dxa"/>
            <w:shd w:val="clear" w:color="auto" w:fill="auto"/>
          </w:tcPr>
          <w:p w14:paraId="7D353779" w14:textId="0E95602A" w:rsidR="004F0179" w:rsidRDefault="00976D57" w:rsidP="002A3307">
            <w:pPr>
              <w:jc w:val="both"/>
              <w:rPr>
                <w:rFonts w:ascii="Times New Roman" w:hAnsi="Times New Roman"/>
                <w:sz w:val="22"/>
                <w:szCs w:val="22"/>
              </w:rPr>
            </w:pPr>
            <w:r>
              <w:rPr>
                <w:rFonts w:ascii="Times New Roman" w:hAnsi="Times New Roman"/>
                <w:sz w:val="22"/>
                <w:szCs w:val="22"/>
              </w:rPr>
              <w:t>41-42</w:t>
            </w:r>
          </w:p>
        </w:tc>
        <w:tc>
          <w:tcPr>
            <w:tcW w:w="2551" w:type="dxa"/>
            <w:shd w:val="clear" w:color="auto" w:fill="auto"/>
          </w:tcPr>
          <w:p w14:paraId="7D9E1B0F" w14:textId="271E9FAB" w:rsidR="004F0179" w:rsidRDefault="005036DC" w:rsidP="002753C5">
            <w:pPr>
              <w:jc w:val="both"/>
              <w:rPr>
                <w:rFonts w:ascii="Times New Roman" w:hAnsi="Times New Roman"/>
                <w:sz w:val="22"/>
                <w:szCs w:val="22"/>
              </w:rPr>
            </w:pPr>
            <w:r>
              <w:rPr>
                <w:rFonts w:ascii="Times New Roman" w:hAnsi="Times New Roman"/>
                <w:sz w:val="22"/>
                <w:szCs w:val="22"/>
              </w:rPr>
              <w:t xml:space="preserve">Analyze the functioning of </w:t>
            </w:r>
            <w:r w:rsidR="005B2CA4" w:rsidRPr="005B2CA4">
              <w:rPr>
                <w:rFonts w:ascii="Times New Roman" w:hAnsi="Times New Roman"/>
                <w:sz w:val="22"/>
                <w:szCs w:val="22"/>
              </w:rPr>
              <w:t>financial administration in India</w:t>
            </w:r>
          </w:p>
        </w:tc>
        <w:tc>
          <w:tcPr>
            <w:tcW w:w="3510" w:type="dxa"/>
            <w:shd w:val="clear" w:color="auto" w:fill="auto"/>
          </w:tcPr>
          <w:p w14:paraId="35810343" w14:textId="4C3A7005" w:rsidR="004F0179" w:rsidRDefault="00E120A1" w:rsidP="00B61357">
            <w:pPr>
              <w:jc w:val="both"/>
              <w:rPr>
                <w:rFonts w:ascii="Times New Roman" w:hAnsi="Times New Roman"/>
                <w:sz w:val="22"/>
                <w:szCs w:val="22"/>
              </w:rPr>
            </w:pPr>
            <w:r>
              <w:rPr>
                <w:rFonts w:ascii="Times New Roman" w:hAnsi="Times New Roman"/>
                <w:sz w:val="22"/>
                <w:szCs w:val="22"/>
                <w:lang w:val="en-GB"/>
              </w:rPr>
              <w:t>F</w:t>
            </w:r>
            <w:r w:rsidRPr="00E120A1">
              <w:rPr>
                <w:rFonts w:ascii="Times New Roman" w:hAnsi="Times New Roman"/>
                <w:sz w:val="22"/>
                <w:szCs w:val="22"/>
                <w:lang w:val="en-GB"/>
              </w:rPr>
              <w:t>inancial administration in India</w:t>
            </w:r>
            <w:r w:rsidR="000D36C9">
              <w:rPr>
                <w:rFonts w:ascii="Times New Roman" w:hAnsi="Times New Roman"/>
                <w:sz w:val="22"/>
                <w:szCs w:val="22"/>
                <w:lang w:val="en-GB"/>
              </w:rPr>
              <w:t xml:space="preserve">; </w:t>
            </w:r>
            <w:r w:rsidR="000D36C9" w:rsidRPr="000D36C9">
              <w:rPr>
                <w:rFonts w:ascii="Times New Roman" w:hAnsi="Times New Roman"/>
                <w:sz w:val="22"/>
                <w:szCs w:val="22"/>
                <w:lang w:val="en-GB"/>
              </w:rPr>
              <w:t>public corporations in Indi</w:t>
            </w:r>
            <w:r w:rsidR="00B2184F">
              <w:rPr>
                <w:rFonts w:ascii="Times New Roman" w:hAnsi="Times New Roman"/>
                <w:sz w:val="22"/>
                <w:szCs w:val="22"/>
                <w:lang w:val="en-GB"/>
              </w:rPr>
              <w:t>a</w:t>
            </w:r>
          </w:p>
        </w:tc>
        <w:tc>
          <w:tcPr>
            <w:tcW w:w="2690" w:type="dxa"/>
            <w:shd w:val="clear" w:color="auto" w:fill="auto"/>
          </w:tcPr>
          <w:p w14:paraId="31670213" w14:textId="429243F2" w:rsidR="004F0179" w:rsidRPr="00F97B11" w:rsidRDefault="00E67389" w:rsidP="005A5D98">
            <w:pPr>
              <w:pStyle w:val="ListParagraph"/>
              <w:numPr>
                <w:ilvl w:val="0"/>
                <w:numId w:val="7"/>
              </w:numPr>
              <w:jc w:val="both"/>
              <w:rPr>
                <w:rFonts w:ascii="Times New Roman" w:hAnsi="Times New Roman"/>
                <w:sz w:val="22"/>
                <w:szCs w:val="22"/>
              </w:rPr>
            </w:pPr>
            <w:r>
              <w:rPr>
                <w:rFonts w:ascii="Times New Roman" w:hAnsi="Times New Roman"/>
                <w:sz w:val="22"/>
                <w:szCs w:val="22"/>
              </w:rPr>
              <w:t xml:space="preserve">TB: Chapter </w:t>
            </w:r>
            <w:r w:rsidR="006A18ED">
              <w:rPr>
                <w:rFonts w:ascii="Times New Roman" w:hAnsi="Times New Roman"/>
                <w:sz w:val="22"/>
                <w:szCs w:val="22"/>
              </w:rPr>
              <w:t>11</w:t>
            </w:r>
          </w:p>
        </w:tc>
      </w:tr>
    </w:tbl>
    <w:p w14:paraId="28136482" w14:textId="520136A1"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p>
    <w:p w14:paraId="0B038FAB" w14:textId="77777777"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Evaluation:</w:t>
      </w:r>
    </w:p>
    <w:p w14:paraId="22AB4EB1" w14:textId="77777777" w:rsidR="005968DC" w:rsidRPr="00F97B11" w:rsidRDefault="005968DC" w:rsidP="005968DC">
      <w:pPr>
        <w:jc w:val="both"/>
        <w:rPr>
          <w:rFonts w:ascii="Times New Roman" w:hAnsi="Times New Roman"/>
          <w:b/>
          <w:sz w:val="22"/>
          <w:szCs w:val="22"/>
        </w:rPr>
      </w:pPr>
    </w:p>
    <w:tbl>
      <w:tblPr>
        <w:tblW w:w="90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1080"/>
        <w:gridCol w:w="1260"/>
        <w:gridCol w:w="2700"/>
        <w:gridCol w:w="1530"/>
      </w:tblGrid>
      <w:tr w:rsidR="00411ADE" w:rsidRPr="00F97B11" w14:paraId="3E274DDE" w14:textId="77777777" w:rsidTr="00D45638">
        <w:tc>
          <w:tcPr>
            <w:tcW w:w="2448" w:type="dxa"/>
            <w:tcBorders>
              <w:top w:val="single" w:sz="6" w:space="0" w:color="auto"/>
              <w:left w:val="single" w:sz="6" w:space="0" w:color="auto"/>
              <w:bottom w:val="single" w:sz="6" w:space="0" w:color="auto"/>
              <w:right w:val="single" w:sz="6" w:space="0" w:color="auto"/>
            </w:tcBorders>
          </w:tcPr>
          <w:p w14:paraId="20F69F4A"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Component</w:t>
            </w:r>
          </w:p>
        </w:tc>
        <w:tc>
          <w:tcPr>
            <w:tcW w:w="1080" w:type="dxa"/>
            <w:tcBorders>
              <w:top w:val="single" w:sz="6" w:space="0" w:color="auto"/>
              <w:left w:val="single" w:sz="6" w:space="0" w:color="auto"/>
              <w:bottom w:val="single" w:sz="6" w:space="0" w:color="auto"/>
              <w:right w:val="single" w:sz="6" w:space="0" w:color="auto"/>
            </w:tcBorders>
          </w:tcPr>
          <w:p w14:paraId="30499C32"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Duration</w:t>
            </w:r>
          </w:p>
        </w:tc>
        <w:tc>
          <w:tcPr>
            <w:tcW w:w="1260" w:type="dxa"/>
            <w:tcBorders>
              <w:top w:val="single" w:sz="6" w:space="0" w:color="auto"/>
              <w:left w:val="single" w:sz="6" w:space="0" w:color="auto"/>
              <w:bottom w:val="single" w:sz="6" w:space="0" w:color="auto"/>
              <w:right w:val="single" w:sz="6" w:space="0" w:color="auto"/>
            </w:tcBorders>
          </w:tcPr>
          <w:p w14:paraId="12F9FA7E"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Weightage</w:t>
            </w:r>
          </w:p>
        </w:tc>
        <w:tc>
          <w:tcPr>
            <w:tcW w:w="2700" w:type="dxa"/>
            <w:tcBorders>
              <w:top w:val="single" w:sz="6" w:space="0" w:color="auto"/>
              <w:left w:val="single" w:sz="6" w:space="0" w:color="auto"/>
              <w:bottom w:val="single" w:sz="6" w:space="0" w:color="auto"/>
              <w:right w:val="single" w:sz="6" w:space="0" w:color="auto"/>
            </w:tcBorders>
          </w:tcPr>
          <w:p w14:paraId="1B0B5C76" w14:textId="2C55533C"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Date   &amp; Time</w:t>
            </w:r>
          </w:p>
        </w:tc>
        <w:tc>
          <w:tcPr>
            <w:tcW w:w="1530" w:type="dxa"/>
            <w:tcBorders>
              <w:top w:val="single" w:sz="6" w:space="0" w:color="auto"/>
              <w:left w:val="single" w:sz="6" w:space="0" w:color="auto"/>
              <w:bottom w:val="single" w:sz="6" w:space="0" w:color="auto"/>
              <w:right w:val="single" w:sz="6" w:space="0" w:color="auto"/>
            </w:tcBorders>
            <w:vAlign w:val="center"/>
          </w:tcPr>
          <w:p w14:paraId="1DE6E68C" w14:textId="0EAADF22" w:rsidR="00411ADE" w:rsidRPr="00F97B11" w:rsidRDefault="00411ADE" w:rsidP="00411ADE">
            <w:pPr>
              <w:jc w:val="center"/>
              <w:rPr>
                <w:rFonts w:ascii="Times New Roman" w:hAnsi="Times New Roman"/>
                <w:b/>
                <w:sz w:val="22"/>
                <w:szCs w:val="22"/>
              </w:rPr>
            </w:pPr>
            <w:r>
              <w:rPr>
                <w:b/>
                <w:bCs/>
              </w:rPr>
              <w:t>Nature of Component</w:t>
            </w:r>
          </w:p>
        </w:tc>
      </w:tr>
      <w:tr w:rsidR="00411ADE" w:rsidRPr="00F97B11" w14:paraId="005650BD" w14:textId="77777777" w:rsidTr="002A3307">
        <w:tc>
          <w:tcPr>
            <w:tcW w:w="2448" w:type="dxa"/>
            <w:tcBorders>
              <w:top w:val="single" w:sz="6" w:space="0" w:color="auto"/>
              <w:left w:val="single" w:sz="6" w:space="0" w:color="auto"/>
              <w:bottom w:val="single" w:sz="6" w:space="0" w:color="auto"/>
              <w:right w:val="single" w:sz="6" w:space="0" w:color="auto"/>
            </w:tcBorders>
          </w:tcPr>
          <w:p w14:paraId="04E322A8" w14:textId="547C720D" w:rsidR="00411ADE" w:rsidRPr="00F97B11" w:rsidRDefault="00411ADE" w:rsidP="00411ADE">
            <w:pPr>
              <w:jc w:val="both"/>
              <w:rPr>
                <w:rFonts w:ascii="Times New Roman" w:hAnsi="Times New Roman"/>
                <w:sz w:val="22"/>
                <w:szCs w:val="22"/>
              </w:rPr>
            </w:pPr>
            <w:r w:rsidRPr="00F97B11">
              <w:rPr>
                <w:rFonts w:ascii="Times New Roman" w:hAnsi="Times New Roman"/>
                <w:sz w:val="22"/>
                <w:szCs w:val="22"/>
              </w:rPr>
              <w:t>Mid-Sem</w:t>
            </w:r>
            <w:r>
              <w:rPr>
                <w:rFonts w:ascii="Times New Roman" w:hAnsi="Times New Roman"/>
                <w:sz w:val="22"/>
                <w:szCs w:val="22"/>
              </w:rPr>
              <w:t>ester Exam</w:t>
            </w:r>
          </w:p>
        </w:tc>
        <w:tc>
          <w:tcPr>
            <w:tcW w:w="1080" w:type="dxa"/>
            <w:tcBorders>
              <w:top w:val="single" w:sz="6" w:space="0" w:color="auto"/>
              <w:left w:val="single" w:sz="6" w:space="0" w:color="auto"/>
              <w:bottom w:val="single" w:sz="6" w:space="0" w:color="auto"/>
              <w:right w:val="single" w:sz="6" w:space="0" w:color="auto"/>
            </w:tcBorders>
          </w:tcPr>
          <w:p w14:paraId="18B534D1" w14:textId="4ED46CEB" w:rsidR="00411ADE" w:rsidRPr="00F97B11" w:rsidRDefault="00411ADE" w:rsidP="00411ADE">
            <w:pPr>
              <w:jc w:val="both"/>
              <w:rPr>
                <w:rFonts w:ascii="Times New Roman" w:hAnsi="Times New Roman"/>
                <w:sz w:val="22"/>
                <w:szCs w:val="22"/>
              </w:rPr>
            </w:pPr>
            <w:r>
              <w:rPr>
                <w:rFonts w:ascii="Times New Roman" w:hAnsi="Times New Roman"/>
                <w:sz w:val="22"/>
                <w:szCs w:val="22"/>
              </w:rPr>
              <w:t>9</w:t>
            </w:r>
            <w:r w:rsidRPr="00F97B11">
              <w:rPr>
                <w:rFonts w:ascii="Times New Roman" w:hAnsi="Times New Roman"/>
                <w:sz w:val="22"/>
                <w:szCs w:val="22"/>
              </w:rPr>
              <w:t>0 min</w:t>
            </w:r>
          </w:p>
        </w:tc>
        <w:tc>
          <w:tcPr>
            <w:tcW w:w="1260" w:type="dxa"/>
            <w:tcBorders>
              <w:top w:val="single" w:sz="6" w:space="0" w:color="auto"/>
              <w:left w:val="single" w:sz="6" w:space="0" w:color="auto"/>
              <w:bottom w:val="single" w:sz="6" w:space="0" w:color="auto"/>
              <w:right w:val="single" w:sz="6" w:space="0" w:color="auto"/>
            </w:tcBorders>
          </w:tcPr>
          <w:p w14:paraId="7AB7E8B9" w14:textId="77777777"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30</w:t>
            </w:r>
          </w:p>
        </w:tc>
        <w:tc>
          <w:tcPr>
            <w:tcW w:w="2700" w:type="dxa"/>
            <w:tcBorders>
              <w:top w:val="single" w:sz="6" w:space="0" w:color="auto"/>
              <w:left w:val="single" w:sz="6" w:space="0" w:color="auto"/>
              <w:bottom w:val="single" w:sz="6" w:space="0" w:color="auto"/>
              <w:right w:val="single" w:sz="6" w:space="0" w:color="auto"/>
            </w:tcBorders>
          </w:tcPr>
          <w:p w14:paraId="4647C4C8" w14:textId="77777777" w:rsidR="00411ADE" w:rsidRPr="004122B7" w:rsidRDefault="00411ADE" w:rsidP="004122B7">
            <w:pPr>
              <w:jc w:val="center"/>
              <w:rPr>
                <w:rFonts w:ascii="Times New Roman" w:hAnsi="Times New Roman"/>
                <w:sz w:val="22"/>
                <w:szCs w:val="22"/>
              </w:rPr>
            </w:pPr>
          </w:p>
          <w:p w14:paraId="4A5504FF" w14:textId="313C0C95" w:rsidR="00411ADE" w:rsidRPr="004122B7" w:rsidRDefault="00411ADE" w:rsidP="004122B7">
            <w:pPr>
              <w:jc w:val="center"/>
              <w:rPr>
                <w:rFonts w:ascii="Times New Roman" w:hAnsi="Times New Roman"/>
                <w:sz w:val="22"/>
                <w:szCs w:val="22"/>
              </w:rPr>
            </w:pPr>
            <w:r w:rsidRPr="004122B7">
              <w:rPr>
                <w:rFonts w:ascii="Times New Roman" w:hAnsi="Times New Roman"/>
                <w:sz w:val="22"/>
                <w:szCs w:val="22"/>
              </w:rPr>
              <w:t>13/3</w:t>
            </w:r>
          </w:p>
          <w:p w14:paraId="7C680740" w14:textId="3AAD8A65" w:rsidR="00411ADE" w:rsidRPr="004122B7" w:rsidRDefault="00411ADE" w:rsidP="004122B7">
            <w:pPr>
              <w:jc w:val="center"/>
              <w:rPr>
                <w:rFonts w:ascii="Times New Roman" w:hAnsi="Times New Roman"/>
                <w:sz w:val="22"/>
                <w:szCs w:val="22"/>
              </w:rPr>
            </w:pPr>
            <w:r w:rsidRPr="004122B7">
              <w:rPr>
                <w:rFonts w:ascii="Times New Roman" w:hAnsi="Times New Roman"/>
                <w:sz w:val="22"/>
                <w:szCs w:val="22"/>
              </w:rPr>
              <w:t>3.30 - 5.00 PM</w:t>
            </w:r>
          </w:p>
        </w:tc>
        <w:tc>
          <w:tcPr>
            <w:tcW w:w="1530" w:type="dxa"/>
            <w:tcBorders>
              <w:top w:val="single" w:sz="6" w:space="0" w:color="auto"/>
              <w:left w:val="single" w:sz="6" w:space="0" w:color="auto"/>
              <w:bottom w:val="single" w:sz="6" w:space="0" w:color="auto"/>
              <w:right w:val="single" w:sz="6" w:space="0" w:color="auto"/>
            </w:tcBorders>
          </w:tcPr>
          <w:p w14:paraId="3DEB20CE" w14:textId="74DAF7EF" w:rsidR="00411ADE" w:rsidRPr="00F97B11" w:rsidRDefault="00411ADE" w:rsidP="00411ADE">
            <w:pPr>
              <w:rPr>
                <w:rFonts w:ascii="Times New Roman" w:hAnsi="Times New Roman"/>
                <w:sz w:val="22"/>
                <w:szCs w:val="22"/>
              </w:rPr>
            </w:pPr>
            <w:r w:rsidRPr="00F97B11">
              <w:rPr>
                <w:rFonts w:ascii="Times New Roman" w:hAnsi="Times New Roman"/>
                <w:sz w:val="22"/>
                <w:szCs w:val="22"/>
              </w:rPr>
              <w:t>Closed book</w:t>
            </w:r>
          </w:p>
        </w:tc>
      </w:tr>
      <w:tr w:rsidR="00411ADE" w:rsidRPr="00F97B11" w14:paraId="530FE5F7" w14:textId="77777777" w:rsidTr="002A3307">
        <w:tc>
          <w:tcPr>
            <w:tcW w:w="2448" w:type="dxa"/>
            <w:tcBorders>
              <w:top w:val="single" w:sz="6" w:space="0" w:color="auto"/>
              <w:left w:val="single" w:sz="6" w:space="0" w:color="auto"/>
              <w:bottom w:val="single" w:sz="6" w:space="0" w:color="auto"/>
              <w:right w:val="single" w:sz="6" w:space="0" w:color="auto"/>
            </w:tcBorders>
          </w:tcPr>
          <w:p w14:paraId="0A64043B" w14:textId="77777777" w:rsidR="00411ADE" w:rsidRPr="00F97B11" w:rsidRDefault="00411ADE" w:rsidP="00411ADE">
            <w:pPr>
              <w:jc w:val="both"/>
              <w:rPr>
                <w:rFonts w:ascii="Times New Roman" w:hAnsi="Times New Roman"/>
                <w:sz w:val="22"/>
                <w:szCs w:val="22"/>
              </w:rPr>
            </w:pPr>
            <w:r w:rsidRPr="00F97B11">
              <w:rPr>
                <w:rFonts w:ascii="Times New Roman" w:hAnsi="Times New Roman"/>
                <w:sz w:val="22"/>
                <w:szCs w:val="22"/>
              </w:rPr>
              <w:t xml:space="preserve">Assignment </w:t>
            </w:r>
          </w:p>
        </w:tc>
        <w:tc>
          <w:tcPr>
            <w:tcW w:w="1080" w:type="dxa"/>
            <w:tcBorders>
              <w:top w:val="single" w:sz="6" w:space="0" w:color="auto"/>
              <w:left w:val="single" w:sz="6" w:space="0" w:color="auto"/>
              <w:bottom w:val="single" w:sz="6" w:space="0" w:color="auto"/>
              <w:right w:val="single" w:sz="6" w:space="0" w:color="auto"/>
            </w:tcBorders>
          </w:tcPr>
          <w:p w14:paraId="3A030D4C" w14:textId="6FF91689" w:rsidR="00411ADE" w:rsidRPr="00F97B11" w:rsidRDefault="00411ADE" w:rsidP="00411ADE">
            <w:pPr>
              <w:jc w:val="both"/>
              <w:rPr>
                <w:rFonts w:ascii="Times New Roman" w:hAnsi="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14:paraId="2221F7DD" w14:textId="77777777"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(15+15) 30</w:t>
            </w:r>
          </w:p>
        </w:tc>
        <w:tc>
          <w:tcPr>
            <w:tcW w:w="2700" w:type="dxa"/>
            <w:tcBorders>
              <w:top w:val="single" w:sz="6" w:space="0" w:color="auto"/>
              <w:left w:val="single" w:sz="6" w:space="0" w:color="auto"/>
              <w:bottom w:val="single" w:sz="6" w:space="0" w:color="auto"/>
              <w:right w:val="single" w:sz="6" w:space="0" w:color="auto"/>
            </w:tcBorders>
          </w:tcPr>
          <w:p w14:paraId="0C2EACFC" w14:textId="77777777" w:rsidR="00411ADE" w:rsidRPr="004122B7" w:rsidRDefault="00411ADE" w:rsidP="00411ADE">
            <w:pPr>
              <w:jc w:val="center"/>
              <w:rPr>
                <w:rFonts w:ascii="Times New Roman" w:hAnsi="Times New Roman"/>
                <w:sz w:val="22"/>
                <w:szCs w:val="22"/>
              </w:rPr>
            </w:pPr>
          </w:p>
        </w:tc>
        <w:tc>
          <w:tcPr>
            <w:tcW w:w="1530" w:type="dxa"/>
            <w:tcBorders>
              <w:top w:val="single" w:sz="6" w:space="0" w:color="auto"/>
              <w:left w:val="single" w:sz="6" w:space="0" w:color="auto"/>
              <w:bottom w:val="single" w:sz="6" w:space="0" w:color="auto"/>
              <w:right w:val="single" w:sz="6" w:space="0" w:color="auto"/>
            </w:tcBorders>
          </w:tcPr>
          <w:p w14:paraId="75AEEEE6" w14:textId="77777777" w:rsidR="00411ADE" w:rsidRPr="00F97B11" w:rsidRDefault="00411ADE" w:rsidP="00411ADE">
            <w:pPr>
              <w:rPr>
                <w:rFonts w:ascii="Times New Roman" w:hAnsi="Times New Roman"/>
                <w:sz w:val="22"/>
                <w:szCs w:val="22"/>
              </w:rPr>
            </w:pPr>
          </w:p>
        </w:tc>
      </w:tr>
      <w:tr w:rsidR="00411ADE" w:rsidRPr="00F97B11" w14:paraId="1F51131C" w14:textId="77777777" w:rsidTr="002A3307">
        <w:tc>
          <w:tcPr>
            <w:tcW w:w="2448" w:type="dxa"/>
            <w:tcBorders>
              <w:top w:val="single" w:sz="6" w:space="0" w:color="auto"/>
              <w:left w:val="single" w:sz="6" w:space="0" w:color="auto"/>
              <w:bottom w:val="single" w:sz="6" w:space="0" w:color="auto"/>
              <w:right w:val="single" w:sz="6" w:space="0" w:color="auto"/>
            </w:tcBorders>
          </w:tcPr>
          <w:p w14:paraId="23F60AAD" w14:textId="47114829" w:rsidR="00411ADE" w:rsidRPr="00F97B11" w:rsidRDefault="00411ADE" w:rsidP="00411ADE">
            <w:pPr>
              <w:numPr>
                <w:ilvl w:val="0"/>
                <w:numId w:val="3"/>
              </w:numPr>
              <w:jc w:val="both"/>
              <w:rPr>
                <w:rFonts w:ascii="Times New Roman" w:hAnsi="Times New Roman"/>
                <w:sz w:val="22"/>
                <w:szCs w:val="22"/>
              </w:rPr>
            </w:pPr>
            <w:r w:rsidRPr="00F97B11">
              <w:rPr>
                <w:rFonts w:ascii="Times New Roman" w:hAnsi="Times New Roman"/>
                <w:sz w:val="22"/>
                <w:szCs w:val="22"/>
              </w:rPr>
              <w:t>Assignment 1</w:t>
            </w:r>
          </w:p>
        </w:tc>
        <w:tc>
          <w:tcPr>
            <w:tcW w:w="1080" w:type="dxa"/>
            <w:tcBorders>
              <w:top w:val="single" w:sz="6" w:space="0" w:color="auto"/>
              <w:left w:val="single" w:sz="6" w:space="0" w:color="auto"/>
              <w:bottom w:val="single" w:sz="6" w:space="0" w:color="auto"/>
              <w:right w:val="single" w:sz="6" w:space="0" w:color="auto"/>
            </w:tcBorders>
          </w:tcPr>
          <w:p w14:paraId="31044F70" w14:textId="77777777" w:rsidR="00411ADE" w:rsidRPr="00F97B11" w:rsidRDefault="00411ADE" w:rsidP="00411ADE">
            <w:pPr>
              <w:jc w:val="both"/>
              <w:rPr>
                <w:rFonts w:ascii="Times New Roman" w:hAnsi="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14:paraId="0D684532" w14:textId="365B2224" w:rsidR="00411ADE" w:rsidRPr="00F97B11" w:rsidRDefault="00411ADE" w:rsidP="00411ADE">
            <w:pPr>
              <w:jc w:val="center"/>
              <w:rPr>
                <w:rFonts w:ascii="Times New Roman" w:hAnsi="Times New Roman"/>
                <w:sz w:val="22"/>
                <w:szCs w:val="22"/>
              </w:rPr>
            </w:pPr>
            <w:r>
              <w:rPr>
                <w:rFonts w:ascii="Times New Roman" w:hAnsi="Times New Roman"/>
                <w:sz w:val="22"/>
                <w:szCs w:val="22"/>
              </w:rPr>
              <w:t>15</w:t>
            </w:r>
          </w:p>
        </w:tc>
        <w:tc>
          <w:tcPr>
            <w:tcW w:w="2700" w:type="dxa"/>
            <w:tcBorders>
              <w:top w:val="single" w:sz="6" w:space="0" w:color="auto"/>
              <w:left w:val="single" w:sz="6" w:space="0" w:color="auto"/>
              <w:bottom w:val="single" w:sz="6" w:space="0" w:color="auto"/>
              <w:right w:val="single" w:sz="6" w:space="0" w:color="auto"/>
            </w:tcBorders>
          </w:tcPr>
          <w:p w14:paraId="743349E8" w14:textId="74F6F98F" w:rsidR="00411ADE" w:rsidRPr="004122B7" w:rsidRDefault="00411ADE" w:rsidP="00411ADE">
            <w:pPr>
              <w:jc w:val="center"/>
              <w:rPr>
                <w:rFonts w:ascii="Times New Roman" w:hAnsi="Times New Roman"/>
                <w:sz w:val="22"/>
                <w:szCs w:val="22"/>
              </w:rPr>
            </w:pPr>
          </w:p>
        </w:tc>
        <w:tc>
          <w:tcPr>
            <w:tcW w:w="1530" w:type="dxa"/>
            <w:tcBorders>
              <w:top w:val="single" w:sz="6" w:space="0" w:color="auto"/>
              <w:left w:val="single" w:sz="6" w:space="0" w:color="auto"/>
              <w:bottom w:val="single" w:sz="6" w:space="0" w:color="auto"/>
              <w:right w:val="single" w:sz="6" w:space="0" w:color="auto"/>
            </w:tcBorders>
          </w:tcPr>
          <w:p w14:paraId="6EA732B4" w14:textId="41D0DECE" w:rsidR="00411ADE" w:rsidRPr="00F97B11" w:rsidRDefault="00411ADE" w:rsidP="00411ADE">
            <w:pPr>
              <w:rPr>
                <w:rFonts w:ascii="Times New Roman" w:hAnsi="Times New Roman"/>
                <w:sz w:val="22"/>
                <w:szCs w:val="22"/>
              </w:rPr>
            </w:pPr>
            <w:r w:rsidRPr="00F97B11">
              <w:rPr>
                <w:rFonts w:ascii="Times New Roman" w:hAnsi="Times New Roman"/>
                <w:sz w:val="22"/>
                <w:szCs w:val="22"/>
              </w:rPr>
              <w:t>Open Book</w:t>
            </w:r>
          </w:p>
        </w:tc>
      </w:tr>
      <w:tr w:rsidR="00411ADE" w:rsidRPr="00F97B11" w14:paraId="48342304" w14:textId="77777777" w:rsidTr="002A3307">
        <w:tc>
          <w:tcPr>
            <w:tcW w:w="2448" w:type="dxa"/>
            <w:tcBorders>
              <w:top w:val="single" w:sz="6" w:space="0" w:color="auto"/>
              <w:left w:val="single" w:sz="6" w:space="0" w:color="auto"/>
              <w:bottom w:val="single" w:sz="6" w:space="0" w:color="auto"/>
              <w:right w:val="single" w:sz="6" w:space="0" w:color="auto"/>
            </w:tcBorders>
          </w:tcPr>
          <w:p w14:paraId="0456EC6C" w14:textId="0BE6DBA2" w:rsidR="00411ADE" w:rsidRPr="00F97B11" w:rsidRDefault="00411ADE" w:rsidP="00411ADE">
            <w:pPr>
              <w:numPr>
                <w:ilvl w:val="0"/>
                <w:numId w:val="3"/>
              </w:numPr>
              <w:jc w:val="both"/>
              <w:rPr>
                <w:rFonts w:ascii="Times New Roman" w:hAnsi="Times New Roman"/>
                <w:sz w:val="22"/>
                <w:szCs w:val="22"/>
              </w:rPr>
            </w:pPr>
            <w:r w:rsidRPr="00F97B11">
              <w:rPr>
                <w:rFonts w:ascii="Times New Roman" w:hAnsi="Times New Roman"/>
                <w:sz w:val="22"/>
                <w:szCs w:val="22"/>
              </w:rPr>
              <w:t>Assignment 2</w:t>
            </w:r>
          </w:p>
        </w:tc>
        <w:tc>
          <w:tcPr>
            <w:tcW w:w="1080" w:type="dxa"/>
            <w:tcBorders>
              <w:top w:val="single" w:sz="6" w:space="0" w:color="auto"/>
              <w:left w:val="single" w:sz="6" w:space="0" w:color="auto"/>
              <w:bottom w:val="single" w:sz="6" w:space="0" w:color="auto"/>
              <w:right w:val="single" w:sz="6" w:space="0" w:color="auto"/>
            </w:tcBorders>
          </w:tcPr>
          <w:p w14:paraId="15B89725" w14:textId="77777777" w:rsidR="00411ADE" w:rsidRPr="00F97B11" w:rsidRDefault="00411ADE" w:rsidP="00411ADE">
            <w:pPr>
              <w:jc w:val="both"/>
              <w:rPr>
                <w:rFonts w:ascii="Times New Roman" w:hAnsi="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14:paraId="658B2AD9" w14:textId="77777777"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15</w:t>
            </w:r>
          </w:p>
        </w:tc>
        <w:tc>
          <w:tcPr>
            <w:tcW w:w="2700" w:type="dxa"/>
            <w:tcBorders>
              <w:top w:val="single" w:sz="6" w:space="0" w:color="auto"/>
              <w:left w:val="single" w:sz="6" w:space="0" w:color="auto"/>
              <w:bottom w:val="single" w:sz="6" w:space="0" w:color="auto"/>
              <w:right w:val="single" w:sz="6" w:space="0" w:color="auto"/>
            </w:tcBorders>
          </w:tcPr>
          <w:p w14:paraId="26F7C0D1" w14:textId="086710AA" w:rsidR="00411ADE" w:rsidRPr="004122B7" w:rsidRDefault="00411ADE" w:rsidP="00411ADE">
            <w:pPr>
              <w:jc w:val="center"/>
              <w:rPr>
                <w:rFonts w:ascii="Times New Roman" w:hAnsi="Times New Roman"/>
                <w:sz w:val="22"/>
                <w:szCs w:val="22"/>
              </w:rPr>
            </w:pPr>
          </w:p>
        </w:tc>
        <w:tc>
          <w:tcPr>
            <w:tcW w:w="1530" w:type="dxa"/>
            <w:tcBorders>
              <w:top w:val="single" w:sz="6" w:space="0" w:color="auto"/>
              <w:left w:val="single" w:sz="6" w:space="0" w:color="auto"/>
              <w:bottom w:val="single" w:sz="6" w:space="0" w:color="auto"/>
              <w:right w:val="single" w:sz="6" w:space="0" w:color="auto"/>
            </w:tcBorders>
          </w:tcPr>
          <w:p w14:paraId="09ACE0AE" w14:textId="0500686B" w:rsidR="00411ADE" w:rsidRPr="00F97B11" w:rsidRDefault="00411ADE" w:rsidP="00411ADE">
            <w:pPr>
              <w:rPr>
                <w:rFonts w:ascii="Times New Roman" w:hAnsi="Times New Roman"/>
                <w:sz w:val="22"/>
                <w:szCs w:val="22"/>
              </w:rPr>
            </w:pPr>
            <w:r w:rsidRPr="00F97B11">
              <w:rPr>
                <w:rFonts w:ascii="Times New Roman" w:hAnsi="Times New Roman"/>
                <w:sz w:val="22"/>
                <w:szCs w:val="22"/>
              </w:rPr>
              <w:t>Open Book</w:t>
            </w:r>
          </w:p>
        </w:tc>
      </w:tr>
      <w:tr w:rsidR="00411ADE" w:rsidRPr="00F97B11" w14:paraId="62D6C7AE" w14:textId="77777777" w:rsidTr="002A3307">
        <w:tc>
          <w:tcPr>
            <w:tcW w:w="2448" w:type="dxa"/>
            <w:tcBorders>
              <w:top w:val="single" w:sz="6" w:space="0" w:color="auto"/>
              <w:left w:val="single" w:sz="6" w:space="0" w:color="auto"/>
              <w:bottom w:val="single" w:sz="6" w:space="0" w:color="auto"/>
              <w:right w:val="single" w:sz="6" w:space="0" w:color="auto"/>
            </w:tcBorders>
          </w:tcPr>
          <w:p w14:paraId="133025F3" w14:textId="77777777" w:rsidR="00411ADE" w:rsidRPr="00F97B11" w:rsidRDefault="00411ADE" w:rsidP="00411ADE">
            <w:pPr>
              <w:jc w:val="both"/>
              <w:rPr>
                <w:rFonts w:ascii="Times New Roman" w:hAnsi="Times New Roman"/>
                <w:sz w:val="22"/>
                <w:szCs w:val="22"/>
              </w:rPr>
            </w:pPr>
            <w:r w:rsidRPr="00F97B11">
              <w:rPr>
                <w:rFonts w:ascii="Times New Roman" w:hAnsi="Times New Roman"/>
                <w:sz w:val="22"/>
                <w:szCs w:val="22"/>
              </w:rPr>
              <w:t>Comprehensive Exam.</w:t>
            </w:r>
          </w:p>
        </w:tc>
        <w:tc>
          <w:tcPr>
            <w:tcW w:w="1080" w:type="dxa"/>
            <w:tcBorders>
              <w:top w:val="single" w:sz="6" w:space="0" w:color="auto"/>
              <w:left w:val="single" w:sz="6" w:space="0" w:color="auto"/>
              <w:bottom w:val="single" w:sz="6" w:space="0" w:color="auto"/>
              <w:right w:val="single" w:sz="6" w:space="0" w:color="auto"/>
            </w:tcBorders>
          </w:tcPr>
          <w:p w14:paraId="392C986B" w14:textId="77777777" w:rsidR="00411ADE" w:rsidRPr="00F97B11" w:rsidRDefault="00411ADE" w:rsidP="00411ADE">
            <w:pPr>
              <w:jc w:val="both"/>
              <w:rPr>
                <w:rFonts w:ascii="Times New Roman" w:hAnsi="Times New Roman"/>
                <w:sz w:val="22"/>
                <w:szCs w:val="22"/>
              </w:rPr>
            </w:pPr>
            <w:r w:rsidRPr="00F97B11">
              <w:rPr>
                <w:rFonts w:ascii="Times New Roman" w:hAnsi="Times New Roman"/>
                <w:sz w:val="22"/>
                <w:szCs w:val="22"/>
              </w:rPr>
              <w:t>3 hours</w:t>
            </w:r>
          </w:p>
        </w:tc>
        <w:tc>
          <w:tcPr>
            <w:tcW w:w="1260" w:type="dxa"/>
            <w:tcBorders>
              <w:top w:val="single" w:sz="6" w:space="0" w:color="auto"/>
              <w:left w:val="single" w:sz="6" w:space="0" w:color="auto"/>
              <w:bottom w:val="single" w:sz="6" w:space="0" w:color="auto"/>
              <w:right w:val="single" w:sz="6" w:space="0" w:color="auto"/>
            </w:tcBorders>
          </w:tcPr>
          <w:p w14:paraId="7EE02319" w14:textId="77777777"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40</w:t>
            </w:r>
          </w:p>
        </w:tc>
        <w:tc>
          <w:tcPr>
            <w:tcW w:w="2700" w:type="dxa"/>
            <w:tcBorders>
              <w:top w:val="single" w:sz="6" w:space="0" w:color="auto"/>
              <w:left w:val="single" w:sz="6" w:space="0" w:color="auto"/>
              <w:bottom w:val="single" w:sz="6" w:space="0" w:color="auto"/>
              <w:right w:val="single" w:sz="6" w:space="0" w:color="auto"/>
            </w:tcBorders>
          </w:tcPr>
          <w:p w14:paraId="77AF7B4D" w14:textId="0CE11054" w:rsidR="00411ADE" w:rsidRPr="004122B7" w:rsidRDefault="00411ADE" w:rsidP="00411ADE">
            <w:pPr>
              <w:jc w:val="center"/>
              <w:rPr>
                <w:rFonts w:ascii="Times New Roman" w:hAnsi="Times New Roman"/>
                <w:sz w:val="22"/>
                <w:szCs w:val="22"/>
              </w:rPr>
            </w:pPr>
            <w:r w:rsidRPr="004122B7">
              <w:rPr>
                <w:rFonts w:ascii="Times New Roman" w:hAnsi="Times New Roman"/>
                <w:sz w:val="22"/>
                <w:szCs w:val="22"/>
              </w:rPr>
              <w:t>07/05 AN</w:t>
            </w:r>
          </w:p>
        </w:tc>
        <w:tc>
          <w:tcPr>
            <w:tcW w:w="1530" w:type="dxa"/>
            <w:tcBorders>
              <w:top w:val="single" w:sz="6" w:space="0" w:color="auto"/>
              <w:left w:val="single" w:sz="6" w:space="0" w:color="auto"/>
              <w:bottom w:val="single" w:sz="6" w:space="0" w:color="auto"/>
              <w:right w:val="single" w:sz="6" w:space="0" w:color="auto"/>
            </w:tcBorders>
          </w:tcPr>
          <w:p w14:paraId="221A37AE" w14:textId="6EB9B5AA" w:rsidR="00411ADE" w:rsidRPr="00F97B11" w:rsidRDefault="00411ADE" w:rsidP="00411ADE">
            <w:pPr>
              <w:rPr>
                <w:rFonts w:ascii="Times New Roman" w:hAnsi="Times New Roman"/>
                <w:sz w:val="22"/>
                <w:szCs w:val="22"/>
              </w:rPr>
            </w:pPr>
            <w:r w:rsidRPr="00F97B11">
              <w:rPr>
                <w:rFonts w:ascii="Times New Roman" w:hAnsi="Times New Roman"/>
                <w:sz w:val="22"/>
                <w:szCs w:val="22"/>
              </w:rPr>
              <w:t>Closed book</w:t>
            </w:r>
          </w:p>
        </w:tc>
      </w:tr>
    </w:tbl>
    <w:p w14:paraId="64B74443" w14:textId="77777777" w:rsidR="005968DC" w:rsidRPr="00F97B11" w:rsidRDefault="005968DC" w:rsidP="005968DC">
      <w:pPr>
        <w:jc w:val="both"/>
        <w:rPr>
          <w:rFonts w:ascii="Times New Roman" w:hAnsi="Times New Roman"/>
          <w:b/>
          <w:sz w:val="22"/>
          <w:szCs w:val="22"/>
        </w:rPr>
      </w:pPr>
    </w:p>
    <w:p w14:paraId="65C2A750" w14:textId="5DAEDAD3" w:rsidR="005968DC" w:rsidRPr="00F97B11" w:rsidRDefault="005968DC" w:rsidP="005968DC">
      <w:pPr>
        <w:jc w:val="both"/>
        <w:rPr>
          <w:rFonts w:ascii="Times New Roman" w:hAnsi="Times New Roman"/>
          <w:sz w:val="22"/>
          <w:szCs w:val="22"/>
        </w:rPr>
      </w:pPr>
      <w:r w:rsidRPr="00F97B11">
        <w:rPr>
          <w:rFonts w:ascii="Times New Roman" w:hAnsi="Times New Roman"/>
          <w:b/>
          <w:sz w:val="22"/>
          <w:szCs w:val="22"/>
        </w:rPr>
        <w:t>Chamber Consultation Hour:</w:t>
      </w:r>
      <w:r w:rsidR="00D5047A">
        <w:rPr>
          <w:rFonts w:ascii="Times New Roman" w:hAnsi="Times New Roman"/>
          <w:sz w:val="22"/>
          <w:szCs w:val="22"/>
        </w:rPr>
        <w:t xml:space="preserve"> </w:t>
      </w:r>
      <w:r w:rsidR="000951E2">
        <w:rPr>
          <w:rFonts w:ascii="Times New Roman" w:hAnsi="Times New Roman"/>
          <w:sz w:val="22"/>
          <w:szCs w:val="22"/>
        </w:rPr>
        <w:t>Will be announced on CMS</w:t>
      </w:r>
    </w:p>
    <w:p w14:paraId="77999442" w14:textId="77777777" w:rsidR="005968DC" w:rsidRPr="00F97B11" w:rsidRDefault="005968DC" w:rsidP="005968DC">
      <w:pPr>
        <w:jc w:val="both"/>
        <w:rPr>
          <w:rFonts w:ascii="Times New Roman" w:hAnsi="Times New Roman"/>
          <w:sz w:val="22"/>
          <w:szCs w:val="22"/>
        </w:rPr>
      </w:pPr>
    </w:p>
    <w:p w14:paraId="59D98CE7" w14:textId="6A0046B5" w:rsidR="005968DC" w:rsidRPr="00F97B11" w:rsidRDefault="005968DC" w:rsidP="005968DC">
      <w:pPr>
        <w:jc w:val="both"/>
        <w:rPr>
          <w:rFonts w:ascii="Times New Roman" w:hAnsi="Times New Roman"/>
          <w:sz w:val="22"/>
          <w:szCs w:val="22"/>
        </w:rPr>
      </w:pPr>
      <w:r w:rsidRPr="00F97B11">
        <w:rPr>
          <w:rFonts w:ascii="Times New Roman" w:hAnsi="Times New Roman"/>
          <w:b/>
          <w:sz w:val="22"/>
          <w:szCs w:val="22"/>
        </w:rPr>
        <w:t>Notices:</w:t>
      </w:r>
      <w:r w:rsidRPr="00F97B11">
        <w:rPr>
          <w:rFonts w:ascii="Times New Roman" w:hAnsi="Times New Roman"/>
          <w:sz w:val="22"/>
          <w:szCs w:val="22"/>
        </w:rPr>
        <w:t xml:space="preserve"> Notices concerning the course will be displayed on </w:t>
      </w:r>
      <w:r w:rsidR="00FA43FE" w:rsidRPr="00F97B11">
        <w:rPr>
          <w:rFonts w:ascii="Times New Roman" w:hAnsi="Times New Roman"/>
          <w:b/>
          <w:sz w:val="22"/>
          <w:szCs w:val="22"/>
        </w:rPr>
        <w:t>CMS</w:t>
      </w:r>
      <w:r w:rsidR="00FA43FE" w:rsidRPr="00F97B11">
        <w:rPr>
          <w:rFonts w:ascii="Times New Roman" w:hAnsi="Times New Roman"/>
          <w:sz w:val="22"/>
          <w:szCs w:val="22"/>
        </w:rPr>
        <w:t xml:space="preserve"> only</w:t>
      </w:r>
    </w:p>
    <w:p w14:paraId="09FF6D89" w14:textId="77777777" w:rsidR="005968DC" w:rsidRPr="00F97B11" w:rsidRDefault="005968DC" w:rsidP="005968DC">
      <w:pPr>
        <w:jc w:val="both"/>
        <w:rPr>
          <w:rFonts w:ascii="Times New Roman" w:hAnsi="Times New Roman"/>
          <w:sz w:val="22"/>
          <w:szCs w:val="22"/>
        </w:rPr>
      </w:pPr>
    </w:p>
    <w:p w14:paraId="2719DEAA" w14:textId="77777777" w:rsidR="005968DC" w:rsidRPr="00F97B11" w:rsidRDefault="005968DC" w:rsidP="005968DC">
      <w:pPr>
        <w:jc w:val="both"/>
        <w:rPr>
          <w:rFonts w:ascii="Times New Roman" w:hAnsi="Times New Roman"/>
          <w:sz w:val="22"/>
          <w:szCs w:val="22"/>
        </w:rPr>
      </w:pPr>
      <w:r w:rsidRPr="00F97B11">
        <w:rPr>
          <w:rFonts w:ascii="Times New Roman" w:hAnsi="Times New Roman"/>
          <w:b/>
          <w:bCs/>
          <w:sz w:val="22"/>
          <w:szCs w:val="22"/>
        </w:rPr>
        <w:lastRenderedPageBreak/>
        <w:t xml:space="preserve">Make-up Policy: </w:t>
      </w:r>
      <w:r w:rsidRPr="00F97B11">
        <w:rPr>
          <w:rFonts w:ascii="Times New Roman" w:hAnsi="Times New Roman"/>
          <w:sz w:val="22"/>
          <w:szCs w:val="22"/>
        </w:rPr>
        <w:t>Make-up component will be allowed provided there is documentary support to prove the authenticity of the case. In granting make-up, the decision of the instructor-in-charge will be final.</w:t>
      </w:r>
    </w:p>
    <w:p w14:paraId="7925082A" w14:textId="77777777" w:rsidR="00EC54D5" w:rsidRPr="00F97B11" w:rsidRDefault="00EC54D5" w:rsidP="005968DC">
      <w:pPr>
        <w:jc w:val="both"/>
        <w:rPr>
          <w:rFonts w:ascii="Times New Roman" w:hAnsi="Times New Roman"/>
          <w:sz w:val="22"/>
          <w:szCs w:val="22"/>
        </w:rPr>
      </w:pPr>
    </w:p>
    <w:p w14:paraId="3AD96C11" w14:textId="77777777" w:rsidR="00EC54D5" w:rsidRPr="00F97B11" w:rsidRDefault="00EC54D5" w:rsidP="00EC54D5">
      <w:pPr>
        <w:jc w:val="both"/>
        <w:rPr>
          <w:rFonts w:ascii="Times New Roman" w:hAnsi="Times New Roman"/>
          <w:sz w:val="22"/>
          <w:szCs w:val="22"/>
          <w:lang w:val="en-GB"/>
        </w:rPr>
      </w:pPr>
      <w:r w:rsidRPr="00F97B11">
        <w:rPr>
          <w:rFonts w:ascii="Times New Roman" w:hAnsi="Times New Roman"/>
          <w:b/>
          <w:bCs/>
          <w:sz w:val="22"/>
          <w:szCs w:val="22"/>
          <w:lang w:val="en-GB"/>
        </w:rPr>
        <w:t>Academic Honesty and Integrity Policy</w:t>
      </w:r>
      <w:r w:rsidRPr="00F97B11">
        <w:rPr>
          <w:rFonts w:ascii="Times New Roman" w:hAnsi="Times New Roman"/>
          <w:sz w:val="22"/>
          <w:szCs w:val="22"/>
          <w:lang w:val="en-GB"/>
        </w:rPr>
        <w:t>: Academic honesty and integrity are to be maintained by all the students throughout the semester and no type of academic dishonesty is acceptable</w:t>
      </w:r>
    </w:p>
    <w:p w14:paraId="1CB730D7" w14:textId="77777777" w:rsidR="00EC54D5" w:rsidRPr="00F97B11" w:rsidRDefault="00EC54D5" w:rsidP="005968DC">
      <w:pPr>
        <w:jc w:val="both"/>
        <w:rPr>
          <w:rFonts w:ascii="Times New Roman" w:hAnsi="Times New Roman"/>
          <w:sz w:val="22"/>
          <w:szCs w:val="22"/>
        </w:rPr>
      </w:pPr>
    </w:p>
    <w:p w14:paraId="267FD496" w14:textId="77777777" w:rsidR="005968DC" w:rsidRPr="00F97B11" w:rsidRDefault="005968DC" w:rsidP="005968DC">
      <w:pPr>
        <w:jc w:val="both"/>
        <w:rPr>
          <w:rFonts w:ascii="Times New Roman" w:hAnsi="Times New Roman"/>
          <w:sz w:val="22"/>
          <w:szCs w:val="22"/>
        </w:rPr>
      </w:pPr>
    </w:p>
    <w:p w14:paraId="46D1079C" w14:textId="38F54571" w:rsidR="005968DC" w:rsidRPr="00F97B11" w:rsidRDefault="005968DC" w:rsidP="002E2469">
      <w:pPr>
        <w:jc w:val="both"/>
        <w:rPr>
          <w:rFonts w:ascii="Times New Roman" w:hAnsi="Times New Roman"/>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b/>
          <w:bCs/>
          <w:sz w:val="22"/>
          <w:szCs w:val="22"/>
        </w:rPr>
        <w:t>Instructor-in-charge</w:t>
      </w:r>
    </w:p>
    <w:p w14:paraId="5C1DBFAA" w14:textId="77777777" w:rsidR="005968DC" w:rsidRPr="00F97B11" w:rsidRDefault="005968DC" w:rsidP="005968DC">
      <w:pPr>
        <w:jc w:val="both"/>
        <w:rPr>
          <w:rFonts w:ascii="Times New Roman" w:hAnsi="Times New Roman"/>
          <w:b/>
          <w:bCs/>
          <w:sz w:val="22"/>
          <w:szCs w:val="22"/>
        </w:rPr>
      </w:pPr>
      <w:r w:rsidRPr="00F97B11">
        <w:rPr>
          <w:rFonts w:ascii="Times New Roman" w:hAnsi="Times New Roman"/>
          <w:b/>
          <w:bCs/>
          <w:sz w:val="22"/>
          <w:szCs w:val="22"/>
        </w:rPr>
        <w:t xml:space="preserve">                                                 </w:t>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t xml:space="preserve">                            </w:t>
      </w:r>
    </w:p>
    <w:p w14:paraId="7C4ECE59" w14:textId="77777777" w:rsidR="002E6E5D" w:rsidRPr="00F97B11" w:rsidRDefault="00A53BAB">
      <w:pPr>
        <w:rPr>
          <w:rFonts w:ascii="Times New Roman" w:hAnsi="Times New Roman"/>
          <w:sz w:val="22"/>
          <w:szCs w:val="22"/>
        </w:rPr>
      </w:pPr>
    </w:p>
    <w:sectPr w:rsidR="002E6E5D" w:rsidRPr="00F97B11">
      <w:footerReference w:type="even" r:id="rId8"/>
      <w:footerReference w:type="default" r:id="rId9"/>
      <w:endnotePr>
        <w:numFmt w:val="decimal"/>
      </w:endnotePr>
      <w:pgSz w:w="11909" w:h="16834" w:code="9"/>
      <w:pgMar w:top="1152" w:right="1008" w:bottom="1296" w:left="1152"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919B8" w14:textId="77777777" w:rsidR="00A53BAB" w:rsidRDefault="00A53BAB">
      <w:r>
        <w:separator/>
      </w:r>
    </w:p>
  </w:endnote>
  <w:endnote w:type="continuationSeparator" w:id="0">
    <w:p w14:paraId="03C15FAA" w14:textId="77777777" w:rsidR="00A53BAB" w:rsidRDefault="00A5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7B4" w14:textId="77777777"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9F0ADC" w14:textId="77777777" w:rsidR="008B64A4" w:rsidRDefault="00A53B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CAB1E" w14:textId="3BB50EA4"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331D">
      <w:rPr>
        <w:rStyle w:val="PageNumber"/>
        <w:noProof/>
      </w:rPr>
      <w:t>3</w:t>
    </w:r>
    <w:r>
      <w:rPr>
        <w:rStyle w:val="PageNumber"/>
      </w:rPr>
      <w:fldChar w:fldCharType="end"/>
    </w:r>
  </w:p>
  <w:p w14:paraId="0D9D81A2" w14:textId="77777777" w:rsidR="008B64A4" w:rsidRDefault="005968DC">
    <w:pPr>
      <w:pStyle w:val="Footer"/>
    </w:pPr>
    <w:r>
      <w:rPr>
        <w:noProof/>
        <w:lang w:bidi="te-IN"/>
      </w:rPr>
      <w:drawing>
        <wp:inline distT="0" distB="0" distL="0" distR="0" wp14:anchorId="5FEC9521" wp14:editId="12220794">
          <wp:extent cx="1647190" cy="600710"/>
          <wp:effectExtent l="0" t="0" r="3810" b="889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190" cy="60071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3AE3F" w14:textId="77777777" w:rsidR="00A53BAB" w:rsidRDefault="00A53BAB">
      <w:r>
        <w:separator/>
      </w:r>
    </w:p>
  </w:footnote>
  <w:footnote w:type="continuationSeparator" w:id="0">
    <w:p w14:paraId="1723692C" w14:textId="77777777" w:rsidR="00A53BAB" w:rsidRDefault="00A53B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D024F"/>
    <w:multiLevelType w:val="hybridMultilevel"/>
    <w:tmpl w:val="7BD89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175B4"/>
    <w:multiLevelType w:val="hybridMultilevel"/>
    <w:tmpl w:val="81E25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E8E4236"/>
    <w:multiLevelType w:val="hybridMultilevel"/>
    <w:tmpl w:val="BAB42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17C19F5"/>
    <w:multiLevelType w:val="hybridMultilevel"/>
    <w:tmpl w:val="14E60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E8F15D8"/>
    <w:multiLevelType w:val="hybridMultilevel"/>
    <w:tmpl w:val="862A77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9104B"/>
    <w:multiLevelType w:val="hybridMultilevel"/>
    <w:tmpl w:val="8D36D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2997247"/>
    <w:multiLevelType w:val="hybridMultilevel"/>
    <w:tmpl w:val="C67625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F58F9"/>
    <w:multiLevelType w:val="hybridMultilevel"/>
    <w:tmpl w:val="06E25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71D1ACA"/>
    <w:multiLevelType w:val="hybridMultilevel"/>
    <w:tmpl w:val="964EA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DC"/>
    <w:rsid w:val="000169B6"/>
    <w:rsid w:val="00040FBE"/>
    <w:rsid w:val="0005017C"/>
    <w:rsid w:val="00074187"/>
    <w:rsid w:val="00076027"/>
    <w:rsid w:val="0009044A"/>
    <w:rsid w:val="00091860"/>
    <w:rsid w:val="000951E2"/>
    <w:rsid w:val="000B0B10"/>
    <w:rsid w:val="000B5F17"/>
    <w:rsid w:val="000C17AB"/>
    <w:rsid w:val="000C1A84"/>
    <w:rsid w:val="000D36C9"/>
    <w:rsid w:val="000D4CAF"/>
    <w:rsid w:val="000D746C"/>
    <w:rsid w:val="000E412D"/>
    <w:rsid w:val="000E7709"/>
    <w:rsid w:val="000F1579"/>
    <w:rsid w:val="000F2684"/>
    <w:rsid w:val="001220B4"/>
    <w:rsid w:val="00132565"/>
    <w:rsid w:val="00140D80"/>
    <w:rsid w:val="00163A1F"/>
    <w:rsid w:val="00165895"/>
    <w:rsid w:val="00165A36"/>
    <w:rsid w:val="001A2D68"/>
    <w:rsid w:val="001A44E9"/>
    <w:rsid w:val="001B5362"/>
    <w:rsid w:val="001B6E9A"/>
    <w:rsid w:val="001C64C8"/>
    <w:rsid w:val="001E650C"/>
    <w:rsid w:val="001E7D82"/>
    <w:rsid w:val="001F350D"/>
    <w:rsid w:val="00227F43"/>
    <w:rsid w:val="00240360"/>
    <w:rsid w:val="002406BD"/>
    <w:rsid w:val="00241635"/>
    <w:rsid w:val="00264B4E"/>
    <w:rsid w:val="002707FF"/>
    <w:rsid w:val="002753C5"/>
    <w:rsid w:val="0027624C"/>
    <w:rsid w:val="00283DDF"/>
    <w:rsid w:val="00287F8D"/>
    <w:rsid w:val="002B3929"/>
    <w:rsid w:val="002B5EA6"/>
    <w:rsid w:val="002D1F65"/>
    <w:rsid w:val="002E1264"/>
    <w:rsid w:val="002E2469"/>
    <w:rsid w:val="002E2BF0"/>
    <w:rsid w:val="003035C8"/>
    <w:rsid w:val="0030529C"/>
    <w:rsid w:val="00306649"/>
    <w:rsid w:val="003172F6"/>
    <w:rsid w:val="00320421"/>
    <w:rsid w:val="00325389"/>
    <w:rsid w:val="003269B4"/>
    <w:rsid w:val="00334054"/>
    <w:rsid w:val="0034331D"/>
    <w:rsid w:val="00350BF3"/>
    <w:rsid w:val="00363909"/>
    <w:rsid w:val="003741B6"/>
    <w:rsid w:val="0037682D"/>
    <w:rsid w:val="0038110B"/>
    <w:rsid w:val="00386C9F"/>
    <w:rsid w:val="00392943"/>
    <w:rsid w:val="003931DF"/>
    <w:rsid w:val="00393B69"/>
    <w:rsid w:val="003A6168"/>
    <w:rsid w:val="003B1E3B"/>
    <w:rsid w:val="003C0C0D"/>
    <w:rsid w:val="003D4262"/>
    <w:rsid w:val="003F5F5A"/>
    <w:rsid w:val="00405416"/>
    <w:rsid w:val="00407C99"/>
    <w:rsid w:val="00411ADE"/>
    <w:rsid w:val="004122B7"/>
    <w:rsid w:val="00417A76"/>
    <w:rsid w:val="00420C5C"/>
    <w:rsid w:val="004322D3"/>
    <w:rsid w:val="004331B5"/>
    <w:rsid w:val="00443B15"/>
    <w:rsid w:val="00445B7E"/>
    <w:rsid w:val="00446E87"/>
    <w:rsid w:val="00453A61"/>
    <w:rsid w:val="00456355"/>
    <w:rsid w:val="00463CBB"/>
    <w:rsid w:val="004640E6"/>
    <w:rsid w:val="00465267"/>
    <w:rsid w:val="0047357C"/>
    <w:rsid w:val="004840DD"/>
    <w:rsid w:val="00486431"/>
    <w:rsid w:val="00486CAD"/>
    <w:rsid w:val="00490205"/>
    <w:rsid w:val="00492DEE"/>
    <w:rsid w:val="0049316A"/>
    <w:rsid w:val="00494DE1"/>
    <w:rsid w:val="004A57DB"/>
    <w:rsid w:val="004C5D39"/>
    <w:rsid w:val="004D49C2"/>
    <w:rsid w:val="004F0179"/>
    <w:rsid w:val="00500BB5"/>
    <w:rsid w:val="005036DC"/>
    <w:rsid w:val="00504BED"/>
    <w:rsid w:val="0051480F"/>
    <w:rsid w:val="005151C2"/>
    <w:rsid w:val="00520B00"/>
    <w:rsid w:val="0053471B"/>
    <w:rsid w:val="00535507"/>
    <w:rsid w:val="0054712C"/>
    <w:rsid w:val="00552E49"/>
    <w:rsid w:val="00565C3A"/>
    <w:rsid w:val="00566B61"/>
    <w:rsid w:val="0056701F"/>
    <w:rsid w:val="00573B67"/>
    <w:rsid w:val="00575A3B"/>
    <w:rsid w:val="00593D27"/>
    <w:rsid w:val="005968DC"/>
    <w:rsid w:val="005A43A2"/>
    <w:rsid w:val="005A5D98"/>
    <w:rsid w:val="005A6A6B"/>
    <w:rsid w:val="005B1B6D"/>
    <w:rsid w:val="005B2CA4"/>
    <w:rsid w:val="005C2C96"/>
    <w:rsid w:val="005C7120"/>
    <w:rsid w:val="005E4F70"/>
    <w:rsid w:val="005F7BD1"/>
    <w:rsid w:val="006154E9"/>
    <w:rsid w:val="00615A85"/>
    <w:rsid w:val="0062218A"/>
    <w:rsid w:val="00632115"/>
    <w:rsid w:val="006436DF"/>
    <w:rsid w:val="006467F4"/>
    <w:rsid w:val="00650FDF"/>
    <w:rsid w:val="00656C58"/>
    <w:rsid w:val="00657EB0"/>
    <w:rsid w:val="006827D5"/>
    <w:rsid w:val="00686E75"/>
    <w:rsid w:val="006A18ED"/>
    <w:rsid w:val="006A24A2"/>
    <w:rsid w:val="006A557D"/>
    <w:rsid w:val="006B3263"/>
    <w:rsid w:val="00704786"/>
    <w:rsid w:val="0071348A"/>
    <w:rsid w:val="00720F9C"/>
    <w:rsid w:val="00722952"/>
    <w:rsid w:val="00725E20"/>
    <w:rsid w:val="00730502"/>
    <w:rsid w:val="007514DE"/>
    <w:rsid w:val="00755B38"/>
    <w:rsid w:val="007727C8"/>
    <w:rsid w:val="0077394A"/>
    <w:rsid w:val="0078379D"/>
    <w:rsid w:val="00795E96"/>
    <w:rsid w:val="007B2289"/>
    <w:rsid w:val="007D0A19"/>
    <w:rsid w:val="007E0AAD"/>
    <w:rsid w:val="007E1195"/>
    <w:rsid w:val="007E7DCA"/>
    <w:rsid w:val="007F3540"/>
    <w:rsid w:val="007F4764"/>
    <w:rsid w:val="007F6923"/>
    <w:rsid w:val="008059CF"/>
    <w:rsid w:val="008065D2"/>
    <w:rsid w:val="0081106F"/>
    <w:rsid w:val="00811D8C"/>
    <w:rsid w:val="008149A4"/>
    <w:rsid w:val="00816468"/>
    <w:rsid w:val="00816779"/>
    <w:rsid w:val="00827BAF"/>
    <w:rsid w:val="00845935"/>
    <w:rsid w:val="00871F39"/>
    <w:rsid w:val="00886281"/>
    <w:rsid w:val="0088702B"/>
    <w:rsid w:val="00890F42"/>
    <w:rsid w:val="008A3BB0"/>
    <w:rsid w:val="008B7944"/>
    <w:rsid w:val="008B7A9A"/>
    <w:rsid w:val="008C47C2"/>
    <w:rsid w:val="008C5178"/>
    <w:rsid w:val="008C6836"/>
    <w:rsid w:val="008D0C28"/>
    <w:rsid w:val="008D7D43"/>
    <w:rsid w:val="008F2376"/>
    <w:rsid w:val="009015FB"/>
    <w:rsid w:val="00917DE3"/>
    <w:rsid w:val="00930C0F"/>
    <w:rsid w:val="00936402"/>
    <w:rsid w:val="0094772B"/>
    <w:rsid w:val="00966F1E"/>
    <w:rsid w:val="00973DF3"/>
    <w:rsid w:val="00976D57"/>
    <w:rsid w:val="00984381"/>
    <w:rsid w:val="00992CD5"/>
    <w:rsid w:val="00993B7D"/>
    <w:rsid w:val="009B1D2F"/>
    <w:rsid w:val="009D678C"/>
    <w:rsid w:val="009E6204"/>
    <w:rsid w:val="009E6E23"/>
    <w:rsid w:val="00A02B2C"/>
    <w:rsid w:val="00A11B2E"/>
    <w:rsid w:val="00A1353A"/>
    <w:rsid w:val="00A14C77"/>
    <w:rsid w:val="00A1559E"/>
    <w:rsid w:val="00A25807"/>
    <w:rsid w:val="00A43EE7"/>
    <w:rsid w:val="00A53BAB"/>
    <w:rsid w:val="00A83570"/>
    <w:rsid w:val="00A8664E"/>
    <w:rsid w:val="00A94B4A"/>
    <w:rsid w:val="00A96503"/>
    <w:rsid w:val="00AB3602"/>
    <w:rsid w:val="00AB5214"/>
    <w:rsid w:val="00AC2666"/>
    <w:rsid w:val="00AC306D"/>
    <w:rsid w:val="00AD6AA5"/>
    <w:rsid w:val="00B03442"/>
    <w:rsid w:val="00B11502"/>
    <w:rsid w:val="00B2184F"/>
    <w:rsid w:val="00B25CCC"/>
    <w:rsid w:val="00B34255"/>
    <w:rsid w:val="00B46EBF"/>
    <w:rsid w:val="00B61357"/>
    <w:rsid w:val="00B81BBF"/>
    <w:rsid w:val="00B82C63"/>
    <w:rsid w:val="00B83487"/>
    <w:rsid w:val="00B96DA7"/>
    <w:rsid w:val="00BA463F"/>
    <w:rsid w:val="00BB4352"/>
    <w:rsid w:val="00BF0AF8"/>
    <w:rsid w:val="00BF5EF1"/>
    <w:rsid w:val="00C01B4E"/>
    <w:rsid w:val="00C22D8B"/>
    <w:rsid w:val="00C45283"/>
    <w:rsid w:val="00C45D71"/>
    <w:rsid w:val="00C71F0F"/>
    <w:rsid w:val="00C81791"/>
    <w:rsid w:val="00C823D5"/>
    <w:rsid w:val="00C959CD"/>
    <w:rsid w:val="00CB14F2"/>
    <w:rsid w:val="00CC125E"/>
    <w:rsid w:val="00CD2B77"/>
    <w:rsid w:val="00CF6E7E"/>
    <w:rsid w:val="00D030EC"/>
    <w:rsid w:val="00D1328F"/>
    <w:rsid w:val="00D16FA4"/>
    <w:rsid w:val="00D2650D"/>
    <w:rsid w:val="00D307C9"/>
    <w:rsid w:val="00D309C0"/>
    <w:rsid w:val="00D5047A"/>
    <w:rsid w:val="00D617A1"/>
    <w:rsid w:val="00D82847"/>
    <w:rsid w:val="00D83F4C"/>
    <w:rsid w:val="00D94E53"/>
    <w:rsid w:val="00D95101"/>
    <w:rsid w:val="00DA3399"/>
    <w:rsid w:val="00DB33AB"/>
    <w:rsid w:val="00DD5840"/>
    <w:rsid w:val="00DE6E03"/>
    <w:rsid w:val="00DF12E7"/>
    <w:rsid w:val="00DF371B"/>
    <w:rsid w:val="00DF51D5"/>
    <w:rsid w:val="00E120A1"/>
    <w:rsid w:val="00E164C5"/>
    <w:rsid w:val="00E30343"/>
    <w:rsid w:val="00E34CFA"/>
    <w:rsid w:val="00E53C49"/>
    <w:rsid w:val="00E648C7"/>
    <w:rsid w:val="00E67389"/>
    <w:rsid w:val="00E71DDB"/>
    <w:rsid w:val="00E95723"/>
    <w:rsid w:val="00E95955"/>
    <w:rsid w:val="00E95DF6"/>
    <w:rsid w:val="00EA31D7"/>
    <w:rsid w:val="00EB10EF"/>
    <w:rsid w:val="00EC27E9"/>
    <w:rsid w:val="00EC3A60"/>
    <w:rsid w:val="00EC54D5"/>
    <w:rsid w:val="00EC6C1A"/>
    <w:rsid w:val="00ED0DC9"/>
    <w:rsid w:val="00ED2870"/>
    <w:rsid w:val="00ED36CC"/>
    <w:rsid w:val="00F055F9"/>
    <w:rsid w:val="00F11E7B"/>
    <w:rsid w:val="00F2300E"/>
    <w:rsid w:val="00F33992"/>
    <w:rsid w:val="00F476B8"/>
    <w:rsid w:val="00F67A5F"/>
    <w:rsid w:val="00F724F9"/>
    <w:rsid w:val="00F735FA"/>
    <w:rsid w:val="00F76882"/>
    <w:rsid w:val="00F9438A"/>
    <w:rsid w:val="00F97B11"/>
    <w:rsid w:val="00FA1FC4"/>
    <w:rsid w:val="00FA43FE"/>
    <w:rsid w:val="00FB1701"/>
    <w:rsid w:val="00FC1B38"/>
    <w:rsid w:val="00FC6518"/>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54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DC"/>
    <w:rPr>
      <w:rFonts w:ascii="Courier New" w:eastAsia="Times New Roman" w:hAnsi="Courier New" w:cs="Times New Roman"/>
      <w:sz w:val="20"/>
      <w:szCs w:val="20"/>
      <w:lang w:val="en-US"/>
    </w:rPr>
  </w:style>
  <w:style w:type="paragraph" w:styleId="Heading1">
    <w:name w:val="heading 1"/>
    <w:basedOn w:val="Normal"/>
    <w:next w:val="Normal"/>
    <w:link w:val="Heading1Char"/>
    <w:qFormat/>
    <w:rsid w:val="005968DC"/>
    <w:pPr>
      <w:keepNext/>
      <w:jc w:val="both"/>
      <w:outlineLvl w:val="0"/>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8DC"/>
    <w:rPr>
      <w:rFonts w:ascii="Times New Roman" w:eastAsia="Times New Roman" w:hAnsi="Times New Roman" w:cs="Times New Roman"/>
      <w:b/>
      <w:szCs w:val="20"/>
      <w:lang w:val="en-US"/>
    </w:rPr>
  </w:style>
  <w:style w:type="paragraph" w:styleId="BodyText">
    <w:name w:val="Body Text"/>
    <w:basedOn w:val="Normal"/>
    <w:link w:val="BodyTextChar"/>
    <w:rsid w:val="005968DC"/>
    <w:pPr>
      <w:jc w:val="both"/>
    </w:pPr>
    <w:rPr>
      <w:rFonts w:ascii="Times New Roman" w:hAnsi="Times New Roman"/>
      <w:sz w:val="24"/>
    </w:rPr>
  </w:style>
  <w:style w:type="character" w:customStyle="1" w:styleId="BodyTextChar">
    <w:name w:val="Body Text Char"/>
    <w:basedOn w:val="DefaultParagraphFont"/>
    <w:link w:val="BodyText"/>
    <w:rsid w:val="005968DC"/>
    <w:rPr>
      <w:rFonts w:ascii="Times New Roman" w:eastAsia="Times New Roman" w:hAnsi="Times New Roman" w:cs="Times New Roman"/>
      <w:szCs w:val="20"/>
      <w:lang w:val="en-US"/>
    </w:rPr>
  </w:style>
  <w:style w:type="paragraph" w:styleId="Footer">
    <w:name w:val="footer"/>
    <w:basedOn w:val="Normal"/>
    <w:link w:val="FooterChar"/>
    <w:rsid w:val="005968DC"/>
    <w:pPr>
      <w:tabs>
        <w:tab w:val="center" w:pos="4320"/>
        <w:tab w:val="right" w:pos="8640"/>
      </w:tabs>
    </w:pPr>
  </w:style>
  <w:style w:type="character" w:customStyle="1" w:styleId="FooterChar">
    <w:name w:val="Footer Char"/>
    <w:basedOn w:val="DefaultParagraphFont"/>
    <w:link w:val="Footer"/>
    <w:rsid w:val="005968DC"/>
    <w:rPr>
      <w:rFonts w:ascii="Courier New" w:eastAsia="Times New Roman" w:hAnsi="Courier New" w:cs="Times New Roman"/>
      <w:sz w:val="20"/>
      <w:szCs w:val="20"/>
      <w:lang w:val="en-US"/>
    </w:rPr>
  </w:style>
  <w:style w:type="character" w:styleId="PageNumber">
    <w:name w:val="page number"/>
    <w:basedOn w:val="DefaultParagraphFont"/>
    <w:rsid w:val="005968DC"/>
  </w:style>
  <w:style w:type="paragraph" w:styleId="NormalWeb">
    <w:name w:val="Normal (Web)"/>
    <w:basedOn w:val="Normal"/>
    <w:uiPriority w:val="99"/>
    <w:unhideWhenUsed/>
    <w:rsid w:val="005968DC"/>
    <w:rPr>
      <w:rFonts w:ascii="Times New Roman" w:hAnsi="Times New Roman"/>
      <w:sz w:val="24"/>
      <w:szCs w:val="24"/>
    </w:rPr>
  </w:style>
  <w:style w:type="paragraph" w:styleId="NoSpacing">
    <w:name w:val="No Spacing"/>
    <w:uiPriority w:val="1"/>
    <w:qFormat/>
    <w:rsid w:val="005968DC"/>
    <w:rPr>
      <w:rFonts w:ascii="Courier New" w:eastAsia="Times New Roman" w:hAnsi="Courier New" w:cs="Times New Roman"/>
      <w:sz w:val="20"/>
      <w:szCs w:val="20"/>
      <w:lang w:val="en-US"/>
    </w:rPr>
  </w:style>
  <w:style w:type="paragraph" w:styleId="ListParagraph">
    <w:name w:val="List Paragraph"/>
    <w:basedOn w:val="Normal"/>
    <w:uiPriority w:val="34"/>
    <w:qFormat/>
    <w:rsid w:val="0049316A"/>
    <w:pPr>
      <w:ind w:left="720"/>
      <w:contextualSpacing/>
    </w:pPr>
  </w:style>
  <w:style w:type="character" w:styleId="Hyperlink">
    <w:name w:val="Hyperlink"/>
    <w:basedOn w:val="DefaultParagraphFont"/>
    <w:uiPriority w:val="99"/>
    <w:unhideWhenUsed/>
    <w:rsid w:val="008A3BB0"/>
    <w:rPr>
      <w:color w:val="0563C1" w:themeColor="hyperlink"/>
      <w:u w:val="single"/>
    </w:rPr>
  </w:style>
  <w:style w:type="paragraph" w:customStyle="1" w:styleId="Default">
    <w:name w:val="Default"/>
    <w:rsid w:val="00871F39"/>
    <w:pPr>
      <w:autoSpaceDE w:val="0"/>
      <w:autoSpaceDN w:val="0"/>
      <w:adjustRightInd w:val="0"/>
    </w:pPr>
    <w:rPr>
      <w:rFonts w:ascii="Arial" w:hAnsi="Arial" w:cs="Arial"/>
      <w:color w:val="00000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48628">
      <w:bodyDiv w:val="1"/>
      <w:marLeft w:val="0"/>
      <w:marRight w:val="0"/>
      <w:marTop w:val="0"/>
      <w:marBottom w:val="0"/>
      <w:divBdr>
        <w:top w:val="none" w:sz="0" w:space="0" w:color="auto"/>
        <w:left w:val="none" w:sz="0" w:space="0" w:color="auto"/>
        <w:bottom w:val="none" w:sz="0" w:space="0" w:color="auto"/>
        <w:right w:val="none" w:sz="0" w:space="0" w:color="auto"/>
      </w:divBdr>
    </w:div>
    <w:div w:id="942423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465</cp:revision>
  <dcterms:created xsi:type="dcterms:W3CDTF">2017-11-24T15:15:00Z</dcterms:created>
  <dcterms:modified xsi:type="dcterms:W3CDTF">2019-03-01T11:10:00Z</dcterms:modified>
</cp:coreProperties>
</file>