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61E" w:rsidRDefault="001C702A">
      <w:pPr>
        <w:suppressAutoHyphens/>
        <w:jc w:val="center"/>
        <w:rPr>
          <w:rFonts w:ascii="Times New Roman" w:hAnsi="Times New Roman"/>
          <w:b/>
          <w:spacing w:val="-2"/>
          <w:sz w:val="24"/>
          <w:szCs w:val="24"/>
        </w:rPr>
      </w:pPr>
      <w:r w:rsidRPr="006907E2">
        <w:rPr>
          <w:rFonts w:ascii="Times New Roman" w:hAnsi="Times New Roman"/>
          <w:b/>
          <w:spacing w:val="-2"/>
          <w:sz w:val="24"/>
          <w:szCs w:val="24"/>
        </w:rPr>
        <w:t>BIRLA INSTITUTE OF TECHNOLOGY AND SCIENCE, PILANI</w:t>
      </w:r>
      <w:r w:rsidR="00DA3FF7">
        <w:rPr>
          <w:rFonts w:ascii="Times New Roman" w:hAnsi="Times New Roman"/>
          <w:b/>
          <w:spacing w:val="-2"/>
          <w:sz w:val="24"/>
          <w:szCs w:val="24"/>
        </w:rPr>
        <w:t xml:space="preserve">, </w:t>
      </w:r>
    </w:p>
    <w:p w:rsidR="005C6C2A" w:rsidRPr="006907E2" w:rsidRDefault="005C6C2A">
      <w:pPr>
        <w:suppressAutoHyphens/>
        <w:jc w:val="center"/>
        <w:rPr>
          <w:rFonts w:ascii="Times New Roman" w:hAnsi="Times New Roman"/>
          <w:b/>
          <w:spacing w:val="-2"/>
          <w:sz w:val="24"/>
          <w:szCs w:val="24"/>
        </w:rPr>
      </w:pPr>
      <w:r w:rsidRPr="006907E2">
        <w:rPr>
          <w:rFonts w:ascii="Times New Roman" w:hAnsi="Times New Roman"/>
          <w:b/>
          <w:spacing w:val="-2"/>
          <w:sz w:val="24"/>
          <w:szCs w:val="24"/>
        </w:rPr>
        <w:t>HYDERABAD CAMPUS</w:t>
      </w:r>
    </w:p>
    <w:p w:rsidR="001C702A" w:rsidRPr="006907E2" w:rsidRDefault="00A229DA" w:rsidP="00A229DA">
      <w:pPr>
        <w:suppressAutoHyphens/>
        <w:jc w:val="center"/>
        <w:rPr>
          <w:rFonts w:ascii="Times New Roman" w:hAnsi="Times New Roman"/>
          <w:b/>
          <w:spacing w:val="-2"/>
          <w:sz w:val="24"/>
          <w:szCs w:val="24"/>
        </w:rPr>
      </w:pPr>
      <w:r w:rsidRPr="006907E2">
        <w:rPr>
          <w:rFonts w:ascii="Times New Roman" w:hAnsi="Times New Roman"/>
          <w:b/>
          <w:spacing w:val="-2"/>
          <w:sz w:val="24"/>
          <w:szCs w:val="24"/>
        </w:rPr>
        <w:t>SECOND SEMESTER 20</w:t>
      </w:r>
      <w:r w:rsidR="00FD74FE">
        <w:rPr>
          <w:rFonts w:ascii="Times New Roman" w:hAnsi="Times New Roman"/>
          <w:b/>
          <w:spacing w:val="-2"/>
          <w:sz w:val="24"/>
          <w:szCs w:val="24"/>
        </w:rPr>
        <w:t>1</w:t>
      </w:r>
      <w:r w:rsidR="005C623A">
        <w:rPr>
          <w:rFonts w:ascii="Times New Roman" w:hAnsi="Times New Roman"/>
          <w:b/>
          <w:spacing w:val="-2"/>
          <w:sz w:val="24"/>
          <w:szCs w:val="24"/>
        </w:rPr>
        <w:t>8</w:t>
      </w:r>
      <w:r w:rsidRPr="006907E2">
        <w:rPr>
          <w:rFonts w:ascii="Times New Roman" w:hAnsi="Times New Roman"/>
          <w:b/>
          <w:spacing w:val="-2"/>
          <w:sz w:val="24"/>
          <w:szCs w:val="24"/>
        </w:rPr>
        <w:noBreakHyphen/>
        <w:t>201</w:t>
      </w:r>
      <w:r w:rsidR="005C623A">
        <w:rPr>
          <w:rFonts w:ascii="Times New Roman" w:hAnsi="Times New Roman"/>
          <w:b/>
          <w:spacing w:val="-2"/>
          <w:sz w:val="24"/>
          <w:szCs w:val="24"/>
        </w:rPr>
        <w:t>9</w:t>
      </w:r>
      <w:r w:rsidR="001C702A" w:rsidRPr="006907E2">
        <w:rPr>
          <w:rFonts w:ascii="Times New Roman" w:hAnsi="Times New Roman"/>
          <w:b/>
          <w:spacing w:val="-2"/>
          <w:sz w:val="24"/>
          <w:szCs w:val="24"/>
        </w:rPr>
        <w:t xml:space="preserve">      </w:t>
      </w:r>
    </w:p>
    <w:p w:rsidR="006A4044" w:rsidRDefault="00C3120A" w:rsidP="00C3120A">
      <w:pPr>
        <w:suppressAutoHyphens/>
        <w:ind w:left="6480" w:firstLine="720"/>
        <w:jc w:val="center"/>
        <w:rPr>
          <w:rFonts w:ascii="Times New Roman" w:hAnsi="Times New Roman"/>
          <w:b/>
          <w:spacing w:val="-2"/>
          <w:sz w:val="24"/>
          <w:szCs w:val="24"/>
        </w:rPr>
      </w:pPr>
      <w:r>
        <w:rPr>
          <w:rFonts w:ascii="Times New Roman" w:hAnsi="Times New Roman"/>
          <w:b/>
          <w:spacing w:val="-2"/>
          <w:sz w:val="24"/>
          <w:szCs w:val="24"/>
        </w:rPr>
        <w:t>07-01-2019</w:t>
      </w:r>
    </w:p>
    <w:p w:rsidR="001C702A" w:rsidRPr="0042161E" w:rsidRDefault="001C702A">
      <w:pPr>
        <w:suppressAutoHyphens/>
        <w:jc w:val="center"/>
        <w:rPr>
          <w:rFonts w:ascii="Times New Roman" w:hAnsi="Times New Roman"/>
          <w:spacing w:val="-2"/>
          <w:sz w:val="24"/>
          <w:szCs w:val="24"/>
        </w:rPr>
      </w:pPr>
      <w:r w:rsidRPr="006907E2">
        <w:rPr>
          <w:rFonts w:ascii="Times New Roman" w:hAnsi="Times New Roman"/>
          <w:b/>
          <w:spacing w:val="-2"/>
          <w:sz w:val="24"/>
          <w:szCs w:val="24"/>
        </w:rPr>
        <w:t xml:space="preserve">     </w:t>
      </w:r>
      <w:r w:rsidRPr="0042161E">
        <w:rPr>
          <w:rFonts w:ascii="Times New Roman" w:hAnsi="Times New Roman"/>
          <w:b/>
          <w:spacing w:val="-2"/>
          <w:sz w:val="24"/>
          <w:szCs w:val="24"/>
        </w:rPr>
        <w:t>Course Handout Part II</w:t>
      </w:r>
    </w:p>
    <w:p w:rsidR="001C702A" w:rsidRPr="006907E2" w:rsidRDefault="00F02E00" w:rsidP="00F02E00">
      <w:pPr>
        <w:suppressAutoHyphens/>
        <w:jc w:val="both"/>
        <w:rPr>
          <w:rFonts w:ascii="Times New Roman" w:hAnsi="Times New Roman"/>
          <w:spacing w:val="-2"/>
          <w:sz w:val="24"/>
          <w:szCs w:val="24"/>
        </w:rPr>
      </w:pPr>
      <w:r>
        <w:rPr>
          <w:rFonts w:ascii="Times New Roman" w:hAnsi="Times New Roman"/>
          <w:spacing w:val="-2"/>
          <w:sz w:val="24"/>
          <w:szCs w:val="24"/>
        </w:rPr>
        <w:tab/>
      </w:r>
      <w:r>
        <w:rPr>
          <w:rFonts w:ascii="Times New Roman" w:hAnsi="Times New Roman"/>
          <w:spacing w:val="-2"/>
          <w:sz w:val="24"/>
          <w:szCs w:val="24"/>
        </w:rPr>
        <w:tab/>
      </w:r>
      <w:r>
        <w:rPr>
          <w:rFonts w:ascii="Times New Roman" w:hAnsi="Times New Roman"/>
          <w:spacing w:val="-2"/>
          <w:sz w:val="24"/>
          <w:szCs w:val="24"/>
        </w:rPr>
        <w:tab/>
      </w:r>
      <w:r>
        <w:rPr>
          <w:rFonts w:ascii="Times New Roman" w:hAnsi="Times New Roman"/>
          <w:spacing w:val="-2"/>
          <w:sz w:val="24"/>
          <w:szCs w:val="24"/>
        </w:rPr>
        <w:tab/>
      </w:r>
      <w:r>
        <w:rPr>
          <w:rFonts w:ascii="Times New Roman" w:hAnsi="Times New Roman"/>
          <w:spacing w:val="-2"/>
          <w:sz w:val="24"/>
          <w:szCs w:val="24"/>
        </w:rPr>
        <w:tab/>
      </w:r>
      <w:r>
        <w:rPr>
          <w:rFonts w:ascii="Times New Roman" w:hAnsi="Times New Roman"/>
          <w:spacing w:val="-2"/>
          <w:sz w:val="24"/>
          <w:szCs w:val="24"/>
        </w:rPr>
        <w:tab/>
      </w:r>
      <w:r>
        <w:rPr>
          <w:rFonts w:ascii="Times New Roman" w:hAnsi="Times New Roman"/>
          <w:spacing w:val="-2"/>
          <w:sz w:val="24"/>
          <w:szCs w:val="24"/>
        </w:rPr>
        <w:tab/>
      </w:r>
      <w:r>
        <w:rPr>
          <w:rFonts w:ascii="Times New Roman" w:hAnsi="Times New Roman"/>
          <w:spacing w:val="-2"/>
          <w:sz w:val="24"/>
          <w:szCs w:val="24"/>
        </w:rPr>
        <w:tab/>
      </w:r>
      <w:r>
        <w:rPr>
          <w:rFonts w:ascii="Times New Roman" w:hAnsi="Times New Roman"/>
          <w:spacing w:val="-2"/>
          <w:sz w:val="24"/>
          <w:szCs w:val="24"/>
        </w:rPr>
        <w:tab/>
      </w:r>
      <w:r>
        <w:rPr>
          <w:rFonts w:ascii="Times New Roman" w:hAnsi="Times New Roman"/>
          <w:spacing w:val="-2"/>
          <w:sz w:val="24"/>
          <w:szCs w:val="24"/>
        </w:rPr>
        <w:tab/>
      </w:r>
      <w:r w:rsidR="005C6C2A" w:rsidRPr="006907E2">
        <w:rPr>
          <w:rFonts w:ascii="Times New Roman" w:hAnsi="Times New Roman"/>
          <w:spacing w:val="-2"/>
          <w:sz w:val="24"/>
          <w:szCs w:val="24"/>
        </w:rPr>
        <w:t xml:space="preserve"> </w:t>
      </w:r>
    </w:p>
    <w:p w:rsidR="001C702A" w:rsidRPr="006907E2" w:rsidRDefault="001C702A" w:rsidP="0042161E">
      <w:pPr>
        <w:suppressAutoHyphens/>
        <w:jc w:val="both"/>
        <w:rPr>
          <w:rFonts w:ascii="Times New Roman" w:hAnsi="Times New Roman"/>
          <w:spacing w:val="-2"/>
          <w:sz w:val="24"/>
          <w:szCs w:val="24"/>
        </w:rPr>
      </w:pPr>
      <w:r w:rsidRPr="006907E2">
        <w:rPr>
          <w:rFonts w:ascii="Times New Roman" w:hAnsi="Times New Roman"/>
          <w:spacing w:val="-2"/>
          <w:sz w:val="24"/>
          <w:szCs w:val="24"/>
        </w:rPr>
        <w:t xml:space="preserve">In addition to part </w:t>
      </w:r>
      <w:r w:rsidRPr="006907E2">
        <w:rPr>
          <w:rFonts w:ascii="Times New Roman" w:hAnsi="Times New Roman"/>
          <w:spacing w:val="-2"/>
          <w:sz w:val="24"/>
          <w:szCs w:val="24"/>
        </w:rPr>
        <w:noBreakHyphen/>
        <w:t xml:space="preserve">I (General Handout for all </w:t>
      </w:r>
      <w:r w:rsidR="005C6C2A" w:rsidRPr="006907E2">
        <w:rPr>
          <w:rFonts w:ascii="Times New Roman" w:hAnsi="Times New Roman"/>
          <w:spacing w:val="-2"/>
          <w:sz w:val="24"/>
          <w:szCs w:val="24"/>
        </w:rPr>
        <w:t>courses appended</w:t>
      </w:r>
      <w:r w:rsidRPr="006907E2">
        <w:rPr>
          <w:rFonts w:ascii="Times New Roman" w:hAnsi="Times New Roman"/>
          <w:spacing w:val="-2"/>
          <w:sz w:val="24"/>
          <w:szCs w:val="24"/>
        </w:rPr>
        <w:t xml:space="preserve"> </w:t>
      </w:r>
      <w:r w:rsidR="005C6C2A" w:rsidRPr="006907E2">
        <w:rPr>
          <w:rFonts w:ascii="Times New Roman" w:hAnsi="Times New Roman"/>
          <w:spacing w:val="-2"/>
          <w:sz w:val="24"/>
          <w:szCs w:val="24"/>
        </w:rPr>
        <w:t>to the</w:t>
      </w:r>
      <w:r w:rsidRPr="006907E2">
        <w:rPr>
          <w:rFonts w:ascii="Times New Roman" w:hAnsi="Times New Roman"/>
          <w:spacing w:val="-2"/>
          <w:sz w:val="24"/>
          <w:szCs w:val="24"/>
        </w:rPr>
        <w:t xml:space="preserve"> time table) this portion </w:t>
      </w:r>
      <w:r w:rsidR="0042161E">
        <w:rPr>
          <w:rFonts w:ascii="Times New Roman" w:hAnsi="Times New Roman"/>
          <w:spacing w:val="-2"/>
          <w:sz w:val="24"/>
          <w:szCs w:val="24"/>
        </w:rPr>
        <w:t>g</w:t>
      </w:r>
      <w:r w:rsidRPr="006907E2">
        <w:rPr>
          <w:rFonts w:ascii="Times New Roman" w:hAnsi="Times New Roman"/>
          <w:spacing w:val="-2"/>
          <w:sz w:val="24"/>
          <w:szCs w:val="24"/>
        </w:rPr>
        <w:t xml:space="preserve">ives </w:t>
      </w:r>
      <w:r w:rsidR="005C6C2A" w:rsidRPr="006907E2">
        <w:rPr>
          <w:rFonts w:ascii="Times New Roman" w:hAnsi="Times New Roman"/>
          <w:spacing w:val="-2"/>
          <w:sz w:val="24"/>
          <w:szCs w:val="24"/>
        </w:rPr>
        <w:t>further specific details</w:t>
      </w:r>
      <w:r w:rsidRPr="006907E2">
        <w:rPr>
          <w:rFonts w:ascii="Times New Roman" w:hAnsi="Times New Roman"/>
          <w:spacing w:val="-2"/>
          <w:sz w:val="24"/>
          <w:szCs w:val="24"/>
        </w:rPr>
        <w:t xml:space="preserve"> regarding the course.</w:t>
      </w:r>
    </w:p>
    <w:p w:rsidR="0042161E" w:rsidRDefault="0042161E">
      <w:pPr>
        <w:suppressAutoHyphens/>
        <w:jc w:val="both"/>
        <w:rPr>
          <w:rFonts w:ascii="Times New Roman" w:hAnsi="Times New Roman"/>
          <w:b/>
          <w:i/>
          <w:spacing w:val="-2"/>
          <w:sz w:val="24"/>
          <w:szCs w:val="24"/>
        </w:rPr>
      </w:pPr>
    </w:p>
    <w:p w:rsidR="001C702A" w:rsidRPr="006907E2" w:rsidRDefault="001C702A">
      <w:pPr>
        <w:suppressAutoHyphens/>
        <w:jc w:val="both"/>
        <w:rPr>
          <w:rFonts w:ascii="Times New Roman" w:hAnsi="Times New Roman"/>
          <w:b/>
          <w:spacing w:val="-2"/>
          <w:sz w:val="24"/>
          <w:szCs w:val="24"/>
        </w:rPr>
      </w:pPr>
      <w:r w:rsidRPr="006907E2">
        <w:rPr>
          <w:rFonts w:ascii="Times New Roman" w:hAnsi="Times New Roman"/>
          <w:b/>
          <w:i/>
          <w:spacing w:val="-2"/>
          <w:sz w:val="24"/>
          <w:szCs w:val="24"/>
        </w:rPr>
        <w:t>Course No</w:t>
      </w:r>
      <w:r w:rsidRPr="006907E2">
        <w:rPr>
          <w:rFonts w:ascii="Times New Roman" w:hAnsi="Times New Roman"/>
          <w:b/>
          <w:spacing w:val="-2"/>
          <w:sz w:val="24"/>
          <w:szCs w:val="24"/>
        </w:rPr>
        <w:t>.</w:t>
      </w:r>
      <w:r w:rsidR="0071003D">
        <w:rPr>
          <w:rFonts w:ascii="Times New Roman" w:hAnsi="Times New Roman"/>
          <w:b/>
          <w:spacing w:val="-2"/>
          <w:sz w:val="24"/>
          <w:szCs w:val="24"/>
        </w:rPr>
        <w:tab/>
      </w:r>
      <w:r w:rsidR="0071003D">
        <w:rPr>
          <w:rFonts w:ascii="Times New Roman" w:hAnsi="Times New Roman"/>
          <w:b/>
          <w:spacing w:val="-2"/>
          <w:sz w:val="24"/>
          <w:szCs w:val="24"/>
        </w:rPr>
        <w:tab/>
      </w:r>
      <w:r w:rsidR="00875079">
        <w:rPr>
          <w:rFonts w:ascii="Times New Roman" w:hAnsi="Times New Roman"/>
          <w:b/>
          <w:spacing w:val="-2"/>
          <w:sz w:val="24"/>
          <w:szCs w:val="24"/>
        </w:rPr>
        <w:t xml:space="preserve">: </w:t>
      </w:r>
      <w:r w:rsidR="0042161E">
        <w:rPr>
          <w:rFonts w:ascii="Times New Roman" w:hAnsi="Times New Roman"/>
          <w:b/>
          <w:spacing w:val="-2"/>
          <w:sz w:val="24"/>
          <w:szCs w:val="24"/>
        </w:rPr>
        <w:t>MATH F342</w:t>
      </w:r>
    </w:p>
    <w:p w:rsidR="001C702A" w:rsidRPr="006907E2" w:rsidRDefault="001C702A">
      <w:pPr>
        <w:suppressAutoHyphens/>
        <w:jc w:val="both"/>
        <w:rPr>
          <w:rFonts w:ascii="Times New Roman" w:hAnsi="Times New Roman"/>
          <w:b/>
          <w:spacing w:val="-2"/>
          <w:sz w:val="24"/>
          <w:szCs w:val="24"/>
        </w:rPr>
      </w:pPr>
      <w:r w:rsidRPr="006907E2">
        <w:rPr>
          <w:rFonts w:ascii="Times New Roman" w:hAnsi="Times New Roman"/>
          <w:b/>
          <w:i/>
          <w:spacing w:val="-2"/>
          <w:sz w:val="24"/>
          <w:szCs w:val="24"/>
        </w:rPr>
        <w:t>Course Title</w:t>
      </w:r>
      <w:r w:rsidRPr="006907E2">
        <w:rPr>
          <w:rFonts w:ascii="Times New Roman" w:hAnsi="Times New Roman"/>
          <w:b/>
          <w:spacing w:val="-2"/>
          <w:sz w:val="24"/>
          <w:szCs w:val="24"/>
        </w:rPr>
        <w:t xml:space="preserve">               : DIFFERENTIAL GEOMETRY </w:t>
      </w:r>
    </w:p>
    <w:p w:rsidR="001C702A" w:rsidRPr="006907E2" w:rsidRDefault="001C702A">
      <w:pPr>
        <w:suppressAutoHyphens/>
        <w:jc w:val="both"/>
        <w:rPr>
          <w:rFonts w:ascii="Times New Roman" w:hAnsi="Times New Roman"/>
          <w:spacing w:val="-2"/>
          <w:sz w:val="24"/>
          <w:szCs w:val="24"/>
        </w:rPr>
      </w:pPr>
      <w:r w:rsidRPr="006907E2">
        <w:rPr>
          <w:rFonts w:ascii="Times New Roman" w:hAnsi="Times New Roman"/>
          <w:b/>
          <w:i/>
          <w:spacing w:val="-2"/>
          <w:sz w:val="24"/>
          <w:szCs w:val="24"/>
        </w:rPr>
        <w:t>Instructor</w:t>
      </w:r>
      <w:r w:rsidRPr="006907E2">
        <w:rPr>
          <w:rFonts w:ascii="Times New Roman" w:hAnsi="Times New Roman"/>
          <w:b/>
          <w:i/>
          <w:spacing w:val="-2"/>
          <w:sz w:val="24"/>
          <w:szCs w:val="24"/>
        </w:rPr>
        <w:noBreakHyphen/>
        <w:t>in</w:t>
      </w:r>
      <w:r w:rsidRPr="006907E2">
        <w:rPr>
          <w:rFonts w:ascii="Times New Roman" w:hAnsi="Times New Roman"/>
          <w:b/>
          <w:i/>
          <w:spacing w:val="-2"/>
          <w:sz w:val="24"/>
          <w:szCs w:val="24"/>
        </w:rPr>
        <w:noBreakHyphen/>
      </w:r>
      <w:r w:rsidR="005C6C2A" w:rsidRPr="006907E2">
        <w:rPr>
          <w:rFonts w:ascii="Times New Roman" w:hAnsi="Times New Roman"/>
          <w:b/>
          <w:i/>
          <w:spacing w:val="-2"/>
          <w:sz w:val="24"/>
          <w:szCs w:val="24"/>
        </w:rPr>
        <w:t>charge</w:t>
      </w:r>
      <w:r w:rsidR="005C6C2A" w:rsidRPr="006907E2">
        <w:rPr>
          <w:rFonts w:ascii="Times New Roman" w:hAnsi="Times New Roman"/>
          <w:b/>
          <w:spacing w:val="-2"/>
          <w:sz w:val="24"/>
          <w:szCs w:val="24"/>
        </w:rPr>
        <w:tab/>
        <w:t>:</w:t>
      </w:r>
      <w:r w:rsidR="00C73480" w:rsidRPr="006907E2">
        <w:rPr>
          <w:rFonts w:ascii="Times New Roman" w:hAnsi="Times New Roman"/>
          <w:b/>
          <w:spacing w:val="-2"/>
          <w:sz w:val="24"/>
          <w:szCs w:val="24"/>
        </w:rPr>
        <w:t xml:space="preserve"> </w:t>
      </w:r>
      <w:r w:rsidR="005C6C2A" w:rsidRPr="006907E2">
        <w:rPr>
          <w:rFonts w:ascii="Times New Roman" w:hAnsi="Times New Roman"/>
          <w:b/>
          <w:spacing w:val="-2"/>
          <w:sz w:val="24"/>
          <w:szCs w:val="24"/>
        </w:rPr>
        <w:t>B. MISHRA</w:t>
      </w:r>
      <w:r w:rsidRPr="006907E2">
        <w:rPr>
          <w:rFonts w:ascii="Times New Roman" w:hAnsi="Times New Roman"/>
          <w:b/>
          <w:spacing w:val="-2"/>
          <w:sz w:val="24"/>
          <w:szCs w:val="24"/>
        </w:rPr>
        <w:t xml:space="preserve"> </w:t>
      </w:r>
    </w:p>
    <w:p w:rsidR="001C702A" w:rsidRPr="006907E2" w:rsidRDefault="001C702A">
      <w:pPr>
        <w:suppressAutoHyphens/>
        <w:jc w:val="both"/>
        <w:rPr>
          <w:rFonts w:ascii="Times New Roman" w:hAnsi="Times New Roman"/>
          <w:spacing w:val="-2"/>
          <w:sz w:val="24"/>
          <w:szCs w:val="24"/>
        </w:rPr>
      </w:pPr>
      <w:r w:rsidRPr="006907E2">
        <w:rPr>
          <w:rFonts w:ascii="Times New Roman" w:hAnsi="Times New Roman"/>
          <w:spacing w:val="-2"/>
          <w:sz w:val="24"/>
          <w:szCs w:val="24"/>
        </w:rPr>
        <w:t xml:space="preserve"> </w:t>
      </w:r>
    </w:p>
    <w:p w:rsidR="001C702A" w:rsidRPr="008B25E4" w:rsidRDefault="001C702A">
      <w:pPr>
        <w:suppressAutoHyphens/>
        <w:jc w:val="both"/>
        <w:rPr>
          <w:rFonts w:ascii="Times New Roman" w:hAnsi="Times New Roman"/>
          <w:b/>
          <w:spacing w:val="-2"/>
          <w:sz w:val="24"/>
          <w:szCs w:val="24"/>
        </w:rPr>
      </w:pPr>
      <w:r w:rsidRPr="008B25E4">
        <w:rPr>
          <w:rFonts w:ascii="Times New Roman" w:hAnsi="Times New Roman"/>
          <w:b/>
          <w:spacing w:val="-2"/>
          <w:sz w:val="24"/>
          <w:szCs w:val="24"/>
        </w:rPr>
        <w:t>1.   Scope and Objective of the Course:</w:t>
      </w:r>
    </w:p>
    <w:p w:rsidR="001C702A" w:rsidRPr="006907E2" w:rsidRDefault="001C702A">
      <w:pPr>
        <w:suppressAutoHyphens/>
        <w:jc w:val="both"/>
        <w:rPr>
          <w:rFonts w:ascii="Times New Roman" w:hAnsi="Times New Roman"/>
          <w:spacing w:val="-2"/>
          <w:sz w:val="24"/>
          <w:szCs w:val="24"/>
        </w:rPr>
      </w:pPr>
    </w:p>
    <w:p w:rsidR="001C702A" w:rsidRPr="006907E2" w:rsidRDefault="001C702A">
      <w:pPr>
        <w:suppressAutoHyphens/>
        <w:jc w:val="both"/>
        <w:rPr>
          <w:rFonts w:ascii="Times New Roman" w:hAnsi="Times New Roman"/>
          <w:spacing w:val="-2"/>
          <w:sz w:val="24"/>
          <w:szCs w:val="24"/>
        </w:rPr>
      </w:pPr>
      <w:r w:rsidRPr="006907E2">
        <w:rPr>
          <w:rFonts w:ascii="Times New Roman" w:hAnsi="Times New Roman"/>
          <w:spacing w:val="-2"/>
          <w:sz w:val="24"/>
          <w:szCs w:val="24"/>
        </w:rPr>
        <w:t xml:space="preserve">The  objective  of this course is to  provide  a  systematic exposition of the essential concepts of modern  differential  geometry, and an understanding and appreciation for the intrinsic beauty   of   these  concepts,  as  well   as   their   deep relationships  to  computer and physical  </w:t>
      </w:r>
      <w:r w:rsidR="00164633">
        <w:rPr>
          <w:rFonts w:ascii="Times New Roman" w:hAnsi="Times New Roman"/>
          <w:spacing w:val="-2"/>
          <w:sz w:val="24"/>
          <w:szCs w:val="24"/>
        </w:rPr>
        <w:t>s</w:t>
      </w:r>
      <w:r w:rsidRPr="006907E2">
        <w:rPr>
          <w:rFonts w:ascii="Times New Roman" w:hAnsi="Times New Roman"/>
          <w:spacing w:val="-2"/>
          <w:sz w:val="24"/>
          <w:szCs w:val="24"/>
        </w:rPr>
        <w:t xml:space="preserve">ciences. The under current is to generalize and reinforce the classical subject </w:t>
      </w:r>
      <w:r w:rsidR="005C6C2A" w:rsidRPr="006907E2">
        <w:rPr>
          <w:rFonts w:ascii="Times New Roman" w:hAnsi="Times New Roman"/>
          <w:spacing w:val="-2"/>
          <w:sz w:val="24"/>
          <w:szCs w:val="24"/>
        </w:rPr>
        <w:t>in a modern way</w:t>
      </w:r>
      <w:r w:rsidRPr="006907E2">
        <w:rPr>
          <w:rFonts w:ascii="Times New Roman" w:hAnsi="Times New Roman"/>
          <w:spacing w:val="-2"/>
          <w:sz w:val="24"/>
          <w:szCs w:val="24"/>
        </w:rPr>
        <w:t>.</w:t>
      </w:r>
    </w:p>
    <w:p w:rsidR="002016B1" w:rsidRDefault="002016B1">
      <w:pPr>
        <w:suppressAutoHyphens/>
        <w:jc w:val="both"/>
        <w:rPr>
          <w:rFonts w:ascii="Times New Roman" w:hAnsi="Times New Roman"/>
          <w:spacing w:val="-2"/>
          <w:sz w:val="24"/>
          <w:szCs w:val="24"/>
        </w:rPr>
      </w:pPr>
    </w:p>
    <w:p w:rsidR="001C702A" w:rsidRPr="006907E2" w:rsidRDefault="001C702A">
      <w:pPr>
        <w:suppressAutoHyphens/>
        <w:jc w:val="both"/>
        <w:rPr>
          <w:rFonts w:ascii="Times New Roman" w:hAnsi="Times New Roman"/>
          <w:bCs/>
          <w:spacing w:val="-2"/>
          <w:sz w:val="24"/>
          <w:szCs w:val="24"/>
        </w:rPr>
      </w:pPr>
      <w:r w:rsidRPr="008B25E4">
        <w:rPr>
          <w:rFonts w:ascii="Times New Roman" w:hAnsi="Times New Roman"/>
          <w:b/>
          <w:spacing w:val="-2"/>
          <w:sz w:val="24"/>
          <w:szCs w:val="24"/>
        </w:rPr>
        <w:t xml:space="preserve">2.   Text Book: </w:t>
      </w:r>
      <w:r w:rsidRPr="006907E2">
        <w:rPr>
          <w:rFonts w:ascii="Times New Roman" w:hAnsi="Times New Roman"/>
          <w:bCs/>
          <w:spacing w:val="-2"/>
          <w:sz w:val="24"/>
          <w:szCs w:val="24"/>
        </w:rPr>
        <w:t xml:space="preserve">   Andrew </w:t>
      </w:r>
      <w:r w:rsidR="004C7027" w:rsidRPr="006907E2">
        <w:rPr>
          <w:rFonts w:ascii="Times New Roman" w:hAnsi="Times New Roman"/>
          <w:bCs/>
          <w:spacing w:val="-2"/>
          <w:sz w:val="24"/>
          <w:szCs w:val="24"/>
        </w:rPr>
        <w:t>Pressley:</w:t>
      </w:r>
      <w:r w:rsidRPr="006907E2">
        <w:rPr>
          <w:rFonts w:ascii="Times New Roman" w:hAnsi="Times New Roman"/>
          <w:bCs/>
          <w:spacing w:val="-2"/>
          <w:sz w:val="24"/>
          <w:szCs w:val="24"/>
        </w:rPr>
        <w:t xml:space="preserve"> Elementary Differential Geometry, Springer</w:t>
      </w:r>
      <w:r w:rsidR="004C7027">
        <w:rPr>
          <w:rFonts w:ascii="Times New Roman" w:hAnsi="Times New Roman"/>
          <w:bCs/>
          <w:spacing w:val="-2"/>
          <w:sz w:val="24"/>
          <w:szCs w:val="24"/>
        </w:rPr>
        <w:t xml:space="preserve"> </w:t>
      </w:r>
      <w:r w:rsidR="00A229DA">
        <w:rPr>
          <w:rFonts w:ascii="Times New Roman" w:hAnsi="Times New Roman"/>
          <w:bCs/>
          <w:spacing w:val="-2"/>
          <w:sz w:val="24"/>
          <w:szCs w:val="24"/>
        </w:rPr>
        <w:t>(</w:t>
      </w:r>
      <w:r w:rsidR="0087638F">
        <w:rPr>
          <w:rFonts w:ascii="Times New Roman" w:hAnsi="Times New Roman"/>
          <w:bCs/>
          <w:spacing w:val="-2"/>
          <w:sz w:val="24"/>
          <w:szCs w:val="24"/>
        </w:rPr>
        <w:t>I</w:t>
      </w:r>
      <w:r w:rsidR="00A229DA">
        <w:rPr>
          <w:rFonts w:ascii="Times New Roman" w:hAnsi="Times New Roman"/>
          <w:bCs/>
          <w:spacing w:val="-2"/>
          <w:sz w:val="24"/>
          <w:szCs w:val="24"/>
        </w:rPr>
        <w:t xml:space="preserve">ndia), </w:t>
      </w:r>
      <w:r w:rsidRPr="006907E2">
        <w:rPr>
          <w:rFonts w:ascii="Times New Roman" w:hAnsi="Times New Roman"/>
          <w:bCs/>
          <w:spacing w:val="-2"/>
          <w:sz w:val="24"/>
          <w:szCs w:val="24"/>
        </w:rPr>
        <w:t>2001</w:t>
      </w:r>
      <w:r w:rsidR="0071003D">
        <w:rPr>
          <w:rFonts w:ascii="Times New Roman" w:hAnsi="Times New Roman"/>
          <w:bCs/>
          <w:spacing w:val="-2"/>
          <w:sz w:val="24"/>
          <w:szCs w:val="24"/>
        </w:rPr>
        <w:t>.</w:t>
      </w:r>
      <w:r w:rsidRPr="006907E2">
        <w:rPr>
          <w:rFonts w:ascii="Times New Roman" w:hAnsi="Times New Roman"/>
          <w:bCs/>
          <w:spacing w:val="-2"/>
          <w:sz w:val="24"/>
          <w:szCs w:val="24"/>
        </w:rPr>
        <w:t xml:space="preserve">  </w:t>
      </w:r>
    </w:p>
    <w:p w:rsidR="001C702A" w:rsidRPr="006907E2" w:rsidRDefault="001C702A">
      <w:pPr>
        <w:suppressAutoHyphens/>
        <w:jc w:val="both"/>
        <w:rPr>
          <w:rFonts w:ascii="Times New Roman" w:hAnsi="Times New Roman"/>
          <w:spacing w:val="-2"/>
          <w:sz w:val="24"/>
          <w:szCs w:val="24"/>
        </w:rPr>
      </w:pPr>
    </w:p>
    <w:p w:rsidR="001C702A" w:rsidRPr="006907E2" w:rsidRDefault="005F4F1B">
      <w:pPr>
        <w:suppressAutoHyphens/>
        <w:jc w:val="both"/>
        <w:rPr>
          <w:rFonts w:ascii="Times New Roman" w:hAnsi="Times New Roman"/>
          <w:spacing w:val="-2"/>
          <w:sz w:val="24"/>
          <w:szCs w:val="24"/>
        </w:rPr>
      </w:pPr>
      <w:r w:rsidRPr="005F4F1B">
        <w:rPr>
          <w:rFonts w:ascii="Times New Roman" w:hAnsi="Times New Roman"/>
          <w:b/>
          <w:spacing w:val="-2"/>
          <w:sz w:val="24"/>
          <w:szCs w:val="24"/>
        </w:rPr>
        <w:t>3.</w:t>
      </w:r>
      <w:r>
        <w:rPr>
          <w:rFonts w:ascii="Times New Roman" w:hAnsi="Times New Roman"/>
          <w:spacing w:val="-2"/>
          <w:sz w:val="24"/>
          <w:szCs w:val="24"/>
        </w:rPr>
        <w:t xml:space="preserve">  </w:t>
      </w:r>
      <w:r w:rsidR="001C702A" w:rsidRPr="006907E2">
        <w:rPr>
          <w:rFonts w:ascii="Times New Roman" w:hAnsi="Times New Roman"/>
          <w:b/>
          <w:spacing w:val="-2"/>
          <w:sz w:val="24"/>
          <w:szCs w:val="24"/>
        </w:rPr>
        <w:t>Reference Books</w:t>
      </w:r>
      <w:r w:rsidR="001C702A" w:rsidRPr="006907E2">
        <w:rPr>
          <w:rFonts w:ascii="Times New Roman" w:hAnsi="Times New Roman"/>
          <w:spacing w:val="-2"/>
          <w:sz w:val="24"/>
          <w:szCs w:val="24"/>
        </w:rPr>
        <w:t>:</w:t>
      </w:r>
    </w:p>
    <w:p w:rsidR="005C6C2A" w:rsidRPr="006907E2" w:rsidRDefault="001C702A" w:rsidP="005C6C2A">
      <w:pPr>
        <w:numPr>
          <w:ilvl w:val="0"/>
          <w:numId w:val="7"/>
        </w:numPr>
        <w:suppressAutoHyphens/>
        <w:jc w:val="both"/>
        <w:rPr>
          <w:rFonts w:ascii="Times New Roman" w:hAnsi="Times New Roman"/>
          <w:spacing w:val="-2"/>
          <w:sz w:val="24"/>
          <w:szCs w:val="24"/>
        </w:rPr>
      </w:pPr>
      <w:proofErr w:type="spellStart"/>
      <w:r w:rsidRPr="006907E2">
        <w:rPr>
          <w:rFonts w:ascii="Times New Roman" w:hAnsi="Times New Roman"/>
          <w:spacing w:val="-2"/>
          <w:sz w:val="24"/>
          <w:szCs w:val="24"/>
        </w:rPr>
        <w:t>Vaisman</w:t>
      </w:r>
      <w:proofErr w:type="spellEnd"/>
      <w:r w:rsidRPr="006907E2">
        <w:rPr>
          <w:rFonts w:ascii="Times New Roman" w:hAnsi="Times New Roman"/>
          <w:spacing w:val="-2"/>
          <w:sz w:val="24"/>
          <w:szCs w:val="24"/>
        </w:rPr>
        <w:t xml:space="preserve"> </w:t>
      </w:r>
      <w:r w:rsidRPr="006907E2">
        <w:rPr>
          <w:rFonts w:ascii="Times New Roman" w:hAnsi="Times New Roman"/>
          <w:spacing w:val="-2"/>
          <w:sz w:val="24"/>
          <w:szCs w:val="24"/>
        </w:rPr>
        <w:noBreakHyphen/>
        <w:t xml:space="preserve"> A First course in Differential geometry Marcel Dekker Inc. (1984)</w:t>
      </w:r>
      <w:r w:rsidR="005C6C2A" w:rsidRPr="006907E2">
        <w:rPr>
          <w:rFonts w:ascii="Times New Roman" w:hAnsi="Times New Roman"/>
          <w:spacing w:val="-2"/>
          <w:sz w:val="24"/>
          <w:szCs w:val="24"/>
        </w:rPr>
        <w:t>.</w:t>
      </w:r>
    </w:p>
    <w:p w:rsidR="001C702A" w:rsidRPr="006907E2" w:rsidRDefault="001C702A" w:rsidP="005C6C2A">
      <w:pPr>
        <w:numPr>
          <w:ilvl w:val="0"/>
          <w:numId w:val="7"/>
        </w:numPr>
        <w:suppressAutoHyphens/>
        <w:jc w:val="both"/>
        <w:rPr>
          <w:rFonts w:ascii="Times New Roman" w:hAnsi="Times New Roman"/>
          <w:spacing w:val="-2"/>
          <w:sz w:val="24"/>
          <w:szCs w:val="24"/>
        </w:rPr>
      </w:pPr>
      <w:r w:rsidRPr="006907E2">
        <w:rPr>
          <w:rFonts w:ascii="Times New Roman" w:hAnsi="Times New Roman"/>
          <w:spacing w:val="-2"/>
          <w:sz w:val="24"/>
          <w:szCs w:val="24"/>
        </w:rPr>
        <w:t>Barrett O’Neill – Elementary differential geometry, 2/E, A Harcourt Science and     Technology Company (1997)</w:t>
      </w:r>
      <w:r w:rsidR="005C6C2A" w:rsidRPr="006907E2">
        <w:rPr>
          <w:rFonts w:ascii="Times New Roman" w:hAnsi="Times New Roman"/>
          <w:spacing w:val="-2"/>
          <w:sz w:val="24"/>
          <w:szCs w:val="24"/>
        </w:rPr>
        <w:t>.</w:t>
      </w:r>
    </w:p>
    <w:p w:rsidR="001C702A" w:rsidRDefault="001C702A" w:rsidP="005C6C2A">
      <w:pPr>
        <w:numPr>
          <w:ilvl w:val="0"/>
          <w:numId w:val="7"/>
        </w:numPr>
        <w:suppressAutoHyphens/>
        <w:jc w:val="both"/>
        <w:rPr>
          <w:rFonts w:ascii="Times New Roman" w:hAnsi="Times New Roman"/>
          <w:spacing w:val="-2"/>
          <w:sz w:val="24"/>
          <w:szCs w:val="24"/>
        </w:rPr>
      </w:pPr>
      <w:r w:rsidRPr="006907E2">
        <w:rPr>
          <w:rFonts w:ascii="Times New Roman" w:hAnsi="Times New Roman"/>
          <w:spacing w:val="-2"/>
          <w:sz w:val="24"/>
          <w:szCs w:val="24"/>
        </w:rPr>
        <w:t>Gray – Modern differential geometry of curves and surfaces with MATHEMATICA, 2/E, CRC Press (1999)</w:t>
      </w:r>
      <w:r w:rsidR="005C6C2A" w:rsidRPr="006907E2">
        <w:rPr>
          <w:rFonts w:ascii="Times New Roman" w:hAnsi="Times New Roman"/>
          <w:spacing w:val="-2"/>
          <w:sz w:val="24"/>
          <w:szCs w:val="24"/>
        </w:rPr>
        <w:t>.</w:t>
      </w:r>
    </w:p>
    <w:p w:rsidR="008A03D0" w:rsidRPr="00321CF7" w:rsidRDefault="008A03D0" w:rsidP="008A03D0">
      <w:pPr>
        <w:tabs>
          <w:tab w:val="left" w:pos="360"/>
        </w:tabs>
        <w:spacing w:before="60" w:after="60"/>
        <w:jc w:val="both"/>
        <w:rPr>
          <w:rFonts w:ascii="Times New Roman" w:hAnsi="Times New Roman"/>
          <w:b/>
          <w:bCs/>
          <w:sz w:val="24"/>
          <w:szCs w:val="24"/>
        </w:rPr>
      </w:pPr>
      <w:r w:rsidRPr="00321CF7">
        <w:rPr>
          <w:rFonts w:ascii="Times New Roman" w:hAnsi="Times New Roman"/>
          <w:b/>
          <w:bCs/>
          <w:sz w:val="24"/>
          <w:szCs w:val="24"/>
        </w:rPr>
        <w:t>4.</w:t>
      </w:r>
      <w:r w:rsidRPr="00321CF7">
        <w:rPr>
          <w:rFonts w:ascii="Times New Roman" w:hAnsi="Times New Roman"/>
          <w:b/>
          <w:bCs/>
          <w:sz w:val="24"/>
          <w:szCs w:val="24"/>
        </w:rPr>
        <w:tab/>
        <w:t>Lecture Plan:</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7"/>
        <w:gridCol w:w="3246"/>
        <w:gridCol w:w="4069"/>
        <w:gridCol w:w="1520"/>
      </w:tblGrid>
      <w:tr w:rsidR="008A03D0" w:rsidRPr="00321CF7" w:rsidTr="0081111D">
        <w:tc>
          <w:tcPr>
            <w:tcW w:w="1127" w:type="dxa"/>
          </w:tcPr>
          <w:p w:rsidR="008A03D0" w:rsidRPr="00830F32" w:rsidRDefault="008A03D0" w:rsidP="00830F32">
            <w:pPr>
              <w:pStyle w:val="Caption"/>
              <w:rPr>
                <w:rFonts w:ascii="Times New Roman" w:hAnsi="Times New Roman"/>
                <w:b/>
              </w:rPr>
            </w:pPr>
            <w:r w:rsidRPr="00830F32">
              <w:rPr>
                <w:rFonts w:ascii="Times New Roman" w:hAnsi="Times New Roman"/>
                <w:b/>
              </w:rPr>
              <w:t>Lecture</w:t>
            </w:r>
          </w:p>
        </w:tc>
        <w:tc>
          <w:tcPr>
            <w:tcW w:w="3246" w:type="dxa"/>
          </w:tcPr>
          <w:p w:rsidR="008A03D0" w:rsidRPr="00830F32" w:rsidRDefault="008A03D0" w:rsidP="0081111D">
            <w:pPr>
              <w:jc w:val="both"/>
              <w:rPr>
                <w:rFonts w:ascii="Times New Roman" w:hAnsi="Times New Roman"/>
                <w:b/>
                <w:bCs/>
                <w:sz w:val="24"/>
                <w:szCs w:val="24"/>
              </w:rPr>
            </w:pPr>
            <w:r w:rsidRPr="00830F32">
              <w:rPr>
                <w:rFonts w:ascii="Times New Roman" w:hAnsi="Times New Roman"/>
                <w:b/>
                <w:bCs/>
                <w:sz w:val="24"/>
                <w:szCs w:val="24"/>
              </w:rPr>
              <w:t>Learning Objectives</w:t>
            </w:r>
          </w:p>
        </w:tc>
        <w:tc>
          <w:tcPr>
            <w:tcW w:w="4069" w:type="dxa"/>
          </w:tcPr>
          <w:p w:rsidR="008A03D0" w:rsidRPr="00830F32" w:rsidRDefault="008A03D0" w:rsidP="0081111D">
            <w:pPr>
              <w:jc w:val="both"/>
              <w:rPr>
                <w:rFonts w:ascii="Times New Roman" w:hAnsi="Times New Roman"/>
                <w:b/>
                <w:bCs/>
                <w:sz w:val="24"/>
                <w:szCs w:val="24"/>
              </w:rPr>
            </w:pPr>
            <w:r w:rsidRPr="00830F32">
              <w:rPr>
                <w:rFonts w:ascii="Times New Roman" w:hAnsi="Times New Roman"/>
                <w:b/>
                <w:bCs/>
                <w:sz w:val="24"/>
                <w:szCs w:val="24"/>
              </w:rPr>
              <w:t>Topic</w:t>
            </w:r>
            <w:r w:rsidR="00394C3E">
              <w:rPr>
                <w:rFonts w:ascii="Times New Roman" w:hAnsi="Times New Roman"/>
                <w:b/>
                <w:bCs/>
                <w:sz w:val="24"/>
                <w:szCs w:val="24"/>
              </w:rPr>
              <w:t>s to be covered</w:t>
            </w:r>
          </w:p>
        </w:tc>
        <w:tc>
          <w:tcPr>
            <w:tcW w:w="1520" w:type="dxa"/>
          </w:tcPr>
          <w:p w:rsidR="008A03D0" w:rsidRPr="00830F32" w:rsidRDefault="008A03D0" w:rsidP="0081111D">
            <w:pPr>
              <w:jc w:val="both"/>
              <w:rPr>
                <w:rFonts w:ascii="Times New Roman" w:hAnsi="Times New Roman"/>
                <w:b/>
                <w:bCs/>
                <w:sz w:val="24"/>
                <w:szCs w:val="24"/>
              </w:rPr>
            </w:pPr>
            <w:r w:rsidRPr="00830F32">
              <w:rPr>
                <w:rFonts w:ascii="Times New Roman" w:hAnsi="Times New Roman"/>
                <w:b/>
                <w:bCs/>
                <w:sz w:val="24"/>
                <w:szCs w:val="24"/>
              </w:rPr>
              <w:t>Chapter in the Text Book</w:t>
            </w:r>
          </w:p>
        </w:tc>
      </w:tr>
      <w:tr w:rsidR="008A03D0" w:rsidRPr="00321CF7" w:rsidTr="0081111D">
        <w:tc>
          <w:tcPr>
            <w:tcW w:w="1127" w:type="dxa"/>
          </w:tcPr>
          <w:p w:rsidR="008A03D0" w:rsidRPr="00830F32" w:rsidRDefault="008A03D0" w:rsidP="0081111D">
            <w:pPr>
              <w:jc w:val="both"/>
              <w:rPr>
                <w:rFonts w:ascii="Times New Roman" w:hAnsi="Times New Roman"/>
                <w:sz w:val="24"/>
                <w:szCs w:val="24"/>
              </w:rPr>
            </w:pPr>
            <w:r w:rsidRPr="00830F32">
              <w:rPr>
                <w:rFonts w:ascii="Times New Roman" w:hAnsi="Times New Roman"/>
                <w:sz w:val="24"/>
                <w:szCs w:val="24"/>
              </w:rPr>
              <w:t>1-4</w:t>
            </w:r>
          </w:p>
        </w:tc>
        <w:tc>
          <w:tcPr>
            <w:tcW w:w="3246" w:type="dxa"/>
          </w:tcPr>
          <w:p w:rsidR="008A03D0" w:rsidRPr="00830F32" w:rsidRDefault="008A03D0" w:rsidP="0081111D">
            <w:pPr>
              <w:jc w:val="both"/>
              <w:rPr>
                <w:rFonts w:ascii="Times New Roman" w:hAnsi="Times New Roman"/>
                <w:sz w:val="24"/>
                <w:szCs w:val="24"/>
              </w:rPr>
            </w:pPr>
            <w:r w:rsidRPr="00830F32">
              <w:rPr>
                <w:rFonts w:ascii="Times New Roman" w:hAnsi="Times New Roman"/>
                <w:sz w:val="24"/>
                <w:szCs w:val="24"/>
              </w:rPr>
              <w:t xml:space="preserve">Understanding of </w:t>
            </w:r>
            <w:r w:rsidRPr="00830F32">
              <w:rPr>
                <w:rFonts w:ascii="Times New Roman" w:hAnsi="Times New Roman"/>
                <w:spacing w:val="-2"/>
                <w:sz w:val="24"/>
                <w:szCs w:val="24"/>
              </w:rPr>
              <w:t>Curves in the plane and in space.</w:t>
            </w:r>
          </w:p>
        </w:tc>
        <w:tc>
          <w:tcPr>
            <w:tcW w:w="4069" w:type="dxa"/>
          </w:tcPr>
          <w:p w:rsidR="008A03D0" w:rsidRPr="00830F32" w:rsidRDefault="008B25E4" w:rsidP="008B25E4">
            <w:pPr>
              <w:jc w:val="both"/>
              <w:rPr>
                <w:rFonts w:ascii="Times New Roman" w:hAnsi="Times New Roman"/>
                <w:sz w:val="24"/>
                <w:szCs w:val="24"/>
              </w:rPr>
            </w:pPr>
            <w:r w:rsidRPr="00830F32">
              <w:rPr>
                <w:rFonts w:ascii="Times New Roman" w:hAnsi="Times New Roman"/>
                <w:sz w:val="24"/>
                <w:szCs w:val="24"/>
              </w:rPr>
              <w:t>Description of Curve, Arc-length, Parameterization, Level Curves.</w:t>
            </w:r>
          </w:p>
        </w:tc>
        <w:tc>
          <w:tcPr>
            <w:tcW w:w="1520" w:type="dxa"/>
          </w:tcPr>
          <w:p w:rsidR="008A03D0" w:rsidRPr="00830F32" w:rsidRDefault="008A03D0" w:rsidP="0081111D">
            <w:pPr>
              <w:jc w:val="both"/>
              <w:rPr>
                <w:rFonts w:ascii="Times New Roman" w:hAnsi="Times New Roman"/>
                <w:sz w:val="24"/>
                <w:szCs w:val="24"/>
              </w:rPr>
            </w:pPr>
            <w:r w:rsidRPr="00830F32">
              <w:rPr>
                <w:rFonts w:ascii="Times New Roman" w:hAnsi="Times New Roman"/>
                <w:sz w:val="24"/>
                <w:szCs w:val="24"/>
              </w:rPr>
              <w:t>1.1-1.4</w:t>
            </w:r>
          </w:p>
        </w:tc>
      </w:tr>
      <w:tr w:rsidR="008B25E4" w:rsidRPr="00321CF7" w:rsidTr="0081111D">
        <w:tc>
          <w:tcPr>
            <w:tcW w:w="1127" w:type="dxa"/>
          </w:tcPr>
          <w:p w:rsidR="008B25E4" w:rsidRPr="00A55097" w:rsidRDefault="008B25E4" w:rsidP="008A03D0">
            <w:pPr>
              <w:jc w:val="both"/>
              <w:rPr>
                <w:rFonts w:ascii="Times New Roman" w:hAnsi="Times New Roman"/>
                <w:sz w:val="24"/>
                <w:szCs w:val="24"/>
              </w:rPr>
            </w:pPr>
            <w:r>
              <w:rPr>
                <w:rFonts w:ascii="Times New Roman" w:hAnsi="Times New Roman"/>
                <w:sz w:val="24"/>
                <w:szCs w:val="24"/>
              </w:rPr>
              <w:t>5</w:t>
            </w:r>
            <w:r w:rsidRPr="00A55097">
              <w:rPr>
                <w:rFonts w:ascii="Times New Roman" w:hAnsi="Times New Roman"/>
                <w:sz w:val="24"/>
                <w:szCs w:val="24"/>
              </w:rPr>
              <w:t>-</w:t>
            </w:r>
            <w:r>
              <w:rPr>
                <w:rFonts w:ascii="Times New Roman" w:hAnsi="Times New Roman"/>
                <w:sz w:val="24"/>
                <w:szCs w:val="24"/>
              </w:rPr>
              <w:t>8</w:t>
            </w:r>
          </w:p>
        </w:tc>
        <w:tc>
          <w:tcPr>
            <w:tcW w:w="3246" w:type="dxa"/>
          </w:tcPr>
          <w:p w:rsidR="008B25E4" w:rsidRPr="00A55097" w:rsidRDefault="008B25E4" w:rsidP="0081111D">
            <w:pPr>
              <w:adjustRightInd w:val="0"/>
              <w:jc w:val="both"/>
              <w:rPr>
                <w:rFonts w:ascii="Times New Roman" w:hAnsi="Times New Roman"/>
                <w:sz w:val="24"/>
                <w:szCs w:val="24"/>
              </w:rPr>
            </w:pPr>
            <w:r>
              <w:rPr>
                <w:rFonts w:ascii="Times New Roman" w:hAnsi="Times New Roman"/>
                <w:spacing w:val="-2"/>
                <w:sz w:val="24"/>
                <w:szCs w:val="24"/>
              </w:rPr>
              <w:t>To gain knowledge on curvature and torsion.</w:t>
            </w:r>
          </w:p>
        </w:tc>
        <w:tc>
          <w:tcPr>
            <w:tcW w:w="4069" w:type="dxa"/>
          </w:tcPr>
          <w:p w:rsidR="008B25E4" w:rsidRPr="00A55097" w:rsidRDefault="008B25E4" w:rsidP="008B25E4">
            <w:pPr>
              <w:adjustRightInd w:val="0"/>
              <w:jc w:val="both"/>
              <w:rPr>
                <w:rFonts w:ascii="Times New Roman" w:hAnsi="Times New Roman"/>
                <w:sz w:val="24"/>
                <w:szCs w:val="24"/>
              </w:rPr>
            </w:pPr>
            <w:r>
              <w:rPr>
                <w:rFonts w:ascii="Times New Roman" w:hAnsi="Times New Roman"/>
                <w:sz w:val="24"/>
                <w:szCs w:val="24"/>
              </w:rPr>
              <w:t>Curvature, Plane curves, Space Curves</w:t>
            </w:r>
            <w:r w:rsidR="00A17B65">
              <w:rPr>
                <w:rFonts w:ascii="Times New Roman" w:hAnsi="Times New Roman"/>
                <w:sz w:val="24"/>
                <w:szCs w:val="24"/>
              </w:rPr>
              <w:t>.</w:t>
            </w:r>
          </w:p>
        </w:tc>
        <w:tc>
          <w:tcPr>
            <w:tcW w:w="1520" w:type="dxa"/>
          </w:tcPr>
          <w:p w:rsidR="008B25E4" w:rsidRPr="00A55097" w:rsidRDefault="008B25E4" w:rsidP="0081111D">
            <w:pPr>
              <w:jc w:val="both"/>
              <w:rPr>
                <w:rFonts w:ascii="Times New Roman" w:hAnsi="Times New Roman"/>
                <w:sz w:val="24"/>
                <w:szCs w:val="24"/>
              </w:rPr>
            </w:pPr>
            <w:r>
              <w:rPr>
                <w:rFonts w:ascii="Times New Roman" w:hAnsi="Times New Roman"/>
                <w:sz w:val="24"/>
                <w:szCs w:val="24"/>
              </w:rPr>
              <w:t>2</w:t>
            </w:r>
            <w:r w:rsidR="00CB3360">
              <w:rPr>
                <w:rFonts w:ascii="Times New Roman" w:hAnsi="Times New Roman"/>
                <w:sz w:val="24"/>
                <w:szCs w:val="24"/>
              </w:rPr>
              <w:t>.1-2.3</w:t>
            </w:r>
          </w:p>
        </w:tc>
      </w:tr>
      <w:tr w:rsidR="008B25E4" w:rsidRPr="00321CF7" w:rsidTr="0081111D">
        <w:tc>
          <w:tcPr>
            <w:tcW w:w="1127" w:type="dxa"/>
          </w:tcPr>
          <w:p w:rsidR="008B25E4" w:rsidRPr="00A55097" w:rsidRDefault="008B25E4" w:rsidP="008A03D0">
            <w:pPr>
              <w:jc w:val="both"/>
              <w:rPr>
                <w:rFonts w:ascii="Times New Roman" w:hAnsi="Times New Roman"/>
                <w:sz w:val="24"/>
                <w:szCs w:val="24"/>
              </w:rPr>
            </w:pPr>
            <w:r>
              <w:rPr>
                <w:rFonts w:ascii="Times New Roman" w:hAnsi="Times New Roman"/>
                <w:sz w:val="24"/>
                <w:szCs w:val="24"/>
              </w:rPr>
              <w:t>9</w:t>
            </w:r>
            <w:r w:rsidRPr="00A55097">
              <w:rPr>
                <w:rFonts w:ascii="Times New Roman" w:hAnsi="Times New Roman"/>
                <w:sz w:val="24"/>
                <w:szCs w:val="24"/>
              </w:rPr>
              <w:t>-</w:t>
            </w:r>
            <w:r>
              <w:rPr>
                <w:rFonts w:ascii="Times New Roman" w:hAnsi="Times New Roman"/>
                <w:sz w:val="24"/>
                <w:szCs w:val="24"/>
              </w:rPr>
              <w:t>11</w:t>
            </w:r>
          </w:p>
        </w:tc>
        <w:tc>
          <w:tcPr>
            <w:tcW w:w="3246" w:type="dxa"/>
          </w:tcPr>
          <w:p w:rsidR="008B25E4" w:rsidRPr="00A55097" w:rsidRDefault="005F4F1B" w:rsidP="00745C55">
            <w:pPr>
              <w:adjustRightInd w:val="0"/>
              <w:jc w:val="both"/>
              <w:rPr>
                <w:rFonts w:ascii="Times New Roman" w:hAnsi="Times New Roman"/>
                <w:sz w:val="24"/>
                <w:szCs w:val="24"/>
              </w:rPr>
            </w:pPr>
            <w:r>
              <w:rPr>
                <w:rFonts w:ascii="Times New Roman" w:hAnsi="Times New Roman"/>
                <w:spacing w:val="-2"/>
                <w:sz w:val="24"/>
                <w:szCs w:val="24"/>
              </w:rPr>
              <w:t>To know the global results</w:t>
            </w:r>
            <w:r w:rsidR="008B25E4" w:rsidRPr="006907E2">
              <w:rPr>
                <w:rFonts w:ascii="Times New Roman" w:hAnsi="Times New Roman"/>
                <w:spacing w:val="-2"/>
                <w:sz w:val="24"/>
                <w:szCs w:val="24"/>
              </w:rPr>
              <w:t xml:space="preserve"> of curves</w:t>
            </w:r>
          </w:p>
        </w:tc>
        <w:tc>
          <w:tcPr>
            <w:tcW w:w="4069" w:type="dxa"/>
          </w:tcPr>
          <w:p w:rsidR="008B25E4" w:rsidRPr="00A55097" w:rsidRDefault="008B25E4" w:rsidP="008B25E4">
            <w:pPr>
              <w:adjustRightInd w:val="0"/>
              <w:jc w:val="both"/>
              <w:rPr>
                <w:rFonts w:ascii="Times New Roman" w:hAnsi="Times New Roman"/>
                <w:sz w:val="24"/>
                <w:szCs w:val="24"/>
              </w:rPr>
            </w:pPr>
            <w:r>
              <w:rPr>
                <w:rFonts w:ascii="Times New Roman" w:hAnsi="Times New Roman"/>
                <w:sz w:val="24"/>
                <w:szCs w:val="24"/>
              </w:rPr>
              <w:t xml:space="preserve">Simple Closed Curve, Isoperimetric Inequality, Four Vertex Theorem </w:t>
            </w:r>
          </w:p>
        </w:tc>
        <w:tc>
          <w:tcPr>
            <w:tcW w:w="1520" w:type="dxa"/>
          </w:tcPr>
          <w:p w:rsidR="008B25E4" w:rsidRPr="00A55097" w:rsidRDefault="008B25E4" w:rsidP="0081111D">
            <w:pPr>
              <w:jc w:val="both"/>
              <w:rPr>
                <w:rFonts w:ascii="Times New Roman" w:hAnsi="Times New Roman"/>
                <w:sz w:val="24"/>
                <w:szCs w:val="24"/>
              </w:rPr>
            </w:pPr>
            <w:r>
              <w:rPr>
                <w:rFonts w:ascii="Times New Roman" w:hAnsi="Times New Roman"/>
                <w:sz w:val="24"/>
                <w:szCs w:val="24"/>
              </w:rPr>
              <w:t>3</w:t>
            </w:r>
            <w:r w:rsidR="00CB3360">
              <w:rPr>
                <w:rFonts w:ascii="Times New Roman" w:hAnsi="Times New Roman"/>
                <w:sz w:val="24"/>
                <w:szCs w:val="24"/>
              </w:rPr>
              <w:t>.1-3.3</w:t>
            </w:r>
          </w:p>
        </w:tc>
      </w:tr>
      <w:tr w:rsidR="008B25E4" w:rsidRPr="00321CF7" w:rsidTr="0081111D">
        <w:tc>
          <w:tcPr>
            <w:tcW w:w="1127" w:type="dxa"/>
          </w:tcPr>
          <w:p w:rsidR="008B25E4" w:rsidRPr="00A55097" w:rsidRDefault="008B25E4" w:rsidP="008A03D0">
            <w:pPr>
              <w:jc w:val="both"/>
              <w:rPr>
                <w:rFonts w:ascii="Times New Roman" w:hAnsi="Times New Roman"/>
                <w:sz w:val="24"/>
                <w:szCs w:val="24"/>
              </w:rPr>
            </w:pPr>
            <w:r>
              <w:rPr>
                <w:rFonts w:ascii="Times New Roman" w:hAnsi="Times New Roman"/>
                <w:sz w:val="24"/>
                <w:szCs w:val="24"/>
              </w:rPr>
              <w:t>12</w:t>
            </w:r>
            <w:r w:rsidRPr="00A55097">
              <w:rPr>
                <w:rFonts w:ascii="Times New Roman" w:hAnsi="Times New Roman"/>
                <w:sz w:val="24"/>
                <w:szCs w:val="24"/>
              </w:rPr>
              <w:t>-</w:t>
            </w:r>
            <w:r>
              <w:rPr>
                <w:rFonts w:ascii="Times New Roman" w:hAnsi="Times New Roman"/>
                <w:sz w:val="24"/>
                <w:szCs w:val="24"/>
              </w:rPr>
              <w:t>16</w:t>
            </w:r>
          </w:p>
        </w:tc>
        <w:tc>
          <w:tcPr>
            <w:tcW w:w="3246" w:type="dxa"/>
          </w:tcPr>
          <w:p w:rsidR="008B25E4" w:rsidRPr="00A55097" w:rsidRDefault="005F4F1B" w:rsidP="0045683F">
            <w:pPr>
              <w:adjustRightInd w:val="0"/>
              <w:jc w:val="both"/>
              <w:rPr>
                <w:rFonts w:ascii="Times New Roman" w:hAnsi="Times New Roman"/>
                <w:sz w:val="24"/>
                <w:szCs w:val="24"/>
              </w:rPr>
            </w:pPr>
            <w:r>
              <w:rPr>
                <w:rFonts w:ascii="Times New Roman" w:hAnsi="Times New Roman"/>
                <w:spacing w:val="-2"/>
                <w:sz w:val="24"/>
                <w:szCs w:val="24"/>
              </w:rPr>
              <w:t>To know different ways to formulate mathematically the notion of surface.</w:t>
            </w:r>
          </w:p>
        </w:tc>
        <w:tc>
          <w:tcPr>
            <w:tcW w:w="4069" w:type="dxa"/>
          </w:tcPr>
          <w:p w:rsidR="008B25E4" w:rsidRPr="00A55097" w:rsidRDefault="005F4F1B" w:rsidP="005F4F1B">
            <w:pPr>
              <w:adjustRightInd w:val="0"/>
              <w:jc w:val="both"/>
              <w:rPr>
                <w:rFonts w:ascii="Times New Roman" w:hAnsi="Times New Roman"/>
                <w:sz w:val="24"/>
                <w:szCs w:val="24"/>
              </w:rPr>
            </w:pPr>
            <w:r>
              <w:rPr>
                <w:rFonts w:ascii="Times New Roman" w:hAnsi="Times New Roman"/>
                <w:sz w:val="24"/>
                <w:szCs w:val="24"/>
              </w:rPr>
              <w:t xml:space="preserve">Definition of surface, Smooth Surface, Tangents, Normal </w:t>
            </w:r>
            <w:proofErr w:type="spellStart"/>
            <w:r>
              <w:rPr>
                <w:rFonts w:ascii="Times New Roman" w:hAnsi="Times New Roman"/>
                <w:sz w:val="24"/>
                <w:szCs w:val="24"/>
              </w:rPr>
              <w:t>Orientability</w:t>
            </w:r>
            <w:proofErr w:type="spellEnd"/>
            <w:r>
              <w:rPr>
                <w:rFonts w:ascii="Times New Roman" w:hAnsi="Times New Roman"/>
                <w:sz w:val="24"/>
                <w:szCs w:val="24"/>
              </w:rPr>
              <w:t xml:space="preserve">, </w:t>
            </w:r>
            <w:r w:rsidR="0045683F">
              <w:rPr>
                <w:rFonts w:ascii="Times New Roman" w:hAnsi="Times New Roman"/>
                <w:sz w:val="24"/>
                <w:szCs w:val="24"/>
              </w:rPr>
              <w:t>Quadratic</w:t>
            </w:r>
            <w:r>
              <w:rPr>
                <w:rFonts w:ascii="Times New Roman" w:hAnsi="Times New Roman"/>
                <w:sz w:val="24"/>
                <w:szCs w:val="24"/>
              </w:rPr>
              <w:t xml:space="preserve"> surfaces, Triply orthogonal systems. </w:t>
            </w:r>
          </w:p>
        </w:tc>
        <w:tc>
          <w:tcPr>
            <w:tcW w:w="1520" w:type="dxa"/>
          </w:tcPr>
          <w:p w:rsidR="008B25E4" w:rsidRPr="00A55097" w:rsidRDefault="008B25E4" w:rsidP="0081111D">
            <w:pPr>
              <w:jc w:val="both"/>
              <w:rPr>
                <w:rFonts w:ascii="Times New Roman" w:hAnsi="Times New Roman"/>
                <w:sz w:val="24"/>
                <w:szCs w:val="24"/>
              </w:rPr>
            </w:pPr>
            <w:r>
              <w:rPr>
                <w:rFonts w:ascii="Times New Roman" w:hAnsi="Times New Roman"/>
                <w:sz w:val="24"/>
                <w:szCs w:val="24"/>
              </w:rPr>
              <w:t>4</w:t>
            </w:r>
            <w:r w:rsidR="00CB3360">
              <w:rPr>
                <w:rFonts w:ascii="Times New Roman" w:hAnsi="Times New Roman"/>
                <w:sz w:val="24"/>
                <w:szCs w:val="24"/>
              </w:rPr>
              <w:t>.1-4.6</w:t>
            </w:r>
          </w:p>
        </w:tc>
      </w:tr>
      <w:tr w:rsidR="008B25E4" w:rsidRPr="00321CF7" w:rsidTr="0081111D">
        <w:tc>
          <w:tcPr>
            <w:tcW w:w="1127" w:type="dxa"/>
          </w:tcPr>
          <w:p w:rsidR="008B25E4" w:rsidRPr="00A55097" w:rsidRDefault="008B25E4" w:rsidP="00187653">
            <w:pPr>
              <w:jc w:val="both"/>
              <w:rPr>
                <w:rFonts w:ascii="Times New Roman" w:hAnsi="Times New Roman"/>
                <w:sz w:val="24"/>
                <w:szCs w:val="24"/>
              </w:rPr>
            </w:pPr>
            <w:r w:rsidRPr="00A55097">
              <w:rPr>
                <w:rFonts w:ascii="Times New Roman" w:hAnsi="Times New Roman"/>
                <w:sz w:val="24"/>
                <w:szCs w:val="24"/>
              </w:rPr>
              <w:t>1</w:t>
            </w:r>
            <w:r>
              <w:rPr>
                <w:rFonts w:ascii="Times New Roman" w:hAnsi="Times New Roman"/>
                <w:sz w:val="24"/>
                <w:szCs w:val="24"/>
              </w:rPr>
              <w:t>7</w:t>
            </w:r>
            <w:r w:rsidRPr="00A55097">
              <w:rPr>
                <w:rFonts w:ascii="Times New Roman" w:hAnsi="Times New Roman"/>
                <w:sz w:val="24"/>
                <w:szCs w:val="24"/>
              </w:rPr>
              <w:t>-</w:t>
            </w:r>
            <w:r w:rsidR="00187653">
              <w:rPr>
                <w:rFonts w:ascii="Times New Roman" w:hAnsi="Times New Roman"/>
                <w:sz w:val="24"/>
                <w:szCs w:val="24"/>
              </w:rPr>
              <w:t>20</w:t>
            </w:r>
          </w:p>
        </w:tc>
        <w:tc>
          <w:tcPr>
            <w:tcW w:w="3246" w:type="dxa"/>
          </w:tcPr>
          <w:p w:rsidR="008B25E4" w:rsidRPr="00A55097" w:rsidRDefault="004728E6" w:rsidP="004728E6">
            <w:pPr>
              <w:adjustRightInd w:val="0"/>
              <w:jc w:val="both"/>
              <w:rPr>
                <w:rFonts w:ascii="Times New Roman" w:hAnsi="Times New Roman"/>
                <w:sz w:val="24"/>
                <w:szCs w:val="24"/>
              </w:rPr>
            </w:pPr>
            <w:r>
              <w:rPr>
                <w:rFonts w:ascii="Times New Roman" w:hAnsi="Times New Roman"/>
                <w:spacing w:val="-2"/>
                <w:sz w:val="24"/>
                <w:szCs w:val="24"/>
              </w:rPr>
              <w:t>To learn the process to compute the lengths, angles and area in the surface</w:t>
            </w:r>
          </w:p>
        </w:tc>
        <w:tc>
          <w:tcPr>
            <w:tcW w:w="4069" w:type="dxa"/>
          </w:tcPr>
          <w:p w:rsidR="008B25E4" w:rsidRPr="00A55097" w:rsidRDefault="00A17B65" w:rsidP="0081111D">
            <w:pPr>
              <w:adjustRightInd w:val="0"/>
              <w:jc w:val="both"/>
              <w:rPr>
                <w:rFonts w:ascii="Times New Roman" w:hAnsi="Times New Roman"/>
                <w:sz w:val="24"/>
                <w:szCs w:val="24"/>
              </w:rPr>
            </w:pPr>
            <w:r>
              <w:rPr>
                <w:rFonts w:ascii="Times New Roman" w:hAnsi="Times New Roman"/>
                <w:sz w:val="24"/>
                <w:szCs w:val="24"/>
              </w:rPr>
              <w:t>Lengths of Curves on Surfaces, Isometries of surfaces, Conformal Mappings of surfaces.</w:t>
            </w:r>
          </w:p>
        </w:tc>
        <w:tc>
          <w:tcPr>
            <w:tcW w:w="1520" w:type="dxa"/>
          </w:tcPr>
          <w:p w:rsidR="008B25E4" w:rsidRPr="00A55097" w:rsidRDefault="008B25E4" w:rsidP="00187653">
            <w:pPr>
              <w:jc w:val="both"/>
              <w:rPr>
                <w:rFonts w:ascii="Times New Roman" w:hAnsi="Times New Roman"/>
                <w:sz w:val="24"/>
                <w:szCs w:val="24"/>
              </w:rPr>
            </w:pPr>
            <w:r>
              <w:rPr>
                <w:rFonts w:ascii="Times New Roman" w:hAnsi="Times New Roman"/>
                <w:sz w:val="24"/>
                <w:szCs w:val="24"/>
              </w:rPr>
              <w:t>5.1-5.</w:t>
            </w:r>
            <w:r w:rsidR="00187653">
              <w:rPr>
                <w:rFonts w:ascii="Times New Roman" w:hAnsi="Times New Roman"/>
                <w:sz w:val="24"/>
                <w:szCs w:val="24"/>
              </w:rPr>
              <w:t>4</w:t>
            </w:r>
          </w:p>
        </w:tc>
      </w:tr>
      <w:tr w:rsidR="008B25E4" w:rsidRPr="00321CF7" w:rsidTr="0081111D">
        <w:tc>
          <w:tcPr>
            <w:tcW w:w="1127" w:type="dxa"/>
          </w:tcPr>
          <w:p w:rsidR="008B25E4" w:rsidRPr="00A55097" w:rsidRDefault="00187653" w:rsidP="0081111D">
            <w:pPr>
              <w:jc w:val="both"/>
              <w:rPr>
                <w:rFonts w:ascii="Times New Roman" w:hAnsi="Times New Roman"/>
                <w:sz w:val="24"/>
                <w:szCs w:val="24"/>
              </w:rPr>
            </w:pPr>
            <w:r>
              <w:rPr>
                <w:rFonts w:ascii="Times New Roman" w:hAnsi="Times New Roman"/>
                <w:sz w:val="24"/>
                <w:szCs w:val="24"/>
              </w:rPr>
              <w:t>21</w:t>
            </w:r>
            <w:r w:rsidR="008B25E4">
              <w:rPr>
                <w:rFonts w:ascii="Times New Roman" w:hAnsi="Times New Roman"/>
                <w:sz w:val="24"/>
                <w:szCs w:val="24"/>
              </w:rPr>
              <w:t>-2</w:t>
            </w:r>
            <w:r>
              <w:rPr>
                <w:rFonts w:ascii="Times New Roman" w:hAnsi="Times New Roman"/>
                <w:sz w:val="24"/>
                <w:szCs w:val="24"/>
              </w:rPr>
              <w:t>5</w:t>
            </w:r>
          </w:p>
        </w:tc>
        <w:tc>
          <w:tcPr>
            <w:tcW w:w="3246" w:type="dxa"/>
          </w:tcPr>
          <w:p w:rsidR="008B25E4" w:rsidRPr="00A55097" w:rsidRDefault="00A17B65" w:rsidP="00A17B65">
            <w:pPr>
              <w:adjustRightInd w:val="0"/>
              <w:jc w:val="both"/>
              <w:rPr>
                <w:rFonts w:ascii="Times New Roman" w:hAnsi="Times New Roman"/>
                <w:sz w:val="24"/>
                <w:szCs w:val="24"/>
              </w:rPr>
            </w:pPr>
            <w:r>
              <w:rPr>
                <w:rFonts w:ascii="Times New Roman" w:hAnsi="Times New Roman"/>
                <w:spacing w:val="-2"/>
                <w:sz w:val="24"/>
                <w:szCs w:val="24"/>
              </w:rPr>
              <w:t xml:space="preserve">To learn the different ways to measure on </w:t>
            </w:r>
            <w:r w:rsidR="00830F32">
              <w:rPr>
                <w:rFonts w:ascii="Times New Roman" w:hAnsi="Times New Roman"/>
                <w:spacing w:val="-2"/>
                <w:sz w:val="24"/>
                <w:szCs w:val="24"/>
              </w:rPr>
              <w:t>how a</w:t>
            </w:r>
            <w:r w:rsidR="00AE7D37">
              <w:rPr>
                <w:rFonts w:ascii="Times New Roman" w:hAnsi="Times New Roman"/>
                <w:spacing w:val="-2"/>
                <w:sz w:val="24"/>
                <w:szCs w:val="24"/>
              </w:rPr>
              <w:t xml:space="preserve"> </w:t>
            </w:r>
            <w:r>
              <w:rPr>
                <w:rFonts w:ascii="Times New Roman" w:hAnsi="Times New Roman"/>
                <w:spacing w:val="-2"/>
                <w:sz w:val="24"/>
                <w:szCs w:val="24"/>
              </w:rPr>
              <w:t xml:space="preserve">surface is curved. </w:t>
            </w:r>
          </w:p>
        </w:tc>
        <w:tc>
          <w:tcPr>
            <w:tcW w:w="4069" w:type="dxa"/>
          </w:tcPr>
          <w:p w:rsidR="008B25E4" w:rsidRPr="00A55097" w:rsidRDefault="00A17B65" w:rsidP="0081111D">
            <w:pPr>
              <w:adjustRightInd w:val="0"/>
              <w:jc w:val="both"/>
              <w:rPr>
                <w:rFonts w:ascii="Times New Roman" w:hAnsi="Times New Roman"/>
                <w:sz w:val="24"/>
                <w:szCs w:val="24"/>
              </w:rPr>
            </w:pPr>
            <w:r>
              <w:rPr>
                <w:rFonts w:ascii="Times New Roman" w:hAnsi="Times New Roman"/>
                <w:sz w:val="24"/>
                <w:szCs w:val="24"/>
              </w:rPr>
              <w:t>The Second Fundamental Form, The Curvature of Curves on a Surface, The Normal and Principal Curvatures, Geometrical Interpretation of Principal Curvatures</w:t>
            </w:r>
          </w:p>
        </w:tc>
        <w:tc>
          <w:tcPr>
            <w:tcW w:w="1520" w:type="dxa"/>
          </w:tcPr>
          <w:p w:rsidR="008B25E4" w:rsidRPr="00A55097" w:rsidRDefault="008B25E4" w:rsidP="0081111D">
            <w:pPr>
              <w:jc w:val="both"/>
              <w:rPr>
                <w:rFonts w:ascii="Times New Roman" w:hAnsi="Times New Roman"/>
                <w:sz w:val="24"/>
                <w:szCs w:val="24"/>
              </w:rPr>
            </w:pPr>
            <w:r>
              <w:rPr>
                <w:rFonts w:ascii="Times New Roman" w:hAnsi="Times New Roman"/>
                <w:sz w:val="24"/>
                <w:szCs w:val="24"/>
              </w:rPr>
              <w:t>6</w:t>
            </w:r>
            <w:r w:rsidR="00CB3360">
              <w:rPr>
                <w:rFonts w:ascii="Times New Roman" w:hAnsi="Times New Roman"/>
                <w:sz w:val="24"/>
                <w:szCs w:val="24"/>
              </w:rPr>
              <w:t>.1-6.4</w:t>
            </w:r>
          </w:p>
        </w:tc>
      </w:tr>
      <w:tr w:rsidR="008B25E4" w:rsidRPr="00321CF7" w:rsidTr="0081111D">
        <w:tc>
          <w:tcPr>
            <w:tcW w:w="1127" w:type="dxa"/>
          </w:tcPr>
          <w:p w:rsidR="008B25E4" w:rsidRPr="00A55097" w:rsidRDefault="008B25E4" w:rsidP="00187653">
            <w:pPr>
              <w:jc w:val="both"/>
              <w:rPr>
                <w:rFonts w:ascii="Times New Roman" w:hAnsi="Times New Roman"/>
                <w:sz w:val="24"/>
                <w:szCs w:val="24"/>
              </w:rPr>
            </w:pPr>
            <w:r>
              <w:rPr>
                <w:rFonts w:ascii="Times New Roman" w:hAnsi="Times New Roman"/>
                <w:sz w:val="24"/>
                <w:szCs w:val="24"/>
              </w:rPr>
              <w:lastRenderedPageBreak/>
              <w:t>2</w:t>
            </w:r>
            <w:r w:rsidR="00187653">
              <w:rPr>
                <w:rFonts w:ascii="Times New Roman" w:hAnsi="Times New Roman"/>
                <w:sz w:val="24"/>
                <w:szCs w:val="24"/>
              </w:rPr>
              <w:t>6</w:t>
            </w:r>
            <w:r>
              <w:rPr>
                <w:rFonts w:ascii="Times New Roman" w:hAnsi="Times New Roman"/>
                <w:sz w:val="24"/>
                <w:szCs w:val="24"/>
              </w:rPr>
              <w:t>-3</w:t>
            </w:r>
            <w:r w:rsidR="00187653">
              <w:rPr>
                <w:rFonts w:ascii="Times New Roman" w:hAnsi="Times New Roman"/>
                <w:sz w:val="24"/>
                <w:szCs w:val="24"/>
              </w:rPr>
              <w:t>1</w:t>
            </w:r>
          </w:p>
        </w:tc>
        <w:tc>
          <w:tcPr>
            <w:tcW w:w="3246" w:type="dxa"/>
          </w:tcPr>
          <w:p w:rsidR="008B25E4" w:rsidRPr="00A55097" w:rsidRDefault="00A17B65" w:rsidP="00A17B65">
            <w:pPr>
              <w:jc w:val="both"/>
              <w:rPr>
                <w:rFonts w:ascii="Times New Roman" w:hAnsi="Times New Roman"/>
                <w:sz w:val="24"/>
                <w:szCs w:val="24"/>
              </w:rPr>
            </w:pPr>
            <w:r>
              <w:rPr>
                <w:rFonts w:ascii="Times New Roman" w:hAnsi="Times New Roman"/>
                <w:spacing w:val="-2"/>
                <w:sz w:val="24"/>
                <w:szCs w:val="24"/>
              </w:rPr>
              <w:t>To know few more measures of curvature of a surface.</w:t>
            </w:r>
          </w:p>
        </w:tc>
        <w:tc>
          <w:tcPr>
            <w:tcW w:w="4069" w:type="dxa"/>
          </w:tcPr>
          <w:p w:rsidR="008B25E4" w:rsidRPr="00A55097" w:rsidRDefault="00A17B65" w:rsidP="0081111D">
            <w:pPr>
              <w:jc w:val="both"/>
              <w:rPr>
                <w:rFonts w:ascii="Times New Roman" w:hAnsi="Times New Roman"/>
                <w:sz w:val="24"/>
                <w:szCs w:val="24"/>
              </w:rPr>
            </w:pPr>
            <w:r>
              <w:rPr>
                <w:rFonts w:ascii="Times New Roman" w:hAnsi="Times New Roman"/>
                <w:sz w:val="24"/>
                <w:szCs w:val="24"/>
              </w:rPr>
              <w:t xml:space="preserve">The Gaussian and Mean Curvatures, The </w:t>
            </w:r>
            <w:r w:rsidR="00830F32">
              <w:rPr>
                <w:rFonts w:ascii="Times New Roman" w:hAnsi="Times New Roman"/>
                <w:sz w:val="24"/>
                <w:szCs w:val="24"/>
              </w:rPr>
              <w:t>Pedosphere</w:t>
            </w:r>
            <w:r>
              <w:rPr>
                <w:rFonts w:ascii="Times New Roman" w:hAnsi="Times New Roman"/>
                <w:sz w:val="24"/>
                <w:szCs w:val="24"/>
              </w:rPr>
              <w:t>, Flat Surfaces, Surfaces of Constant Mean Curvature, Gaussian Curvature of Compact Surfaces, The Gauss map</w:t>
            </w:r>
          </w:p>
        </w:tc>
        <w:tc>
          <w:tcPr>
            <w:tcW w:w="1520" w:type="dxa"/>
          </w:tcPr>
          <w:p w:rsidR="008B25E4" w:rsidRPr="00A55097" w:rsidRDefault="008B25E4" w:rsidP="0081111D">
            <w:pPr>
              <w:jc w:val="both"/>
              <w:rPr>
                <w:rFonts w:ascii="Times New Roman" w:hAnsi="Times New Roman"/>
                <w:sz w:val="24"/>
                <w:szCs w:val="24"/>
              </w:rPr>
            </w:pPr>
            <w:r>
              <w:rPr>
                <w:rFonts w:ascii="Times New Roman" w:hAnsi="Times New Roman"/>
                <w:sz w:val="24"/>
                <w:szCs w:val="24"/>
              </w:rPr>
              <w:t>7</w:t>
            </w:r>
            <w:r w:rsidR="00CB3360">
              <w:rPr>
                <w:rFonts w:ascii="Times New Roman" w:hAnsi="Times New Roman"/>
                <w:sz w:val="24"/>
                <w:szCs w:val="24"/>
              </w:rPr>
              <w:t>.1-7.6</w:t>
            </w:r>
          </w:p>
        </w:tc>
      </w:tr>
      <w:tr w:rsidR="008B25E4" w:rsidRPr="00321CF7" w:rsidTr="0081111D">
        <w:tc>
          <w:tcPr>
            <w:tcW w:w="1127" w:type="dxa"/>
          </w:tcPr>
          <w:p w:rsidR="008B25E4" w:rsidRPr="00A55097" w:rsidRDefault="008B25E4" w:rsidP="00C23B31">
            <w:pPr>
              <w:jc w:val="both"/>
              <w:rPr>
                <w:rFonts w:ascii="Times New Roman" w:hAnsi="Times New Roman"/>
                <w:sz w:val="24"/>
                <w:szCs w:val="24"/>
              </w:rPr>
            </w:pPr>
            <w:r>
              <w:rPr>
                <w:rFonts w:ascii="Times New Roman" w:hAnsi="Times New Roman"/>
                <w:sz w:val="24"/>
                <w:szCs w:val="24"/>
              </w:rPr>
              <w:t>3</w:t>
            </w:r>
            <w:r w:rsidR="00187653">
              <w:rPr>
                <w:rFonts w:ascii="Times New Roman" w:hAnsi="Times New Roman"/>
                <w:sz w:val="24"/>
                <w:szCs w:val="24"/>
              </w:rPr>
              <w:t>2</w:t>
            </w:r>
            <w:r w:rsidRPr="00A55097">
              <w:rPr>
                <w:rFonts w:ascii="Times New Roman" w:hAnsi="Times New Roman"/>
                <w:sz w:val="24"/>
                <w:szCs w:val="24"/>
              </w:rPr>
              <w:t>-</w:t>
            </w:r>
            <w:r>
              <w:rPr>
                <w:rFonts w:ascii="Times New Roman" w:hAnsi="Times New Roman"/>
                <w:sz w:val="24"/>
                <w:szCs w:val="24"/>
              </w:rPr>
              <w:t>3</w:t>
            </w:r>
            <w:r w:rsidR="00C23B31">
              <w:rPr>
                <w:rFonts w:ascii="Times New Roman" w:hAnsi="Times New Roman"/>
                <w:sz w:val="24"/>
                <w:szCs w:val="24"/>
              </w:rPr>
              <w:t>5</w:t>
            </w:r>
          </w:p>
        </w:tc>
        <w:tc>
          <w:tcPr>
            <w:tcW w:w="3246" w:type="dxa"/>
          </w:tcPr>
          <w:p w:rsidR="008B25E4" w:rsidRPr="00A55097" w:rsidRDefault="00CB3360" w:rsidP="00CB3360">
            <w:pPr>
              <w:adjustRightInd w:val="0"/>
              <w:jc w:val="both"/>
              <w:rPr>
                <w:rFonts w:ascii="Times New Roman" w:hAnsi="Times New Roman"/>
                <w:sz w:val="24"/>
                <w:szCs w:val="24"/>
              </w:rPr>
            </w:pPr>
            <w:r>
              <w:rPr>
                <w:rFonts w:ascii="Times New Roman" w:hAnsi="Times New Roman"/>
                <w:spacing w:val="-2"/>
                <w:sz w:val="24"/>
                <w:szCs w:val="24"/>
              </w:rPr>
              <w:t xml:space="preserve">To learn the </w:t>
            </w:r>
            <w:r w:rsidR="008B25E4" w:rsidRPr="006907E2">
              <w:rPr>
                <w:rFonts w:ascii="Times New Roman" w:hAnsi="Times New Roman"/>
                <w:spacing w:val="-2"/>
                <w:sz w:val="24"/>
                <w:szCs w:val="24"/>
              </w:rPr>
              <w:t xml:space="preserve">Gauss’s </w:t>
            </w:r>
            <w:r>
              <w:rPr>
                <w:rFonts w:ascii="Times New Roman" w:hAnsi="Times New Roman"/>
                <w:spacing w:val="-2"/>
                <w:sz w:val="24"/>
                <w:szCs w:val="24"/>
              </w:rPr>
              <w:t>most important discovery on surfaces pertaining to the curvature.</w:t>
            </w:r>
          </w:p>
        </w:tc>
        <w:tc>
          <w:tcPr>
            <w:tcW w:w="4069" w:type="dxa"/>
          </w:tcPr>
          <w:p w:rsidR="008B25E4" w:rsidRPr="00A55097" w:rsidRDefault="00A17B65" w:rsidP="0081111D">
            <w:pPr>
              <w:adjustRightInd w:val="0"/>
              <w:jc w:val="both"/>
              <w:rPr>
                <w:rFonts w:ascii="Times New Roman" w:hAnsi="Times New Roman"/>
                <w:sz w:val="24"/>
                <w:szCs w:val="24"/>
              </w:rPr>
            </w:pPr>
            <w:r>
              <w:rPr>
                <w:rFonts w:ascii="Times New Roman" w:hAnsi="Times New Roman"/>
                <w:sz w:val="24"/>
                <w:szCs w:val="24"/>
              </w:rPr>
              <w:t xml:space="preserve">Gauss’s Remarkable Theorem, Isometries of Surfaces, The </w:t>
            </w:r>
            <w:proofErr w:type="spellStart"/>
            <w:r>
              <w:rPr>
                <w:rFonts w:ascii="Times New Roman" w:hAnsi="Times New Roman"/>
                <w:sz w:val="24"/>
                <w:szCs w:val="24"/>
              </w:rPr>
              <w:t>Codazzi-Mainardi</w:t>
            </w:r>
            <w:proofErr w:type="spellEnd"/>
            <w:r>
              <w:rPr>
                <w:rFonts w:ascii="Times New Roman" w:hAnsi="Times New Roman"/>
                <w:sz w:val="24"/>
                <w:szCs w:val="24"/>
              </w:rPr>
              <w:t xml:space="preserve"> Equations, Compact Surfaces of Constant Gaussian Curvature. </w:t>
            </w:r>
          </w:p>
        </w:tc>
        <w:tc>
          <w:tcPr>
            <w:tcW w:w="1520" w:type="dxa"/>
          </w:tcPr>
          <w:p w:rsidR="008B25E4" w:rsidRPr="00A55097" w:rsidRDefault="008B25E4" w:rsidP="0081111D">
            <w:pPr>
              <w:jc w:val="both"/>
              <w:rPr>
                <w:rFonts w:ascii="Times New Roman" w:hAnsi="Times New Roman"/>
                <w:sz w:val="24"/>
                <w:szCs w:val="24"/>
              </w:rPr>
            </w:pPr>
            <w:r>
              <w:rPr>
                <w:rFonts w:ascii="Times New Roman" w:hAnsi="Times New Roman"/>
                <w:sz w:val="24"/>
                <w:szCs w:val="24"/>
              </w:rPr>
              <w:t>10</w:t>
            </w:r>
            <w:r w:rsidR="00CB3360">
              <w:rPr>
                <w:rFonts w:ascii="Times New Roman" w:hAnsi="Times New Roman"/>
                <w:sz w:val="24"/>
                <w:szCs w:val="24"/>
              </w:rPr>
              <w:t>.1-10.4</w:t>
            </w:r>
          </w:p>
        </w:tc>
      </w:tr>
      <w:tr w:rsidR="008B25E4" w:rsidRPr="00321CF7" w:rsidTr="0081111D">
        <w:tc>
          <w:tcPr>
            <w:tcW w:w="1127" w:type="dxa"/>
          </w:tcPr>
          <w:p w:rsidR="008B25E4" w:rsidRPr="00A55097" w:rsidRDefault="008B25E4" w:rsidP="00C23B31">
            <w:pPr>
              <w:jc w:val="both"/>
              <w:rPr>
                <w:rFonts w:ascii="Times New Roman" w:hAnsi="Times New Roman"/>
                <w:sz w:val="24"/>
                <w:szCs w:val="24"/>
              </w:rPr>
            </w:pPr>
            <w:r>
              <w:rPr>
                <w:rFonts w:ascii="Times New Roman" w:hAnsi="Times New Roman"/>
                <w:sz w:val="24"/>
                <w:szCs w:val="24"/>
              </w:rPr>
              <w:t>3</w:t>
            </w:r>
            <w:r w:rsidR="00C23B31">
              <w:rPr>
                <w:rFonts w:ascii="Times New Roman" w:hAnsi="Times New Roman"/>
                <w:sz w:val="24"/>
                <w:szCs w:val="24"/>
              </w:rPr>
              <w:t>6</w:t>
            </w:r>
            <w:r>
              <w:rPr>
                <w:rFonts w:ascii="Times New Roman" w:hAnsi="Times New Roman"/>
                <w:sz w:val="24"/>
                <w:szCs w:val="24"/>
              </w:rPr>
              <w:t>-4</w:t>
            </w:r>
            <w:r w:rsidR="00C23B31">
              <w:rPr>
                <w:rFonts w:ascii="Times New Roman" w:hAnsi="Times New Roman"/>
                <w:sz w:val="24"/>
                <w:szCs w:val="24"/>
              </w:rPr>
              <w:t>0</w:t>
            </w:r>
          </w:p>
        </w:tc>
        <w:tc>
          <w:tcPr>
            <w:tcW w:w="3246" w:type="dxa"/>
          </w:tcPr>
          <w:p w:rsidR="008B25E4" w:rsidRPr="00A55097" w:rsidRDefault="00CB3360" w:rsidP="00CB3360">
            <w:pPr>
              <w:adjustRightInd w:val="0"/>
              <w:jc w:val="both"/>
              <w:rPr>
                <w:rFonts w:ascii="Times New Roman" w:hAnsi="Times New Roman"/>
                <w:sz w:val="24"/>
                <w:szCs w:val="24"/>
              </w:rPr>
            </w:pPr>
            <w:r>
              <w:rPr>
                <w:rFonts w:ascii="Times New Roman" w:hAnsi="Times New Roman"/>
                <w:spacing w:val="-2"/>
                <w:sz w:val="24"/>
                <w:szCs w:val="24"/>
              </w:rPr>
              <w:t>To know various methods to find the geodesics on surfaces.</w:t>
            </w:r>
          </w:p>
        </w:tc>
        <w:tc>
          <w:tcPr>
            <w:tcW w:w="4069" w:type="dxa"/>
          </w:tcPr>
          <w:p w:rsidR="008B25E4" w:rsidRPr="00A55097" w:rsidRDefault="00CB3360" w:rsidP="0081111D">
            <w:pPr>
              <w:adjustRightInd w:val="0"/>
              <w:jc w:val="both"/>
              <w:rPr>
                <w:rFonts w:ascii="Times New Roman" w:hAnsi="Times New Roman"/>
                <w:sz w:val="24"/>
                <w:szCs w:val="24"/>
              </w:rPr>
            </w:pPr>
            <w:r>
              <w:rPr>
                <w:rFonts w:ascii="Times New Roman" w:hAnsi="Times New Roman"/>
                <w:sz w:val="24"/>
                <w:szCs w:val="24"/>
              </w:rPr>
              <w:t>Definition and basic properties, Geodesic Equations, Geodesics on surface of Revolution, Geodesics as Shortest Paths, Geodesic Coordinates.</w:t>
            </w:r>
          </w:p>
        </w:tc>
        <w:tc>
          <w:tcPr>
            <w:tcW w:w="1520" w:type="dxa"/>
          </w:tcPr>
          <w:p w:rsidR="008B25E4" w:rsidRPr="00A55097" w:rsidRDefault="008B25E4" w:rsidP="0081111D">
            <w:pPr>
              <w:jc w:val="both"/>
              <w:rPr>
                <w:rFonts w:ascii="Times New Roman" w:hAnsi="Times New Roman"/>
                <w:sz w:val="24"/>
                <w:szCs w:val="24"/>
              </w:rPr>
            </w:pPr>
            <w:r>
              <w:rPr>
                <w:rFonts w:ascii="Times New Roman" w:hAnsi="Times New Roman"/>
                <w:sz w:val="24"/>
                <w:szCs w:val="24"/>
              </w:rPr>
              <w:t>8</w:t>
            </w:r>
            <w:r w:rsidR="00CB3360">
              <w:rPr>
                <w:rFonts w:ascii="Times New Roman" w:hAnsi="Times New Roman"/>
                <w:sz w:val="24"/>
                <w:szCs w:val="24"/>
              </w:rPr>
              <w:t>.1-8.5</w:t>
            </w:r>
          </w:p>
        </w:tc>
      </w:tr>
    </w:tbl>
    <w:p w:rsidR="001C702A" w:rsidRPr="006907E2" w:rsidRDefault="001C702A">
      <w:pPr>
        <w:suppressAutoHyphens/>
        <w:jc w:val="both"/>
        <w:rPr>
          <w:rFonts w:ascii="Times New Roman" w:hAnsi="Times New Roman"/>
          <w:b/>
          <w:spacing w:val="-2"/>
          <w:sz w:val="24"/>
          <w:szCs w:val="24"/>
        </w:rPr>
      </w:pPr>
    </w:p>
    <w:p w:rsidR="001C702A" w:rsidRPr="008B25E4" w:rsidRDefault="008B25E4">
      <w:pPr>
        <w:suppressAutoHyphens/>
        <w:jc w:val="both"/>
        <w:rPr>
          <w:rFonts w:ascii="Times New Roman" w:hAnsi="Times New Roman"/>
          <w:b/>
          <w:spacing w:val="-2"/>
          <w:sz w:val="24"/>
          <w:szCs w:val="24"/>
        </w:rPr>
      </w:pPr>
      <w:r w:rsidRPr="008B25E4">
        <w:rPr>
          <w:rFonts w:ascii="Times New Roman" w:hAnsi="Times New Roman"/>
          <w:b/>
          <w:spacing w:val="-2"/>
          <w:sz w:val="24"/>
          <w:szCs w:val="24"/>
        </w:rPr>
        <w:t>5</w:t>
      </w:r>
      <w:r w:rsidR="001C702A" w:rsidRPr="008B25E4">
        <w:rPr>
          <w:rFonts w:ascii="Times New Roman" w:hAnsi="Times New Roman"/>
          <w:b/>
          <w:spacing w:val="-2"/>
          <w:sz w:val="24"/>
          <w:szCs w:val="24"/>
        </w:rPr>
        <w:t xml:space="preserve">.   Evaluation </w:t>
      </w:r>
      <w:r w:rsidR="0055589B" w:rsidRPr="008B25E4">
        <w:rPr>
          <w:rFonts w:ascii="Times New Roman" w:hAnsi="Times New Roman"/>
          <w:b/>
          <w:spacing w:val="-2"/>
          <w:sz w:val="24"/>
          <w:szCs w:val="24"/>
        </w:rPr>
        <w:t>Scheme:</w:t>
      </w:r>
    </w:p>
    <w:tbl>
      <w:tblPr>
        <w:tblW w:w="100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8"/>
        <w:gridCol w:w="1655"/>
        <w:gridCol w:w="1310"/>
        <w:gridCol w:w="2267"/>
        <w:gridCol w:w="1856"/>
      </w:tblGrid>
      <w:tr w:rsidR="001A6241" w:rsidRPr="00DF2974" w:rsidTr="00E14EEE">
        <w:tc>
          <w:tcPr>
            <w:tcW w:w="2958" w:type="dxa"/>
          </w:tcPr>
          <w:p w:rsidR="001A6241" w:rsidRPr="00DF2974" w:rsidRDefault="001A6241" w:rsidP="001C702A">
            <w:pPr>
              <w:jc w:val="both"/>
              <w:rPr>
                <w:rFonts w:ascii="Times New Roman" w:hAnsi="Times New Roman"/>
                <w:b/>
                <w:sz w:val="24"/>
                <w:szCs w:val="24"/>
              </w:rPr>
            </w:pPr>
            <w:r w:rsidRPr="00DF2974">
              <w:rPr>
                <w:rFonts w:ascii="Times New Roman" w:hAnsi="Times New Roman"/>
                <w:b/>
                <w:sz w:val="24"/>
                <w:szCs w:val="24"/>
              </w:rPr>
              <w:t>Component</w:t>
            </w:r>
          </w:p>
        </w:tc>
        <w:tc>
          <w:tcPr>
            <w:tcW w:w="0" w:type="auto"/>
          </w:tcPr>
          <w:p w:rsidR="001A6241" w:rsidRPr="00DF2974" w:rsidRDefault="001A6241" w:rsidP="001C702A">
            <w:pPr>
              <w:jc w:val="both"/>
              <w:rPr>
                <w:rFonts w:ascii="Times New Roman" w:hAnsi="Times New Roman"/>
                <w:b/>
                <w:sz w:val="24"/>
                <w:szCs w:val="24"/>
              </w:rPr>
            </w:pPr>
            <w:r w:rsidRPr="00DF2974">
              <w:rPr>
                <w:rFonts w:ascii="Times New Roman" w:hAnsi="Times New Roman"/>
                <w:b/>
                <w:sz w:val="24"/>
                <w:szCs w:val="24"/>
              </w:rPr>
              <w:t>Duration</w:t>
            </w:r>
          </w:p>
        </w:tc>
        <w:tc>
          <w:tcPr>
            <w:tcW w:w="0" w:type="auto"/>
          </w:tcPr>
          <w:p w:rsidR="00394C3E" w:rsidRDefault="001A6241" w:rsidP="001C702A">
            <w:pPr>
              <w:jc w:val="both"/>
              <w:rPr>
                <w:rFonts w:ascii="Times New Roman" w:hAnsi="Times New Roman"/>
                <w:b/>
                <w:sz w:val="24"/>
                <w:szCs w:val="24"/>
              </w:rPr>
            </w:pPr>
            <w:r w:rsidRPr="00DF2974">
              <w:rPr>
                <w:rFonts w:ascii="Times New Roman" w:hAnsi="Times New Roman"/>
                <w:b/>
                <w:sz w:val="24"/>
                <w:szCs w:val="24"/>
              </w:rPr>
              <w:t>Weightage</w:t>
            </w:r>
          </w:p>
          <w:p w:rsidR="001A6241" w:rsidRPr="00DF2974" w:rsidRDefault="001A6241" w:rsidP="001C702A">
            <w:pPr>
              <w:jc w:val="both"/>
              <w:rPr>
                <w:rFonts w:ascii="Times New Roman" w:hAnsi="Times New Roman"/>
                <w:b/>
                <w:sz w:val="24"/>
                <w:szCs w:val="24"/>
              </w:rPr>
            </w:pPr>
            <w:r w:rsidRPr="00DF2974">
              <w:rPr>
                <w:rFonts w:ascii="Times New Roman" w:hAnsi="Times New Roman"/>
                <w:b/>
                <w:sz w:val="24"/>
                <w:szCs w:val="24"/>
              </w:rPr>
              <w:t>(%)</w:t>
            </w:r>
          </w:p>
        </w:tc>
        <w:tc>
          <w:tcPr>
            <w:tcW w:w="2267" w:type="dxa"/>
          </w:tcPr>
          <w:p w:rsidR="001A6241" w:rsidRPr="00DF2974" w:rsidRDefault="001A6241" w:rsidP="001C702A">
            <w:pPr>
              <w:jc w:val="both"/>
              <w:rPr>
                <w:rFonts w:ascii="Times New Roman" w:hAnsi="Times New Roman"/>
                <w:b/>
                <w:sz w:val="24"/>
                <w:szCs w:val="24"/>
              </w:rPr>
            </w:pPr>
            <w:r w:rsidRPr="00DF2974">
              <w:rPr>
                <w:rFonts w:ascii="Times New Roman" w:hAnsi="Times New Roman"/>
                <w:b/>
                <w:sz w:val="24"/>
                <w:szCs w:val="24"/>
              </w:rPr>
              <w:t>Date &amp; Time</w:t>
            </w:r>
          </w:p>
        </w:tc>
        <w:tc>
          <w:tcPr>
            <w:tcW w:w="1856" w:type="dxa"/>
          </w:tcPr>
          <w:p w:rsidR="00394C3E" w:rsidRPr="00394C3E" w:rsidRDefault="00394C3E" w:rsidP="00394C3E">
            <w:pPr>
              <w:jc w:val="both"/>
              <w:rPr>
                <w:rFonts w:ascii="Times New Roman" w:hAnsi="Times New Roman"/>
                <w:b/>
                <w:sz w:val="24"/>
                <w:szCs w:val="24"/>
              </w:rPr>
            </w:pPr>
            <w:r w:rsidRPr="00394C3E">
              <w:rPr>
                <w:rFonts w:ascii="Times New Roman" w:hAnsi="Times New Roman"/>
                <w:b/>
                <w:sz w:val="24"/>
                <w:szCs w:val="24"/>
              </w:rPr>
              <w:t>Nature of</w:t>
            </w:r>
          </w:p>
          <w:p w:rsidR="001A6241" w:rsidRPr="00DF2974" w:rsidRDefault="00394C3E" w:rsidP="00394C3E">
            <w:pPr>
              <w:jc w:val="both"/>
              <w:rPr>
                <w:rFonts w:ascii="Times New Roman" w:hAnsi="Times New Roman"/>
                <w:b/>
                <w:sz w:val="24"/>
                <w:szCs w:val="24"/>
              </w:rPr>
            </w:pPr>
            <w:r w:rsidRPr="00394C3E">
              <w:rPr>
                <w:rFonts w:ascii="Times New Roman" w:hAnsi="Times New Roman"/>
                <w:b/>
                <w:sz w:val="24"/>
                <w:szCs w:val="24"/>
              </w:rPr>
              <w:t>Component</w:t>
            </w:r>
          </w:p>
        </w:tc>
      </w:tr>
      <w:tr w:rsidR="00563FE4" w:rsidRPr="00DF2974" w:rsidTr="00E14EEE">
        <w:tc>
          <w:tcPr>
            <w:tcW w:w="2958" w:type="dxa"/>
          </w:tcPr>
          <w:p w:rsidR="00563FE4" w:rsidRPr="00DF2974" w:rsidRDefault="00315419" w:rsidP="001C702A">
            <w:pPr>
              <w:jc w:val="both"/>
              <w:rPr>
                <w:rFonts w:ascii="Times New Roman" w:hAnsi="Times New Roman"/>
                <w:sz w:val="24"/>
                <w:szCs w:val="24"/>
              </w:rPr>
            </w:pPr>
            <w:r>
              <w:rPr>
                <w:rFonts w:ascii="Times New Roman" w:hAnsi="Times New Roman"/>
                <w:sz w:val="24"/>
                <w:szCs w:val="24"/>
              </w:rPr>
              <w:t xml:space="preserve">Mid-Semester </w:t>
            </w:r>
          </w:p>
        </w:tc>
        <w:tc>
          <w:tcPr>
            <w:tcW w:w="0" w:type="auto"/>
          </w:tcPr>
          <w:p w:rsidR="00563FE4" w:rsidRPr="00DF2974" w:rsidRDefault="00187653" w:rsidP="001C702A">
            <w:pPr>
              <w:jc w:val="both"/>
              <w:rPr>
                <w:rFonts w:ascii="Times New Roman" w:hAnsi="Times New Roman"/>
                <w:sz w:val="24"/>
                <w:szCs w:val="24"/>
              </w:rPr>
            </w:pPr>
            <w:r>
              <w:rPr>
                <w:rFonts w:ascii="Times New Roman" w:hAnsi="Times New Roman"/>
                <w:sz w:val="24"/>
                <w:szCs w:val="24"/>
              </w:rPr>
              <w:t>1</w:t>
            </w:r>
            <w:r w:rsidR="00563FE4" w:rsidRPr="00DF2974">
              <w:rPr>
                <w:rFonts w:ascii="Times New Roman" w:hAnsi="Times New Roman"/>
                <w:sz w:val="24"/>
                <w:szCs w:val="24"/>
              </w:rPr>
              <w:t xml:space="preserve"> Hour</w:t>
            </w:r>
            <w:r>
              <w:rPr>
                <w:rFonts w:ascii="Times New Roman" w:hAnsi="Times New Roman"/>
                <w:sz w:val="24"/>
                <w:szCs w:val="24"/>
              </w:rPr>
              <w:t xml:space="preserve"> 30 Minutes</w:t>
            </w:r>
          </w:p>
        </w:tc>
        <w:tc>
          <w:tcPr>
            <w:tcW w:w="0" w:type="auto"/>
          </w:tcPr>
          <w:p w:rsidR="00563FE4" w:rsidRPr="00DF2974" w:rsidRDefault="00187653" w:rsidP="005C623A">
            <w:pPr>
              <w:jc w:val="center"/>
              <w:rPr>
                <w:rFonts w:ascii="Times New Roman" w:hAnsi="Times New Roman"/>
                <w:sz w:val="24"/>
                <w:szCs w:val="24"/>
              </w:rPr>
            </w:pPr>
            <w:r>
              <w:rPr>
                <w:rFonts w:ascii="Times New Roman" w:hAnsi="Times New Roman"/>
                <w:sz w:val="24"/>
                <w:szCs w:val="24"/>
              </w:rPr>
              <w:t>3</w:t>
            </w:r>
            <w:r w:rsidR="005C623A">
              <w:rPr>
                <w:rFonts w:ascii="Times New Roman" w:hAnsi="Times New Roman"/>
                <w:sz w:val="24"/>
                <w:szCs w:val="24"/>
              </w:rPr>
              <w:t>0</w:t>
            </w:r>
          </w:p>
        </w:tc>
        <w:tc>
          <w:tcPr>
            <w:tcW w:w="2267" w:type="dxa"/>
          </w:tcPr>
          <w:p w:rsidR="00C3120A" w:rsidRPr="00C3120A" w:rsidRDefault="00C3120A" w:rsidP="00C3120A">
            <w:pPr>
              <w:pStyle w:val="Default"/>
              <w:jc w:val="center"/>
              <w:rPr>
                <w:sz w:val="18"/>
                <w:szCs w:val="18"/>
              </w:rPr>
            </w:pPr>
          </w:p>
          <w:p w:rsidR="00C3120A" w:rsidRPr="00C3120A" w:rsidRDefault="00C3120A" w:rsidP="00C3120A">
            <w:pPr>
              <w:pStyle w:val="Default"/>
              <w:jc w:val="center"/>
              <w:rPr>
                <w:sz w:val="18"/>
                <w:szCs w:val="18"/>
              </w:rPr>
            </w:pPr>
            <w:r w:rsidRPr="00C3120A">
              <w:rPr>
                <w:sz w:val="18"/>
                <w:szCs w:val="18"/>
              </w:rPr>
              <w:t>12/3</w:t>
            </w:r>
          </w:p>
          <w:p w:rsidR="001441A1" w:rsidRPr="00C3120A" w:rsidRDefault="00C3120A" w:rsidP="00C3120A">
            <w:pPr>
              <w:jc w:val="center"/>
              <w:rPr>
                <w:rFonts w:ascii="Times New Roman" w:hAnsi="Times New Roman"/>
                <w:sz w:val="18"/>
                <w:szCs w:val="18"/>
              </w:rPr>
            </w:pPr>
            <w:r w:rsidRPr="00C3120A">
              <w:rPr>
                <w:sz w:val="18"/>
                <w:szCs w:val="18"/>
              </w:rPr>
              <w:t>3.30 - 5.00 PM</w:t>
            </w:r>
          </w:p>
        </w:tc>
        <w:tc>
          <w:tcPr>
            <w:tcW w:w="1856" w:type="dxa"/>
          </w:tcPr>
          <w:p w:rsidR="00563FE4" w:rsidRPr="00DF2974" w:rsidRDefault="00563FE4" w:rsidP="001C702A">
            <w:pPr>
              <w:jc w:val="both"/>
              <w:rPr>
                <w:rFonts w:ascii="Times New Roman" w:hAnsi="Times New Roman"/>
                <w:sz w:val="24"/>
                <w:szCs w:val="24"/>
              </w:rPr>
            </w:pPr>
            <w:r w:rsidRPr="00DF2974">
              <w:rPr>
                <w:rFonts w:ascii="Times New Roman" w:hAnsi="Times New Roman"/>
                <w:sz w:val="24"/>
                <w:szCs w:val="24"/>
              </w:rPr>
              <w:t>Closed Book</w:t>
            </w:r>
          </w:p>
        </w:tc>
      </w:tr>
      <w:tr w:rsidR="00563FE4" w:rsidRPr="00DF2974" w:rsidTr="00E14EEE">
        <w:tc>
          <w:tcPr>
            <w:tcW w:w="2958" w:type="dxa"/>
          </w:tcPr>
          <w:p w:rsidR="00563FE4" w:rsidRDefault="00102F86" w:rsidP="001C702A">
            <w:pPr>
              <w:jc w:val="both"/>
              <w:rPr>
                <w:rFonts w:ascii="Times New Roman" w:hAnsi="Times New Roman"/>
                <w:sz w:val="24"/>
                <w:szCs w:val="24"/>
              </w:rPr>
            </w:pPr>
            <w:r w:rsidRPr="00DF2974">
              <w:rPr>
                <w:rFonts w:ascii="Times New Roman" w:hAnsi="Times New Roman"/>
                <w:sz w:val="24"/>
                <w:szCs w:val="24"/>
              </w:rPr>
              <w:t>Assignment</w:t>
            </w:r>
            <w:r w:rsidR="00315419">
              <w:rPr>
                <w:rFonts w:ascii="Times New Roman" w:hAnsi="Times New Roman"/>
                <w:sz w:val="24"/>
                <w:szCs w:val="24"/>
              </w:rPr>
              <w:t>s</w:t>
            </w:r>
          </w:p>
          <w:p w:rsidR="00711B4E" w:rsidRPr="00DF2974" w:rsidRDefault="00711B4E" w:rsidP="00F223E1">
            <w:pPr>
              <w:jc w:val="both"/>
              <w:rPr>
                <w:rFonts w:ascii="Times New Roman" w:hAnsi="Times New Roman"/>
                <w:sz w:val="24"/>
                <w:szCs w:val="24"/>
              </w:rPr>
            </w:pPr>
            <w:r>
              <w:rPr>
                <w:rFonts w:ascii="Times New Roman" w:hAnsi="Times New Roman"/>
                <w:sz w:val="24"/>
                <w:szCs w:val="24"/>
              </w:rPr>
              <w:t>(T</w:t>
            </w:r>
            <w:r w:rsidR="00F223E1">
              <w:rPr>
                <w:rFonts w:ascii="Times New Roman" w:hAnsi="Times New Roman"/>
                <w:sz w:val="24"/>
                <w:szCs w:val="24"/>
              </w:rPr>
              <w:t>hree)</w:t>
            </w:r>
          </w:p>
        </w:tc>
        <w:tc>
          <w:tcPr>
            <w:tcW w:w="0" w:type="auto"/>
          </w:tcPr>
          <w:p w:rsidR="00563FE4" w:rsidRPr="00DF2974" w:rsidRDefault="00102F86" w:rsidP="001C702A">
            <w:pPr>
              <w:jc w:val="both"/>
              <w:rPr>
                <w:rFonts w:ascii="Times New Roman" w:hAnsi="Times New Roman"/>
                <w:sz w:val="24"/>
                <w:szCs w:val="24"/>
              </w:rPr>
            </w:pPr>
            <w:r w:rsidRPr="00DF2974">
              <w:rPr>
                <w:rFonts w:ascii="Times New Roman" w:hAnsi="Times New Roman"/>
                <w:sz w:val="24"/>
                <w:szCs w:val="24"/>
              </w:rPr>
              <w:t>To be announced in the class</w:t>
            </w:r>
          </w:p>
        </w:tc>
        <w:tc>
          <w:tcPr>
            <w:tcW w:w="0" w:type="auto"/>
          </w:tcPr>
          <w:p w:rsidR="00563FE4" w:rsidRPr="00DF2974" w:rsidRDefault="00F223E1" w:rsidP="005C623A">
            <w:pPr>
              <w:jc w:val="center"/>
              <w:rPr>
                <w:rFonts w:ascii="Times New Roman" w:hAnsi="Times New Roman"/>
                <w:sz w:val="24"/>
                <w:szCs w:val="24"/>
              </w:rPr>
            </w:pPr>
            <w:r>
              <w:rPr>
                <w:rFonts w:ascii="Times New Roman" w:hAnsi="Times New Roman"/>
                <w:sz w:val="24"/>
                <w:szCs w:val="24"/>
              </w:rPr>
              <w:t>20</w:t>
            </w:r>
          </w:p>
        </w:tc>
        <w:tc>
          <w:tcPr>
            <w:tcW w:w="2267" w:type="dxa"/>
          </w:tcPr>
          <w:p w:rsidR="00563FE4" w:rsidRPr="00C3120A" w:rsidRDefault="00563FE4" w:rsidP="00C3120A">
            <w:pPr>
              <w:jc w:val="center"/>
              <w:rPr>
                <w:rFonts w:ascii="Times New Roman" w:hAnsi="Times New Roman"/>
                <w:sz w:val="18"/>
                <w:szCs w:val="18"/>
              </w:rPr>
            </w:pPr>
          </w:p>
        </w:tc>
        <w:tc>
          <w:tcPr>
            <w:tcW w:w="1856" w:type="dxa"/>
          </w:tcPr>
          <w:p w:rsidR="00563FE4" w:rsidRPr="00DF2974" w:rsidRDefault="00102F86">
            <w:pPr>
              <w:rPr>
                <w:rFonts w:ascii="Times New Roman" w:hAnsi="Times New Roman"/>
                <w:sz w:val="24"/>
                <w:szCs w:val="24"/>
              </w:rPr>
            </w:pPr>
            <w:r w:rsidRPr="00DF2974">
              <w:rPr>
                <w:rFonts w:ascii="Times New Roman" w:hAnsi="Times New Roman"/>
                <w:sz w:val="24"/>
                <w:szCs w:val="24"/>
              </w:rPr>
              <w:t>Open Book</w:t>
            </w:r>
          </w:p>
        </w:tc>
      </w:tr>
      <w:tr w:rsidR="003405B4" w:rsidRPr="00DF2974" w:rsidTr="00E14EEE">
        <w:trPr>
          <w:trHeight w:val="755"/>
        </w:trPr>
        <w:tc>
          <w:tcPr>
            <w:tcW w:w="2958" w:type="dxa"/>
          </w:tcPr>
          <w:p w:rsidR="003405B4" w:rsidRPr="00DF2974" w:rsidRDefault="00102F86" w:rsidP="00A50E91">
            <w:pPr>
              <w:jc w:val="both"/>
              <w:rPr>
                <w:rFonts w:ascii="Times New Roman" w:hAnsi="Times New Roman"/>
                <w:sz w:val="24"/>
                <w:szCs w:val="24"/>
                <w:vertAlign w:val="superscript"/>
              </w:rPr>
            </w:pPr>
            <w:r>
              <w:rPr>
                <w:rFonts w:ascii="Times New Roman" w:hAnsi="Times New Roman"/>
                <w:sz w:val="24"/>
                <w:szCs w:val="24"/>
              </w:rPr>
              <w:t>Quiz</w:t>
            </w:r>
            <w:r w:rsidR="00315419">
              <w:rPr>
                <w:rFonts w:ascii="Times New Roman" w:hAnsi="Times New Roman"/>
                <w:sz w:val="24"/>
                <w:szCs w:val="24"/>
              </w:rPr>
              <w:t xml:space="preserve">zes </w:t>
            </w:r>
            <w:r w:rsidR="00711B4E">
              <w:rPr>
                <w:rFonts w:ascii="Times New Roman" w:hAnsi="Times New Roman"/>
                <w:sz w:val="24"/>
                <w:szCs w:val="24"/>
              </w:rPr>
              <w:t>(Two)</w:t>
            </w:r>
          </w:p>
        </w:tc>
        <w:tc>
          <w:tcPr>
            <w:tcW w:w="0" w:type="auto"/>
          </w:tcPr>
          <w:p w:rsidR="003405B4" w:rsidRPr="00DF2974" w:rsidRDefault="0034730F" w:rsidP="0034730F">
            <w:pPr>
              <w:jc w:val="both"/>
              <w:rPr>
                <w:rFonts w:ascii="Times New Roman" w:hAnsi="Times New Roman"/>
                <w:sz w:val="24"/>
                <w:szCs w:val="24"/>
              </w:rPr>
            </w:pPr>
            <w:r w:rsidRPr="00DF2974">
              <w:rPr>
                <w:rFonts w:ascii="Times New Roman" w:hAnsi="Times New Roman"/>
                <w:sz w:val="24"/>
                <w:szCs w:val="24"/>
              </w:rPr>
              <w:t>To be announced in the class</w:t>
            </w:r>
          </w:p>
        </w:tc>
        <w:tc>
          <w:tcPr>
            <w:tcW w:w="0" w:type="auto"/>
          </w:tcPr>
          <w:p w:rsidR="003405B4" w:rsidRPr="00DF2974" w:rsidRDefault="00F223E1" w:rsidP="001C702A">
            <w:pPr>
              <w:jc w:val="center"/>
              <w:rPr>
                <w:rFonts w:ascii="Times New Roman" w:hAnsi="Times New Roman"/>
                <w:sz w:val="24"/>
                <w:szCs w:val="24"/>
              </w:rPr>
            </w:pPr>
            <w:r>
              <w:rPr>
                <w:rFonts w:ascii="Times New Roman" w:hAnsi="Times New Roman"/>
                <w:sz w:val="24"/>
                <w:szCs w:val="24"/>
              </w:rPr>
              <w:t>10</w:t>
            </w:r>
          </w:p>
        </w:tc>
        <w:tc>
          <w:tcPr>
            <w:tcW w:w="2267" w:type="dxa"/>
          </w:tcPr>
          <w:p w:rsidR="003405B4" w:rsidRPr="00C3120A" w:rsidRDefault="003405B4" w:rsidP="00C3120A">
            <w:pPr>
              <w:jc w:val="center"/>
              <w:rPr>
                <w:rFonts w:ascii="Times New Roman" w:hAnsi="Times New Roman"/>
                <w:sz w:val="18"/>
                <w:szCs w:val="18"/>
                <w:lang w:val="en-GB"/>
              </w:rPr>
            </w:pPr>
          </w:p>
        </w:tc>
        <w:tc>
          <w:tcPr>
            <w:tcW w:w="1856" w:type="dxa"/>
          </w:tcPr>
          <w:p w:rsidR="003405B4" w:rsidRPr="00DF2974" w:rsidRDefault="00F223E1" w:rsidP="001C702A">
            <w:pPr>
              <w:jc w:val="both"/>
              <w:rPr>
                <w:rFonts w:ascii="Times New Roman" w:hAnsi="Times New Roman"/>
                <w:sz w:val="24"/>
                <w:szCs w:val="24"/>
              </w:rPr>
            </w:pPr>
            <w:r>
              <w:rPr>
                <w:rFonts w:ascii="Times New Roman" w:hAnsi="Times New Roman"/>
                <w:sz w:val="24"/>
                <w:szCs w:val="24"/>
              </w:rPr>
              <w:t>Closed</w:t>
            </w:r>
            <w:r w:rsidR="006F19E2" w:rsidRPr="00DF2974">
              <w:rPr>
                <w:rFonts w:ascii="Times New Roman" w:hAnsi="Times New Roman"/>
                <w:sz w:val="24"/>
                <w:szCs w:val="24"/>
              </w:rPr>
              <w:t xml:space="preserve"> Book</w:t>
            </w:r>
          </w:p>
        </w:tc>
      </w:tr>
      <w:tr w:rsidR="003405B4" w:rsidRPr="00DF2974" w:rsidTr="00E14EEE">
        <w:tc>
          <w:tcPr>
            <w:tcW w:w="2958" w:type="dxa"/>
          </w:tcPr>
          <w:p w:rsidR="003405B4" w:rsidRPr="00DF2974" w:rsidRDefault="003405B4" w:rsidP="0034730F">
            <w:pPr>
              <w:jc w:val="both"/>
              <w:rPr>
                <w:rFonts w:ascii="Times New Roman" w:hAnsi="Times New Roman"/>
                <w:sz w:val="24"/>
                <w:szCs w:val="24"/>
              </w:rPr>
            </w:pPr>
            <w:r w:rsidRPr="00DF2974">
              <w:rPr>
                <w:rFonts w:ascii="Times New Roman" w:hAnsi="Times New Roman"/>
                <w:sz w:val="24"/>
                <w:szCs w:val="24"/>
              </w:rPr>
              <w:t>Compre</w:t>
            </w:r>
            <w:r w:rsidR="0034730F" w:rsidRPr="00DF2974">
              <w:rPr>
                <w:rFonts w:ascii="Times New Roman" w:hAnsi="Times New Roman"/>
                <w:sz w:val="24"/>
                <w:szCs w:val="24"/>
              </w:rPr>
              <w:t xml:space="preserve">hensive </w:t>
            </w:r>
            <w:r w:rsidRPr="00DF2974">
              <w:rPr>
                <w:rFonts w:ascii="Times New Roman" w:hAnsi="Times New Roman"/>
                <w:sz w:val="24"/>
                <w:szCs w:val="24"/>
              </w:rPr>
              <w:t>Exam</w:t>
            </w:r>
          </w:p>
        </w:tc>
        <w:tc>
          <w:tcPr>
            <w:tcW w:w="0" w:type="auto"/>
          </w:tcPr>
          <w:p w:rsidR="003405B4" w:rsidRPr="00DF2974" w:rsidRDefault="00A82853" w:rsidP="00A82853">
            <w:pPr>
              <w:jc w:val="both"/>
              <w:rPr>
                <w:rFonts w:ascii="Times New Roman" w:hAnsi="Times New Roman"/>
                <w:sz w:val="24"/>
                <w:szCs w:val="24"/>
              </w:rPr>
            </w:pPr>
            <w:r w:rsidRPr="00DF2974">
              <w:rPr>
                <w:rFonts w:ascii="Times New Roman" w:hAnsi="Times New Roman"/>
                <w:sz w:val="24"/>
                <w:szCs w:val="24"/>
              </w:rPr>
              <w:t>3 Hours</w:t>
            </w:r>
          </w:p>
        </w:tc>
        <w:tc>
          <w:tcPr>
            <w:tcW w:w="0" w:type="auto"/>
          </w:tcPr>
          <w:p w:rsidR="003405B4" w:rsidRPr="00DF2974" w:rsidRDefault="003405B4" w:rsidP="00102F86">
            <w:pPr>
              <w:jc w:val="center"/>
              <w:rPr>
                <w:rFonts w:ascii="Times New Roman" w:hAnsi="Times New Roman"/>
                <w:sz w:val="24"/>
                <w:szCs w:val="24"/>
              </w:rPr>
            </w:pPr>
            <w:r w:rsidRPr="00DF2974">
              <w:rPr>
                <w:rFonts w:ascii="Times New Roman" w:hAnsi="Times New Roman"/>
                <w:sz w:val="24"/>
                <w:szCs w:val="24"/>
              </w:rPr>
              <w:t>4</w:t>
            </w:r>
            <w:r w:rsidR="005C623A">
              <w:rPr>
                <w:rFonts w:ascii="Times New Roman" w:hAnsi="Times New Roman"/>
                <w:sz w:val="24"/>
                <w:szCs w:val="24"/>
              </w:rPr>
              <w:t>0</w:t>
            </w:r>
          </w:p>
        </w:tc>
        <w:tc>
          <w:tcPr>
            <w:tcW w:w="2267" w:type="dxa"/>
          </w:tcPr>
          <w:p w:rsidR="00B125D7" w:rsidRPr="00C3120A" w:rsidRDefault="00C3120A" w:rsidP="00C3120A">
            <w:pPr>
              <w:jc w:val="center"/>
              <w:rPr>
                <w:rFonts w:ascii="Times New Roman" w:hAnsi="Times New Roman"/>
                <w:sz w:val="18"/>
                <w:szCs w:val="18"/>
                <w:lang w:val="en-GB"/>
              </w:rPr>
            </w:pPr>
            <w:r w:rsidRPr="00C3120A">
              <w:rPr>
                <w:sz w:val="18"/>
                <w:szCs w:val="18"/>
              </w:rPr>
              <w:t>04/05</w:t>
            </w:r>
            <w:r w:rsidRPr="00C3120A">
              <w:rPr>
                <w:sz w:val="18"/>
                <w:szCs w:val="18"/>
              </w:rPr>
              <w:t xml:space="preserve"> </w:t>
            </w:r>
            <w:r w:rsidRPr="00C3120A">
              <w:rPr>
                <w:sz w:val="18"/>
                <w:szCs w:val="18"/>
              </w:rPr>
              <w:t>AN</w:t>
            </w:r>
          </w:p>
        </w:tc>
        <w:tc>
          <w:tcPr>
            <w:tcW w:w="1856" w:type="dxa"/>
          </w:tcPr>
          <w:p w:rsidR="003405B4" w:rsidRDefault="00875079" w:rsidP="001C702A">
            <w:pPr>
              <w:jc w:val="both"/>
              <w:rPr>
                <w:rFonts w:ascii="Times New Roman" w:hAnsi="Times New Roman"/>
                <w:sz w:val="24"/>
                <w:szCs w:val="24"/>
              </w:rPr>
            </w:pPr>
            <w:r w:rsidRPr="00DF2974">
              <w:rPr>
                <w:rFonts w:ascii="Times New Roman" w:hAnsi="Times New Roman"/>
                <w:sz w:val="24"/>
                <w:szCs w:val="24"/>
              </w:rPr>
              <w:t>Closed Book</w:t>
            </w:r>
          </w:p>
          <w:p w:rsidR="00394C3E" w:rsidRPr="00DF2974" w:rsidRDefault="00394C3E" w:rsidP="001C702A">
            <w:pPr>
              <w:jc w:val="both"/>
              <w:rPr>
                <w:rFonts w:ascii="Times New Roman" w:hAnsi="Times New Roman"/>
                <w:sz w:val="24"/>
                <w:szCs w:val="24"/>
              </w:rPr>
            </w:pPr>
          </w:p>
        </w:tc>
      </w:tr>
    </w:tbl>
    <w:p w:rsidR="001A6241" w:rsidRPr="006907E2" w:rsidRDefault="001A6241">
      <w:pPr>
        <w:suppressAutoHyphens/>
        <w:jc w:val="both"/>
        <w:rPr>
          <w:rFonts w:ascii="Times New Roman" w:hAnsi="Times New Roman"/>
          <w:b/>
          <w:spacing w:val="-2"/>
          <w:sz w:val="24"/>
          <w:szCs w:val="24"/>
        </w:rPr>
      </w:pPr>
    </w:p>
    <w:p w:rsidR="001C702A" w:rsidRPr="006907E2" w:rsidRDefault="001C702A">
      <w:pPr>
        <w:suppressAutoHyphens/>
        <w:jc w:val="both"/>
        <w:rPr>
          <w:rFonts w:ascii="Times New Roman" w:hAnsi="Times New Roman"/>
          <w:spacing w:val="-2"/>
          <w:sz w:val="24"/>
          <w:szCs w:val="24"/>
        </w:rPr>
      </w:pPr>
    </w:p>
    <w:p w:rsidR="001C702A" w:rsidRPr="006907E2" w:rsidRDefault="006907E2" w:rsidP="006907E2">
      <w:pPr>
        <w:suppressAutoHyphens/>
        <w:jc w:val="both"/>
        <w:rPr>
          <w:rFonts w:ascii="Times New Roman" w:hAnsi="Times New Roman"/>
          <w:spacing w:val="-2"/>
          <w:sz w:val="24"/>
          <w:szCs w:val="24"/>
        </w:rPr>
      </w:pPr>
      <w:r w:rsidRPr="006907E2">
        <w:rPr>
          <w:rFonts w:ascii="Times New Roman" w:hAnsi="Times New Roman"/>
          <w:b/>
          <w:spacing w:val="-2"/>
          <w:sz w:val="24"/>
          <w:szCs w:val="24"/>
        </w:rPr>
        <w:t xml:space="preserve">5. </w:t>
      </w:r>
      <w:r w:rsidR="001C702A" w:rsidRPr="006907E2">
        <w:rPr>
          <w:rFonts w:ascii="Times New Roman" w:hAnsi="Times New Roman"/>
          <w:b/>
          <w:spacing w:val="-2"/>
          <w:sz w:val="24"/>
          <w:szCs w:val="24"/>
        </w:rPr>
        <w:t>Chamber consultation Hour:</w:t>
      </w:r>
      <w:r w:rsidR="001C702A" w:rsidRPr="006907E2">
        <w:rPr>
          <w:rFonts w:ascii="Times New Roman" w:hAnsi="Times New Roman"/>
          <w:spacing w:val="-2"/>
          <w:sz w:val="24"/>
          <w:szCs w:val="24"/>
        </w:rPr>
        <w:t xml:space="preserve"> To be announced in the class.</w:t>
      </w:r>
    </w:p>
    <w:p w:rsidR="001C702A" w:rsidRPr="006907E2" w:rsidRDefault="001C702A">
      <w:pPr>
        <w:suppressAutoHyphens/>
        <w:jc w:val="both"/>
        <w:rPr>
          <w:rFonts w:ascii="Times New Roman" w:hAnsi="Times New Roman"/>
          <w:spacing w:val="-2"/>
          <w:sz w:val="24"/>
          <w:szCs w:val="24"/>
        </w:rPr>
      </w:pPr>
    </w:p>
    <w:p w:rsidR="001C702A" w:rsidRDefault="006907E2" w:rsidP="006907E2">
      <w:pPr>
        <w:suppressAutoHyphens/>
        <w:jc w:val="both"/>
        <w:rPr>
          <w:rFonts w:ascii="Times New Roman" w:hAnsi="Times New Roman"/>
          <w:spacing w:val="-2"/>
          <w:sz w:val="24"/>
          <w:szCs w:val="24"/>
        </w:rPr>
      </w:pPr>
      <w:r w:rsidRPr="006907E2">
        <w:rPr>
          <w:rFonts w:ascii="Times New Roman" w:hAnsi="Times New Roman"/>
          <w:b/>
          <w:spacing w:val="-2"/>
          <w:sz w:val="24"/>
          <w:szCs w:val="24"/>
        </w:rPr>
        <w:t>6. Notice:</w:t>
      </w:r>
      <w:r w:rsidR="001C702A" w:rsidRPr="006907E2">
        <w:rPr>
          <w:rFonts w:ascii="Times New Roman" w:hAnsi="Times New Roman"/>
          <w:spacing w:val="-2"/>
          <w:sz w:val="24"/>
          <w:szCs w:val="24"/>
        </w:rPr>
        <w:t xml:space="preserve"> Notice</w:t>
      </w:r>
      <w:r w:rsidR="003405B4" w:rsidRPr="006907E2">
        <w:rPr>
          <w:rFonts w:ascii="Times New Roman" w:hAnsi="Times New Roman"/>
          <w:spacing w:val="-2"/>
          <w:sz w:val="24"/>
          <w:szCs w:val="24"/>
        </w:rPr>
        <w:t xml:space="preserve">, </w:t>
      </w:r>
      <w:r w:rsidR="00E96F74" w:rsidRPr="006907E2">
        <w:rPr>
          <w:rFonts w:ascii="Times New Roman" w:hAnsi="Times New Roman"/>
          <w:spacing w:val="-2"/>
          <w:sz w:val="24"/>
          <w:szCs w:val="24"/>
        </w:rPr>
        <w:t>if any</w:t>
      </w:r>
      <w:r w:rsidR="001C702A" w:rsidRPr="006907E2">
        <w:rPr>
          <w:rFonts w:ascii="Times New Roman" w:hAnsi="Times New Roman"/>
          <w:spacing w:val="-2"/>
          <w:sz w:val="24"/>
          <w:szCs w:val="24"/>
        </w:rPr>
        <w:t xml:space="preserve">, concerning this course </w:t>
      </w:r>
      <w:r w:rsidR="005A79B0" w:rsidRPr="006907E2">
        <w:rPr>
          <w:rFonts w:ascii="Times New Roman" w:hAnsi="Times New Roman"/>
          <w:spacing w:val="-2"/>
          <w:sz w:val="24"/>
          <w:szCs w:val="24"/>
        </w:rPr>
        <w:t>will be displayed</w:t>
      </w:r>
      <w:r w:rsidR="001C702A" w:rsidRPr="006907E2">
        <w:rPr>
          <w:rFonts w:ascii="Times New Roman" w:hAnsi="Times New Roman"/>
          <w:spacing w:val="-2"/>
          <w:sz w:val="24"/>
          <w:szCs w:val="24"/>
        </w:rPr>
        <w:t xml:space="preserve"> only </w:t>
      </w:r>
      <w:r w:rsidR="0034730F">
        <w:rPr>
          <w:rFonts w:ascii="Times New Roman" w:hAnsi="Times New Roman"/>
          <w:spacing w:val="-2"/>
          <w:sz w:val="24"/>
          <w:szCs w:val="24"/>
        </w:rPr>
        <w:t>i</w:t>
      </w:r>
      <w:r w:rsidR="001C702A" w:rsidRPr="006907E2">
        <w:rPr>
          <w:rFonts w:ascii="Times New Roman" w:hAnsi="Times New Roman"/>
          <w:spacing w:val="-2"/>
          <w:sz w:val="24"/>
          <w:szCs w:val="24"/>
        </w:rPr>
        <w:t xml:space="preserve">n </w:t>
      </w:r>
      <w:r w:rsidR="0034730F">
        <w:rPr>
          <w:rFonts w:ascii="Times New Roman" w:hAnsi="Times New Roman"/>
          <w:spacing w:val="-2"/>
          <w:sz w:val="24"/>
          <w:szCs w:val="24"/>
        </w:rPr>
        <w:t>CMS</w:t>
      </w:r>
      <w:r w:rsidR="00210A37">
        <w:rPr>
          <w:rFonts w:ascii="Times New Roman" w:hAnsi="Times New Roman"/>
          <w:spacing w:val="-2"/>
          <w:sz w:val="24"/>
          <w:szCs w:val="24"/>
        </w:rPr>
        <w:t>.</w:t>
      </w:r>
    </w:p>
    <w:p w:rsidR="00E20BBB" w:rsidRPr="006907E2" w:rsidRDefault="00E20BBB" w:rsidP="006907E2">
      <w:pPr>
        <w:suppressAutoHyphens/>
        <w:jc w:val="both"/>
        <w:rPr>
          <w:rFonts w:ascii="Times New Roman" w:hAnsi="Times New Roman"/>
          <w:spacing w:val="-2"/>
          <w:sz w:val="24"/>
          <w:szCs w:val="24"/>
        </w:rPr>
      </w:pPr>
    </w:p>
    <w:p w:rsidR="001C702A" w:rsidRDefault="006907E2" w:rsidP="006907E2">
      <w:pPr>
        <w:overflowPunct w:val="0"/>
        <w:autoSpaceDE w:val="0"/>
        <w:autoSpaceDN w:val="0"/>
        <w:adjustRightInd w:val="0"/>
        <w:jc w:val="both"/>
        <w:rPr>
          <w:rFonts w:ascii="Times New Roman" w:hAnsi="Times New Roman"/>
          <w:sz w:val="24"/>
          <w:szCs w:val="24"/>
        </w:rPr>
      </w:pPr>
      <w:r w:rsidRPr="006907E2">
        <w:rPr>
          <w:rFonts w:ascii="Times New Roman" w:hAnsi="Times New Roman"/>
          <w:b/>
          <w:bCs/>
          <w:sz w:val="24"/>
          <w:szCs w:val="24"/>
        </w:rPr>
        <w:t>7.</w:t>
      </w:r>
      <w:r>
        <w:rPr>
          <w:rFonts w:ascii="Times New Roman" w:hAnsi="Times New Roman"/>
          <w:b/>
          <w:bCs/>
          <w:sz w:val="24"/>
          <w:szCs w:val="24"/>
        </w:rPr>
        <w:t xml:space="preserve"> </w:t>
      </w:r>
      <w:r w:rsidR="001C702A" w:rsidRPr="006907E2">
        <w:rPr>
          <w:rFonts w:ascii="Times New Roman" w:hAnsi="Times New Roman"/>
          <w:b/>
          <w:bCs/>
          <w:sz w:val="24"/>
          <w:szCs w:val="24"/>
        </w:rPr>
        <w:t>Make up</w:t>
      </w:r>
      <w:r w:rsidR="001C702A" w:rsidRPr="006907E2">
        <w:rPr>
          <w:rFonts w:ascii="Times New Roman" w:hAnsi="Times New Roman"/>
          <w:sz w:val="24"/>
          <w:szCs w:val="24"/>
        </w:rPr>
        <w:t xml:space="preserve">: Prior permission is needed for </w:t>
      </w:r>
      <w:r w:rsidR="00A479E3" w:rsidRPr="006907E2">
        <w:rPr>
          <w:rFonts w:ascii="Times New Roman" w:hAnsi="Times New Roman"/>
          <w:sz w:val="24"/>
          <w:szCs w:val="24"/>
        </w:rPr>
        <w:t>make</w:t>
      </w:r>
      <w:r w:rsidR="00A479E3">
        <w:rPr>
          <w:rFonts w:ascii="Times New Roman" w:hAnsi="Times New Roman"/>
          <w:sz w:val="24"/>
          <w:szCs w:val="24"/>
        </w:rPr>
        <w:t xml:space="preserve"> </w:t>
      </w:r>
      <w:r w:rsidR="00A479E3" w:rsidRPr="006907E2">
        <w:rPr>
          <w:rFonts w:ascii="Times New Roman" w:hAnsi="Times New Roman"/>
          <w:sz w:val="24"/>
          <w:szCs w:val="24"/>
        </w:rPr>
        <w:t>up;</w:t>
      </w:r>
      <w:r w:rsidR="001C702A" w:rsidRPr="006907E2">
        <w:rPr>
          <w:rFonts w:ascii="Times New Roman" w:hAnsi="Times New Roman"/>
          <w:sz w:val="24"/>
          <w:szCs w:val="24"/>
        </w:rPr>
        <w:t xml:space="preserve"> make</w:t>
      </w:r>
      <w:r w:rsidR="00A479E3">
        <w:rPr>
          <w:rFonts w:ascii="Times New Roman" w:hAnsi="Times New Roman"/>
          <w:sz w:val="24"/>
          <w:szCs w:val="24"/>
        </w:rPr>
        <w:t xml:space="preserve"> </w:t>
      </w:r>
      <w:r w:rsidR="001C702A" w:rsidRPr="006907E2">
        <w:rPr>
          <w:rFonts w:ascii="Times New Roman" w:hAnsi="Times New Roman"/>
          <w:sz w:val="24"/>
          <w:szCs w:val="24"/>
        </w:rPr>
        <w:t>up will only be given if enough evidence is there for not being able to take regular test.</w:t>
      </w:r>
    </w:p>
    <w:p w:rsidR="00C3120A" w:rsidRPr="0031210B" w:rsidRDefault="00C3120A" w:rsidP="00C3120A">
      <w:pPr>
        <w:spacing w:line="304" w:lineRule="exact"/>
        <w:jc w:val="both"/>
        <w:rPr>
          <w:rFonts w:ascii="Times New Roman" w:hAnsi="Times New Roman"/>
          <w:sz w:val="24"/>
          <w:szCs w:val="24"/>
        </w:rPr>
      </w:pPr>
      <w:r>
        <w:rPr>
          <w:b/>
          <w:sz w:val="24"/>
          <w:szCs w:val="24"/>
        </w:rPr>
        <w:t>8</w:t>
      </w:r>
      <w:bookmarkStart w:id="0" w:name="_GoBack"/>
      <w:bookmarkEnd w:id="0"/>
      <w:r w:rsidRPr="002A2508">
        <w:rPr>
          <w:b/>
          <w:sz w:val="24"/>
          <w:szCs w:val="24"/>
        </w:rPr>
        <w:t xml:space="preserve">. </w:t>
      </w:r>
      <w:r w:rsidRPr="0031210B">
        <w:rPr>
          <w:rFonts w:ascii="Times New Roman" w:hAnsi="Times New Roman"/>
          <w:b/>
          <w:sz w:val="24"/>
          <w:szCs w:val="24"/>
        </w:rPr>
        <w:t>Academic Honesty and Integrity Policy:</w:t>
      </w:r>
      <w:r w:rsidRPr="0031210B">
        <w:rPr>
          <w:rFonts w:ascii="Times New Roman" w:hAnsi="Times New Roman"/>
          <w:sz w:val="24"/>
          <w:szCs w:val="24"/>
        </w:rPr>
        <w:t xml:space="preserve"> Academic honesty and integrity are to be maintained by all the students throughout the semester and no type of academic dishonesty is acceptable.</w:t>
      </w:r>
    </w:p>
    <w:p w:rsidR="00C3120A" w:rsidRPr="006907E2" w:rsidRDefault="00C3120A" w:rsidP="006907E2">
      <w:pPr>
        <w:overflowPunct w:val="0"/>
        <w:autoSpaceDE w:val="0"/>
        <w:autoSpaceDN w:val="0"/>
        <w:adjustRightInd w:val="0"/>
        <w:jc w:val="both"/>
        <w:rPr>
          <w:rFonts w:ascii="Times New Roman" w:hAnsi="Times New Roman"/>
          <w:sz w:val="24"/>
          <w:szCs w:val="24"/>
        </w:rPr>
      </w:pPr>
    </w:p>
    <w:p w:rsidR="001C702A" w:rsidRPr="006907E2" w:rsidRDefault="001C702A">
      <w:pPr>
        <w:overflowPunct w:val="0"/>
        <w:autoSpaceDE w:val="0"/>
        <w:autoSpaceDN w:val="0"/>
        <w:adjustRightInd w:val="0"/>
        <w:jc w:val="both"/>
        <w:rPr>
          <w:rFonts w:ascii="Times New Roman" w:hAnsi="Times New Roman"/>
          <w:spacing w:val="-2"/>
          <w:sz w:val="24"/>
          <w:szCs w:val="24"/>
        </w:rPr>
      </w:pPr>
    </w:p>
    <w:p w:rsidR="001C702A" w:rsidRPr="006907E2" w:rsidRDefault="001C702A">
      <w:pPr>
        <w:suppressAutoHyphens/>
        <w:jc w:val="both"/>
        <w:rPr>
          <w:rFonts w:ascii="Times New Roman" w:hAnsi="Times New Roman"/>
          <w:spacing w:val="-2"/>
          <w:sz w:val="24"/>
          <w:szCs w:val="24"/>
        </w:rPr>
      </w:pPr>
    </w:p>
    <w:p w:rsidR="006907E2" w:rsidRPr="00ED19AA" w:rsidRDefault="001C702A" w:rsidP="0071003D">
      <w:pPr>
        <w:suppressAutoHyphens/>
        <w:jc w:val="right"/>
        <w:rPr>
          <w:rFonts w:ascii="Times New Roman" w:hAnsi="Times New Roman"/>
          <w:b/>
          <w:spacing w:val="-2"/>
          <w:sz w:val="24"/>
          <w:szCs w:val="24"/>
        </w:rPr>
      </w:pPr>
      <w:r w:rsidRPr="00ED19AA">
        <w:rPr>
          <w:rFonts w:ascii="Times New Roman" w:hAnsi="Times New Roman"/>
          <w:b/>
          <w:spacing w:val="-2"/>
          <w:sz w:val="24"/>
          <w:szCs w:val="24"/>
        </w:rPr>
        <w:t>Instructor</w:t>
      </w:r>
      <w:r w:rsidRPr="00ED19AA">
        <w:rPr>
          <w:rFonts w:ascii="Times New Roman" w:hAnsi="Times New Roman"/>
          <w:b/>
          <w:spacing w:val="-2"/>
          <w:sz w:val="24"/>
          <w:szCs w:val="24"/>
        </w:rPr>
        <w:noBreakHyphen/>
        <w:t>in</w:t>
      </w:r>
      <w:r w:rsidRPr="00ED19AA">
        <w:rPr>
          <w:rFonts w:ascii="Times New Roman" w:hAnsi="Times New Roman"/>
          <w:b/>
          <w:spacing w:val="-2"/>
          <w:sz w:val="24"/>
          <w:szCs w:val="24"/>
        </w:rPr>
        <w:noBreakHyphen/>
        <w:t xml:space="preserve">charge </w:t>
      </w:r>
    </w:p>
    <w:p w:rsidR="001C702A" w:rsidRDefault="00A229DA" w:rsidP="0071003D">
      <w:pPr>
        <w:suppressAutoHyphens/>
        <w:jc w:val="right"/>
        <w:rPr>
          <w:rFonts w:ascii="Times New Roman" w:hAnsi="Times New Roman"/>
          <w:b/>
          <w:spacing w:val="-2"/>
          <w:sz w:val="24"/>
          <w:szCs w:val="24"/>
        </w:rPr>
      </w:pPr>
      <w:r w:rsidRPr="00ED19AA">
        <w:rPr>
          <w:rFonts w:ascii="Times New Roman" w:hAnsi="Times New Roman"/>
          <w:b/>
          <w:spacing w:val="-2"/>
          <w:sz w:val="24"/>
          <w:szCs w:val="24"/>
        </w:rPr>
        <w:t xml:space="preserve"> </w:t>
      </w:r>
      <w:r w:rsidRPr="00ED19AA">
        <w:rPr>
          <w:rFonts w:ascii="Times New Roman" w:hAnsi="Times New Roman"/>
          <w:b/>
          <w:spacing w:val="-2"/>
          <w:sz w:val="24"/>
          <w:szCs w:val="24"/>
        </w:rPr>
        <w:tab/>
      </w:r>
      <w:r w:rsidRPr="00ED19AA">
        <w:rPr>
          <w:rFonts w:ascii="Times New Roman" w:hAnsi="Times New Roman"/>
          <w:b/>
          <w:spacing w:val="-2"/>
          <w:sz w:val="24"/>
          <w:szCs w:val="24"/>
        </w:rPr>
        <w:tab/>
      </w:r>
      <w:r w:rsidRPr="00ED19AA">
        <w:rPr>
          <w:rFonts w:ascii="Times New Roman" w:hAnsi="Times New Roman"/>
          <w:b/>
          <w:spacing w:val="-2"/>
          <w:sz w:val="24"/>
          <w:szCs w:val="24"/>
        </w:rPr>
        <w:tab/>
      </w:r>
      <w:r w:rsidRPr="00ED19AA">
        <w:rPr>
          <w:rFonts w:ascii="Times New Roman" w:hAnsi="Times New Roman"/>
          <w:b/>
          <w:spacing w:val="-2"/>
          <w:sz w:val="24"/>
          <w:szCs w:val="24"/>
        </w:rPr>
        <w:tab/>
      </w:r>
      <w:r w:rsidRPr="00ED19AA">
        <w:rPr>
          <w:rFonts w:ascii="Times New Roman" w:hAnsi="Times New Roman"/>
          <w:b/>
          <w:spacing w:val="-2"/>
          <w:sz w:val="24"/>
          <w:szCs w:val="24"/>
        </w:rPr>
        <w:tab/>
      </w:r>
      <w:r w:rsidRPr="00ED19AA">
        <w:rPr>
          <w:rFonts w:ascii="Times New Roman" w:hAnsi="Times New Roman"/>
          <w:b/>
          <w:spacing w:val="-2"/>
          <w:sz w:val="24"/>
          <w:szCs w:val="24"/>
        </w:rPr>
        <w:tab/>
      </w:r>
      <w:r w:rsidRPr="00ED19AA">
        <w:rPr>
          <w:rFonts w:ascii="Times New Roman" w:hAnsi="Times New Roman"/>
          <w:b/>
          <w:spacing w:val="-2"/>
          <w:sz w:val="24"/>
          <w:szCs w:val="24"/>
        </w:rPr>
        <w:tab/>
      </w:r>
      <w:r w:rsidRPr="00ED19AA">
        <w:rPr>
          <w:rFonts w:ascii="Times New Roman" w:hAnsi="Times New Roman"/>
          <w:b/>
          <w:spacing w:val="-2"/>
          <w:sz w:val="24"/>
          <w:szCs w:val="24"/>
        </w:rPr>
        <w:tab/>
      </w:r>
      <w:r w:rsidRPr="00ED19AA">
        <w:rPr>
          <w:rFonts w:ascii="Times New Roman" w:hAnsi="Times New Roman"/>
          <w:b/>
          <w:spacing w:val="-2"/>
          <w:sz w:val="24"/>
          <w:szCs w:val="24"/>
        </w:rPr>
        <w:tab/>
      </w:r>
      <w:r w:rsidR="0071003D" w:rsidRPr="00ED19AA">
        <w:rPr>
          <w:rFonts w:ascii="Times New Roman" w:hAnsi="Times New Roman"/>
          <w:b/>
          <w:spacing w:val="-2"/>
          <w:sz w:val="24"/>
          <w:szCs w:val="24"/>
        </w:rPr>
        <w:t>MATH F342</w:t>
      </w:r>
    </w:p>
    <w:sectPr w:rsidR="001C702A" w:rsidSect="0042161E">
      <w:footerReference w:type="default" r:id="rId7"/>
      <w:endnotePr>
        <w:numFmt w:val="decimal"/>
      </w:endnotePr>
      <w:pgSz w:w="11909" w:h="16834" w:code="9"/>
      <w:pgMar w:top="1152" w:right="1152" w:bottom="1152" w:left="1152" w:header="0" w:footer="0"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EFF" w:rsidRDefault="009A0EFF">
      <w:pPr>
        <w:spacing w:line="20" w:lineRule="exact"/>
        <w:rPr>
          <w:sz w:val="24"/>
        </w:rPr>
      </w:pPr>
    </w:p>
  </w:endnote>
  <w:endnote w:type="continuationSeparator" w:id="0">
    <w:p w:rsidR="009A0EFF" w:rsidRDefault="009A0EFF">
      <w:r>
        <w:rPr>
          <w:sz w:val="24"/>
        </w:rPr>
        <w:t xml:space="preserve"> </w:t>
      </w:r>
    </w:p>
  </w:endnote>
  <w:endnote w:type="continuationNotice" w:id="1">
    <w:p w:rsidR="009A0EFF" w:rsidRDefault="009A0EF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47318"/>
      <w:docPartObj>
        <w:docPartGallery w:val="Page Numbers (Bottom of Page)"/>
        <w:docPartUnique/>
      </w:docPartObj>
    </w:sdtPr>
    <w:sdtEndPr/>
    <w:sdtContent>
      <w:sdt>
        <w:sdtPr>
          <w:id w:val="860082579"/>
          <w:docPartObj>
            <w:docPartGallery w:val="Page Numbers (Top of Page)"/>
            <w:docPartUnique/>
          </w:docPartObj>
        </w:sdtPr>
        <w:sdtEndPr/>
        <w:sdtContent>
          <w:p w:rsidR="00C45974" w:rsidRDefault="00C459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3120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120A">
              <w:rPr>
                <w:b/>
                <w:bCs/>
                <w:noProof/>
              </w:rPr>
              <w:t>2</w:t>
            </w:r>
            <w:r>
              <w:rPr>
                <w:b/>
                <w:bCs/>
                <w:sz w:val="24"/>
                <w:szCs w:val="24"/>
              </w:rPr>
              <w:fldChar w:fldCharType="end"/>
            </w:r>
          </w:p>
        </w:sdtContent>
      </w:sdt>
    </w:sdtContent>
  </w:sdt>
  <w:p w:rsidR="00C45974" w:rsidRDefault="00C45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EFF" w:rsidRDefault="009A0EFF">
      <w:r>
        <w:rPr>
          <w:sz w:val="24"/>
        </w:rPr>
        <w:separator/>
      </w:r>
    </w:p>
  </w:footnote>
  <w:footnote w:type="continuationSeparator" w:id="0">
    <w:p w:rsidR="009A0EFF" w:rsidRDefault="009A0E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568E1"/>
    <w:multiLevelType w:val="hybridMultilevel"/>
    <w:tmpl w:val="374830EC"/>
    <w:lvl w:ilvl="0" w:tplc="0409000F">
      <w:start w:val="5"/>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CD02844"/>
    <w:multiLevelType w:val="hybridMultilevel"/>
    <w:tmpl w:val="0EFE69A0"/>
    <w:lvl w:ilvl="0" w:tplc="704EB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B06F7"/>
    <w:multiLevelType w:val="hybridMultilevel"/>
    <w:tmpl w:val="584E3BD8"/>
    <w:lvl w:ilvl="0" w:tplc="12DE2DE0">
      <w:start w:val="2"/>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15:restartNumberingAfterBreak="0">
    <w:nsid w:val="5E896EBE"/>
    <w:multiLevelType w:val="hybridMultilevel"/>
    <w:tmpl w:val="8F0AD982"/>
    <w:lvl w:ilvl="0" w:tplc="704EB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B41C1"/>
    <w:multiLevelType w:val="hybridMultilevel"/>
    <w:tmpl w:val="A63AA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87338"/>
    <w:multiLevelType w:val="hybridMultilevel"/>
    <w:tmpl w:val="6BC62B78"/>
    <w:lvl w:ilvl="0" w:tplc="E416D560">
      <w:start w:val="8"/>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B1789D"/>
    <w:multiLevelType w:val="hybridMultilevel"/>
    <w:tmpl w:val="FA5672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41"/>
    <w:rsid w:val="00011101"/>
    <w:rsid w:val="0001347A"/>
    <w:rsid w:val="000D1BDF"/>
    <w:rsid w:val="000E24A0"/>
    <w:rsid w:val="00102F86"/>
    <w:rsid w:val="00131A37"/>
    <w:rsid w:val="001441A1"/>
    <w:rsid w:val="0015449E"/>
    <w:rsid w:val="001611AD"/>
    <w:rsid w:val="00164633"/>
    <w:rsid w:val="001753D0"/>
    <w:rsid w:val="00175ABB"/>
    <w:rsid w:val="00187653"/>
    <w:rsid w:val="001A6241"/>
    <w:rsid w:val="001C702A"/>
    <w:rsid w:val="001F2B35"/>
    <w:rsid w:val="002016B1"/>
    <w:rsid w:val="00210A37"/>
    <w:rsid w:val="00212CF8"/>
    <w:rsid w:val="00217CB4"/>
    <w:rsid w:val="0023623F"/>
    <w:rsid w:val="00274724"/>
    <w:rsid w:val="002B4C69"/>
    <w:rsid w:val="003076A0"/>
    <w:rsid w:val="00315419"/>
    <w:rsid w:val="00316B86"/>
    <w:rsid w:val="00330027"/>
    <w:rsid w:val="003405B4"/>
    <w:rsid w:val="0034730F"/>
    <w:rsid w:val="00394C3E"/>
    <w:rsid w:val="003E6FD0"/>
    <w:rsid w:val="00407E82"/>
    <w:rsid w:val="0042161E"/>
    <w:rsid w:val="00430F31"/>
    <w:rsid w:val="0045683F"/>
    <w:rsid w:val="004728E6"/>
    <w:rsid w:val="004C7027"/>
    <w:rsid w:val="004E5EBE"/>
    <w:rsid w:val="004F2AEC"/>
    <w:rsid w:val="004F5457"/>
    <w:rsid w:val="00521DA2"/>
    <w:rsid w:val="00537E34"/>
    <w:rsid w:val="00541BE5"/>
    <w:rsid w:val="0055589B"/>
    <w:rsid w:val="00563FE4"/>
    <w:rsid w:val="005955D3"/>
    <w:rsid w:val="005A79B0"/>
    <w:rsid w:val="005B790B"/>
    <w:rsid w:val="005C623A"/>
    <w:rsid w:val="005C6C2A"/>
    <w:rsid w:val="005F4F1B"/>
    <w:rsid w:val="00602B17"/>
    <w:rsid w:val="0060401F"/>
    <w:rsid w:val="006469EC"/>
    <w:rsid w:val="006907E2"/>
    <w:rsid w:val="006A4044"/>
    <w:rsid w:val="006D49F2"/>
    <w:rsid w:val="006F19E2"/>
    <w:rsid w:val="006F561E"/>
    <w:rsid w:val="00706896"/>
    <w:rsid w:val="0071003D"/>
    <w:rsid w:val="00711B4E"/>
    <w:rsid w:val="007179F5"/>
    <w:rsid w:val="00734A6C"/>
    <w:rsid w:val="00745C55"/>
    <w:rsid w:val="00760752"/>
    <w:rsid w:val="0076585E"/>
    <w:rsid w:val="0079606B"/>
    <w:rsid w:val="007A449B"/>
    <w:rsid w:val="007E5DE3"/>
    <w:rsid w:val="00830F32"/>
    <w:rsid w:val="00875079"/>
    <w:rsid w:val="0087638F"/>
    <w:rsid w:val="0088149C"/>
    <w:rsid w:val="008A03D0"/>
    <w:rsid w:val="008B25E4"/>
    <w:rsid w:val="008E000D"/>
    <w:rsid w:val="008E4980"/>
    <w:rsid w:val="008F10C2"/>
    <w:rsid w:val="009057A4"/>
    <w:rsid w:val="00925EB2"/>
    <w:rsid w:val="009544D6"/>
    <w:rsid w:val="009546F4"/>
    <w:rsid w:val="00974AC7"/>
    <w:rsid w:val="009A0EFF"/>
    <w:rsid w:val="00A17B65"/>
    <w:rsid w:val="00A229DA"/>
    <w:rsid w:val="00A479E3"/>
    <w:rsid w:val="00A50A99"/>
    <w:rsid w:val="00A50E91"/>
    <w:rsid w:val="00A653B3"/>
    <w:rsid w:val="00A740AC"/>
    <w:rsid w:val="00A82853"/>
    <w:rsid w:val="00A95824"/>
    <w:rsid w:val="00A964C2"/>
    <w:rsid w:val="00AA066E"/>
    <w:rsid w:val="00AA68A5"/>
    <w:rsid w:val="00AB506C"/>
    <w:rsid w:val="00AE7D37"/>
    <w:rsid w:val="00AF7900"/>
    <w:rsid w:val="00B125D7"/>
    <w:rsid w:val="00B36D76"/>
    <w:rsid w:val="00B45B41"/>
    <w:rsid w:val="00BE16BF"/>
    <w:rsid w:val="00BE2EA7"/>
    <w:rsid w:val="00C05DDB"/>
    <w:rsid w:val="00C065CC"/>
    <w:rsid w:val="00C23B31"/>
    <w:rsid w:val="00C3120A"/>
    <w:rsid w:val="00C45974"/>
    <w:rsid w:val="00C676D5"/>
    <w:rsid w:val="00C71D3F"/>
    <w:rsid w:val="00C73480"/>
    <w:rsid w:val="00CB3360"/>
    <w:rsid w:val="00CB7363"/>
    <w:rsid w:val="00CD171E"/>
    <w:rsid w:val="00CD5260"/>
    <w:rsid w:val="00D23A25"/>
    <w:rsid w:val="00D549C9"/>
    <w:rsid w:val="00D753A2"/>
    <w:rsid w:val="00D85AB0"/>
    <w:rsid w:val="00DA3FF7"/>
    <w:rsid w:val="00DE44BC"/>
    <w:rsid w:val="00DF2974"/>
    <w:rsid w:val="00E14EEE"/>
    <w:rsid w:val="00E20BBB"/>
    <w:rsid w:val="00E81A6D"/>
    <w:rsid w:val="00E96F74"/>
    <w:rsid w:val="00ED19AA"/>
    <w:rsid w:val="00EE73C4"/>
    <w:rsid w:val="00F02E00"/>
    <w:rsid w:val="00F223E1"/>
    <w:rsid w:val="00F570CA"/>
    <w:rsid w:val="00F74683"/>
    <w:rsid w:val="00FD2068"/>
    <w:rsid w:val="00FD74F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969944-DDA5-4BB0-9F62-D81C3CFB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01F"/>
    <w:rPr>
      <w:rFonts w:ascii="Courier New" w:hAnsi="Courier New"/>
    </w:rPr>
  </w:style>
  <w:style w:type="paragraph" w:styleId="Heading1">
    <w:name w:val="heading 1"/>
    <w:basedOn w:val="Normal"/>
    <w:next w:val="Normal"/>
    <w:qFormat/>
    <w:rsid w:val="0060401F"/>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8A03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60401F"/>
    <w:pPr>
      <w:tabs>
        <w:tab w:val="left" w:leader="dot" w:pos="9000"/>
        <w:tab w:val="right" w:pos="9360"/>
      </w:tabs>
      <w:suppressAutoHyphens/>
      <w:spacing w:before="480"/>
      <w:ind w:left="720" w:right="720" w:hanging="720"/>
    </w:pPr>
  </w:style>
  <w:style w:type="paragraph" w:styleId="TOC2">
    <w:name w:val="toc 2"/>
    <w:basedOn w:val="Normal"/>
    <w:next w:val="Normal"/>
    <w:semiHidden/>
    <w:rsid w:val="0060401F"/>
    <w:pPr>
      <w:tabs>
        <w:tab w:val="left" w:leader="dot" w:pos="9000"/>
        <w:tab w:val="right" w:pos="9360"/>
      </w:tabs>
      <w:suppressAutoHyphens/>
      <w:ind w:left="1440" w:right="720" w:hanging="720"/>
    </w:pPr>
  </w:style>
  <w:style w:type="paragraph" w:styleId="TOC3">
    <w:name w:val="toc 3"/>
    <w:basedOn w:val="Normal"/>
    <w:next w:val="Normal"/>
    <w:semiHidden/>
    <w:rsid w:val="0060401F"/>
    <w:pPr>
      <w:tabs>
        <w:tab w:val="left" w:leader="dot" w:pos="9000"/>
        <w:tab w:val="right" w:pos="9360"/>
      </w:tabs>
      <w:suppressAutoHyphens/>
      <w:ind w:left="2160" w:right="720" w:hanging="720"/>
    </w:pPr>
  </w:style>
  <w:style w:type="paragraph" w:styleId="TOC4">
    <w:name w:val="toc 4"/>
    <w:basedOn w:val="Normal"/>
    <w:next w:val="Normal"/>
    <w:semiHidden/>
    <w:rsid w:val="0060401F"/>
    <w:pPr>
      <w:tabs>
        <w:tab w:val="left" w:leader="dot" w:pos="9000"/>
        <w:tab w:val="right" w:pos="9360"/>
      </w:tabs>
      <w:suppressAutoHyphens/>
      <w:ind w:left="2880" w:right="720" w:hanging="720"/>
    </w:pPr>
  </w:style>
  <w:style w:type="paragraph" w:styleId="TOC5">
    <w:name w:val="toc 5"/>
    <w:basedOn w:val="Normal"/>
    <w:next w:val="Normal"/>
    <w:semiHidden/>
    <w:rsid w:val="0060401F"/>
    <w:pPr>
      <w:tabs>
        <w:tab w:val="left" w:leader="dot" w:pos="9000"/>
        <w:tab w:val="right" w:pos="9360"/>
      </w:tabs>
      <w:suppressAutoHyphens/>
      <w:ind w:left="3600" w:right="720" w:hanging="720"/>
    </w:pPr>
  </w:style>
  <w:style w:type="paragraph" w:styleId="TOC6">
    <w:name w:val="toc 6"/>
    <w:basedOn w:val="Normal"/>
    <w:next w:val="Normal"/>
    <w:semiHidden/>
    <w:rsid w:val="0060401F"/>
    <w:pPr>
      <w:tabs>
        <w:tab w:val="left" w:pos="9000"/>
        <w:tab w:val="right" w:pos="9360"/>
      </w:tabs>
      <w:suppressAutoHyphens/>
      <w:ind w:left="720" w:hanging="720"/>
    </w:pPr>
  </w:style>
  <w:style w:type="paragraph" w:styleId="TOC7">
    <w:name w:val="toc 7"/>
    <w:basedOn w:val="Normal"/>
    <w:next w:val="Normal"/>
    <w:semiHidden/>
    <w:rsid w:val="0060401F"/>
    <w:pPr>
      <w:suppressAutoHyphens/>
      <w:ind w:left="720" w:hanging="720"/>
    </w:pPr>
  </w:style>
  <w:style w:type="paragraph" w:styleId="TOC8">
    <w:name w:val="toc 8"/>
    <w:basedOn w:val="Normal"/>
    <w:next w:val="Normal"/>
    <w:semiHidden/>
    <w:rsid w:val="0060401F"/>
    <w:pPr>
      <w:tabs>
        <w:tab w:val="left" w:pos="9000"/>
        <w:tab w:val="right" w:pos="9360"/>
      </w:tabs>
      <w:suppressAutoHyphens/>
      <w:ind w:left="720" w:hanging="720"/>
    </w:pPr>
  </w:style>
  <w:style w:type="paragraph" w:styleId="TOC9">
    <w:name w:val="toc 9"/>
    <w:basedOn w:val="Normal"/>
    <w:next w:val="Normal"/>
    <w:semiHidden/>
    <w:rsid w:val="0060401F"/>
    <w:pPr>
      <w:tabs>
        <w:tab w:val="left" w:leader="dot" w:pos="9000"/>
        <w:tab w:val="right" w:pos="9360"/>
      </w:tabs>
      <w:suppressAutoHyphens/>
      <w:ind w:left="720" w:hanging="720"/>
    </w:pPr>
  </w:style>
  <w:style w:type="paragraph" w:styleId="Index1">
    <w:name w:val="index 1"/>
    <w:basedOn w:val="Normal"/>
    <w:next w:val="Normal"/>
    <w:semiHidden/>
    <w:rsid w:val="0060401F"/>
    <w:pPr>
      <w:tabs>
        <w:tab w:val="left" w:leader="dot" w:pos="9000"/>
        <w:tab w:val="right" w:pos="9360"/>
      </w:tabs>
      <w:suppressAutoHyphens/>
      <w:ind w:left="1440" w:right="720" w:hanging="1440"/>
    </w:pPr>
  </w:style>
  <w:style w:type="paragraph" w:styleId="Index2">
    <w:name w:val="index 2"/>
    <w:basedOn w:val="Normal"/>
    <w:next w:val="Normal"/>
    <w:semiHidden/>
    <w:rsid w:val="0060401F"/>
    <w:pPr>
      <w:tabs>
        <w:tab w:val="left" w:leader="dot" w:pos="9000"/>
        <w:tab w:val="right" w:pos="9360"/>
      </w:tabs>
      <w:suppressAutoHyphens/>
      <w:ind w:left="1440" w:right="720" w:hanging="720"/>
    </w:pPr>
  </w:style>
  <w:style w:type="paragraph" w:styleId="TOAHeading">
    <w:name w:val="toa heading"/>
    <w:basedOn w:val="Normal"/>
    <w:next w:val="Normal"/>
    <w:semiHidden/>
    <w:rsid w:val="0060401F"/>
    <w:pPr>
      <w:tabs>
        <w:tab w:val="left" w:pos="9000"/>
        <w:tab w:val="right" w:pos="9360"/>
      </w:tabs>
      <w:suppressAutoHyphens/>
    </w:pPr>
  </w:style>
  <w:style w:type="paragraph" w:styleId="Caption">
    <w:name w:val="caption"/>
    <w:basedOn w:val="Normal"/>
    <w:next w:val="Normal"/>
    <w:qFormat/>
    <w:rsid w:val="0060401F"/>
    <w:rPr>
      <w:sz w:val="24"/>
      <w:szCs w:val="24"/>
    </w:rPr>
  </w:style>
  <w:style w:type="character" w:customStyle="1" w:styleId="EquationCaption">
    <w:name w:val="_Equation Caption"/>
    <w:rsid w:val="0060401F"/>
  </w:style>
  <w:style w:type="paragraph" w:styleId="List2">
    <w:name w:val="List 2"/>
    <w:basedOn w:val="Normal"/>
    <w:rsid w:val="0060401F"/>
    <w:pPr>
      <w:ind w:left="720" w:hanging="360"/>
    </w:pPr>
  </w:style>
  <w:style w:type="paragraph" w:styleId="BodyText">
    <w:name w:val="Body Text"/>
    <w:basedOn w:val="Normal"/>
    <w:rsid w:val="0060401F"/>
    <w:pPr>
      <w:spacing w:after="120"/>
    </w:pPr>
  </w:style>
  <w:style w:type="paragraph" w:styleId="ListContinue2">
    <w:name w:val="List Continue 2"/>
    <w:basedOn w:val="Normal"/>
    <w:rsid w:val="0060401F"/>
    <w:pPr>
      <w:spacing w:after="120"/>
      <w:ind w:left="720"/>
    </w:pPr>
  </w:style>
  <w:style w:type="paragraph" w:styleId="Header">
    <w:name w:val="header"/>
    <w:basedOn w:val="Normal"/>
    <w:link w:val="HeaderChar"/>
    <w:rsid w:val="00C45974"/>
    <w:pPr>
      <w:tabs>
        <w:tab w:val="center" w:pos="4680"/>
        <w:tab w:val="right" w:pos="9360"/>
      </w:tabs>
    </w:pPr>
  </w:style>
  <w:style w:type="character" w:customStyle="1" w:styleId="HeaderChar">
    <w:name w:val="Header Char"/>
    <w:basedOn w:val="DefaultParagraphFont"/>
    <w:link w:val="Header"/>
    <w:rsid w:val="00C45974"/>
    <w:rPr>
      <w:rFonts w:ascii="Courier New" w:hAnsi="Courier New"/>
    </w:rPr>
  </w:style>
  <w:style w:type="paragraph" w:styleId="Footer">
    <w:name w:val="footer"/>
    <w:basedOn w:val="Normal"/>
    <w:link w:val="FooterChar"/>
    <w:uiPriority w:val="99"/>
    <w:rsid w:val="00C45974"/>
    <w:pPr>
      <w:tabs>
        <w:tab w:val="center" w:pos="4680"/>
        <w:tab w:val="right" w:pos="9360"/>
      </w:tabs>
    </w:pPr>
  </w:style>
  <w:style w:type="character" w:customStyle="1" w:styleId="FooterChar">
    <w:name w:val="Footer Char"/>
    <w:basedOn w:val="DefaultParagraphFont"/>
    <w:link w:val="Footer"/>
    <w:uiPriority w:val="99"/>
    <w:rsid w:val="00C45974"/>
    <w:rPr>
      <w:rFonts w:ascii="Courier New" w:hAnsi="Courier New"/>
    </w:rPr>
  </w:style>
  <w:style w:type="character" w:customStyle="1" w:styleId="Heading3Char">
    <w:name w:val="Heading 3 Char"/>
    <w:basedOn w:val="DefaultParagraphFont"/>
    <w:link w:val="Heading3"/>
    <w:semiHidden/>
    <w:rsid w:val="008A03D0"/>
    <w:rPr>
      <w:rFonts w:asciiTheme="majorHAnsi" w:eastAsiaTheme="majorEastAsia" w:hAnsiTheme="majorHAnsi" w:cstheme="majorBidi"/>
      <w:b/>
      <w:bCs/>
      <w:color w:val="4F81BD" w:themeColor="accent1"/>
    </w:rPr>
  </w:style>
  <w:style w:type="paragraph" w:styleId="BalloonText">
    <w:name w:val="Balloon Text"/>
    <w:basedOn w:val="Normal"/>
    <w:link w:val="BalloonTextChar"/>
    <w:semiHidden/>
    <w:unhideWhenUsed/>
    <w:rsid w:val="000D1BDF"/>
    <w:rPr>
      <w:rFonts w:ascii="Tahoma" w:hAnsi="Tahoma" w:cs="Tahoma"/>
      <w:sz w:val="16"/>
      <w:szCs w:val="16"/>
    </w:rPr>
  </w:style>
  <w:style w:type="character" w:customStyle="1" w:styleId="BalloonTextChar">
    <w:name w:val="Balloon Text Char"/>
    <w:basedOn w:val="DefaultParagraphFont"/>
    <w:link w:val="BalloonText"/>
    <w:semiHidden/>
    <w:rsid w:val="000D1BDF"/>
    <w:rPr>
      <w:rFonts w:ascii="Tahoma" w:hAnsi="Tahoma" w:cs="Tahoma"/>
      <w:sz w:val="16"/>
      <w:szCs w:val="16"/>
    </w:rPr>
  </w:style>
  <w:style w:type="paragraph" w:customStyle="1" w:styleId="Default">
    <w:name w:val="Default"/>
    <w:rsid w:val="00C3120A"/>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Course Handout</vt:lpstr>
    </vt:vector>
  </TitlesOfParts>
  <Company>bits</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dc:title>
  <dc:subject>Differential Geometry</dc:subject>
  <dc:creator>B.Mishra</dc:creator>
  <cp:lastModifiedBy>admin</cp:lastModifiedBy>
  <cp:revision>4</cp:revision>
  <cp:lastPrinted>2018-01-08T04:36:00Z</cp:lastPrinted>
  <dcterms:created xsi:type="dcterms:W3CDTF">2018-12-19T09:51:00Z</dcterms:created>
  <dcterms:modified xsi:type="dcterms:W3CDTF">2019-01-04T08:57:00Z</dcterms:modified>
</cp:coreProperties>
</file>