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bidi="te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9E" w:rsidRPr="00AA029E" w:rsidRDefault="00AA029E" w:rsidP="00AA029E">
      <w:pPr>
        <w:suppressAutoHyphens/>
        <w:spacing w:line="240" w:lineRule="auto"/>
        <w:ind w:right="-14"/>
        <w:jc w:val="center"/>
        <w:rPr>
          <w:rFonts w:ascii="Times New Roman" w:hAnsi="Times New Roman"/>
          <w:b/>
          <w:spacing w:val="-2"/>
          <w:sz w:val="24"/>
          <w:szCs w:val="24"/>
        </w:rPr>
      </w:pPr>
      <w:r w:rsidRPr="00AA029E">
        <w:rPr>
          <w:rFonts w:ascii="Times New Roman" w:hAnsi="Times New Roman"/>
          <w:b/>
          <w:caps/>
          <w:sz w:val="24"/>
          <w:szCs w:val="24"/>
        </w:rPr>
        <w:t xml:space="preserve">second </w:t>
      </w:r>
      <w:r w:rsidRPr="00AA029E">
        <w:rPr>
          <w:rFonts w:ascii="Times New Roman" w:hAnsi="Times New Roman"/>
          <w:b/>
          <w:sz w:val="24"/>
          <w:szCs w:val="24"/>
        </w:rPr>
        <w:t>SEMESTER 2018-2019</w:t>
      </w:r>
    </w:p>
    <w:p w:rsidR="00AA029E" w:rsidRPr="00AA029E" w:rsidRDefault="00AA029E" w:rsidP="00AA029E">
      <w:pPr>
        <w:suppressAutoHyphens/>
        <w:spacing w:line="240" w:lineRule="auto"/>
        <w:ind w:right="-14"/>
        <w:jc w:val="center"/>
        <w:rPr>
          <w:rFonts w:ascii="Times New Roman" w:hAnsi="Times New Roman"/>
          <w:spacing w:val="-2"/>
          <w:sz w:val="24"/>
          <w:szCs w:val="24"/>
        </w:rPr>
      </w:pPr>
      <w:r w:rsidRPr="00AA029E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Course Handout (Part </w:t>
      </w:r>
      <w:r w:rsidRPr="00AA029E">
        <w:rPr>
          <w:rFonts w:ascii="Times New Roman" w:hAnsi="Times New Roman"/>
          <w:b/>
          <w:spacing w:val="-2"/>
          <w:sz w:val="24"/>
          <w:szCs w:val="24"/>
          <w:u w:val="single"/>
        </w:rPr>
        <w:noBreakHyphen/>
        <w:t xml:space="preserve"> II)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right"/>
        <w:rPr>
          <w:rFonts w:ascii="Times New Roman" w:hAnsi="Times New Roman"/>
          <w:b/>
          <w:bCs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 xml:space="preserve">                  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 xml:space="preserve">Date: </w:t>
      </w:r>
      <w:r w:rsidR="00CD1F4F">
        <w:rPr>
          <w:rFonts w:ascii="Times New Roman" w:hAnsi="Times New Roman"/>
          <w:b/>
          <w:bCs/>
          <w:spacing w:val="-2"/>
          <w:sz w:val="24"/>
          <w:szCs w:val="24"/>
        </w:rPr>
        <w:t>07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>.</w:t>
      </w:r>
      <w:r w:rsidR="00CD1F4F">
        <w:rPr>
          <w:rFonts w:ascii="Times New Roman" w:hAnsi="Times New Roman"/>
          <w:b/>
          <w:bCs/>
          <w:spacing w:val="-2"/>
          <w:sz w:val="24"/>
          <w:szCs w:val="24"/>
        </w:rPr>
        <w:t>01</w:t>
      </w:r>
      <w:r w:rsidRPr="008A3A2C">
        <w:rPr>
          <w:rFonts w:ascii="Times New Roman" w:hAnsi="Times New Roman"/>
          <w:b/>
          <w:bCs/>
          <w:spacing w:val="-2"/>
          <w:sz w:val="24"/>
          <w:szCs w:val="24"/>
        </w:rPr>
        <w:t>.201</w:t>
      </w:r>
      <w:r w:rsidR="00FC08E3">
        <w:rPr>
          <w:rFonts w:ascii="Times New Roman" w:hAnsi="Times New Roman"/>
          <w:b/>
          <w:bCs/>
          <w:spacing w:val="-2"/>
          <w:sz w:val="24"/>
          <w:szCs w:val="24"/>
        </w:rPr>
        <w:t>9</w:t>
      </w:r>
    </w:p>
    <w:p w:rsidR="008A3A2C" w:rsidRPr="008A3A2C" w:rsidRDefault="008A3A2C" w:rsidP="008A3A2C">
      <w:pPr>
        <w:suppressAutoHyphens/>
        <w:spacing w:after="0" w:line="240" w:lineRule="auto"/>
        <w:ind w:right="-15"/>
        <w:jc w:val="both"/>
        <w:rPr>
          <w:rFonts w:ascii="Times New Roman" w:hAnsi="Times New Roman"/>
          <w:spacing w:val="-2"/>
          <w:sz w:val="24"/>
          <w:szCs w:val="20"/>
        </w:rPr>
      </w:pPr>
      <w:r w:rsidRPr="008A3A2C">
        <w:rPr>
          <w:rFonts w:ascii="Times New Roman" w:hAnsi="Times New Roman"/>
          <w:spacing w:val="-2"/>
          <w:sz w:val="24"/>
          <w:szCs w:val="24"/>
        </w:rPr>
        <w:t>In addition to part</w:t>
      </w:r>
      <w:r w:rsidRPr="008A3A2C">
        <w:rPr>
          <w:rFonts w:ascii="Times New Roman" w:hAnsi="Times New Roman"/>
          <w:spacing w:val="-2"/>
          <w:sz w:val="24"/>
          <w:szCs w:val="24"/>
        </w:rPr>
        <w:noBreakHyphen/>
        <w:t>I (General Handout for all courses appended to the time table) this portion gives further specific details regarding the course.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No.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CHEM F24</w:t>
      </w:r>
      <w:r w:rsidR="00986379" w:rsidRPr="008A3A2C">
        <w:rPr>
          <w:rFonts w:ascii="Times New Roman" w:hAnsi="Times New Roman"/>
          <w:b/>
          <w:sz w:val="24"/>
          <w:szCs w:val="24"/>
        </w:rPr>
        <w:t>1</w:t>
      </w:r>
      <w:r w:rsidRPr="008A3A2C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Course Title</w:t>
      </w:r>
      <w:r w:rsidRPr="008A3A2C">
        <w:rPr>
          <w:rFonts w:ascii="Times New Roman" w:hAnsi="Times New Roman"/>
          <w:b/>
          <w:sz w:val="24"/>
          <w:szCs w:val="24"/>
        </w:rPr>
        <w:tab/>
      </w:r>
      <w:r w:rsidRPr="008A3A2C">
        <w:rPr>
          <w:rFonts w:ascii="Times New Roman" w:hAnsi="Times New Roman"/>
          <w:b/>
          <w:sz w:val="24"/>
          <w:szCs w:val="24"/>
        </w:rPr>
        <w:tab/>
        <w:t>: Inorganic Chemistry-I</w:t>
      </w:r>
      <w:r w:rsidR="00A92D3B" w:rsidRPr="008A3A2C">
        <w:rPr>
          <w:rFonts w:ascii="Times New Roman" w:hAnsi="Times New Roman"/>
          <w:b/>
          <w:sz w:val="24"/>
          <w:szCs w:val="24"/>
        </w:rPr>
        <w:t>I</w:t>
      </w:r>
    </w:p>
    <w:p w:rsidR="00701C7F" w:rsidRPr="008A3A2C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A3A2C">
        <w:rPr>
          <w:rFonts w:ascii="Times New Roman" w:hAnsi="Times New Roman"/>
          <w:b/>
          <w:sz w:val="24"/>
          <w:szCs w:val="24"/>
        </w:rPr>
        <w:t>Instructor-in-charge</w:t>
      </w:r>
      <w:r w:rsidRPr="008A3A2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816CC" w:rsidRPr="008A3A2C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="00F816CC" w:rsidRPr="008A3A2C">
        <w:rPr>
          <w:rFonts w:ascii="Times New Roman" w:hAnsi="Times New Roman"/>
          <w:b/>
          <w:sz w:val="24"/>
          <w:szCs w:val="24"/>
        </w:rPr>
        <w:t>Sounak</w:t>
      </w:r>
      <w:proofErr w:type="spellEnd"/>
      <w:r w:rsidR="00F816CC" w:rsidRPr="008A3A2C">
        <w:rPr>
          <w:rFonts w:ascii="Times New Roman" w:hAnsi="Times New Roman"/>
          <w:b/>
          <w:sz w:val="24"/>
          <w:szCs w:val="24"/>
        </w:rPr>
        <w:t xml:space="preserve"> Roy</w:t>
      </w:r>
    </w:p>
    <w:p w:rsidR="00F816CC" w:rsidRPr="00A92D3B" w:rsidRDefault="00F816CC" w:rsidP="00A92D3B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01C7F" w:rsidRPr="00C05341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</w:t>
      </w:r>
      <w:r w:rsidR="00A53ACA" w:rsidRPr="00C05341">
        <w:rPr>
          <w:rFonts w:ascii="Times New Roman" w:hAnsi="Times New Roman"/>
          <w:sz w:val="24"/>
          <w:szCs w:val="24"/>
        </w:rPr>
        <w:t xml:space="preserve">Theories </w:t>
      </w:r>
      <w:r w:rsidRPr="00C05341">
        <w:rPr>
          <w:rFonts w:ascii="Times New Roman" w:hAnsi="Times New Roman"/>
          <w:sz w:val="24"/>
          <w:szCs w:val="24"/>
        </w:rPr>
        <w:t xml:space="preserve">of </w:t>
      </w:r>
      <w:r w:rsidR="00C21323" w:rsidRPr="00C05341">
        <w:rPr>
          <w:rFonts w:ascii="Times New Roman" w:hAnsi="Times New Roman"/>
          <w:sz w:val="24"/>
          <w:szCs w:val="24"/>
        </w:rPr>
        <w:t>coordination chemistry</w:t>
      </w:r>
      <w:r w:rsidRPr="00C05341">
        <w:rPr>
          <w:rFonts w:ascii="Times New Roman" w:hAnsi="Times New Roman"/>
          <w:sz w:val="24"/>
          <w:szCs w:val="24"/>
        </w:rPr>
        <w:t xml:space="preserve">, </w:t>
      </w:r>
      <w:r w:rsidR="00C21323" w:rsidRPr="00C05341">
        <w:rPr>
          <w:rFonts w:ascii="Times New Roman" w:hAnsi="Times New Roman"/>
          <w:sz w:val="24"/>
          <w:szCs w:val="24"/>
        </w:rPr>
        <w:t>electronic spectroscopy</w:t>
      </w:r>
      <w:r w:rsidR="00A53ACA" w:rsidRPr="00C05341">
        <w:rPr>
          <w:rFonts w:ascii="Times New Roman" w:hAnsi="Times New Roman"/>
          <w:sz w:val="24"/>
          <w:szCs w:val="24"/>
        </w:rPr>
        <w:t xml:space="preserve"> and </w:t>
      </w:r>
      <w:r w:rsidR="00C21323" w:rsidRPr="00C05341">
        <w:rPr>
          <w:rFonts w:ascii="Times New Roman" w:hAnsi="Times New Roman"/>
          <w:sz w:val="24"/>
          <w:szCs w:val="24"/>
        </w:rPr>
        <w:t>magnetism</w:t>
      </w:r>
      <w:r w:rsidR="00A53ACA" w:rsidRPr="00C05341">
        <w:rPr>
          <w:rFonts w:ascii="Times New Roman" w:hAnsi="Times New Roman"/>
          <w:sz w:val="24"/>
          <w:szCs w:val="24"/>
        </w:rPr>
        <w:t xml:space="preserve"> of complexes</w:t>
      </w:r>
      <w:r w:rsidR="00C21323" w:rsidRPr="00C05341">
        <w:rPr>
          <w:rFonts w:ascii="Times New Roman" w:hAnsi="Times New Roman"/>
          <w:sz w:val="24"/>
          <w:szCs w:val="24"/>
        </w:rPr>
        <w:t>, organometallic chemist</w:t>
      </w:r>
      <w:r w:rsidR="00635526" w:rsidRPr="00C05341">
        <w:rPr>
          <w:rFonts w:ascii="Times New Roman" w:hAnsi="Times New Roman"/>
          <w:sz w:val="24"/>
          <w:szCs w:val="24"/>
        </w:rPr>
        <w:t>r</w:t>
      </w:r>
      <w:r w:rsidR="00C21323" w:rsidRPr="00C05341">
        <w:rPr>
          <w:rFonts w:ascii="Times New Roman" w:hAnsi="Times New Roman"/>
          <w:sz w:val="24"/>
          <w:szCs w:val="24"/>
        </w:rPr>
        <w:t>y and chemistry of lanthanides and actinides</w:t>
      </w:r>
      <w:r w:rsidRPr="00C05341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A92D3B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C7F" w:rsidRPr="00E959EA" w:rsidRDefault="00701C7F" w:rsidP="00A92D3B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="00F41172">
        <w:rPr>
          <w:rFonts w:ascii="Times New Roman" w:hAnsi="Times New Roman"/>
          <w:sz w:val="24"/>
          <w:szCs w:val="24"/>
        </w:rPr>
        <w:t xml:space="preserve">T1. </w:t>
      </w:r>
      <w:r w:rsidR="00A47F03" w:rsidRPr="00062134">
        <w:rPr>
          <w:rFonts w:ascii="Times New Roman" w:hAnsi="Times New Roman"/>
          <w:sz w:val="24"/>
          <w:szCs w:val="24"/>
        </w:rPr>
        <w:t>“ Inorganic Chemistry”</w:t>
      </w:r>
      <w:r w:rsidR="00A47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 w:rsidR="00340F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0F55">
        <w:rPr>
          <w:rFonts w:ascii="Times New Roman" w:hAnsi="Times New Roman"/>
          <w:sz w:val="24"/>
          <w:szCs w:val="24"/>
        </w:rPr>
        <w:t>Medhi</w:t>
      </w:r>
      <w:proofErr w:type="spellEnd"/>
      <w:r w:rsidR="00340F55"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01C7F" w:rsidRPr="00A92D3B" w:rsidRDefault="00701C7F" w:rsidP="00357938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 w:rsidR="00357938">
        <w:t>R1. "Concise Inorganic Chemistry",  Lee, J.D. 5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proofErr w:type="spellStart"/>
      <w:r w:rsidR="00357938">
        <w:t>Edition,Wiley</w:t>
      </w:r>
      <w:proofErr w:type="spellEnd"/>
      <w:r w:rsidR="00593B1B">
        <w:t xml:space="preserve">, </w:t>
      </w:r>
      <w:r w:rsidR="00357938">
        <w:t>India Edition.</w:t>
      </w:r>
      <w:r w:rsidR="00357938">
        <w:br/>
        <w:t>R2 "Inorganic Chemistry", Shriver, D.F.;  Atkins, P.W.; Overton T. L., Rourke, J. P., Weller, M. T., Armstrong, F. A.  4</w:t>
      </w:r>
      <w:r w:rsidR="00357938" w:rsidRPr="00062134">
        <w:rPr>
          <w:vertAlign w:val="superscript"/>
        </w:rPr>
        <w:t>th</w:t>
      </w:r>
      <w:r w:rsidR="00062134">
        <w:t xml:space="preserve"> </w:t>
      </w:r>
      <w:r w:rsidR="00357938">
        <w:t>edition, Oxford.</w:t>
      </w:r>
      <w:r w:rsidR="00357938">
        <w:br/>
        <w:t xml:space="preserve">R3  "Concepts &amp; Models of Inorganic Chemistry" B. Douglas, D. McDaniel and J. Alexander </w:t>
      </w:r>
      <w:r w:rsidR="00357938" w:rsidRPr="00B03EFB">
        <w:t>3</w:t>
      </w:r>
      <w:r w:rsidR="00357938" w:rsidRPr="00B03EFB">
        <w:rPr>
          <w:vertAlign w:val="superscript"/>
        </w:rPr>
        <w:t>rd</w:t>
      </w:r>
      <w:r w:rsidR="00357938">
        <w:t xml:space="preserve"> </w:t>
      </w:r>
      <w:proofErr w:type="spellStart"/>
      <w:r w:rsidR="00357938">
        <w:t>Edn</w:t>
      </w:r>
      <w:proofErr w:type="spellEnd"/>
      <w:r w:rsidR="00357938">
        <w:t xml:space="preserve"> , </w:t>
      </w:r>
      <w:proofErr w:type="spellStart"/>
      <w:r w:rsidR="00357938">
        <w:t>wiley</w:t>
      </w:r>
      <w:proofErr w:type="spellEnd"/>
      <w:r w:rsidR="00357938">
        <w:t xml:space="preserve"> India</w:t>
      </w:r>
      <w:r w:rsidR="00357938" w:rsidRPr="00B03EFB">
        <w:t>.</w:t>
      </w:r>
    </w:p>
    <w:p w:rsidR="00701C7F" w:rsidRPr="00A92D3B" w:rsidRDefault="00701C7F" w:rsidP="00701C7F">
      <w:pPr>
        <w:pStyle w:val="BodyTextIndent"/>
        <w:ind w:left="450" w:hanging="450"/>
        <w:rPr>
          <w:szCs w:val="24"/>
        </w:rPr>
      </w:pPr>
    </w:p>
    <w:p w:rsidR="00701C7F" w:rsidRDefault="00701C7F" w:rsidP="00701C7F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58"/>
        <w:gridCol w:w="2856"/>
        <w:gridCol w:w="3783"/>
        <w:gridCol w:w="2114"/>
      </w:tblGrid>
      <w:tr w:rsidR="008A3A2C" w:rsidRPr="008A3A2C" w:rsidTr="00D04BE3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663F86" w:rsidRDefault="008A3A2C" w:rsidP="008A3A2C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>Bonding</w:t>
            </w:r>
          </w:p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T1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>: 12.1-12.7</w:t>
            </w:r>
          </w:p>
        </w:tc>
      </w:tr>
      <w:tr w:rsidR="008A3A2C" w:rsidRPr="008A3A2C" w:rsidTr="00D04BE3">
        <w:trPr>
          <w:trHeight w:val="1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</w:t>
            </w:r>
            <w:r w:rsidR="00D04B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9C74D6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ED11AB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F90823" w:rsidRDefault="008A3A2C" w:rsidP="008A3A2C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8A3A2C" w:rsidP="008A3A2C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</w:tc>
      </w:tr>
      <w:tr w:rsidR="008A3A2C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D04BE3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092DFF" w:rsidRDefault="00092DFF" w:rsidP="00092DFF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  <w:p w:rsidR="00092DFF" w:rsidRPr="00663F86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FF" w:rsidRDefault="00092DFF" w:rsidP="00092DFF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8A3A2C" w:rsidRPr="008A3A2C" w:rsidRDefault="008A3A2C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2C" w:rsidRPr="008A3A2C" w:rsidTr="00D04BE3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413295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13295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D04BE3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092DFF" w:rsidP="00092DF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3A2C" w:rsidRPr="008A3A2C" w:rsidTr="00D04BE3">
        <w:trPr>
          <w:trHeight w:val="26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41329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413295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8A3A2C" w:rsidRPr="008A3A2C" w:rsidRDefault="008A3A2C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  <w:p w:rsidR="008A3A2C" w:rsidRPr="008A3A2C" w:rsidRDefault="008A3A2C" w:rsidP="00D04BE3">
            <w:pPr>
              <w:pStyle w:val="BodyTextIndent"/>
              <w:ind w:firstLine="0"/>
              <w:rPr>
                <w:bCs/>
                <w:i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D04BE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</w:tc>
      </w:tr>
      <w:tr w:rsidR="009A02E9" w:rsidRPr="008A3A2C" w:rsidTr="00D04BE3">
        <w:trPr>
          <w:trHeight w:val="5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8A3A2C" w:rsidRDefault="00D04BE3" w:rsidP="00527949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663F86" w:rsidRDefault="009A02E9" w:rsidP="009A02E9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Reactions of organometallic complexes</w:t>
            </w:r>
          </w:p>
          <w:p w:rsidR="009A02E9" w:rsidRPr="00663F86" w:rsidRDefault="009A02E9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>Cataly</w:t>
            </w:r>
            <w:r>
              <w:rPr>
                <w:szCs w:val="24"/>
              </w:rPr>
              <w:t>sis by organometallic compounds</w:t>
            </w:r>
          </w:p>
          <w:p w:rsidR="009A02E9" w:rsidRPr="00663F86" w:rsidRDefault="00D04BE3" w:rsidP="009A02E9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>Stereo chemically</w:t>
            </w:r>
            <w:r w:rsidR="009A02E9" w:rsidRPr="009A02E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Default="009A02E9" w:rsidP="009A02E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 and Lecture notes</w:t>
            </w:r>
          </w:p>
        </w:tc>
      </w:tr>
      <w:tr w:rsidR="008A3A2C" w:rsidRPr="008A3A2C" w:rsidTr="00D04BE3">
        <w:trPr>
          <w:trHeight w:val="11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D04BE3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527949">
              <w:rPr>
                <w:rFonts w:ascii="Times New Roman" w:hAnsi="Times New Roman"/>
                <w:sz w:val="24"/>
                <w:szCs w:val="24"/>
              </w:rPr>
              <w:t>9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-</w:t>
            </w:r>
            <w:r w:rsidR="00527949">
              <w:rPr>
                <w:rFonts w:ascii="Times New Roman" w:hAnsi="Times New Roman"/>
                <w:sz w:val="24"/>
                <w:szCs w:val="24"/>
              </w:rPr>
              <w:t>42</w:t>
            </w: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3A2C" w:rsidRPr="008A3A2C" w:rsidRDefault="008A3A2C" w:rsidP="008A3A2C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02E9">
              <w:rPr>
                <w:rFonts w:ascii="Times New Roman" w:hAnsi="Times New Roman"/>
                <w:sz w:val="24"/>
                <w:szCs w:val="24"/>
              </w:rPr>
              <w:t>Descriptive chemistry of metals - The Lanthanides and Actinides</w:t>
            </w:r>
            <w:r w:rsidR="008A3A2C" w:rsidRPr="008A3A2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2E9" w:rsidRPr="003B0DDC" w:rsidRDefault="009A02E9" w:rsidP="009A02E9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8A3A2C" w:rsidRPr="008A3A2C" w:rsidRDefault="009A02E9" w:rsidP="009A02E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8A3A2C" w:rsidRPr="00A92D3B" w:rsidRDefault="008A3A2C" w:rsidP="008A3A2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04BE3" w:rsidRDefault="00D04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06FB4" w:rsidRDefault="00980A88" w:rsidP="00006FB4">
      <w:pPr>
        <w:pStyle w:val="BodyTextIndent"/>
        <w:ind w:right="-15" w:firstLine="0"/>
        <w:jc w:val="left"/>
        <w:rPr>
          <w:b/>
          <w:bCs/>
        </w:rPr>
      </w:pPr>
      <w:r>
        <w:rPr>
          <w:b/>
        </w:rPr>
        <w:lastRenderedPageBreak/>
        <w:t>4</w:t>
      </w:r>
      <w:r w:rsidR="00006FB4">
        <w:rPr>
          <w:b/>
        </w:rPr>
        <w:t>.    Evaluation Scheme</w:t>
      </w:r>
      <w:r w:rsidR="00006FB4">
        <w:rPr>
          <w:b/>
          <w:bCs/>
        </w:rPr>
        <w:t>:</w:t>
      </w:r>
    </w:p>
    <w:p w:rsidR="00006FB4" w:rsidRDefault="00006FB4" w:rsidP="00006FB4">
      <w:pPr>
        <w:pStyle w:val="BodyTextIndent"/>
        <w:ind w:right="-15" w:firstLine="0"/>
        <w:jc w:val="left"/>
      </w:pPr>
    </w:p>
    <w:tbl>
      <w:tblPr>
        <w:tblW w:w="497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68"/>
        <w:gridCol w:w="1311"/>
        <w:gridCol w:w="1800"/>
        <w:gridCol w:w="1913"/>
        <w:gridCol w:w="2517"/>
      </w:tblGrid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left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Component 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Duration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E512EE" w:rsidP="00427583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>Weighting</w:t>
            </w:r>
            <w:r w:rsidR="00006FB4" w:rsidRPr="00E512EE">
              <w:rPr>
                <w:b/>
                <w:szCs w:val="24"/>
              </w:rPr>
              <w:t xml:space="preserve"> (%)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980A88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Date and Time 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E512EE" w:rsidRDefault="00006FB4" w:rsidP="001A7B9C">
            <w:pPr>
              <w:pStyle w:val="BodyTextIndent"/>
              <w:ind w:right="-15" w:firstLine="0"/>
              <w:jc w:val="center"/>
              <w:rPr>
                <w:b/>
                <w:szCs w:val="24"/>
              </w:rPr>
            </w:pPr>
            <w:r w:rsidRPr="00E512EE">
              <w:rPr>
                <w:b/>
                <w:szCs w:val="24"/>
              </w:rPr>
              <w:t xml:space="preserve">Nature of </w:t>
            </w:r>
            <w:r w:rsidR="001A7B9C">
              <w:rPr>
                <w:b/>
                <w:szCs w:val="24"/>
              </w:rPr>
              <w:t>C</w:t>
            </w:r>
            <w:r w:rsidRPr="00E512EE">
              <w:rPr>
                <w:b/>
                <w:szCs w:val="24"/>
              </w:rPr>
              <w:t>omponent</w:t>
            </w:r>
          </w:p>
        </w:tc>
      </w:tr>
      <w:tr w:rsidR="009C74D6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4FF5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>Assignment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 w:rsidRPr="001217E3">
              <w:rPr>
                <w:szCs w:val="24"/>
              </w:rPr>
              <w:t>-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4D6" w:rsidRPr="001217E3" w:rsidRDefault="009C74D6" w:rsidP="00CD1F4F">
            <w:pPr>
              <w:suppressAutoHyphens/>
              <w:spacing w:before="40" w:after="60"/>
              <w:jc w:val="center"/>
              <w:rPr>
                <w:spacing w:val="-2"/>
              </w:rPr>
            </w:pPr>
            <w:r w:rsidRPr="00980A88">
              <w:rPr>
                <w:rFonts w:ascii="Times New Roman" w:hAnsi="Times New Roman"/>
                <w:sz w:val="24"/>
                <w:szCs w:val="24"/>
                <w:lang w:eastAsia="ar-SA"/>
              </w:rPr>
              <w:t>Continuous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4D6" w:rsidRPr="001217E3" w:rsidRDefault="009C74D6" w:rsidP="009C74D6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Open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t>Mid Semester Test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006FB4"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F42460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F4F" w:rsidRDefault="00CD1F4F" w:rsidP="00CD1F4F">
            <w:pPr>
              <w:pStyle w:val="Default"/>
              <w:jc w:val="center"/>
            </w:pPr>
          </w:p>
          <w:p w:rsidR="00CD1F4F" w:rsidRDefault="00CD1F4F" w:rsidP="00CD1F4F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</w:t>
            </w:r>
          </w:p>
          <w:p w:rsidR="00006FB4" w:rsidRPr="001217E3" w:rsidRDefault="00CD1F4F" w:rsidP="00CD1F4F">
            <w:pPr>
              <w:jc w:val="center"/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1217E3">
              <w:rPr>
                <w:szCs w:val="24"/>
              </w:rPr>
              <w:t>Closed Book</w:t>
            </w:r>
          </w:p>
        </w:tc>
      </w:tr>
      <w:tr w:rsidR="00006FB4" w:rsidRPr="001217E3" w:rsidTr="009C74D6"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Comprehensive</w:t>
            </w:r>
          </w:p>
          <w:p w:rsidR="00006FB4" w:rsidRPr="001217E3" w:rsidRDefault="00006FB4" w:rsidP="00427583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>Examination</w:t>
            </w:r>
            <w:r w:rsidRPr="001217E3">
              <w:rPr>
                <w:b/>
                <w:szCs w:val="24"/>
                <w:vertAlign w:val="superscript"/>
              </w:rPr>
              <w:t>*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9C74D6" w:rsidP="00427583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  <w:r w:rsidRPr="001217E3">
              <w:rPr>
                <w:szCs w:val="24"/>
              </w:rPr>
              <w:t>0 min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C74D6">
            <w:pPr>
              <w:pStyle w:val="BodyTextIndent"/>
              <w:ind w:right="-1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9C74D6">
              <w:rPr>
                <w:szCs w:val="24"/>
              </w:rPr>
              <w:t>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FB4" w:rsidRPr="001217E3" w:rsidRDefault="00CD1F4F" w:rsidP="00CD1F4F">
            <w:pPr>
              <w:jc w:val="center"/>
            </w:pPr>
            <w:r>
              <w:rPr>
                <w:sz w:val="17"/>
                <w:szCs w:val="17"/>
              </w:rPr>
              <w:t>01/05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FB4" w:rsidRPr="001217E3" w:rsidRDefault="00006FB4" w:rsidP="00980A88">
            <w:pPr>
              <w:pStyle w:val="BodyTextIndent"/>
              <w:ind w:right="-15" w:firstLine="0"/>
              <w:jc w:val="left"/>
              <w:rPr>
                <w:szCs w:val="24"/>
              </w:rPr>
            </w:pPr>
            <w:r w:rsidRPr="001217E3">
              <w:rPr>
                <w:szCs w:val="24"/>
              </w:rPr>
              <w:t xml:space="preserve"> Closed Book</w:t>
            </w:r>
          </w:p>
        </w:tc>
      </w:tr>
    </w:tbl>
    <w:p w:rsidR="00006FB4" w:rsidRDefault="00006FB4" w:rsidP="00980A88">
      <w:pPr>
        <w:pStyle w:val="BodyTextIndent"/>
        <w:tabs>
          <w:tab w:val="left" w:pos="6135"/>
        </w:tabs>
        <w:ind w:left="360" w:right="-15" w:firstLine="0"/>
      </w:pPr>
      <w:r>
        <w:tab/>
      </w:r>
    </w:p>
    <w:p w:rsidR="00006FB4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Chamber Consultation Hours</w:t>
      </w:r>
      <w:r>
        <w:t xml:space="preserve">: </w:t>
      </w:r>
      <w:r w:rsidR="00980A88" w:rsidRPr="00A92D3B">
        <w:rPr>
          <w:szCs w:val="24"/>
        </w:rPr>
        <w:t>To be announced in the class.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Pr="00980A88" w:rsidRDefault="00006FB4" w:rsidP="00980A88">
      <w:pPr>
        <w:pStyle w:val="BodyTextIndent"/>
        <w:numPr>
          <w:ilvl w:val="0"/>
          <w:numId w:val="2"/>
        </w:numPr>
        <w:ind w:right="-15"/>
      </w:pPr>
      <w:r>
        <w:rPr>
          <w:b/>
        </w:rPr>
        <w:t>Notices</w:t>
      </w:r>
      <w:r>
        <w:t xml:space="preserve">:  Notices, if any, concerning the course will be displayed </w:t>
      </w:r>
      <w:r w:rsidRPr="00980A88">
        <w:t>on the Chemistry Department Notice Board as well as in CMS.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Pr="00CD1F4F" w:rsidRDefault="00CD1F4F" w:rsidP="00CD1F4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CD1F4F">
        <w:rPr>
          <w:rFonts w:ascii="Times New Roman" w:hAnsi="Times New Roman"/>
          <w:b/>
          <w:bCs/>
          <w:color w:val="000000" w:themeColor="text1"/>
          <w:shd w:val="clear" w:color="auto" w:fill="FFFFFF"/>
        </w:rPr>
        <w:t>Academic Honesty and Integrity Policy</w:t>
      </w:r>
      <w:r w:rsidRPr="00CD1F4F">
        <w:rPr>
          <w:rFonts w:ascii="Times New Roman" w:hAnsi="Times New Roman"/>
          <w:color w:val="000000" w:themeColor="text1"/>
          <w:shd w:val="clear" w:color="auto" w:fill="FFFFFF"/>
        </w:rPr>
        <w:t>: Academic honesty and integrity are to be maintained by all the students throughout the semester and no type of academic dishonesty is acceptable.</w:t>
      </w:r>
      <w:bookmarkStart w:id="0" w:name="_GoBack"/>
      <w:bookmarkEnd w:id="0"/>
    </w:p>
    <w:p w:rsidR="00980A88" w:rsidRPr="00A92D3B" w:rsidRDefault="00006FB4" w:rsidP="00980A88">
      <w:pPr>
        <w:pStyle w:val="BodyTex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0A88">
        <w:rPr>
          <w:rFonts w:ascii="Times New Roman" w:hAnsi="Times New Roman"/>
          <w:b/>
          <w:sz w:val="24"/>
          <w:szCs w:val="20"/>
          <w:lang w:eastAsia="ar-SA"/>
        </w:rPr>
        <w:t>Make-up-policy:</w:t>
      </w:r>
      <w:r w:rsidRPr="00980A88">
        <w:rPr>
          <w:rFonts w:ascii="Times New Roman" w:hAnsi="Times New Roman"/>
          <w:sz w:val="24"/>
          <w:szCs w:val="20"/>
          <w:lang w:eastAsia="ar-SA"/>
        </w:rPr>
        <w:t xml:space="preserve"> </w:t>
      </w:r>
      <w:r w:rsidR="00980A88" w:rsidRPr="00980A88">
        <w:rPr>
          <w:rFonts w:ascii="Times New Roman" w:hAnsi="Times New Roman"/>
          <w:sz w:val="24"/>
          <w:szCs w:val="20"/>
          <w:lang w:eastAsia="ar-SA"/>
        </w:rPr>
        <w:t>May be granted only for genuine cases</w:t>
      </w:r>
      <w:r w:rsidR="00980A88" w:rsidRPr="00A92D3B">
        <w:rPr>
          <w:rFonts w:ascii="Times New Roman" w:hAnsi="Times New Roman"/>
          <w:sz w:val="24"/>
          <w:szCs w:val="24"/>
        </w:rPr>
        <w:t>.</w:t>
      </w:r>
    </w:p>
    <w:p w:rsidR="00006FB4" w:rsidRDefault="00006FB4" w:rsidP="00980A88">
      <w:pPr>
        <w:pStyle w:val="BodyTextIndent"/>
        <w:ind w:left="360" w:right="-15" w:firstLine="0"/>
      </w:pPr>
    </w:p>
    <w:p w:rsidR="00006FB4" w:rsidRDefault="00006FB4" w:rsidP="00980A88">
      <w:pPr>
        <w:pStyle w:val="BodyTextIndent"/>
        <w:ind w:left="360" w:right="-1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006FB4" w:rsidRDefault="00006FB4" w:rsidP="00980A88">
      <w:pPr>
        <w:pStyle w:val="BodyTextIndent"/>
        <w:ind w:right="-15" w:firstLine="0"/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Instructor-in-charge</w:t>
      </w:r>
    </w:p>
    <w:p w:rsidR="00AA029E" w:rsidRDefault="00AA029E" w:rsidP="00AA029E">
      <w:pPr>
        <w:pStyle w:val="BodyTextIndent"/>
        <w:ind w:right="-15" w:firstLine="0"/>
        <w:jc w:val="center"/>
        <w:rPr>
          <w:b/>
          <w:bCs/>
        </w:rPr>
      </w:pPr>
      <w:r>
        <w:rPr>
          <w:b/>
          <w:szCs w:val="24"/>
        </w:rPr>
        <w:t xml:space="preserve">                                                                                                                                  </w:t>
      </w:r>
      <w:proofErr w:type="spellStart"/>
      <w:r w:rsidRPr="008A3A2C">
        <w:rPr>
          <w:b/>
          <w:szCs w:val="24"/>
        </w:rPr>
        <w:t>Sounak</w:t>
      </w:r>
      <w:proofErr w:type="spellEnd"/>
      <w:r w:rsidRPr="008A3A2C">
        <w:rPr>
          <w:b/>
          <w:szCs w:val="24"/>
        </w:rPr>
        <w:t xml:space="preserve"> Roy</w:t>
      </w:r>
    </w:p>
    <w:p w:rsidR="00980A88" w:rsidRDefault="00006FB4" w:rsidP="00980A88">
      <w:pPr>
        <w:pStyle w:val="BodyTextIndent"/>
        <w:ind w:right="-15" w:firstLine="0"/>
        <w:jc w:val="left"/>
      </w:pPr>
      <w:r w:rsidRPr="00864B64">
        <w:rPr>
          <w:noProof/>
          <w:lang w:eastAsia="en-US" w:bidi="te-IN"/>
        </w:rPr>
        <w:drawing>
          <wp:inline distT="0" distB="0" distL="0" distR="0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B4" w:rsidRPr="00980A88" w:rsidRDefault="00006FB4" w:rsidP="00980A88">
      <w:pPr>
        <w:rPr>
          <w:lang w:eastAsia="ar-SA"/>
        </w:rPr>
      </w:pP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7F"/>
    <w:rsid w:val="00003CA2"/>
    <w:rsid w:val="00006FB4"/>
    <w:rsid w:val="000340AB"/>
    <w:rsid w:val="00043038"/>
    <w:rsid w:val="000476C4"/>
    <w:rsid w:val="0005353D"/>
    <w:rsid w:val="00054BE3"/>
    <w:rsid w:val="00062134"/>
    <w:rsid w:val="00063179"/>
    <w:rsid w:val="0007218B"/>
    <w:rsid w:val="00072B08"/>
    <w:rsid w:val="00082CA1"/>
    <w:rsid w:val="00083DD0"/>
    <w:rsid w:val="00092DFF"/>
    <w:rsid w:val="000D448D"/>
    <w:rsid w:val="000D4EA4"/>
    <w:rsid w:val="000E592D"/>
    <w:rsid w:val="000E6B88"/>
    <w:rsid w:val="000F6E65"/>
    <w:rsid w:val="001135E2"/>
    <w:rsid w:val="0012699F"/>
    <w:rsid w:val="00127FBA"/>
    <w:rsid w:val="00154C19"/>
    <w:rsid w:val="001557FE"/>
    <w:rsid w:val="001600A8"/>
    <w:rsid w:val="00195CC1"/>
    <w:rsid w:val="001A7B9C"/>
    <w:rsid w:val="001E528D"/>
    <w:rsid w:val="001E6F9F"/>
    <w:rsid w:val="001F13BB"/>
    <w:rsid w:val="00210D9E"/>
    <w:rsid w:val="0022217A"/>
    <w:rsid w:val="002647AC"/>
    <w:rsid w:val="002847ED"/>
    <w:rsid w:val="002B5564"/>
    <w:rsid w:val="002D7A8D"/>
    <w:rsid w:val="0030124F"/>
    <w:rsid w:val="003075BE"/>
    <w:rsid w:val="00310B8C"/>
    <w:rsid w:val="003137E1"/>
    <w:rsid w:val="00315492"/>
    <w:rsid w:val="00330608"/>
    <w:rsid w:val="00340F55"/>
    <w:rsid w:val="00357938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44F0B"/>
    <w:rsid w:val="004560EE"/>
    <w:rsid w:val="00466D2B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719A0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371C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604B3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83742C"/>
    <w:rsid w:val="0084177D"/>
    <w:rsid w:val="008467C5"/>
    <w:rsid w:val="008470B8"/>
    <w:rsid w:val="00874EA1"/>
    <w:rsid w:val="00880A01"/>
    <w:rsid w:val="0088504F"/>
    <w:rsid w:val="008A3A2C"/>
    <w:rsid w:val="008B2D35"/>
    <w:rsid w:val="008C4D68"/>
    <w:rsid w:val="008D2792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92D3B"/>
    <w:rsid w:val="00AA029E"/>
    <w:rsid w:val="00AD1878"/>
    <w:rsid w:val="00AF7C01"/>
    <w:rsid w:val="00B33573"/>
    <w:rsid w:val="00B438CB"/>
    <w:rsid w:val="00B55F04"/>
    <w:rsid w:val="00B7526C"/>
    <w:rsid w:val="00BE4041"/>
    <w:rsid w:val="00C05341"/>
    <w:rsid w:val="00C21323"/>
    <w:rsid w:val="00C43583"/>
    <w:rsid w:val="00C561F3"/>
    <w:rsid w:val="00C704B4"/>
    <w:rsid w:val="00C75249"/>
    <w:rsid w:val="00C9349D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E34841"/>
    <w:rsid w:val="00E36539"/>
    <w:rsid w:val="00E413A4"/>
    <w:rsid w:val="00E512EE"/>
    <w:rsid w:val="00E92EBA"/>
    <w:rsid w:val="00E959EA"/>
    <w:rsid w:val="00E95A2C"/>
    <w:rsid w:val="00EB1536"/>
    <w:rsid w:val="00ED11AB"/>
    <w:rsid w:val="00EE05BF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2869"/>
    <w:rsid w:val="00FC08E3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72D91-C2B8-40AA-A86C-71D7335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2016-11-30T12:19:00Z</cp:lastPrinted>
  <dcterms:created xsi:type="dcterms:W3CDTF">2018-12-06T04:43:00Z</dcterms:created>
  <dcterms:modified xsi:type="dcterms:W3CDTF">2019-01-03T12:27:00Z</dcterms:modified>
</cp:coreProperties>
</file>