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598" w:rsidRPr="00896BB1" w:rsidRDefault="00AB1F22" w:rsidP="00562598">
      <w:pPr>
        <w:jc w:val="center"/>
        <w:rPr>
          <w:b/>
          <w:bCs/>
        </w:rPr>
      </w:pPr>
      <w:r w:rsidRPr="00896BB1">
        <w:rPr>
          <w:b/>
          <w:bCs/>
          <w:noProof/>
          <w:lang w:val="en-IN" w:eastAsia="en-IN"/>
        </w:rPr>
        <w:drawing>
          <wp:inline distT="0" distB="0" distL="0" distR="0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E1" w:rsidRPr="00896BB1" w:rsidRDefault="009D77C3">
      <w:pPr>
        <w:jc w:val="center"/>
        <w:rPr>
          <w:b/>
          <w:bCs/>
        </w:rPr>
      </w:pPr>
      <w:r w:rsidRPr="00896BB1">
        <w:rPr>
          <w:b/>
          <w:bCs/>
        </w:rPr>
        <w:t>FIRST</w:t>
      </w:r>
      <w:r w:rsidR="00FB4DE4" w:rsidRPr="00896BB1">
        <w:rPr>
          <w:b/>
          <w:bCs/>
        </w:rPr>
        <w:t xml:space="preserve"> SEMESTER 20</w:t>
      </w:r>
      <w:r w:rsidR="00053220" w:rsidRPr="00896BB1">
        <w:rPr>
          <w:b/>
          <w:bCs/>
        </w:rPr>
        <w:t>19</w:t>
      </w:r>
      <w:r w:rsidR="00FB4DE4" w:rsidRPr="00896BB1">
        <w:rPr>
          <w:b/>
          <w:bCs/>
        </w:rPr>
        <w:t>-20</w:t>
      </w:r>
      <w:r w:rsidR="00053220" w:rsidRPr="00896BB1">
        <w:rPr>
          <w:b/>
          <w:bCs/>
        </w:rPr>
        <w:t>20</w:t>
      </w:r>
    </w:p>
    <w:p w:rsidR="00AD25E1" w:rsidRPr="00896BB1" w:rsidRDefault="00AD25E1">
      <w:pPr>
        <w:pStyle w:val="Heading1"/>
        <w:jc w:val="center"/>
      </w:pPr>
      <w:r w:rsidRPr="00896BB1">
        <w:t>Course Handout Part II</w:t>
      </w:r>
    </w:p>
    <w:p w:rsidR="00AD25E1" w:rsidRPr="00896BB1" w:rsidRDefault="009378F3" w:rsidP="00562598">
      <w:pPr>
        <w:jc w:val="right"/>
      </w:pP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="00624DE5">
        <w:t>01</w:t>
      </w:r>
      <w:r w:rsidR="00053220" w:rsidRPr="00896BB1">
        <w:t>-0</w:t>
      </w:r>
      <w:r w:rsidR="00624DE5">
        <w:t>8</w:t>
      </w:r>
      <w:r w:rsidR="00053220" w:rsidRPr="00896BB1">
        <w:t>-2019</w:t>
      </w:r>
      <w:r w:rsidR="00507A43" w:rsidRPr="00896BB1">
        <w:t xml:space="preserve"> </w:t>
      </w:r>
    </w:p>
    <w:p w:rsidR="00AD25E1" w:rsidRPr="00896BB1" w:rsidRDefault="00AD25E1">
      <w:pPr>
        <w:pStyle w:val="BodyText"/>
      </w:pPr>
      <w:r w:rsidRPr="00896BB1">
        <w:t xml:space="preserve">In addition to </w:t>
      </w:r>
      <w:r w:rsidR="008E022C" w:rsidRPr="00896BB1">
        <w:t>Part</w:t>
      </w:r>
      <w:r w:rsidRPr="00896BB1">
        <w:t>-I (General Handout for all courses appended to the time table) this portion gives further specific details regarding the course.</w:t>
      </w:r>
    </w:p>
    <w:p w:rsidR="00AD25E1" w:rsidRPr="00896BB1" w:rsidRDefault="00AD25E1"/>
    <w:p w:rsidR="00AD25E1" w:rsidRPr="00896BB1" w:rsidRDefault="00AD25E1">
      <w:pPr>
        <w:rPr>
          <w:iCs/>
        </w:rPr>
      </w:pPr>
      <w:r w:rsidRPr="00896BB1">
        <w:rPr>
          <w:i/>
          <w:iCs/>
        </w:rPr>
        <w:t>Course No.</w:t>
      </w:r>
      <w:r w:rsidRPr="00896BB1">
        <w:tab/>
      </w:r>
      <w:r w:rsidRPr="00896BB1">
        <w:tab/>
      </w:r>
      <w:r w:rsidRPr="00896BB1">
        <w:tab/>
        <w:t xml:space="preserve">: </w:t>
      </w:r>
      <w:r w:rsidRPr="00896BB1">
        <w:rPr>
          <w:i/>
          <w:iCs/>
        </w:rPr>
        <w:t xml:space="preserve"> </w:t>
      </w:r>
      <w:r w:rsidR="002261D4" w:rsidRPr="005260AC">
        <w:rPr>
          <w:b/>
          <w:iCs/>
        </w:rPr>
        <w:t>CHE F212</w:t>
      </w:r>
    </w:p>
    <w:p w:rsidR="00AD25E1" w:rsidRPr="00896BB1" w:rsidRDefault="00AD25E1">
      <w:pPr>
        <w:pStyle w:val="Heading2"/>
        <w:rPr>
          <w:b/>
          <w:bCs/>
          <w:iCs w:val="0"/>
        </w:rPr>
      </w:pPr>
      <w:r w:rsidRPr="00896BB1">
        <w:t>Course Title</w:t>
      </w:r>
      <w:r w:rsidR="00507A43" w:rsidRPr="00896BB1">
        <w:rPr>
          <w:i w:val="0"/>
          <w:iCs w:val="0"/>
        </w:rPr>
        <w:tab/>
      </w:r>
      <w:r w:rsidR="00507A43" w:rsidRPr="00896BB1">
        <w:rPr>
          <w:i w:val="0"/>
          <w:iCs w:val="0"/>
        </w:rPr>
        <w:tab/>
      </w:r>
      <w:r w:rsidR="00507A43" w:rsidRPr="00896BB1">
        <w:rPr>
          <w:i w:val="0"/>
          <w:iCs w:val="0"/>
        </w:rPr>
        <w:tab/>
        <w:t xml:space="preserve">: </w:t>
      </w:r>
      <w:r w:rsidR="002261D4" w:rsidRPr="00896BB1">
        <w:rPr>
          <w:i w:val="0"/>
          <w:iCs w:val="0"/>
        </w:rPr>
        <w:t xml:space="preserve"> </w:t>
      </w:r>
      <w:r w:rsidR="002261D4" w:rsidRPr="00896BB1">
        <w:rPr>
          <w:b/>
          <w:i w:val="0"/>
          <w:iCs w:val="0"/>
        </w:rPr>
        <w:t>Fluid Mechanics</w:t>
      </w:r>
    </w:p>
    <w:p w:rsidR="00AD25E1" w:rsidRPr="00896BB1" w:rsidRDefault="00AD25E1">
      <w:pPr>
        <w:pStyle w:val="Heading2"/>
        <w:rPr>
          <w:i w:val="0"/>
          <w:iCs w:val="0"/>
        </w:rPr>
      </w:pPr>
      <w:r w:rsidRPr="00896BB1">
        <w:t>Instructor-in-Charge</w:t>
      </w:r>
      <w:r w:rsidRPr="00896BB1">
        <w:rPr>
          <w:i w:val="0"/>
          <w:iCs w:val="0"/>
        </w:rPr>
        <w:tab/>
      </w:r>
      <w:r w:rsidRPr="00896BB1">
        <w:rPr>
          <w:i w:val="0"/>
          <w:iCs w:val="0"/>
        </w:rPr>
        <w:tab/>
        <w:t xml:space="preserve">: </w:t>
      </w:r>
      <w:r w:rsidR="002261D4" w:rsidRPr="00896BB1">
        <w:rPr>
          <w:i w:val="0"/>
          <w:iCs w:val="0"/>
        </w:rPr>
        <w:t xml:space="preserve"> </w:t>
      </w:r>
      <w:r w:rsidR="002261D4" w:rsidRPr="00896BB1">
        <w:rPr>
          <w:b/>
          <w:i w:val="0"/>
          <w:iCs w:val="0"/>
        </w:rPr>
        <w:t xml:space="preserve">Dr. </w:t>
      </w:r>
      <w:r w:rsidR="008E64CF" w:rsidRPr="00896BB1">
        <w:rPr>
          <w:b/>
          <w:i w:val="0"/>
          <w:iCs w:val="0"/>
        </w:rPr>
        <w:t>Nandini Bhandaru</w:t>
      </w:r>
    </w:p>
    <w:p w:rsidR="00AD25E1" w:rsidRPr="00896BB1" w:rsidRDefault="00AD25E1"/>
    <w:p w:rsidR="002261D4" w:rsidRPr="00896BB1" w:rsidRDefault="00AD25E1" w:rsidP="00574A9C">
      <w:pPr>
        <w:spacing w:after="240"/>
        <w:rPr>
          <w:b/>
          <w:bCs/>
        </w:rPr>
      </w:pPr>
      <w:r w:rsidRPr="00896BB1">
        <w:rPr>
          <w:b/>
          <w:bCs/>
        </w:rPr>
        <w:t>Scope and Objective of the Course:</w:t>
      </w:r>
    </w:p>
    <w:p w:rsidR="002261D4" w:rsidRPr="00896BB1" w:rsidRDefault="002261D4" w:rsidP="00574A9C">
      <w:pPr>
        <w:spacing w:after="240"/>
        <w:jc w:val="both"/>
        <w:rPr>
          <w:color w:val="000000"/>
        </w:rPr>
      </w:pPr>
      <w:r w:rsidRPr="00896BB1">
        <w:rPr>
          <w:color w:val="000000"/>
        </w:rPr>
        <w:t xml:space="preserve">This course is an introduction to the field of fluid mechanics. It </w:t>
      </w:r>
      <w:r w:rsidR="009E08D7" w:rsidRPr="00896BB1">
        <w:rPr>
          <w:color w:val="000000"/>
        </w:rPr>
        <w:t xml:space="preserve">covers the basic physical concepts, analytical treatments beginning from fundamental principles along with examples and </w:t>
      </w:r>
      <w:r w:rsidR="00E55110" w:rsidRPr="00896BB1">
        <w:rPr>
          <w:color w:val="000000"/>
        </w:rPr>
        <w:t xml:space="preserve">practical exercise problems. The objective of the course is to equip the students with a strong understanding of </w:t>
      </w:r>
      <w:r w:rsidRPr="00896BB1">
        <w:rPr>
          <w:color w:val="000000"/>
        </w:rPr>
        <w:t>the fundamental and practical aspects fluid flow operations</w:t>
      </w:r>
      <w:r w:rsidR="00033A21" w:rsidRPr="00896BB1">
        <w:rPr>
          <w:color w:val="000000"/>
        </w:rPr>
        <w:t xml:space="preserve"> </w:t>
      </w:r>
      <w:r w:rsidRPr="00896BB1">
        <w:rPr>
          <w:color w:val="000000"/>
        </w:rPr>
        <w:t>which a practicing chemical engineer meets with regularly</w:t>
      </w:r>
      <w:r w:rsidR="00053220" w:rsidRPr="00896BB1">
        <w:rPr>
          <w:color w:val="000000"/>
        </w:rPr>
        <w:t xml:space="preserve">, along with a flavor of current </w:t>
      </w:r>
      <w:r w:rsidR="00896BB1" w:rsidRPr="00896BB1">
        <w:rPr>
          <w:color w:val="000000"/>
        </w:rPr>
        <w:t>research.</w:t>
      </w:r>
      <w:r w:rsidRPr="00896BB1">
        <w:rPr>
          <w:color w:val="000000"/>
        </w:rPr>
        <w:t xml:space="preserve"> </w:t>
      </w:r>
    </w:p>
    <w:p w:rsidR="002261D4" w:rsidRPr="00896BB1" w:rsidRDefault="00055172" w:rsidP="00574A9C">
      <w:pPr>
        <w:spacing w:after="240"/>
        <w:rPr>
          <w:b/>
          <w:bCs/>
        </w:rPr>
      </w:pPr>
      <w:r w:rsidRPr="00896BB1">
        <w:rPr>
          <w:b/>
          <w:bCs/>
        </w:rPr>
        <w:t>Course Outcomes</w:t>
      </w:r>
      <w:r w:rsidR="00574A9C" w:rsidRPr="00896BB1">
        <w:rPr>
          <w:b/>
          <w:bCs/>
        </w:rPr>
        <w:t>:</w:t>
      </w:r>
    </w:p>
    <w:p w:rsidR="00055172" w:rsidRPr="00896BB1" w:rsidRDefault="002D4B44" w:rsidP="00866B49">
      <w:pPr>
        <w:pStyle w:val="ListParagraph"/>
        <w:numPr>
          <w:ilvl w:val="0"/>
          <w:numId w:val="6"/>
        </w:numPr>
      </w:pPr>
      <w:r w:rsidRPr="00896BB1">
        <w:t>Understanding</w:t>
      </w:r>
      <w:r w:rsidR="00055172" w:rsidRPr="00896BB1">
        <w:t xml:space="preserve"> the basic </w:t>
      </w:r>
      <w:r w:rsidRPr="00896BB1">
        <w:t xml:space="preserve">properties of </w:t>
      </w:r>
      <w:r w:rsidR="00055172" w:rsidRPr="00896BB1">
        <w:t xml:space="preserve">fluid </w:t>
      </w:r>
      <w:r w:rsidRPr="00896BB1">
        <w:t xml:space="preserve">and principles of fluid </w:t>
      </w:r>
      <w:r w:rsidR="00D71868" w:rsidRPr="00896BB1">
        <w:t>flow</w:t>
      </w:r>
      <w:r w:rsidRPr="00896BB1">
        <w:t>.</w:t>
      </w:r>
    </w:p>
    <w:p w:rsidR="00866B49" w:rsidRPr="00896BB1" w:rsidRDefault="00866B49" w:rsidP="00866B49">
      <w:pPr>
        <w:pStyle w:val="ListParagraph"/>
        <w:numPr>
          <w:ilvl w:val="0"/>
          <w:numId w:val="6"/>
        </w:numPr>
      </w:pPr>
      <w:r w:rsidRPr="00896BB1">
        <w:t>Understanding simple pipe flows as well as fluid machinery and flow measuring devices</w:t>
      </w:r>
    </w:p>
    <w:p w:rsidR="00F316C3" w:rsidRPr="00896BB1" w:rsidRDefault="00055172" w:rsidP="005260AC">
      <w:pPr>
        <w:pStyle w:val="ListParagraph"/>
        <w:numPr>
          <w:ilvl w:val="0"/>
          <w:numId w:val="6"/>
        </w:numPr>
        <w:spacing w:after="240"/>
      </w:pPr>
      <w:r w:rsidRPr="00896BB1">
        <w:t xml:space="preserve">Ability to </w:t>
      </w:r>
      <w:r w:rsidR="00866B49" w:rsidRPr="00896BB1">
        <w:t>solve</w:t>
      </w:r>
      <w:r w:rsidRPr="00896BB1">
        <w:t xml:space="preserve"> different fluid flow problems using first principles i.e. mass, momentum and</w:t>
      </w:r>
      <w:r w:rsidR="00866B49" w:rsidRPr="00896BB1">
        <w:t xml:space="preserve"> energy conservation equations.</w:t>
      </w:r>
    </w:p>
    <w:p w:rsidR="00AD25E1" w:rsidRPr="00896BB1" w:rsidRDefault="00AD25E1">
      <w:pPr>
        <w:pStyle w:val="BodyText"/>
        <w:rPr>
          <w:bCs/>
        </w:rPr>
      </w:pPr>
      <w:r w:rsidRPr="00896BB1">
        <w:rPr>
          <w:b/>
          <w:bCs/>
        </w:rPr>
        <w:t>Textbooks</w:t>
      </w:r>
      <w:r w:rsidR="00DA1841" w:rsidRPr="00896BB1">
        <w:rPr>
          <w:b/>
          <w:bCs/>
        </w:rPr>
        <w:t>:</w:t>
      </w:r>
    </w:p>
    <w:p w:rsidR="008319D1" w:rsidRPr="00896BB1" w:rsidRDefault="002261D4" w:rsidP="004B2A2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</w:rPr>
      </w:pPr>
      <w:r w:rsidRPr="00896BB1">
        <w:rPr>
          <w:color w:val="000000"/>
        </w:rPr>
        <w:t>Fox, R.</w:t>
      </w:r>
      <w:r w:rsidR="004B2A2F" w:rsidRPr="00896BB1">
        <w:rPr>
          <w:color w:val="000000"/>
        </w:rPr>
        <w:t xml:space="preserve"> </w:t>
      </w:r>
      <w:r w:rsidRPr="00896BB1">
        <w:rPr>
          <w:color w:val="000000"/>
        </w:rPr>
        <w:t>W. and McDonalds,</w:t>
      </w:r>
      <w:r w:rsidR="004B2A2F" w:rsidRPr="00896BB1">
        <w:rPr>
          <w:color w:val="000000"/>
        </w:rPr>
        <w:t xml:space="preserve"> A. T.</w:t>
      </w:r>
      <w:r w:rsidRPr="00896BB1">
        <w:rPr>
          <w:color w:val="000000"/>
        </w:rPr>
        <w:t xml:space="preserve"> </w:t>
      </w:r>
      <w:r w:rsidRPr="00896BB1">
        <w:rPr>
          <w:i/>
          <w:color w:val="000000"/>
        </w:rPr>
        <w:t>Introduction to Fluid Mechanics (7</w:t>
      </w:r>
      <w:r w:rsidRPr="00896BB1">
        <w:rPr>
          <w:i/>
          <w:color w:val="000000"/>
          <w:vertAlign w:val="superscript"/>
        </w:rPr>
        <w:t>th</w:t>
      </w:r>
      <w:r w:rsidRPr="00896BB1">
        <w:rPr>
          <w:i/>
          <w:color w:val="000000"/>
        </w:rPr>
        <w:t xml:space="preserve"> Ed.)</w:t>
      </w:r>
      <w:r w:rsidR="00896BB1" w:rsidRPr="00896BB1">
        <w:rPr>
          <w:color w:val="000000"/>
        </w:rPr>
        <w:t>, John Wiley &amp; Sons Inc., 2010</w:t>
      </w:r>
      <w:r w:rsidRPr="00896BB1">
        <w:rPr>
          <w:color w:val="000000"/>
        </w:rPr>
        <w:t>. [ISBN: 9971-51-355-2]</w:t>
      </w:r>
    </w:p>
    <w:p w:rsidR="004B2A2F" w:rsidRPr="00896BB1" w:rsidRDefault="004B2A2F" w:rsidP="004B2A2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</w:rPr>
      </w:pPr>
      <w:r w:rsidRPr="00896BB1">
        <w:rPr>
          <w:color w:val="000000"/>
        </w:rPr>
        <w:t>McCabe, W. L.;</w:t>
      </w:r>
      <w:r w:rsidR="002261D4" w:rsidRPr="00896BB1">
        <w:rPr>
          <w:color w:val="000000"/>
        </w:rPr>
        <w:t xml:space="preserve"> Smith</w:t>
      </w:r>
      <w:r w:rsidRPr="00896BB1">
        <w:rPr>
          <w:color w:val="000000"/>
        </w:rPr>
        <w:t>, J. C.</w:t>
      </w:r>
      <w:r w:rsidR="002261D4" w:rsidRPr="00896BB1">
        <w:rPr>
          <w:color w:val="000000"/>
        </w:rPr>
        <w:t xml:space="preserve"> and </w:t>
      </w:r>
      <w:proofErr w:type="spellStart"/>
      <w:r w:rsidR="002261D4" w:rsidRPr="00896BB1">
        <w:rPr>
          <w:color w:val="000000"/>
        </w:rPr>
        <w:t>Harriott</w:t>
      </w:r>
      <w:proofErr w:type="spellEnd"/>
      <w:r w:rsidR="002261D4" w:rsidRPr="00896BB1">
        <w:rPr>
          <w:color w:val="000000"/>
        </w:rPr>
        <w:t>,</w:t>
      </w:r>
      <w:r w:rsidRPr="00896BB1">
        <w:rPr>
          <w:color w:val="000000"/>
        </w:rPr>
        <w:t xml:space="preserve"> P.</w:t>
      </w:r>
      <w:r w:rsidR="002261D4" w:rsidRPr="00896BB1">
        <w:rPr>
          <w:color w:val="000000"/>
        </w:rPr>
        <w:t xml:space="preserve"> </w:t>
      </w:r>
      <w:r w:rsidR="002261D4" w:rsidRPr="00896BB1">
        <w:rPr>
          <w:i/>
          <w:color w:val="000000"/>
        </w:rPr>
        <w:t>Unit Operations of Chemical Engineering (7</w:t>
      </w:r>
      <w:r w:rsidR="002261D4" w:rsidRPr="00896BB1">
        <w:rPr>
          <w:i/>
          <w:color w:val="000000"/>
          <w:vertAlign w:val="superscript"/>
        </w:rPr>
        <w:t>th</w:t>
      </w:r>
      <w:r w:rsidR="002261D4" w:rsidRPr="00896BB1">
        <w:rPr>
          <w:i/>
          <w:color w:val="000000"/>
        </w:rPr>
        <w:t xml:space="preserve"> Ed.)</w:t>
      </w:r>
      <w:r w:rsidRPr="00896BB1">
        <w:rPr>
          <w:color w:val="000000"/>
        </w:rPr>
        <w:t xml:space="preserve">, McGraw </w:t>
      </w:r>
      <w:r w:rsidR="002261D4" w:rsidRPr="00896BB1">
        <w:rPr>
          <w:color w:val="000000"/>
        </w:rPr>
        <w:t>Hill Inc., 2005. [ISBN 007-124710-6]</w:t>
      </w:r>
    </w:p>
    <w:p w:rsidR="00AD25E1" w:rsidRPr="00896BB1" w:rsidRDefault="00AD25E1" w:rsidP="004B2A2F">
      <w:pPr>
        <w:spacing w:after="120"/>
        <w:jc w:val="both"/>
        <w:rPr>
          <w:b/>
          <w:bCs/>
        </w:rPr>
      </w:pPr>
      <w:r w:rsidRPr="00896BB1">
        <w:rPr>
          <w:b/>
          <w:bCs/>
        </w:rPr>
        <w:t>Reference books</w:t>
      </w:r>
    </w:p>
    <w:p w:rsidR="006F7D6E" w:rsidRPr="00896BB1" w:rsidRDefault="004B2A2F" w:rsidP="004B2A2F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r w:rsidRPr="00896BB1">
        <w:rPr>
          <w:color w:val="000000"/>
          <w:sz w:val="22"/>
        </w:rPr>
        <w:t>Bird, R. B.;</w:t>
      </w:r>
      <w:r w:rsidR="002261D4" w:rsidRPr="00896BB1">
        <w:rPr>
          <w:color w:val="000000"/>
          <w:sz w:val="22"/>
        </w:rPr>
        <w:t xml:space="preserve"> Stewart</w:t>
      </w:r>
      <w:r w:rsidRPr="00896BB1">
        <w:rPr>
          <w:color w:val="000000"/>
          <w:sz w:val="22"/>
        </w:rPr>
        <w:t>, W. E.</w:t>
      </w:r>
      <w:r w:rsidR="002261D4" w:rsidRPr="00896BB1">
        <w:rPr>
          <w:color w:val="000000"/>
          <w:sz w:val="22"/>
        </w:rPr>
        <w:t xml:space="preserve"> and Lightfoot,</w:t>
      </w:r>
      <w:r w:rsidRPr="00896BB1">
        <w:rPr>
          <w:color w:val="000000"/>
          <w:sz w:val="22"/>
        </w:rPr>
        <w:t xml:space="preserve"> E. N.</w:t>
      </w:r>
      <w:r w:rsidR="002261D4" w:rsidRPr="00896BB1">
        <w:rPr>
          <w:color w:val="000000"/>
          <w:sz w:val="22"/>
        </w:rPr>
        <w:t xml:space="preserve"> </w:t>
      </w:r>
      <w:r w:rsidR="002261D4" w:rsidRPr="00896BB1">
        <w:rPr>
          <w:i/>
          <w:color w:val="000000"/>
          <w:sz w:val="22"/>
        </w:rPr>
        <w:t>Transport Phenomena (2</w:t>
      </w:r>
      <w:r w:rsidR="002261D4" w:rsidRPr="00896BB1">
        <w:rPr>
          <w:i/>
          <w:color w:val="000000"/>
          <w:sz w:val="22"/>
          <w:vertAlign w:val="superscript"/>
        </w:rPr>
        <w:t>nd</w:t>
      </w:r>
      <w:r w:rsidR="002261D4" w:rsidRPr="00896BB1">
        <w:rPr>
          <w:i/>
          <w:color w:val="000000"/>
          <w:sz w:val="22"/>
        </w:rPr>
        <w:t xml:space="preserve"> Ed.)</w:t>
      </w:r>
      <w:r w:rsidR="002261D4" w:rsidRPr="00896BB1">
        <w:rPr>
          <w:color w:val="000000"/>
          <w:sz w:val="22"/>
        </w:rPr>
        <w:t>, John Wiley and Sons Inc., 2002.</w:t>
      </w:r>
    </w:p>
    <w:p w:rsidR="002261D4" w:rsidRPr="00896BB1" w:rsidRDefault="002261D4" w:rsidP="004B2A2F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r w:rsidRPr="00896BB1">
        <w:rPr>
          <w:color w:val="000000"/>
          <w:sz w:val="22"/>
        </w:rPr>
        <w:t>Coulson, J. M. and Richardson</w:t>
      </w:r>
      <w:r w:rsidR="004B2A2F" w:rsidRPr="00896BB1">
        <w:rPr>
          <w:color w:val="000000"/>
          <w:sz w:val="22"/>
        </w:rPr>
        <w:t>, J. F.</w:t>
      </w:r>
      <w:r w:rsidRPr="00896BB1">
        <w:rPr>
          <w:color w:val="000000"/>
          <w:sz w:val="22"/>
        </w:rPr>
        <w:t xml:space="preserve"> (with </w:t>
      </w:r>
      <w:proofErr w:type="spellStart"/>
      <w:r w:rsidRPr="00896BB1">
        <w:rPr>
          <w:color w:val="000000"/>
          <w:sz w:val="22"/>
        </w:rPr>
        <w:t>Backhurst</w:t>
      </w:r>
      <w:proofErr w:type="spellEnd"/>
      <w:r w:rsidR="00F71345">
        <w:rPr>
          <w:color w:val="000000"/>
          <w:sz w:val="22"/>
        </w:rPr>
        <w:t xml:space="preserve"> J. R.</w:t>
      </w:r>
      <w:r w:rsidRPr="00896BB1">
        <w:rPr>
          <w:color w:val="000000"/>
          <w:sz w:val="22"/>
        </w:rPr>
        <w:t xml:space="preserve"> and Harker</w:t>
      </w:r>
      <w:r w:rsidR="004B2A2F" w:rsidRPr="00896BB1">
        <w:rPr>
          <w:color w:val="000000"/>
          <w:sz w:val="22"/>
        </w:rPr>
        <w:t xml:space="preserve"> J. H.</w:t>
      </w:r>
      <w:r w:rsidRPr="00896BB1">
        <w:rPr>
          <w:color w:val="000000"/>
          <w:sz w:val="22"/>
        </w:rPr>
        <w:t xml:space="preserve">), </w:t>
      </w:r>
      <w:r w:rsidRPr="00896BB1">
        <w:rPr>
          <w:i/>
          <w:iCs/>
          <w:color w:val="000000"/>
          <w:sz w:val="22"/>
        </w:rPr>
        <w:t>Coulson &amp; Richardson’s Chemical Engineering-</w:t>
      </w:r>
      <w:r w:rsidRPr="00896BB1">
        <w:rPr>
          <w:color w:val="000000"/>
          <w:sz w:val="22"/>
        </w:rPr>
        <w:t xml:space="preserve"> </w:t>
      </w:r>
      <w:r w:rsidRPr="00896BB1">
        <w:rPr>
          <w:i/>
          <w:iCs/>
          <w:color w:val="000000"/>
          <w:sz w:val="22"/>
        </w:rPr>
        <w:t>Volume 1 (5</w:t>
      </w:r>
      <w:r w:rsidRPr="00896BB1">
        <w:rPr>
          <w:i/>
          <w:iCs/>
          <w:color w:val="000000"/>
          <w:sz w:val="22"/>
          <w:vertAlign w:val="superscript"/>
        </w:rPr>
        <w:t>th</w:t>
      </w:r>
      <w:r w:rsidRPr="00896BB1">
        <w:rPr>
          <w:i/>
          <w:iCs/>
          <w:color w:val="000000"/>
          <w:sz w:val="22"/>
        </w:rPr>
        <w:t xml:space="preserve"> Ed.)</w:t>
      </w:r>
      <w:r w:rsidRPr="00896BB1">
        <w:rPr>
          <w:color w:val="000000"/>
          <w:sz w:val="22"/>
        </w:rPr>
        <w:t xml:space="preserve">, </w:t>
      </w:r>
      <w:proofErr w:type="spellStart"/>
      <w:r w:rsidRPr="00896BB1">
        <w:rPr>
          <w:color w:val="000000"/>
          <w:sz w:val="22"/>
        </w:rPr>
        <w:t>Pergamon</w:t>
      </w:r>
      <w:proofErr w:type="spellEnd"/>
      <w:r w:rsidRPr="00896BB1">
        <w:rPr>
          <w:color w:val="000000"/>
          <w:sz w:val="22"/>
        </w:rPr>
        <w:t xml:space="preserve"> Press.</w:t>
      </w:r>
    </w:p>
    <w:p w:rsidR="00485B0C" w:rsidRPr="00896BB1" w:rsidRDefault="004B2A2F" w:rsidP="00FA1C87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proofErr w:type="spellStart"/>
      <w:r w:rsidRPr="00896BB1">
        <w:rPr>
          <w:color w:val="000000"/>
          <w:sz w:val="22"/>
        </w:rPr>
        <w:t>Som</w:t>
      </w:r>
      <w:proofErr w:type="spellEnd"/>
      <w:r w:rsidRPr="00896BB1">
        <w:rPr>
          <w:color w:val="000000"/>
          <w:sz w:val="22"/>
        </w:rPr>
        <w:t xml:space="preserve">, S.K.; Biswas, G.; Chakraborty, S. </w:t>
      </w:r>
      <w:r w:rsidRPr="00896BB1">
        <w:rPr>
          <w:i/>
          <w:color w:val="000000"/>
          <w:sz w:val="22"/>
        </w:rPr>
        <w:t>Introduction to Fluid Mechanics and Fluid Machines (3</w:t>
      </w:r>
      <w:r w:rsidRPr="00896BB1">
        <w:rPr>
          <w:i/>
          <w:color w:val="000000"/>
          <w:sz w:val="22"/>
          <w:vertAlign w:val="superscript"/>
        </w:rPr>
        <w:t>rd</w:t>
      </w:r>
      <w:r w:rsidRPr="00896BB1">
        <w:rPr>
          <w:i/>
          <w:color w:val="000000"/>
          <w:sz w:val="22"/>
        </w:rPr>
        <w:t xml:space="preserve"> Ed.)</w:t>
      </w:r>
      <w:r w:rsidRPr="00896BB1">
        <w:rPr>
          <w:color w:val="000000"/>
          <w:sz w:val="22"/>
        </w:rPr>
        <w:t xml:space="preserve">, </w:t>
      </w:r>
      <w:r w:rsidRPr="00896BB1">
        <w:rPr>
          <w:color w:val="000000"/>
        </w:rPr>
        <w:t>McGraw Hill Edu.</w:t>
      </w:r>
      <w:r w:rsidR="00F316C3">
        <w:rPr>
          <w:color w:val="000000"/>
        </w:rPr>
        <w:t>, 2012.</w:t>
      </w:r>
    </w:p>
    <w:p w:rsidR="001A6B29" w:rsidRPr="001A6B29" w:rsidRDefault="00F316C3" w:rsidP="001A6B29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r>
        <w:rPr>
          <w:color w:val="000000"/>
          <w:sz w:val="22"/>
        </w:rPr>
        <w:t>White, F. M.</w:t>
      </w:r>
      <w:r w:rsidR="00343C95" w:rsidRPr="00896BB1">
        <w:rPr>
          <w:color w:val="000000"/>
          <w:sz w:val="22"/>
        </w:rPr>
        <w:t>;</w:t>
      </w:r>
      <w:r>
        <w:rPr>
          <w:color w:val="000000"/>
          <w:sz w:val="22"/>
        </w:rPr>
        <w:t xml:space="preserve"> </w:t>
      </w:r>
      <w:r w:rsidR="00343C95" w:rsidRPr="00896BB1">
        <w:rPr>
          <w:i/>
          <w:color w:val="000000"/>
          <w:sz w:val="22"/>
        </w:rPr>
        <w:t>F</w:t>
      </w:r>
      <w:r>
        <w:rPr>
          <w:i/>
          <w:color w:val="000000"/>
          <w:sz w:val="22"/>
        </w:rPr>
        <w:t>luid Mechanics (8</w:t>
      </w:r>
      <w:r w:rsidR="00343C95" w:rsidRPr="00896BB1">
        <w:rPr>
          <w:i/>
          <w:color w:val="000000"/>
          <w:sz w:val="22"/>
          <w:vertAlign w:val="superscript"/>
        </w:rPr>
        <w:t>th</w:t>
      </w:r>
      <w:r w:rsidR="00343C95" w:rsidRPr="00896BB1">
        <w:rPr>
          <w:i/>
          <w:color w:val="000000"/>
          <w:sz w:val="22"/>
        </w:rPr>
        <w:t xml:space="preserve"> Ed.)</w:t>
      </w:r>
      <w:r w:rsidR="00343C95" w:rsidRPr="00896BB1">
        <w:rPr>
          <w:color w:val="000000"/>
          <w:sz w:val="22"/>
        </w:rPr>
        <w:t xml:space="preserve">, </w:t>
      </w:r>
      <w:r>
        <w:rPr>
          <w:color w:val="000000"/>
        </w:rPr>
        <w:t xml:space="preserve">McGraw Hill Edu., </w:t>
      </w:r>
      <w:r>
        <w:rPr>
          <w:color w:val="000000"/>
          <w:sz w:val="22"/>
        </w:rPr>
        <w:t>2017</w:t>
      </w:r>
      <w:r w:rsidR="00343C95" w:rsidRPr="00F316C3">
        <w:rPr>
          <w:color w:val="000000"/>
          <w:sz w:val="22"/>
        </w:rPr>
        <w:t>.</w:t>
      </w:r>
    </w:p>
    <w:p w:rsidR="00AD25E1" w:rsidRPr="00896BB1" w:rsidRDefault="00AD25E1" w:rsidP="002261D4">
      <w:pPr>
        <w:spacing w:after="240"/>
        <w:jc w:val="both"/>
        <w:rPr>
          <w:b/>
          <w:bCs/>
        </w:rPr>
      </w:pPr>
      <w:r w:rsidRPr="00896BB1">
        <w:rPr>
          <w:b/>
          <w:bCs/>
        </w:rPr>
        <w:t>Course Plan:</w:t>
      </w:r>
    </w:p>
    <w:tbl>
      <w:tblPr>
        <w:tblW w:w="104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"/>
        <w:gridCol w:w="285"/>
        <w:gridCol w:w="1132"/>
        <w:gridCol w:w="285"/>
        <w:gridCol w:w="2413"/>
        <w:gridCol w:w="280"/>
        <w:gridCol w:w="3828"/>
        <w:gridCol w:w="280"/>
        <w:gridCol w:w="1557"/>
        <w:gridCol w:w="280"/>
      </w:tblGrid>
      <w:tr w:rsidR="0097488C" w:rsidRPr="00896BB1" w:rsidTr="00C340A7">
        <w:trPr>
          <w:gridBefore w:val="1"/>
          <w:gridAfter w:val="1"/>
          <w:wBefore w:w="116" w:type="dxa"/>
          <w:wAfter w:w="280" w:type="dxa"/>
          <w:jc w:val="center"/>
        </w:trPr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896BB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2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896BB1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896BB1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97488C" w:rsidRPr="00896BB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1-2</w:t>
            </w:r>
          </w:p>
          <w:p w:rsidR="002261D4" w:rsidRPr="00896BB1" w:rsidRDefault="002261D4" w:rsidP="00C971D2">
            <w:pPr>
              <w:jc w:val="center"/>
              <w:rPr>
                <w:color w:val="000000"/>
                <w:sz w:val="22"/>
              </w:rPr>
            </w:pPr>
            <w:r w:rsidRPr="00896BB1">
              <w:rPr>
                <w:color w:val="000000"/>
                <w:sz w:val="22"/>
              </w:rPr>
              <w:t>(Module1 = M1)</w:t>
            </w:r>
          </w:p>
        </w:tc>
        <w:tc>
          <w:tcPr>
            <w:tcW w:w="2693" w:type="dxa"/>
            <w:gridSpan w:val="2"/>
          </w:tcPr>
          <w:p w:rsidR="002261D4" w:rsidRPr="00896BB1" w:rsidRDefault="00A45748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General i</w:t>
            </w:r>
            <w:r w:rsidR="002261D4" w:rsidRPr="00896BB1">
              <w:rPr>
                <w:color w:val="000000"/>
              </w:rPr>
              <w:t>ntroduction to the Fluid Mechanics</w:t>
            </w:r>
          </w:p>
        </w:tc>
        <w:tc>
          <w:tcPr>
            <w:tcW w:w="4108" w:type="dxa"/>
            <w:gridSpan w:val="2"/>
          </w:tcPr>
          <w:p w:rsidR="002261D4" w:rsidRPr="00896BB1" w:rsidRDefault="00A45748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Definition of a fluid;</w:t>
            </w:r>
            <w:r w:rsidR="002261D4" w:rsidRPr="00896BB1">
              <w:rPr>
                <w:color w:val="000000"/>
              </w:rPr>
              <w:t xml:space="preserve"> Basic</w:t>
            </w:r>
            <w:r w:rsidRPr="00896BB1">
              <w:rPr>
                <w:color w:val="000000"/>
              </w:rPr>
              <w:t xml:space="preserve"> Equations; Methods of Analysis;</w:t>
            </w:r>
            <w:r w:rsidR="002261D4" w:rsidRPr="00896BB1">
              <w:rPr>
                <w:color w:val="000000"/>
              </w:rPr>
              <w:t xml:space="preserve"> Units and Dimensions</w:t>
            </w:r>
            <w:r w:rsidRPr="00896BB1">
              <w:rPr>
                <w:color w:val="000000"/>
              </w:rPr>
              <w:t xml:space="preserve">; </w:t>
            </w:r>
            <w:r w:rsidR="002261D4" w:rsidRPr="00896BB1">
              <w:rPr>
                <w:color w:val="000000"/>
              </w:rPr>
              <w:t xml:space="preserve">Dimensional </w:t>
            </w:r>
            <w:r w:rsidRPr="00896BB1">
              <w:rPr>
                <w:color w:val="000000"/>
              </w:rPr>
              <w:t>Analysis</w:t>
            </w:r>
            <w:r w:rsidR="002261D4"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T1: 1.2 – 1.6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Page 15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3-6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(M2)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Fundamental Concepts [Introduction to new concepts and definitions of Fluid Mechanics]</w:t>
            </w:r>
          </w:p>
        </w:tc>
        <w:tc>
          <w:tcPr>
            <w:tcW w:w="4108" w:type="dxa"/>
            <w:gridSpan w:val="2"/>
          </w:tcPr>
          <w:p w:rsidR="002261D4" w:rsidRPr="00896BB1" w:rsidRDefault="00A45748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Fluid as a Continuum;</w:t>
            </w:r>
            <w:r w:rsidR="002261D4" w:rsidRPr="00896BB1">
              <w:rPr>
                <w:color w:val="000000"/>
              </w:rPr>
              <w:t xml:space="preserve"> </w:t>
            </w:r>
            <w:r w:rsidRPr="00896BB1">
              <w:rPr>
                <w:color w:val="000000"/>
              </w:rPr>
              <w:t>Pressure, Velocity and Stress fields; Viscosity and Surface Tension;</w:t>
            </w:r>
            <w:r w:rsidR="002261D4" w:rsidRPr="00896BB1">
              <w:rPr>
                <w:color w:val="000000"/>
              </w:rPr>
              <w:t xml:space="preserve"> Description and Classification of Fluid Motions.</w:t>
            </w:r>
          </w:p>
        </w:tc>
        <w:tc>
          <w:tcPr>
            <w:tcW w:w="183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T1: 2.1 – 2.6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7-11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(M3)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Fluid statics [Study of the principles of Fluid Statics and their applications for various purposes]</w:t>
            </w:r>
          </w:p>
        </w:tc>
        <w:tc>
          <w:tcPr>
            <w:tcW w:w="4108" w:type="dxa"/>
            <w:gridSpan w:val="2"/>
          </w:tcPr>
          <w:p w:rsidR="00FF5402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</w:t>
            </w:r>
            <w:r w:rsidR="00A45748" w:rsidRPr="00896BB1">
              <w:rPr>
                <w:color w:val="000000"/>
              </w:rPr>
              <w:t>asic Equations of Fluid Statics;</w:t>
            </w:r>
            <w:r w:rsidRPr="00896BB1">
              <w:rPr>
                <w:color w:val="000000"/>
              </w:rPr>
              <w:t xml:space="preserve"> Pres</w:t>
            </w:r>
            <w:r w:rsidR="00A45748" w:rsidRPr="00896BB1">
              <w:rPr>
                <w:color w:val="000000"/>
              </w:rPr>
              <w:t>sure variation in Static Fluids;</w:t>
            </w:r>
          </w:p>
          <w:p w:rsidR="002261D4" w:rsidRPr="00896BB1" w:rsidRDefault="00FF5402" w:rsidP="00C971D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Hydrostatic force on submerged surfaces;</w:t>
            </w:r>
            <w:r w:rsidR="002261D4" w:rsidRPr="00896BB1">
              <w:rPr>
                <w:color w:val="000000"/>
              </w:rPr>
              <w:t xml:space="preserve"> Hydrostatic Equi</w:t>
            </w:r>
            <w:r w:rsidR="00A45748" w:rsidRPr="00896BB1">
              <w:rPr>
                <w:color w:val="000000"/>
              </w:rPr>
              <w:t>librium in a Centrifugal Field.</w:t>
            </w:r>
          </w:p>
        </w:tc>
        <w:tc>
          <w:tcPr>
            <w:tcW w:w="1837" w:type="dxa"/>
            <w:gridSpan w:val="2"/>
          </w:tcPr>
          <w:p w:rsidR="002261D4" w:rsidRPr="00896BB1" w:rsidRDefault="002A4E3E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T1: 3.1, 3.3</w:t>
            </w:r>
            <w:r w:rsidR="00FF5402">
              <w:rPr>
                <w:color w:val="000000"/>
              </w:rPr>
              <w:t>, 3.5</w:t>
            </w:r>
            <w:r w:rsidR="002261D4" w:rsidRPr="00896BB1">
              <w:rPr>
                <w:color w:val="000000"/>
              </w:rPr>
              <w:t xml:space="preserve"> 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  <w:p w:rsidR="002261D4" w:rsidRPr="00896BB1" w:rsidRDefault="00FF5402" w:rsidP="00C971D2">
            <w:pPr>
              <w:rPr>
                <w:color w:val="000000"/>
              </w:rPr>
            </w:pPr>
            <w:r>
              <w:rPr>
                <w:color w:val="000000"/>
              </w:rPr>
              <w:t>T2: Pages 33</w:t>
            </w:r>
            <w:r w:rsidRPr="00896BB1">
              <w:rPr>
                <w:color w:val="000000"/>
              </w:rPr>
              <w:t>–</w:t>
            </w:r>
            <w:r w:rsidR="002261D4" w:rsidRPr="00896BB1">
              <w:rPr>
                <w:color w:val="000000"/>
              </w:rPr>
              <w:t>34</w:t>
            </w: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12-16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(M4)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5A5C93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 xml:space="preserve">Basic Equations in Integral form for a Control Volume [General Mathematical Formulations for a Control Volume using </w:t>
            </w:r>
            <w:r w:rsidR="005A5C93" w:rsidRPr="00896BB1">
              <w:rPr>
                <w:color w:val="000000"/>
              </w:rPr>
              <w:t xml:space="preserve">laws of Mechanics, Physics </w:t>
            </w:r>
            <w:r w:rsidRPr="00896BB1">
              <w:rPr>
                <w:color w:val="000000"/>
              </w:rPr>
              <w:t>and Thermodynamics]</w:t>
            </w:r>
          </w:p>
        </w:tc>
        <w:tc>
          <w:tcPr>
            <w:tcW w:w="4108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</w:t>
            </w:r>
            <w:r w:rsidR="005A5C93" w:rsidRPr="00896BB1">
              <w:rPr>
                <w:color w:val="000000"/>
              </w:rPr>
              <w:t>asic Laws for a System;</w:t>
            </w:r>
            <w:r w:rsidRPr="00896BB1">
              <w:rPr>
                <w:color w:val="000000"/>
              </w:rPr>
              <w:t xml:space="preserve"> Conservation of Mass and Momentum Equatio</w:t>
            </w:r>
            <w:r w:rsidR="005A5C93" w:rsidRPr="00896BB1">
              <w:rPr>
                <w:color w:val="000000"/>
              </w:rPr>
              <w:t>ns for Integral Control Volumes;</w:t>
            </w:r>
            <w:r w:rsidRPr="00896BB1">
              <w:rPr>
                <w:color w:val="000000"/>
              </w:rPr>
              <w:t xml:space="preserve"> Angular Momentum Principle [Fixe</w:t>
            </w:r>
            <w:r w:rsidR="005A5C93" w:rsidRPr="00896BB1">
              <w:rPr>
                <w:color w:val="000000"/>
              </w:rPr>
              <w:t>d Control Volume Analysis only];</w:t>
            </w:r>
            <w:r w:rsidRPr="00896BB1">
              <w:rPr>
                <w:color w:val="000000"/>
              </w:rPr>
              <w:t xml:space="preserve"> First and Second Laws of Thermodynamics.</w:t>
            </w:r>
          </w:p>
        </w:tc>
        <w:tc>
          <w:tcPr>
            <w:tcW w:w="183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T1: 4.1</w:t>
            </w:r>
            <w:r w:rsidR="00FF5402" w:rsidRPr="00896BB1">
              <w:rPr>
                <w:color w:val="000000"/>
              </w:rPr>
              <w:t>–</w:t>
            </w:r>
            <w:r w:rsidR="00FF5402">
              <w:rPr>
                <w:color w:val="000000"/>
              </w:rPr>
              <w:t xml:space="preserve"> 4.4, 4.7.1, 4.8, </w:t>
            </w:r>
            <w:r w:rsidRPr="00896BB1">
              <w:rPr>
                <w:color w:val="000000"/>
              </w:rPr>
              <w:t>4.9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– 21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(M5)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Introduction to Differential Analysis of Fluid Motion</w:t>
            </w:r>
          </w:p>
        </w:tc>
        <w:tc>
          <w:tcPr>
            <w:tcW w:w="4108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Conservation of Mass and Momentum Equations [</w:t>
            </w:r>
            <w:proofErr w:type="spellStart"/>
            <w:r w:rsidRPr="00896BB1">
              <w:rPr>
                <w:color w:val="000000"/>
              </w:rPr>
              <w:t>Navier</w:t>
            </w:r>
            <w:proofErr w:type="spellEnd"/>
            <w:r w:rsidRPr="00896BB1">
              <w:rPr>
                <w:color w:val="000000"/>
              </w:rPr>
              <w:t>-Stokes equations</w:t>
            </w:r>
            <w:r w:rsidR="004B03C7" w:rsidRPr="00896BB1">
              <w:rPr>
                <w:color w:val="000000"/>
              </w:rPr>
              <w:t>: Rectangular coordinates only];</w:t>
            </w:r>
            <w:r w:rsidRPr="00896BB1">
              <w:rPr>
                <w:color w:val="000000"/>
              </w:rPr>
              <w:t xml:space="preserve"> Motion of fluid Elements.</w:t>
            </w:r>
          </w:p>
        </w:tc>
        <w:tc>
          <w:tcPr>
            <w:tcW w:w="1837" w:type="dxa"/>
            <w:gridSpan w:val="2"/>
          </w:tcPr>
          <w:p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T1: 5.1 </w:t>
            </w:r>
            <w:r w:rsidR="002261D4" w:rsidRPr="00896BB1">
              <w:rPr>
                <w:color w:val="000000"/>
              </w:rPr>
              <w:t>– 5.4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Pages 68-82</w:t>
            </w: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– 26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(M6)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 xml:space="preserve">Fundamentals of Incompressible Inviscid flows </w:t>
            </w:r>
          </w:p>
        </w:tc>
        <w:tc>
          <w:tcPr>
            <w:tcW w:w="4108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 xml:space="preserve">Euler’s </w:t>
            </w:r>
            <w:r w:rsidR="004B03C7" w:rsidRPr="00896BB1">
              <w:rPr>
                <w:color w:val="000000"/>
              </w:rPr>
              <w:t>Equations; Bernoulli’s Equation;</w:t>
            </w:r>
            <w:r w:rsidRPr="00896BB1">
              <w:rPr>
                <w:color w:val="000000"/>
              </w:rPr>
              <w:t xml:space="preserve"> Bernoulli’s Equation as an Energy Equation</w:t>
            </w:r>
            <w:r w:rsidR="004B03C7"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 xml:space="preserve">T1: 6.1 – 6.4, 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Pages 86-94</w:t>
            </w: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– 29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(M7)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Dimensional Analysis and Similitude [Significance of Non-</w:t>
            </w:r>
            <w:proofErr w:type="spellStart"/>
            <w:r w:rsidRPr="00896BB1">
              <w:rPr>
                <w:color w:val="000000"/>
              </w:rPr>
              <w:t>Dimensionalization</w:t>
            </w:r>
            <w:proofErr w:type="spellEnd"/>
            <w:r w:rsidRPr="00896BB1">
              <w:rPr>
                <w:color w:val="000000"/>
              </w:rPr>
              <w:t xml:space="preserve"> Technique and Non Dimensional numbers]</w:t>
            </w:r>
          </w:p>
        </w:tc>
        <w:tc>
          <w:tcPr>
            <w:tcW w:w="4108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Buckingham PI theor</w:t>
            </w:r>
            <w:r w:rsidR="004B03C7" w:rsidRPr="00896BB1">
              <w:rPr>
                <w:color w:val="000000"/>
              </w:rPr>
              <w:t>em/ Rayleigh’s Method;</w:t>
            </w:r>
            <w:r w:rsidRPr="00896BB1">
              <w:rPr>
                <w:color w:val="000000"/>
              </w:rPr>
              <w:t xml:space="preserve"> Significant Dimensionless Groups in Fluid Mechanics</w:t>
            </w:r>
            <w:r w:rsidR="004B03C7" w:rsidRPr="00896BB1">
              <w:rPr>
                <w:color w:val="000000"/>
              </w:rPr>
              <w:t>.</w:t>
            </w:r>
            <w:r w:rsidRPr="00896BB1">
              <w:rPr>
                <w:color w:val="000000"/>
              </w:rPr>
              <w:t xml:space="preserve"> </w:t>
            </w:r>
          </w:p>
        </w:tc>
        <w:tc>
          <w:tcPr>
            <w:tcW w:w="1837" w:type="dxa"/>
            <w:gridSpan w:val="2"/>
          </w:tcPr>
          <w:p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7.1 – 7.5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Page 16-20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  <w:trHeight w:val="1070"/>
        </w:trPr>
        <w:tc>
          <w:tcPr>
            <w:tcW w:w="1417" w:type="dxa"/>
            <w:gridSpan w:val="2"/>
          </w:tcPr>
          <w:p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30-34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(M8)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Internal Incompressible flow [Study of the Mechanics of flows inside Solid bodies, Aspects of Transportation and Metering of fluids</w:t>
            </w:r>
            <w:r w:rsidR="00485B0C" w:rsidRPr="00896BB1">
              <w:rPr>
                <w:color w:val="000000"/>
              </w:rPr>
              <w:t>]</w:t>
            </w:r>
          </w:p>
          <w:p w:rsidR="006F7D6E" w:rsidRPr="00896BB1" w:rsidRDefault="006F7D6E" w:rsidP="00C971D2">
            <w:pPr>
              <w:jc w:val="both"/>
              <w:rPr>
                <w:color w:val="000000"/>
              </w:rPr>
            </w:pPr>
          </w:p>
          <w:p w:rsidR="00485B0C" w:rsidRPr="00896BB1" w:rsidRDefault="00485B0C" w:rsidP="00C971D2">
            <w:pPr>
              <w:jc w:val="both"/>
              <w:rPr>
                <w:color w:val="000000"/>
              </w:rPr>
            </w:pPr>
          </w:p>
        </w:tc>
        <w:tc>
          <w:tcPr>
            <w:tcW w:w="4108" w:type="dxa"/>
            <w:gridSpan w:val="2"/>
          </w:tcPr>
          <w:p w:rsidR="002261D4" w:rsidRPr="00896BB1" w:rsidRDefault="004B03C7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Flow between parallel plates; Flow in pipes and ducts;</w:t>
            </w:r>
            <w:r w:rsidR="002261D4" w:rsidRPr="00896BB1">
              <w:rPr>
                <w:color w:val="000000"/>
              </w:rPr>
              <w:t xml:space="preserve"> Ene</w:t>
            </w:r>
            <w:r w:rsidRPr="00896BB1">
              <w:rPr>
                <w:color w:val="000000"/>
              </w:rPr>
              <w:t>rgy considerations in Pipe flow; Pumps;</w:t>
            </w:r>
            <w:r w:rsidR="002261D4" w:rsidRPr="00896BB1">
              <w:rPr>
                <w:color w:val="000000"/>
              </w:rPr>
              <w:t xml:space="preserve"> Flow Measurement Techniques (</w:t>
            </w:r>
            <w:proofErr w:type="spellStart"/>
            <w:r w:rsidR="002261D4" w:rsidRPr="00896BB1">
              <w:rPr>
                <w:color w:val="000000"/>
              </w:rPr>
              <w:t>Venturi</w:t>
            </w:r>
            <w:proofErr w:type="spellEnd"/>
            <w:r w:rsidR="002261D4" w:rsidRPr="00896BB1">
              <w:rPr>
                <w:color w:val="000000"/>
              </w:rPr>
              <w:t xml:space="preserve"> and Orifice meters, Pitot tubes etc.)</w:t>
            </w:r>
            <w:r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T1: 8.1 – 8.11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Pages 98-108, 202-214</w:t>
            </w:r>
          </w:p>
        </w:tc>
      </w:tr>
      <w:tr w:rsidR="00485B0C" w:rsidRPr="00896BB1" w:rsidTr="00C340A7">
        <w:trPr>
          <w:gridAfter w:val="1"/>
          <w:wAfter w:w="280" w:type="dxa"/>
          <w:jc w:val="center"/>
        </w:trPr>
        <w:tc>
          <w:tcPr>
            <w:tcW w:w="15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8D1099">
              <w:rPr>
                <w:color w:val="000000"/>
              </w:rPr>
              <w:t>5-39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(M9)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External Incompressible Viscous flow (Flow over Flat Plates and Flow past Immersed bodies) and Associated effects.</w:t>
            </w:r>
          </w:p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Introduction to Compressible flow</w:t>
            </w:r>
          </w:p>
        </w:tc>
        <w:tc>
          <w:tcPr>
            <w:tcW w:w="4108" w:type="dxa"/>
            <w:gridSpan w:val="2"/>
          </w:tcPr>
          <w:p w:rsidR="002261D4" w:rsidRPr="00896BB1" w:rsidRDefault="00EC5741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Boundary layer concept; Boundary Layer thickness;</w:t>
            </w:r>
            <w:r w:rsidR="002261D4" w:rsidRPr="00896BB1">
              <w:rPr>
                <w:color w:val="000000"/>
              </w:rPr>
              <w:t xml:space="preserve"> Boundary</w:t>
            </w:r>
            <w:r w:rsidRPr="00896BB1">
              <w:rPr>
                <w:color w:val="000000"/>
              </w:rPr>
              <w:t xml:space="preserve"> layer formation and Separation;  Drag &amp; Streamlining;</w:t>
            </w:r>
            <w:r w:rsidR="002261D4" w:rsidRPr="00896BB1">
              <w:rPr>
                <w:color w:val="000000"/>
              </w:rPr>
              <w:t xml:space="preserve"> Flow through beds of solids; Compressible flow and the equations relevant</w:t>
            </w:r>
            <w:r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T1: 9.1, 9.</w:t>
            </w:r>
            <w:r w:rsidR="008D1099">
              <w:rPr>
                <w:color w:val="000000"/>
              </w:rPr>
              <w:t>2,</w:t>
            </w:r>
            <w:r>
              <w:rPr>
                <w:color w:val="000000"/>
              </w:rPr>
              <w:t xml:space="preserve"> 9.</w:t>
            </w:r>
            <w:r w:rsidR="002261D4" w:rsidRPr="00896BB1">
              <w:rPr>
                <w:color w:val="000000"/>
              </w:rPr>
              <w:t>7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Pages 60-65, 133-138;</w:t>
            </w:r>
            <w:r w:rsidR="008D1099">
              <w:rPr>
                <w:color w:val="000000"/>
              </w:rPr>
              <w:t xml:space="preserve"> </w:t>
            </w:r>
            <w:r w:rsidRPr="00896BB1">
              <w:rPr>
                <w:color w:val="000000"/>
              </w:rPr>
              <w:t>155-167</w:t>
            </w:r>
          </w:p>
        </w:tc>
      </w:tr>
      <w:tr w:rsidR="002261D4" w:rsidRPr="00896BB1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(M10)</w:t>
            </w:r>
          </w:p>
        </w:tc>
        <w:tc>
          <w:tcPr>
            <w:tcW w:w="2693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Agitation and Mixing of Liquids [Agitation and Mixing of Homogeneous Liquids, Liquid-Liquid, Gas-Liquid and Solid-Liquid Dispersions]</w:t>
            </w:r>
          </w:p>
        </w:tc>
        <w:tc>
          <w:tcPr>
            <w:tcW w:w="4108" w:type="dxa"/>
            <w:gridSpan w:val="2"/>
          </w:tcPr>
          <w:p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A</w:t>
            </w:r>
            <w:r w:rsidR="00CC6EC1" w:rsidRPr="00896BB1">
              <w:rPr>
                <w:color w:val="000000"/>
              </w:rPr>
              <w:t>gitated Vessels and Accessories;</w:t>
            </w:r>
            <w:r w:rsidRPr="00896BB1">
              <w:rPr>
                <w:color w:val="000000"/>
              </w:rPr>
              <w:t xml:space="preserve"> Flow patterns in Vessels, Velocity patterns a</w:t>
            </w:r>
            <w:r w:rsidR="00CC6EC1" w:rsidRPr="00896BB1">
              <w:rPr>
                <w:color w:val="000000"/>
              </w:rPr>
              <w:t>nd Gradients, Power Consumption;</w:t>
            </w:r>
            <w:r w:rsidRPr="00896BB1">
              <w:rPr>
                <w:color w:val="000000"/>
              </w:rPr>
              <w:t xml:space="preserve"> Blending &amp; Mixing, Static Mixers; Scale up</w:t>
            </w:r>
          </w:p>
        </w:tc>
        <w:tc>
          <w:tcPr>
            <w:tcW w:w="1837" w:type="dxa"/>
            <w:gridSpan w:val="2"/>
          </w:tcPr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T2: Chap. 9</w:t>
            </w:r>
          </w:p>
          <w:p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Pages 244-271</w:t>
            </w:r>
          </w:p>
        </w:tc>
      </w:tr>
    </w:tbl>
    <w:p w:rsidR="00EB7E1B" w:rsidRPr="00896BB1" w:rsidRDefault="00EB7E1B">
      <w:pPr>
        <w:jc w:val="both"/>
      </w:pPr>
    </w:p>
    <w:p w:rsidR="00F71345" w:rsidRDefault="00F71345">
      <w:pPr>
        <w:jc w:val="both"/>
        <w:rPr>
          <w:b/>
          <w:bCs/>
        </w:rPr>
      </w:pPr>
    </w:p>
    <w:p w:rsidR="00AD25E1" w:rsidRPr="00896BB1" w:rsidRDefault="00AD25E1">
      <w:pPr>
        <w:jc w:val="both"/>
        <w:rPr>
          <w:b/>
          <w:bCs/>
        </w:rPr>
      </w:pPr>
      <w:r w:rsidRPr="00896BB1">
        <w:rPr>
          <w:b/>
          <w:bCs/>
        </w:rPr>
        <w:t>Evaluation Scheme: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1350"/>
        <w:gridCol w:w="1440"/>
        <w:gridCol w:w="1710"/>
        <w:gridCol w:w="2487"/>
      </w:tblGrid>
      <w:tr w:rsidR="00DE3D84" w:rsidRPr="00896BB1" w:rsidTr="001B65B5">
        <w:trPr>
          <w:trHeight w:val="422"/>
          <w:jc w:val="center"/>
        </w:trPr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96BB1" w:rsidRDefault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Component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96BB1" w:rsidRDefault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Duration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96BB1" w:rsidRDefault="00DE3D84" w:rsidP="00D37109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Weightage</w:t>
            </w:r>
            <w:r w:rsidR="008005D9" w:rsidRPr="00896BB1">
              <w:rPr>
                <w:b/>
                <w:bCs/>
              </w:rPr>
              <w:t xml:space="preserve"> (%)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96BB1" w:rsidRDefault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Date &amp; Time</w:t>
            </w:r>
          </w:p>
        </w:tc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DE3D84" w:rsidRPr="00896BB1" w:rsidRDefault="00DE3D84" w:rsidP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Nature of Component</w:t>
            </w:r>
          </w:p>
        </w:tc>
      </w:tr>
      <w:tr w:rsidR="00D37109" w:rsidRPr="00896BB1" w:rsidTr="001B65B5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07" w:type="dxa"/>
          </w:tcPr>
          <w:p w:rsidR="00D37109" w:rsidRPr="00896BB1" w:rsidRDefault="00F308B7" w:rsidP="00C971D2">
            <w:pPr>
              <w:jc w:val="center"/>
              <w:rPr>
                <w:color w:val="000000"/>
              </w:rPr>
            </w:pPr>
            <w:proofErr w:type="spellStart"/>
            <w:r w:rsidRPr="00896BB1">
              <w:rPr>
                <w:color w:val="000000"/>
              </w:rPr>
              <w:t>Midsem</w:t>
            </w:r>
            <w:proofErr w:type="spellEnd"/>
            <w:r w:rsidRPr="00896BB1">
              <w:rPr>
                <w:color w:val="000000"/>
              </w:rPr>
              <w:t xml:space="preserve"> Test</w:t>
            </w:r>
          </w:p>
        </w:tc>
        <w:tc>
          <w:tcPr>
            <w:tcW w:w="1350" w:type="dxa"/>
          </w:tcPr>
          <w:p w:rsidR="00D37109" w:rsidRPr="00896BB1" w:rsidRDefault="00D37109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90 min</w:t>
            </w:r>
          </w:p>
        </w:tc>
        <w:tc>
          <w:tcPr>
            <w:tcW w:w="1440" w:type="dxa"/>
          </w:tcPr>
          <w:p w:rsidR="00D37109" w:rsidRPr="00896BB1" w:rsidRDefault="00D37109" w:rsidP="00D37109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30</w:t>
            </w:r>
          </w:p>
        </w:tc>
        <w:tc>
          <w:tcPr>
            <w:tcW w:w="1710" w:type="dxa"/>
          </w:tcPr>
          <w:p w:rsidR="00D37109" w:rsidRPr="00896BB1" w:rsidRDefault="00624DE5" w:rsidP="00C971D2">
            <w:pPr>
              <w:jc w:val="center"/>
              <w:rPr>
                <w:sz w:val="20"/>
              </w:rPr>
            </w:pPr>
            <w:r w:rsidRPr="00624DE5">
              <w:rPr>
                <w:sz w:val="20"/>
              </w:rPr>
              <w:t>5/10</w:t>
            </w:r>
            <w:r>
              <w:rPr>
                <w:sz w:val="20"/>
              </w:rPr>
              <w:t xml:space="preserve">, </w:t>
            </w:r>
            <w:r w:rsidRPr="00624DE5">
              <w:rPr>
                <w:sz w:val="20"/>
              </w:rPr>
              <w:t>9.00 -- 10.30 AM</w:t>
            </w:r>
          </w:p>
        </w:tc>
        <w:tc>
          <w:tcPr>
            <w:tcW w:w="2487" w:type="dxa"/>
          </w:tcPr>
          <w:p w:rsidR="00D37109" w:rsidRPr="00896BB1" w:rsidRDefault="0048157E" w:rsidP="00D37109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CB</w:t>
            </w:r>
          </w:p>
        </w:tc>
      </w:tr>
      <w:tr w:rsidR="00485B0C" w:rsidRPr="00896BB1" w:rsidTr="001B65B5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07" w:type="dxa"/>
          </w:tcPr>
          <w:p w:rsidR="00485B0C" w:rsidRPr="00896BB1" w:rsidRDefault="00EA2371" w:rsidP="00EA2371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Class Tests</w:t>
            </w:r>
            <w:r w:rsidR="00641AB5" w:rsidRPr="00896BB1">
              <w:rPr>
                <w:color w:val="000000"/>
              </w:rPr>
              <w:t xml:space="preserve"> (min 2</w:t>
            </w:r>
            <w:r w:rsidR="000F71DE" w:rsidRPr="00896BB1">
              <w:rPr>
                <w:color w:val="000000"/>
              </w:rPr>
              <w:t>)</w:t>
            </w:r>
          </w:p>
        </w:tc>
        <w:tc>
          <w:tcPr>
            <w:tcW w:w="1350" w:type="dxa"/>
          </w:tcPr>
          <w:p w:rsidR="00485B0C" w:rsidRPr="00896BB1" w:rsidRDefault="008958B8" w:rsidP="008958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440" w:type="dxa"/>
          </w:tcPr>
          <w:p w:rsidR="00485B0C" w:rsidRPr="00896BB1" w:rsidRDefault="00EA2371" w:rsidP="00D37109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1</w:t>
            </w:r>
            <w:r w:rsidR="00D37109" w:rsidRPr="00896BB1">
              <w:rPr>
                <w:color w:val="000000"/>
              </w:rPr>
              <w:t>5</w:t>
            </w:r>
          </w:p>
        </w:tc>
        <w:tc>
          <w:tcPr>
            <w:tcW w:w="1710" w:type="dxa"/>
          </w:tcPr>
          <w:p w:rsidR="00485B0C" w:rsidRPr="00896BB1" w:rsidRDefault="00485B0C" w:rsidP="00C971D2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487" w:type="dxa"/>
          </w:tcPr>
          <w:p w:rsidR="00485B0C" w:rsidRPr="00896BB1" w:rsidRDefault="00485B0C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OB</w:t>
            </w:r>
          </w:p>
        </w:tc>
      </w:tr>
      <w:tr w:rsidR="00EA2371" w:rsidRPr="00896BB1" w:rsidTr="001B65B5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07" w:type="dxa"/>
          </w:tcPr>
          <w:p w:rsidR="00EA2371" w:rsidRPr="00896BB1" w:rsidRDefault="008958B8" w:rsidP="008958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0F71DE" w:rsidRPr="00896BB1">
              <w:rPr>
                <w:color w:val="000000"/>
              </w:rPr>
              <w:t>ssignments</w:t>
            </w:r>
            <w:r>
              <w:rPr>
                <w:color w:val="000000"/>
              </w:rPr>
              <w:t xml:space="preserve"> </w:t>
            </w:r>
            <w:r w:rsidRPr="00896BB1">
              <w:rPr>
                <w:color w:val="000000"/>
              </w:rPr>
              <w:t>(min 2)</w:t>
            </w:r>
          </w:p>
        </w:tc>
        <w:tc>
          <w:tcPr>
            <w:tcW w:w="1350" w:type="dxa"/>
          </w:tcPr>
          <w:p w:rsidR="00EA2371" w:rsidRPr="00896BB1" w:rsidRDefault="008958B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TBA</w:t>
            </w:r>
          </w:p>
        </w:tc>
        <w:tc>
          <w:tcPr>
            <w:tcW w:w="1440" w:type="dxa"/>
          </w:tcPr>
          <w:p w:rsidR="00EA2371" w:rsidRPr="00896BB1" w:rsidRDefault="00F061DF" w:rsidP="00D37109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10</w:t>
            </w:r>
          </w:p>
        </w:tc>
        <w:tc>
          <w:tcPr>
            <w:tcW w:w="1710" w:type="dxa"/>
          </w:tcPr>
          <w:p w:rsidR="00EA2371" w:rsidRPr="00896BB1" w:rsidRDefault="00EA2371" w:rsidP="00C971D2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2487" w:type="dxa"/>
          </w:tcPr>
          <w:p w:rsidR="00EA2371" w:rsidRPr="00896BB1" w:rsidRDefault="00EA2371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OB</w:t>
            </w:r>
          </w:p>
        </w:tc>
      </w:tr>
      <w:tr w:rsidR="00485B0C" w:rsidRPr="00896BB1" w:rsidTr="001B65B5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2307" w:type="dxa"/>
          </w:tcPr>
          <w:p w:rsidR="00485B0C" w:rsidRPr="00896BB1" w:rsidRDefault="001B65B5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Comprehensive Exam</w:t>
            </w:r>
          </w:p>
        </w:tc>
        <w:tc>
          <w:tcPr>
            <w:tcW w:w="1350" w:type="dxa"/>
          </w:tcPr>
          <w:p w:rsidR="00485B0C" w:rsidRPr="00896BB1" w:rsidRDefault="00485B0C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3 hours</w:t>
            </w:r>
          </w:p>
        </w:tc>
        <w:tc>
          <w:tcPr>
            <w:tcW w:w="1440" w:type="dxa"/>
          </w:tcPr>
          <w:p w:rsidR="00485B0C" w:rsidRPr="00896BB1" w:rsidRDefault="00862F98" w:rsidP="00D37109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45</w:t>
            </w:r>
          </w:p>
        </w:tc>
        <w:tc>
          <w:tcPr>
            <w:tcW w:w="1710" w:type="dxa"/>
          </w:tcPr>
          <w:p w:rsidR="00485B0C" w:rsidRPr="00896BB1" w:rsidRDefault="00624DE5" w:rsidP="00C971D2">
            <w:pPr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13/12 FN</w:t>
            </w:r>
          </w:p>
        </w:tc>
        <w:tc>
          <w:tcPr>
            <w:tcW w:w="2487" w:type="dxa"/>
          </w:tcPr>
          <w:p w:rsidR="00485B0C" w:rsidRPr="00896BB1" w:rsidRDefault="008958B8" w:rsidP="008958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CB</w:t>
            </w:r>
          </w:p>
        </w:tc>
      </w:tr>
    </w:tbl>
    <w:p w:rsidR="00AD25E1" w:rsidRPr="00896BB1" w:rsidRDefault="00AD25E1">
      <w:pPr>
        <w:jc w:val="both"/>
      </w:pPr>
    </w:p>
    <w:p w:rsidR="00F71345" w:rsidRDefault="00F71345">
      <w:pPr>
        <w:jc w:val="both"/>
        <w:rPr>
          <w:b/>
          <w:bCs/>
        </w:rPr>
      </w:pPr>
    </w:p>
    <w:p w:rsidR="00AD25E1" w:rsidRPr="00896BB1" w:rsidRDefault="00AD25E1">
      <w:pPr>
        <w:jc w:val="both"/>
      </w:pPr>
      <w:r w:rsidRPr="00896BB1">
        <w:rPr>
          <w:b/>
          <w:bCs/>
        </w:rPr>
        <w:t>Chamber Consultation Hour:</w:t>
      </w:r>
      <w:r w:rsidR="00AF125F" w:rsidRPr="00896BB1">
        <w:t xml:space="preserve"> </w:t>
      </w:r>
      <w:r w:rsidR="008958B8">
        <w:t xml:space="preserve">To be </w:t>
      </w:r>
      <w:r w:rsidR="008958B8">
        <w:rPr>
          <w:color w:val="000000"/>
        </w:rPr>
        <w:t>a</w:t>
      </w:r>
      <w:r w:rsidR="00C12C2F">
        <w:rPr>
          <w:color w:val="000000"/>
        </w:rPr>
        <w:t xml:space="preserve">nnounced in the first </w:t>
      </w:r>
      <w:r w:rsidR="00485B0C" w:rsidRPr="00896BB1">
        <w:rPr>
          <w:color w:val="000000"/>
        </w:rPr>
        <w:t>class</w:t>
      </w:r>
      <w:r w:rsidR="00C12C2F">
        <w:rPr>
          <w:color w:val="000000"/>
        </w:rPr>
        <w:t>.</w:t>
      </w:r>
    </w:p>
    <w:p w:rsidR="00AD25E1" w:rsidRPr="00896BB1" w:rsidRDefault="00AD25E1">
      <w:pPr>
        <w:jc w:val="both"/>
      </w:pPr>
    </w:p>
    <w:p w:rsidR="00AD25E1" w:rsidRPr="00896BB1" w:rsidRDefault="00AD25E1">
      <w:pPr>
        <w:jc w:val="both"/>
      </w:pPr>
      <w:r w:rsidRPr="00896BB1">
        <w:rPr>
          <w:b/>
          <w:bCs/>
        </w:rPr>
        <w:t>Notice</w:t>
      </w:r>
      <w:r w:rsidR="00A44798" w:rsidRPr="00896BB1">
        <w:rPr>
          <w:b/>
          <w:bCs/>
        </w:rPr>
        <w:t>s</w:t>
      </w:r>
      <w:r w:rsidRPr="00896BB1">
        <w:rPr>
          <w:b/>
          <w:bCs/>
        </w:rPr>
        <w:t>:</w:t>
      </w:r>
      <w:r w:rsidR="00A44798" w:rsidRPr="00896BB1">
        <w:t xml:space="preserve"> </w:t>
      </w:r>
      <w:r w:rsidR="008B7357">
        <w:t xml:space="preserve">To be </w:t>
      </w:r>
      <w:r w:rsidR="008B7357">
        <w:rPr>
          <w:color w:val="000000"/>
        </w:rPr>
        <w:t>p</w:t>
      </w:r>
      <w:r w:rsidR="00F71345">
        <w:rPr>
          <w:color w:val="000000"/>
        </w:rPr>
        <w:t>osted on</w:t>
      </w:r>
      <w:r w:rsidR="00485B0C" w:rsidRPr="00896BB1">
        <w:rPr>
          <w:color w:val="000000"/>
        </w:rPr>
        <w:t xml:space="preserve"> CMS.</w:t>
      </w:r>
    </w:p>
    <w:p w:rsidR="00A44798" w:rsidRPr="00896BB1" w:rsidRDefault="00A44798">
      <w:pPr>
        <w:jc w:val="both"/>
      </w:pPr>
    </w:p>
    <w:p w:rsidR="00485B0C" w:rsidRDefault="00A44798" w:rsidP="00485B0C">
      <w:pPr>
        <w:jc w:val="both"/>
        <w:rPr>
          <w:color w:val="000000"/>
        </w:rPr>
      </w:pPr>
      <w:r w:rsidRPr="00896BB1">
        <w:rPr>
          <w:b/>
        </w:rPr>
        <w:t>Make-up Policy:</w:t>
      </w:r>
      <w:r w:rsidR="00485B0C" w:rsidRPr="00896BB1">
        <w:rPr>
          <w:b/>
        </w:rPr>
        <w:t xml:space="preserve"> </w:t>
      </w:r>
      <w:r w:rsidR="00DC3017" w:rsidRPr="00896BB1">
        <w:rPr>
          <w:color w:val="000000"/>
        </w:rPr>
        <w:t>G</w:t>
      </w:r>
      <w:r w:rsidR="00485B0C" w:rsidRPr="00896BB1">
        <w:rPr>
          <w:color w:val="000000"/>
        </w:rPr>
        <w:t xml:space="preserve">ranted for </w:t>
      </w:r>
      <w:r w:rsidR="00485B0C" w:rsidRPr="00896BB1">
        <w:rPr>
          <w:color w:val="000000"/>
          <w:u w:val="single"/>
        </w:rPr>
        <w:t>genuine cases only</w:t>
      </w:r>
      <w:r w:rsidR="00485B0C" w:rsidRPr="00896BB1">
        <w:rPr>
          <w:color w:val="000000"/>
        </w:rPr>
        <w:t>. Prior permission of IC is compulsory.</w:t>
      </w:r>
    </w:p>
    <w:p w:rsidR="00E857B2" w:rsidRDefault="00E857B2" w:rsidP="00E857B2">
      <w:pPr>
        <w:autoSpaceDE w:val="0"/>
        <w:autoSpaceDN w:val="0"/>
        <w:adjustRightInd w:val="0"/>
        <w:rPr>
          <w:b/>
          <w:bCs/>
          <w:shd w:val="clear" w:color="auto" w:fill="FFFFFF"/>
        </w:rPr>
      </w:pPr>
    </w:p>
    <w:p w:rsidR="00E857B2" w:rsidRPr="00EB32E4" w:rsidRDefault="00E857B2" w:rsidP="00E857B2">
      <w:pPr>
        <w:autoSpaceDE w:val="0"/>
        <w:autoSpaceDN w:val="0"/>
        <w:adjustRightInd w:val="0"/>
      </w:pPr>
      <w:bookmarkStart w:id="0" w:name="_GoBack"/>
      <w:bookmarkEnd w:id="0"/>
      <w:r w:rsidRPr="00EB32E4">
        <w:rPr>
          <w:b/>
          <w:bCs/>
          <w:shd w:val="clear" w:color="auto" w:fill="FFFFFF"/>
        </w:rPr>
        <w:t>Academic Honesty and Integrity Policy</w:t>
      </w:r>
      <w:r w:rsidRPr="00E71FEC">
        <w:rPr>
          <w:b/>
          <w:bCs/>
          <w:shd w:val="clear" w:color="auto" w:fill="FFFFFF"/>
        </w:rPr>
        <w:t>:</w:t>
      </w:r>
      <w:r w:rsidRPr="00EB32E4">
        <w:rPr>
          <w:shd w:val="clear" w:color="auto" w:fill="FFFFFF"/>
        </w:rPr>
        <w:t xml:space="preserve"> Academic honesty and integrity are to be maintained by all the students throughout the semester and no type of academic dishonesty is acceptable.</w:t>
      </w:r>
    </w:p>
    <w:p w:rsidR="00E857B2" w:rsidRPr="00896BB1" w:rsidRDefault="00E857B2" w:rsidP="00485B0C">
      <w:pPr>
        <w:jc w:val="both"/>
        <w:rPr>
          <w:color w:val="000000"/>
        </w:rPr>
      </w:pPr>
    </w:p>
    <w:p w:rsidR="00A44798" w:rsidRPr="00896BB1" w:rsidRDefault="00A44798">
      <w:pPr>
        <w:jc w:val="both"/>
        <w:rPr>
          <w:b/>
        </w:rPr>
      </w:pPr>
    </w:p>
    <w:p w:rsidR="00AD25E1" w:rsidRPr="00896BB1" w:rsidRDefault="00AD25E1">
      <w:pPr>
        <w:jc w:val="right"/>
      </w:pPr>
    </w:p>
    <w:p w:rsidR="00AD25E1" w:rsidRPr="00896BB1" w:rsidRDefault="00AD25E1">
      <w:pPr>
        <w:jc w:val="right"/>
        <w:rPr>
          <w:b/>
          <w:bCs/>
        </w:rPr>
      </w:pPr>
    </w:p>
    <w:p w:rsidR="008005D9" w:rsidRPr="00896BB1" w:rsidRDefault="008005D9" w:rsidP="00A44798">
      <w:pPr>
        <w:jc w:val="right"/>
        <w:rPr>
          <w:b/>
          <w:bCs/>
        </w:rPr>
      </w:pPr>
    </w:p>
    <w:p w:rsidR="00F71345" w:rsidRDefault="00F71345" w:rsidP="00A44798">
      <w:pPr>
        <w:jc w:val="right"/>
        <w:rPr>
          <w:b/>
          <w:bCs/>
        </w:rPr>
      </w:pPr>
    </w:p>
    <w:p w:rsidR="00A44798" w:rsidRPr="00896BB1" w:rsidRDefault="00AD25E1" w:rsidP="00A44798">
      <w:pPr>
        <w:jc w:val="right"/>
        <w:rPr>
          <w:b/>
          <w:bCs/>
        </w:rPr>
      </w:pPr>
      <w:r w:rsidRPr="00896BB1">
        <w:rPr>
          <w:b/>
          <w:bCs/>
        </w:rPr>
        <w:t xml:space="preserve"> </w:t>
      </w:r>
      <w:r w:rsidR="008005D9" w:rsidRPr="00896BB1">
        <w:rPr>
          <w:b/>
          <w:bCs/>
        </w:rPr>
        <w:t>INSTRUCTOR-IN-CHARGE</w:t>
      </w:r>
    </w:p>
    <w:p w:rsidR="00DC3017" w:rsidRPr="00896BB1" w:rsidRDefault="00DC3017" w:rsidP="00A44798">
      <w:pPr>
        <w:jc w:val="right"/>
        <w:rPr>
          <w:b/>
          <w:bCs/>
        </w:rPr>
      </w:pPr>
      <w:r w:rsidRPr="00896BB1">
        <w:rPr>
          <w:b/>
          <w:bCs/>
        </w:rPr>
        <w:t>CHE F212</w:t>
      </w:r>
    </w:p>
    <w:sectPr w:rsidR="00DC3017" w:rsidRPr="00896BB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739" w:rsidRDefault="00F94739" w:rsidP="00EB2F06">
      <w:r>
        <w:separator/>
      </w:r>
    </w:p>
  </w:endnote>
  <w:endnote w:type="continuationSeparator" w:id="0">
    <w:p w:rsidR="00F94739" w:rsidRDefault="00F94739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841" w:rsidRDefault="00AB1F22">
    <w:pPr>
      <w:pStyle w:val="Footer"/>
    </w:pPr>
    <w:r>
      <w:rPr>
        <w:noProof/>
        <w:lang w:val="en-IN" w:eastAsia="en-IN"/>
      </w:rPr>
      <w:drawing>
        <wp:inline distT="0" distB="0" distL="0" distR="0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739" w:rsidRDefault="00F94739" w:rsidP="00EB2F06">
      <w:r>
        <w:separator/>
      </w:r>
    </w:p>
  </w:footnote>
  <w:footnote w:type="continuationSeparator" w:id="0">
    <w:p w:rsidR="00F94739" w:rsidRDefault="00F94739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313CB"/>
    <w:multiLevelType w:val="hybridMultilevel"/>
    <w:tmpl w:val="B756FA04"/>
    <w:lvl w:ilvl="0" w:tplc="134483A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AB9"/>
    <w:multiLevelType w:val="hybridMultilevel"/>
    <w:tmpl w:val="2F065FE6"/>
    <w:lvl w:ilvl="0" w:tplc="903CCD4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8F7AA942"/>
    <w:lvl w:ilvl="0" w:tplc="E654B580">
      <w:start w:val="1"/>
      <w:numFmt w:val="decimal"/>
      <w:lvlText w:val="R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07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1370BD9"/>
    <w:multiLevelType w:val="hybridMultilevel"/>
    <w:tmpl w:val="66265D02"/>
    <w:lvl w:ilvl="0" w:tplc="8AEADE0A">
      <w:start w:val="1"/>
      <w:numFmt w:val="decimal"/>
      <w:lvlText w:val="T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7IwtLQ0MjU1MDdW0lEKTi0uzszPAykwrQUATDrDMiwAAAA="/>
  </w:docVars>
  <w:rsids>
    <w:rsidRoot w:val="00FB4DE4"/>
    <w:rsid w:val="000005A7"/>
    <w:rsid w:val="00001475"/>
    <w:rsid w:val="00033A21"/>
    <w:rsid w:val="00053220"/>
    <w:rsid w:val="00055172"/>
    <w:rsid w:val="00055BC8"/>
    <w:rsid w:val="000A4CE9"/>
    <w:rsid w:val="000D0C39"/>
    <w:rsid w:val="000F71DE"/>
    <w:rsid w:val="00112020"/>
    <w:rsid w:val="00116523"/>
    <w:rsid w:val="001526DC"/>
    <w:rsid w:val="00167B88"/>
    <w:rsid w:val="001809FC"/>
    <w:rsid w:val="0019262D"/>
    <w:rsid w:val="001A6B29"/>
    <w:rsid w:val="001B1EC7"/>
    <w:rsid w:val="001B65B5"/>
    <w:rsid w:val="001F3A86"/>
    <w:rsid w:val="0021277E"/>
    <w:rsid w:val="00217EB9"/>
    <w:rsid w:val="002261D4"/>
    <w:rsid w:val="00240A50"/>
    <w:rsid w:val="0024108C"/>
    <w:rsid w:val="00251FD3"/>
    <w:rsid w:val="00256511"/>
    <w:rsid w:val="002913C0"/>
    <w:rsid w:val="0029648E"/>
    <w:rsid w:val="002A4E3E"/>
    <w:rsid w:val="002D1B6C"/>
    <w:rsid w:val="002D4B44"/>
    <w:rsid w:val="002F1369"/>
    <w:rsid w:val="003131BD"/>
    <w:rsid w:val="00343C95"/>
    <w:rsid w:val="003558C3"/>
    <w:rsid w:val="0036074F"/>
    <w:rsid w:val="003D6BA8"/>
    <w:rsid w:val="003F15AB"/>
    <w:rsid w:val="003F66A8"/>
    <w:rsid w:val="00403FEF"/>
    <w:rsid w:val="00411854"/>
    <w:rsid w:val="004571B3"/>
    <w:rsid w:val="0048157E"/>
    <w:rsid w:val="00485B0C"/>
    <w:rsid w:val="004B03C7"/>
    <w:rsid w:val="004B2A2F"/>
    <w:rsid w:val="00507883"/>
    <w:rsid w:val="00507A43"/>
    <w:rsid w:val="0051535D"/>
    <w:rsid w:val="00523728"/>
    <w:rsid w:val="005260AC"/>
    <w:rsid w:val="00562598"/>
    <w:rsid w:val="00562AB6"/>
    <w:rsid w:val="00574A9C"/>
    <w:rsid w:val="00576A69"/>
    <w:rsid w:val="00593D6A"/>
    <w:rsid w:val="00595504"/>
    <w:rsid w:val="005A5C93"/>
    <w:rsid w:val="005C5B22"/>
    <w:rsid w:val="005C6693"/>
    <w:rsid w:val="005D419E"/>
    <w:rsid w:val="00624DE5"/>
    <w:rsid w:val="00636E2D"/>
    <w:rsid w:val="00641AB5"/>
    <w:rsid w:val="00670BDE"/>
    <w:rsid w:val="006D1B31"/>
    <w:rsid w:val="006F088F"/>
    <w:rsid w:val="006F7D6E"/>
    <w:rsid w:val="0072708B"/>
    <w:rsid w:val="007543E4"/>
    <w:rsid w:val="00784869"/>
    <w:rsid w:val="007A3192"/>
    <w:rsid w:val="007D58BE"/>
    <w:rsid w:val="007E402E"/>
    <w:rsid w:val="007F4E68"/>
    <w:rsid w:val="008005D9"/>
    <w:rsid w:val="008319D1"/>
    <w:rsid w:val="00831DD5"/>
    <w:rsid w:val="00862F98"/>
    <w:rsid w:val="00866B49"/>
    <w:rsid w:val="00870762"/>
    <w:rsid w:val="008955E0"/>
    <w:rsid w:val="008958B8"/>
    <w:rsid w:val="00896BB1"/>
    <w:rsid w:val="008A2200"/>
    <w:rsid w:val="008B7357"/>
    <w:rsid w:val="008D1099"/>
    <w:rsid w:val="008D4991"/>
    <w:rsid w:val="008E022C"/>
    <w:rsid w:val="008E64CF"/>
    <w:rsid w:val="009000DF"/>
    <w:rsid w:val="009378F3"/>
    <w:rsid w:val="009671D3"/>
    <w:rsid w:val="0097488C"/>
    <w:rsid w:val="00983916"/>
    <w:rsid w:val="009B3210"/>
    <w:rsid w:val="009B48FD"/>
    <w:rsid w:val="009D77C3"/>
    <w:rsid w:val="009E08D7"/>
    <w:rsid w:val="00A446CB"/>
    <w:rsid w:val="00A44798"/>
    <w:rsid w:val="00A45748"/>
    <w:rsid w:val="00A63E36"/>
    <w:rsid w:val="00AB1F22"/>
    <w:rsid w:val="00AD25E1"/>
    <w:rsid w:val="00AD59F6"/>
    <w:rsid w:val="00AF125F"/>
    <w:rsid w:val="00AF1BBB"/>
    <w:rsid w:val="00AF5144"/>
    <w:rsid w:val="00B23878"/>
    <w:rsid w:val="00B35B85"/>
    <w:rsid w:val="00B55284"/>
    <w:rsid w:val="00B86684"/>
    <w:rsid w:val="00B951F4"/>
    <w:rsid w:val="00BA568D"/>
    <w:rsid w:val="00BC7512"/>
    <w:rsid w:val="00BF07C3"/>
    <w:rsid w:val="00BF1125"/>
    <w:rsid w:val="00C12C2F"/>
    <w:rsid w:val="00C14CDA"/>
    <w:rsid w:val="00C15A4C"/>
    <w:rsid w:val="00C338D9"/>
    <w:rsid w:val="00C340A7"/>
    <w:rsid w:val="00C6663B"/>
    <w:rsid w:val="00CC6EC1"/>
    <w:rsid w:val="00CF21AC"/>
    <w:rsid w:val="00D02789"/>
    <w:rsid w:val="00D036CE"/>
    <w:rsid w:val="00D214C3"/>
    <w:rsid w:val="00D37109"/>
    <w:rsid w:val="00D71868"/>
    <w:rsid w:val="00DA1841"/>
    <w:rsid w:val="00DB7398"/>
    <w:rsid w:val="00DC3017"/>
    <w:rsid w:val="00DD7A77"/>
    <w:rsid w:val="00DE3D84"/>
    <w:rsid w:val="00E23D84"/>
    <w:rsid w:val="00E55110"/>
    <w:rsid w:val="00E61C30"/>
    <w:rsid w:val="00E754E7"/>
    <w:rsid w:val="00E857B2"/>
    <w:rsid w:val="00EA2371"/>
    <w:rsid w:val="00EA7D70"/>
    <w:rsid w:val="00EB2F06"/>
    <w:rsid w:val="00EB7E1B"/>
    <w:rsid w:val="00EC5741"/>
    <w:rsid w:val="00F061DF"/>
    <w:rsid w:val="00F308B7"/>
    <w:rsid w:val="00F316C3"/>
    <w:rsid w:val="00F34A71"/>
    <w:rsid w:val="00F45E80"/>
    <w:rsid w:val="00F534E4"/>
    <w:rsid w:val="00F71345"/>
    <w:rsid w:val="00F74057"/>
    <w:rsid w:val="00F85C98"/>
    <w:rsid w:val="00F94739"/>
    <w:rsid w:val="00FA1C87"/>
    <w:rsid w:val="00FB4DE4"/>
    <w:rsid w:val="00FE5649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345052"/>
  <w15:docId w15:val="{AF072592-0D28-4C48-87A4-40381351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D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3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49</cp:revision>
  <cp:lastPrinted>2014-09-08T11:05:00Z</cp:lastPrinted>
  <dcterms:created xsi:type="dcterms:W3CDTF">2017-07-26T04:50:00Z</dcterms:created>
  <dcterms:modified xsi:type="dcterms:W3CDTF">2019-07-28T05:34:00Z</dcterms:modified>
</cp:coreProperties>
</file>