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649305" w14:textId="77777777" w:rsidR="00562598" w:rsidRDefault="0096248C" w:rsidP="00562598">
      <w:pPr>
        <w:jc w:val="center"/>
        <w:rPr>
          <w:b/>
          <w:bCs/>
        </w:rPr>
      </w:pPr>
      <w:r>
        <w:rPr>
          <w:b/>
          <w:bCs/>
          <w:noProof/>
        </w:rPr>
        <w:pict w14:anchorId="6FD324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Logo_Horizontal_longVersion" style="width:387pt;height:80.25pt;mso-width-percent:0;mso-height-percent:0;mso-width-percent:0;mso-height-percent:0">
            <v:imagedata r:id="rId7" o:title="Logo_Horizontal_longVersion"/>
          </v:shape>
        </w:pict>
      </w:r>
    </w:p>
    <w:p w14:paraId="7569127C" w14:textId="129627CC" w:rsidR="00AD25E1" w:rsidRDefault="0097488C">
      <w:pPr>
        <w:jc w:val="center"/>
        <w:rPr>
          <w:b/>
          <w:bCs/>
        </w:rPr>
      </w:pPr>
      <w:r>
        <w:rPr>
          <w:b/>
          <w:bCs/>
        </w:rPr>
        <w:t>FIRST</w:t>
      </w:r>
      <w:r w:rsidR="00FB4DE4">
        <w:rPr>
          <w:b/>
          <w:bCs/>
        </w:rPr>
        <w:t xml:space="preserve"> SEMESTER 20</w:t>
      </w:r>
      <w:r w:rsidR="005C379A">
        <w:rPr>
          <w:b/>
          <w:bCs/>
        </w:rPr>
        <w:t>19</w:t>
      </w:r>
      <w:r w:rsidR="00FB4DE4">
        <w:rPr>
          <w:b/>
          <w:bCs/>
        </w:rPr>
        <w:t>-20</w:t>
      </w:r>
      <w:r w:rsidR="005C379A">
        <w:rPr>
          <w:b/>
          <w:bCs/>
        </w:rPr>
        <w:t>20</w:t>
      </w:r>
    </w:p>
    <w:p w14:paraId="5AF71FEC" w14:textId="77777777" w:rsidR="00AD25E1" w:rsidRDefault="00AD25E1">
      <w:pPr>
        <w:pStyle w:val="Heading1"/>
        <w:jc w:val="center"/>
      </w:pPr>
      <w:r>
        <w:t>Course Handout Part II</w:t>
      </w:r>
    </w:p>
    <w:p w14:paraId="55908AC2" w14:textId="67BD6D40"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AB15D0">
        <w:t>01</w:t>
      </w:r>
      <w:r w:rsidR="00507A43">
        <w:t>-</w:t>
      </w:r>
      <w:r w:rsidR="005C379A">
        <w:t>0</w:t>
      </w:r>
      <w:r w:rsidR="00AB15D0">
        <w:t>8</w:t>
      </w:r>
      <w:r w:rsidR="00507A43">
        <w:t>-</w:t>
      </w:r>
      <w:r w:rsidR="005C379A">
        <w:t>2019</w:t>
      </w:r>
      <w:r w:rsidR="00507A43">
        <w:t xml:space="preserve"> </w:t>
      </w:r>
    </w:p>
    <w:p w14:paraId="25280F24" w14:textId="77777777" w:rsidR="00AD25E1" w:rsidRDefault="00AD25E1">
      <w:pPr>
        <w:pStyle w:val="BodyText"/>
      </w:pPr>
      <w:r>
        <w:t xml:space="preserve">In addition to </w:t>
      </w:r>
      <w:proofErr w:type="gramStart"/>
      <w:r>
        <w:t>part</w:t>
      </w:r>
      <w:proofErr w:type="gramEnd"/>
      <w:r>
        <w:t>-I (General Handout for all courses appended to the time table) this portion gives further specific details regarding the course.</w:t>
      </w:r>
    </w:p>
    <w:p w14:paraId="0CD9A9AE" w14:textId="77777777" w:rsidR="00AD25E1" w:rsidRDefault="00AD25E1"/>
    <w:p w14:paraId="366FC3B5" w14:textId="67E03E23" w:rsidR="007828EE" w:rsidRPr="007828EE" w:rsidRDefault="007828EE" w:rsidP="007828EE">
      <w:pPr>
        <w:rPr>
          <w:i/>
          <w:iCs/>
        </w:rPr>
      </w:pPr>
      <w:r w:rsidRPr="007828EE">
        <w:rPr>
          <w:i/>
          <w:iCs/>
        </w:rPr>
        <w:t xml:space="preserve">Course No.              </w:t>
      </w:r>
      <w:r w:rsidRPr="007828EE">
        <w:rPr>
          <w:i/>
          <w:iCs/>
        </w:rPr>
        <w:tab/>
      </w:r>
      <w:r w:rsidRPr="007828EE">
        <w:rPr>
          <w:i/>
          <w:iCs/>
        </w:rPr>
        <w:tab/>
        <w:t xml:space="preserve">: </w:t>
      </w:r>
      <w:r w:rsidR="00AB15D0">
        <w:rPr>
          <w:bCs/>
          <w:i/>
          <w:iCs/>
        </w:rPr>
        <w:t>HSS F</w:t>
      </w:r>
      <w:r w:rsidRPr="007828EE">
        <w:rPr>
          <w:bCs/>
          <w:i/>
          <w:iCs/>
        </w:rPr>
        <w:t>322</w:t>
      </w:r>
    </w:p>
    <w:p w14:paraId="78B3D3E3" w14:textId="77777777" w:rsidR="007828EE" w:rsidRPr="007828EE" w:rsidRDefault="007828EE" w:rsidP="007828EE">
      <w:pPr>
        <w:rPr>
          <w:i/>
          <w:iCs/>
        </w:rPr>
      </w:pPr>
      <w:r w:rsidRPr="007828EE">
        <w:rPr>
          <w:i/>
          <w:iCs/>
        </w:rPr>
        <w:t xml:space="preserve">Course Title             </w:t>
      </w:r>
      <w:r w:rsidRPr="007828EE">
        <w:rPr>
          <w:i/>
          <w:iCs/>
        </w:rPr>
        <w:tab/>
      </w:r>
      <w:r w:rsidRPr="007828EE">
        <w:rPr>
          <w:i/>
          <w:iCs/>
        </w:rPr>
        <w:tab/>
        <w:t xml:space="preserve">: </w:t>
      </w:r>
      <w:r w:rsidRPr="007828EE">
        <w:rPr>
          <w:bCs/>
          <w:i/>
          <w:iCs/>
        </w:rPr>
        <w:t>Social and Political Ecology</w:t>
      </w:r>
    </w:p>
    <w:p w14:paraId="25D4A334" w14:textId="690BBE8A" w:rsidR="007828EE" w:rsidRPr="007828EE" w:rsidRDefault="007828EE" w:rsidP="007828EE">
      <w:pPr>
        <w:rPr>
          <w:bCs/>
          <w:i/>
          <w:iCs/>
        </w:rPr>
      </w:pPr>
      <w:r w:rsidRPr="007828EE">
        <w:rPr>
          <w:i/>
          <w:iCs/>
        </w:rPr>
        <w:t>Instructor</w:t>
      </w:r>
      <w:r w:rsidRPr="007828EE">
        <w:rPr>
          <w:i/>
          <w:iCs/>
        </w:rPr>
        <w:noBreakHyphen/>
        <w:t>in</w:t>
      </w:r>
      <w:r w:rsidRPr="007828EE">
        <w:rPr>
          <w:i/>
          <w:iCs/>
        </w:rPr>
        <w:noBreakHyphen/>
        <w:t xml:space="preserve">charge </w:t>
      </w:r>
      <w:r w:rsidRPr="007828EE">
        <w:rPr>
          <w:i/>
          <w:iCs/>
        </w:rPr>
        <w:tab/>
      </w:r>
      <w:r w:rsidRPr="007828EE">
        <w:rPr>
          <w:i/>
          <w:iCs/>
        </w:rPr>
        <w:tab/>
        <w:t>:</w:t>
      </w:r>
      <w:r w:rsidRPr="007828EE">
        <w:rPr>
          <w:bCs/>
          <w:i/>
          <w:iCs/>
        </w:rPr>
        <w:t xml:space="preserve"> </w:t>
      </w:r>
      <w:proofErr w:type="spellStart"/>
      <w:r w:rsidRPr="007828EE">
        <w:rPr>
          <w:bCs/>
          <w:i/>
          <w:iCs/>
        </w:rPr>
        <w:t>Lavanya</w:t>
      </w:r>
      <w:proofErr w:type="spellEnd"/>
      <w:r w:rsidRPr="007828EE">
        <w:rPr>
          <w:bCs/>
          <w:i/>
          <w:iCs/>
        </w:rPr>
        <w:t xml:space="preserve"> Suresh </w:t>
      </w:r>
    </w:p>
    <w:p w14:paraId="166791F7" w14:textId="5D20FEFE" w:rsidR="00AD25E1" w:rsidRDefault="007828EE">
      <w:r w:rsidRPr="007828EE">
        <w:rPr>
          <w:bCs/>
          <w:i/>
          <w:iCs/>
        </w:rPr>
        <w:tab/>
      </w:r>
      <w:r w:rsidRPr="007828EE">
        <w:rPr>
          <w:bCs/>
          <w:i/>
          <w:iCs/>
        </w:rPr>
        <w:tab/>
      </w:r>
      <w:r w:rsidRPr="007828EE">
        <w:rPr>
          <w:bCs/>
          <w:i/>
          <w:iCs/>
        </w:rPr>
        <w:tab/>
      </w:r>
      <w:r w:rsidRPr="007828EE">
        <w:rPr>
          <w:bCs/>
          <w:i/>
          <w:iCs/>
        </w:rPr>
        <w:tab/>
      </w:r>
    </w:p>
    <w:p w14:paraId="63BE6BA2" w14:textId="65FDA527" w:rsidR="009F0E2A" w:rsidRDefault="001368C7" w:rsidP="009F0E2A">
      <w:pPr>
        <w:pStyle w:val="BodyText"/>
      </w:pPr>
      <w:r>
        <w:rPr>
          <w:b/>
          <w:bCs/>
        </w:rPr>
        <w:t>Scope</w:t>
      </w:r>
      <w:r w:rsidR="009F0E2A">
        <w:rPr>
          <w:b/>
          <w:bCs/>
        </w:rPr>
        <w:t xml:space="preserve"> and Objective of the Course: </w:t>
      </w:r>
    </w:p>
    <w:p w14:paraId="288D60A1" w14:textId="3C4FD99C" w:rsidR="001368C7" w:rsidRPr="00454D33" w:rsidRDefault="001368C7" w:rsidP="001368C7">
      <w:pPr>
        <w:spacing w:before="120" w:after="120"/>
        <w:jc w:val="both"/>
      </w:pPr>
      <w:r w:rsidRPr="000F146A">
        <w:t>Environmental History and Social construction of nature; Theoretical perspectives on Natural Resource use; Ecological Development; Natural Resource Governance; Ecological Identity and Social Movement-Gender-based dimensions; Degradation and Marginalization; Conservation an</w:t>
      </w:r>
      <w:r>
        <w:t>d Control;</w:t>
      </w:r>
      <w:r w:rsidRPr="000F146A">
        <w:t xml:space="preserve"> Ecotourism; Urban Ecology; Regional case studies.</w:t>
      </w:r>
    </w:p>
    <w:p w14:paraId="6682DDE7" w14:textId="77777777" w:rsidR="001368C7" w:rsidRDefault="001368C7" w:rsidP="001368C7">
      <w:pPr>
        <w:suppressAutoHyphens/>
        <w:spacing w:before="120" w:after="120"/>
        <w:contextualSpacing/>
        <w:jc w:val="both"/>
        <w:rPr>
          <w:spacing w:val="-2"/>
        </w:rPr>
      </w:pPr>
      <w:r w:rsidRPr="000F146A">
        <w:t xml:space="preserve">Social and Political ecology examines the politics of the environment and the social responses to the politics. </w:t>
      </w:r>
      <w:r w:rsidRPr="000F146A">
        <w:rPr>
          <w:spacing w:val="-2"/>
        </w:rPr>
        <w:t>The course would provide students awareness of contemporary debates on the issue of environment through case studies, movements and policies. This would enable students to have a broader understanding of issues related to policies and governance of natural resources.</w:t>
      </w:r>
    </w:p>
    <w:p w14:paraId="2CF5A334" w14:textId="77777777" w:rsidR="001368C7" w:rsidRDefault="001368C7">
      <w:pPr>
        <w:pStyle w:val="BodyText"/>
      </w:pPr>
    </w:p>
    <w:p w14:paraId="6D76FD24" w14:textId="045164E0"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</w:t>
      </w:r>
      <w:r w:rsidR="000E3558">
        <w:rPr>
          <w:b/>
          <w:bCs/>
        </w:rPr>
        <w:t xml:space="preserve"> (</w:t>
      </w:r>
      <w:r w:rsidR="00FE0912">
        <w:rPr>
          <w:b/>
          <w:bCs/>
        </w:rPr>
        <w:t>TB)</w:t>
      </w:r>
      <w:r w:rsidR="00DA1841">
        <w:rPr>
          <w:b/>
          <w:bCs/>
        </w:rPr>
        <w:t>:</w:t>
      </w:r>
    </w:p>
    <w:p w14:paraId="08DA3376" w14:textId="05192097" w:rsidR="00DA1841" w:rsidRPr="00FE0912" w:rsidRDefault="00FE0912" w:rsidP="00FE0912">
      <w:pPr>
        <w:numPr>
          <w:ilvl w:val="0"/>
          <w:numId w:val="2"/>
        </w:numPr>
        <w:spacing w:before="120" w:after="120"/>
        <w:jc w:val="both"/>
        <w:rPr>
          <w:color w:val="000000"/>
          <w:shd w:val="clear" w:color="auto" w:fill="FFFFFF"/>
        </w:rPr>
      </w:pPr>
      <w:r w:rsidRPr="000F146A">
        <w:rPr>
          <w:color w:val="000000"/>
          <w:shd w:val="clear" w:color="auto" w:fill="FFFFFF"/>
        </w:rPr>
        <w:t>Paul Robbins, 2012. Political Ecology: A Critical Introduction. Oxford: Wiley-Blackwell.</w:t>
      </w:r>
    </w:p>
    <w:p w14:paraId="35F4E034" w14:textId="77777777" w:rsidR="00A44798" w:rsidRDefault="00A44798">
      <w:pPr>
        <w:jc w:val="both"/>
        <w:rPr>
          <w:b/>
          <w:bCs/>
        </w:rPr>
      </w:pPr>
    </w:p>
    <w:p w14:paraId="0E49F66C" w14:textId="059B9DC5" w:rsidR="00AD25E1" w:rsidRDefault="000E3558">
      <w:pPr>
        <w:jc w:val="both"/>
        <w:rPr>
          <w:b/>
          <w:bCs/>
        </w:rPr>
      </w:pPr>
      <w:r>
        <w:rPr>
          <w:b/>
          <w:bCs/>
        </w:rPr>
        <w:t>Reference B</w:t>
      </w:r>
      <w:r w:rsidR="00AD25E1">
        <w:rPr>
          <w:b/>
          <w:bCs/>
        </w:rPr>
        <w:t>ooks</w:t>
      </w:r>
      <w:r>
        <w:rPr>
          <w:b/>
          <w:bCs/>
        </w:rPr>
        <w:t>:</w:t>
      </w:r>
    </w:p>
    <w:p w14:paraId="24909843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r w:rsidRPr="000F146A">
        <w:rPr>
          <w:color w:val="000000"/>
          <w:shd w:val="clear" w:color="auto" w:fill="FFFFFF"/>
        </w:rPr>
        <w:t xml:space="preserve">Arnold, David and R </w:t>
      </w:r>
      <w:proofErr w:type="spellStart"/>
      <w:r w:rsidRPr="000F146A">
        <w:rPr>
          <w:color w:val="000000"/>
          <w:shd w:val="clear" w:color="auto" w:fill="FFFFFF"/>
        </w:rPr>
        <w:t>Guha</w:t>
      </w:r>
      <w:proofErr w:type="spellEnd"/>
      <w:r w:rsidRPr="000F146A">
        <w:rPr>
          <w:color w:val="000000"/>
          <w:shd w:val="clear" w:color="auto" w:fill="FFFFFF"/>
        </w:rPr>
        <w:t>, 1995. Nature, Culture and Imperialism: Essays on Environmental History of South Asia, Delhi: OUP.</w:t>
      </w:r>
    </w:p>
    <w:p w14:paraId="5A2DF97C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222222"/>
          <w:shd w:val="clear" w:color="auto" w:fill="FFFFFF"/>
        </w:rPr>
      </w:pPr>
      <w:proofErr w:type="spellStart"/>
      <w:r w:rsidRPr="000F146A">
        <w:rPr>
          <w:color w:val="222222"/>
          <w:shd w:val="clear" w:color="auto" w:fill="FFFFFF"/>
        </w:rPr>
        <w:t>Baviskar</w:t>
      </w:r>
      <w:proofErr w:type="spellEnd"/>
      <w:r w:rsidRPr="000F146A">
        <w:rPr>
          <w:color w:val="222222"/>
          <w:shd w:val="clear" w:color="auto" w:fill="FFFFFF"/>
        </w:rPr>
        <w:t xml:space="preserve">, </w:t>
      </w:r>
      <w:proofErr w:type="spellStart"/>
      <w:r w:rsidRPr="000F146A">
        <w:rPr>
          <w:color w:val="222222"/>
          <w:shd w:val="clear" w:color="auto" w:fill="FFFFFF"/>
        </w:rPr>
        <w:t>Amita</w:t>
      </w:r>
      <w:proofErr w:type="spellEnd"/>
      <w:r w:rsidRPr="000F146A">
        <w:rPr>
          <w:color w:val="222222"/>
          <w:shd w:val="clear" w:color="auto" w:fill="FFFFFF"/>
        </w:rPr>
        <w:t>, 2008. ‘Contested Grounds: Essays on Nature, Culture and Power’. New Delhi: OUP.</w:t>
      </w:r>
    </w:p>
    <w:p w14:paraId="30C8FE43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222222"/>
          <w:shd w:val="clear" w:color="auto" w:fill="FFFFFF"/>
        </w:rPr>
      </w:pPr>
      <w:proofErr w:type="spellStart"/>
      <w:r w:rsidRPr="000F146A">
        <w:rPr>
          <w:color w:val="222222"/>
          <w:shd w:val="clear" w:color="auto" w:fill="FFFFFF"/>
        </w:rPr>
        <w:t>Cederlof</w:t>
      </w:r>
      <w:proofErr w:type="spellEnd"/>
      <w:r w:rsidRPr="000F146A">
        <w:rPr>
          <w:color w:val="222222"/>
          <w:shd w:val="clear" w:color="auto" w:fill="FFFFFF"/>
        </w:rPr>
        <w:t xml:space="preserve">, Gunnel and K. </w:t>
      </w:r>
      <w:proofErr w:type="spellStart"/>
      <w:r w:rsidRPr="000F146A">
        <w:rPr>
          <w:color w:val="222222"/>
          <w:shd w:val="clear" w:color="auto" w:fill="FFFFFF"/>
        </w:rPr>
        <w:t>Sivaramakrishnan</w:t>
      </w:r>
      <w:proofErr w:type="spellEnd"/>
      <w:r w:rsidRPr="000F146A">
        <w:rPr>
          <w:color w:val="222222"/>
          <w:shd w:val="clear" w:color="auto" w:fill="FFFFFF"/>
        </w:rPr>
        <w:t>, 2012. ‘Ecological Nationalisms: Nature, Livelihoods and Identities in South Asia’. New Delhi: Permanent Black.</w:t>
      </w:r>
    </w:p>
    <w:p w14:paraId="29CF1F9E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222222"/>
          <w:shd w:val="clear" w:color="auto" w:fill="FFFFFF"/>
        </w:rPr>
      </w:pPr>
      <w:proofErr w:type="spellStart"/>
      <w:r w:rsidRPr="000F146A">
        <w:rPr>
          <w:color w:val="222222"/>
          <w:shd w:val="clear" w:color="auto" w:fill="FFFFFF"/>
        </w:rPr>
        <w:t>Cernea</w:t>
      </w:r>
      <w:proofErr w:type="spellEnd"/>
      <w:r w:rsidRPr="000F146A">
        <w:rPr>
          <w:color w:val="222222"/>
          <w:shd w:val="clear" w:color="auto" w:fill="FFFFFF"/>
        </w:rPr>
        <w:t xml:space="preserve">, Michael. M and Hari Mohan </w:t>
      </w:r>
      <w:proofErr w:type="spellStart"/>
      <w:r w:rsidRPr="000F146A">
        <w:rPr>
          <w:color w:val="222222"/>
          <w:shd w:val="clear" w:color="auto" w:fill="FFFFFF"/>
        </w:rPr>
        <w:t>Mathur</w:t>
      </w:r>
      <w:proofErr w:type="spellEnd"/>
      <w:r w:rsidRPr="000F146A">
        <w:rPr>
          <w:color w:val="222222"/>
          <w:shd w:val="clear" w:color="auto" w:fill="FFFFFF"/>
        </w:rPr>
        <w:t>, 2008. Can Compensation prevent Impoverishment? Reforming Resettlement through investments and benefit-sharing. New Delhi: OUP.</w:t>
      </w:r>
    </w:p>
    <w:p w14:paraId="09FCAA9F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</w:pPr>
      <w:proofErr w:type="spellStart"/>
      <w:r w:rsidRPr="000F146A">
        <w:rPr>
          <w:color w:val="222222"/>
          <w:shd w:val="clear" w:color="auto" w:fill="FFFFFF"/>
        </w:rPr>
        <w:t>Endres</w:t>
      </w:r>
      <w:proofErr w:type="spellEnd"/>
      <w:r w:rsidRPr="000F146A">
        <w:rPr>
          <w:color w:val="222222"/>
          <w:shd w:val="clear" w:color="auto" w:fill="FFFFFF"/>
        </w:rPr>
        <w:t>, Alfred, 2012. ‘Economics for environmental studies’, Heidelberg: Springer</w:t>
      </w:r>
    </w:p>
    <w:p w14:paraId="3D2A4E68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proofErr w:type="spellStart"/>
      <w:r w:rsidRPr="000F146A">
        <w:rPr>
          <w:color w:val="000000"/>
          <w:shd w:val="clear" w:color="auto" w:fill="FFFFFF"/>
        </w:rPr>
        <w:t>Gadgil</w:t>
      </w:r>
      <w:proofErr w:type="spellEnd"/>
      <w:r w:rsidRPr="000F146A">
        <w:rPr>
          <w:color w:val="000000"/>
          <w:shd w:val="clear" w:color="auto" w:fill="FFFFFF"/>
        </w:rPr>
        <w:t xml:space="preserve">, M and R. </w:t>
      </w:r>
      <w:proofErr w:type="spellStart"/>
      <w:r w:rsidRPr="000F146A">
        <w:rPr>
          <w:color w:val="000000"/>
          <w:shd w:val="clear" w:color="auto" w:fill="FFFFFF"/>
        </w:rPr>
        <w:t>Guha</w:t>
      </w:r>
      <w:proofErr w:type="spellEnd"/>
      <w:r w:rsidRPr="000F146A">
        <w:rPr>
          <w:color w:val="000000"/>
          <w:shd w:val="clear" w:color="auto" w:fill="FFFFFF"/>
        </w:rPr>
        <w:t>. 1995. ‘This fissured land: An ecological history of India’. Delhi: OUP.</w:t>
      </w:r>
    </w:p>
    <w:p w14:paraId="1B0ED1E9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proofErr w:type="spellStart"/>
      <w:r w:rsidRPr="000F146A">
        <w:rPr>
          <w:color w:val="000000"/>
          <w:shd w:val="clear" w:color="auto" w:fill="FFFFFF"/>
        </w:rPr>
        <w:t>Guha</w:t>
      </w:r>
      <w:proofErr w:type="spellEnd"/>
      <w:r w:rsidRPr="000F146A">
        <w:rPr>
          <w:color w:val="000000"/>
          <w:shd w:val="clear" w:color="auto" w:fill="FFFFFF"/>
        </w:rPr>
        <w:t xml:space="preserve">, R. 2009. The Ramachandra </w:t>
      </w:r>
      <w:proofErr w:type="spellStart"/>
      <w:r w:rsidRPr="000F146A">
        <w:rPr>
          <w:color w:val="000000"/>
          <w:shd w:val="clear" w:color="auto" w:fill="FFFFFF"/>
        </w:rPr>
        <w:t>Guha</w:t>
      </w:r>
      <w:proofErr w:type="spellEnd"/>
      <w:r w:rsidRPr="000F146A">
        <w:rPr>
          <w:color w:val="000000"/>
          <w:shd w:val="clear" w:color="auto" w:fill="FFFFFF"/>
        </w:rPr>
        <w:t xml:space="preserve"> Omnibus, </w:t>
      </w:r>
      <w:proofErr w:type="spellStart"/>
      <w:proofErr w:type="gramStart"/>
      <w:r w:rsidRPr="000F146A">
        <w:rPr>
          <w:color w:val="000000"/>
          <w:shd w:val="clear" w:color="auto" w:fill="FFFFFF"/>
        </w:rPr>
        <w:t>Delhi:OUP</w:t>
      </w:r>
      <w:proofErr w:type="spellEnd"/>
      <w:proofErr w:type="gramEnd"/>
      <w:r w:rsidRPr="000F146A">
        <w:rPr>
          <w:color w:val="000000"/>
          <w:shd w:val="clear" w:color="auto" w:fill="FFFFFF"/>
        </w:rPr>
        <w:t>.</w:t>
      </w:r>
    </w:p>
    <w:p w14:paraId="2297A13A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222222"/>
          <w:shd w:val="clear" w:color="auto" w:fill="FFFFFF"/>
        </w:rPr>
      </w:pPr>
      <w:r w:rsidRPr="000F146A">
        <w:rPr>
          <w:color w:val="222222"/>
          <w:shd w:val="clear" w:color="auto" w:fill="FFFFFF"/>
        </w:rPr>
        <w:t>Moran, E. F. 2010. Environmental Social Sciences: Human-Environmental Interactions and Sustainability, Oxford: Wiley-Blackwell</w:t>
      </w:r>
    </w:p>
    <w:p w14:paraId="2E10EFC9" w14:textId="77777777" w:rsidR="00FE0912" w:rsidRPr="000F146A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proofErr w:type="spellStart"/>
      <w:r w:rsidRPr="000F146A">
        <w:rPr>
          <w:color w:val="000000"/>
          <w:shd w:val="clear" w:color="auto" w:fill="FFFFFF"/>
        </w:rPr>
        <w:lastRenderedPageBreak/>
        <w:t>Omvedt</w:t>
      </w:r>
      <w:proofErr w:type="spellEnd"/>
      <w:r w:rsidRPr="000F146A">
        <w:rPr>
          <w:color w:val="000000"/>
          <w:shd w:val="clear" w:color="auto" w:fill="FFFFFF"/>
        </w:rPr>
        <w:t>, G. 1984. Ecology and Social Movements, Economic and Political Weekly, XIX (44) 1865-67.</w:t>
      </w:r>
    </w:p>
    <w:p w14:paraId="5ACBB0F5" w14:textId="77777777" w:rsidR="00FE0912" w:rsidRDefault="00FE0912" w:rsidP="00FE0912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r w:rsidRPr="00AC19B4">
        <w:rPr>
          <w:color w:val="000000"/>
          <w:shd w:val="clear" w:color="auto" w:fill="FFFFFF"/>
        </w:rPr>
        <w:t>Bina Agarwal</w:t>
      </w:r>
      <w:r>
        <w:rPr>
          <w:color w:val="000000"/>
          <w:shd w:val="clear" w:color="auto" w:fill="FFFFFF"/>
        </w:rPr>
        <w:t xml:space="preserve">. 1992. </w:t>
      </w:r>
      <w:r w:rsidRPr="00AC19B4">
        <w:rPr>
          <w:color w:val="000000"/>
          <w:shd w:val="clear" w:color="auto" w:fill="FFFFFF"/>
        </w:rPr>
        <w:t>The Gender and Environment Debate: Lessons from India</w:t>
      </w:r>
      <w:r w:rsidRPr="000F146A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</w:t>
      </w:r>
      <w:r w:rsidRPr="00696835">
        <w:rPr>
          <w:color w:val="000000"/>
          <w:shd w:val="clear" w:color="auto" w:fill="FFFFFF"/>
        </w:rPr>
        <w:t>Feminist Studies</w:t>
      </w:r>
      <w:r>
        <w:rPr>
          <w:color w:val="000000"/>
          <w:shd w:val="clear" w:color="auto" w:fill="FFFFFF"/>
        </w:rPr>
        <w:t xml:space="preserve">, 18 (1), </w:t>
      </w:r>
      <w:r w:rsidRPr="00696835">
        <w:rPr>
          <w:color w:val="000000"/>
          <w:shd w:val="clear" w:color="auto" w:fill="FFFFFF"/>
        </w:rPr>
        <w:t>pp. 119-158</w:t>
      </w:r>
    </w:p>
    <w:p w14:paraId="467F444E" w14:textId="1E7F4ED7" w:rsidR="00AD25E1" w:rsidRPr="006A41C1" w:rsidRDefault="00FE0912" w:rsidP="006A41C1">
      <w:pPr>
        <w:numPr>
          <w:ilvl w:val="0"/>
          <w:numId w:val="3"/>
        </w:numPr>
        <w:spacing w:before="120" w:after="120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Documentaries</w:t>
      </w:r>
    </w:p>
    <w:p w14:paraId="1B6C5195" w14:textId="77777777" w:rsidR="00A44798" w:rsidRDefault="00A44798">
      <w:pPr>
        <w:jc w:val="both"/>
        <w:rPr>
          <w:b/>
          <w:bCs/>
        </w:rPr>
      </w:pPr>
    </w:p>
    <w:p w14:paraId="25829487" w14:textId="77777777"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000" w:firstRow="0" w:lastRow="0" w:firstColumn="0" w:lastColumn="0" w:noHBand="0" w:noVBand="0"/>
      </w:tblPr>
      <w:tblGrid>
        <w:gridCol w:w="1289"/>
        <w:gridCol w:w="3869"/>
        <w:gridCol w:w="4043"/>
        <w:gridCol w:w="1815"/>
      </w:tblGrid>
      <w:tr w:rsidR="0097488C" w:rsidRPr="00BA568D" w14:paraId="7B4912A4" w14:textId="77777777" w:rsidTr="00CE78B8">
        <w:trPr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88B8E4" w14:textId="77777777"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129BEFF" w14:textId="77777777"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9911101" w14:textId="77777777"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D46416F" w14:textId="77777777"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8C56EE" w:rsidRPr="00BA568D" w14:paraId="5B9AAC4E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5D1D2E" w14:textId="2A6B57BF" w:rsidR="008C56EE" w:rsidRPr="00BA568D" w:rsidRDefault="000E3558" w:rsidP="008C56EE">
            <w:pPr>
              <w:jc w:val="center"/>
              <w:rPr>
                <w:sz w:val="22"/>
                <w:szCs w:val="22"/>
              </w:rPr>
            </w:pPr>
            <w:r>
              <w:rPr>
                <w:bCs/>
                <w:spacing w:val="-2"/>
              </w:rPr>
              <w:t>1-</w:t>
            </w:r>
            <w:r w:rsidR="008C56EE">
              <w:rPr>
                <w:bCs/>
                <w:spacing w:val="-2"/>
              </w:rPr>
              <w:t>9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355470" w14:textId="536A24D1" w:rsidR="008C56EE" w:rsidRPr="00BA568D" w:rsidRDefault="008C56EE" w:rsidP="00CE78B8">
            <w:pPr>
              <w:rPr>
                <w:sz w:val="22"/>
                <w:szCs w:val="22"/>
              </w:rPr>
            </w:pPr>
            <w:r>
              <w:rPr>
                <w:bCs/>
                <w:spacing w:val="-2"/>
              </w:rPr>
              <w:t>To understand political ecology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527A6" w14:textId="2A134ADB" w:rsidR="008C56EE" w:rsidRPr="00BA568D" w:rsidRDefault="008C56EE" w:rsidP="008C56EE">
            <w:pPr>
              <w:jc w:val="center"/>
              <w:rPr>
                <w:sz w:val="22"/>
                <w:szCs w:val="22"/>
              </w:rPr>
            </w:pPr>
            <w:r w:rsidRPr="00374A27">
              <w:rPr>
                <w:spacing w:val="-2"/>
              </w:rPr>
              <w:t>Political Ecology</w:t>
            </w:r>
            <w:r>
              <w:rPr>
                <w:spacing w:val="-2"/>
              </w:rPr>
              <w:t xml:space="preserve"> vs. Apolitical Ecology</w:t>
            </w:r>
            <w:r w:rsidRPr="00374A27">
              <w:rPr>
                <w:spacing w:val="-2"/>
              </w:rPr>
              <w:t>,</w:t>
            </w:r>
            <w:r>
              <w:rPr>
                <w:spacing w:val="-2"/>
              </w:rPr>
              <w:t xml:space="preserve"> Emergence of Political Ecology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2B80BC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TB</w:t>
            </w:r>
          </w:p>
          <w:p w14:paraId="07FEF8C7" w14:textId="3CF68995" w:rsidR="008C56EE" w:rsidRPr="00BA568D" w:rsidRDefault="008C56EE" w:rsidP="008C56EE">
            <w:pPr>
              <w:jc w:val="center"/>
              <w:rPr>
                <w:sz w:val="22"/>
                <w:szCs w:val="22"/>
              </w:rPr>
            </w:pPr>
            <w:r>
              <w:rPr>
                <w:bCs/>
                <w:spacing w:val="-2"/>
              </w:rPr>
              <w:t>Chapter 1 to 4</w:t>
            </w:r>
          </w:p>
        </w:tc>
      </w:tr>
      <w:tr w:rsidR="008C56EE" w:rsidRPr="00BA568D" w14:paraId="6C6259A2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1DD1A" w14:textId="08428E21" w:rsidR="008C56EE" w:rsidRDefault="000E3558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10-12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C18C5" w14:textId="18D4BC15" w:rsidR="008C56EE" w:rsidRDefault="008C56EE" w:rsidP="00CE78B8">
            <w:pPr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 xml:space="preserve">To </w:t>
            </w:r>
            <w:r>
              <w:rPr>
                <w:bCs/>
                <w:spacing w:val="-2"/>
              </w:rPr>
              <w:t>outline</w:t>
            </w:r>
            <w:r w:rsidRPr="000F146A">
              <w:rPr>
                <w:bCs/>
                <w:spacing w:val="-2"/>
              </w:rPr>
              <w:t xml:space="preserve"> the basic theoretical perspectives on Natural Resource use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F0DBE" w14:textId="3440293A" w:rsidR="008C56EE" w:rsidRPr="00374A27" w:rsidRDefault="008C56EE" w:rsidP="008C56EE">
            <w:pPr>
              <w:jc w:val="center"/>
              <w:rPr>
                <w:spacing w:val="-2"/>
              </w:rPr>
            </w:pPr>
            <w:r>
              <w:rPr>
                <w:spacing w:val="-2"/>
              </w:rPr>
              <w:t>Natural Resources Governance,</w:t>
            </w:r>
            <w:r w:rsidRPr="000F146A">
              <w:rPr>
                <w:spacing w:val="-2"/>
              </w:rPr>
              <w:t xml:space="preserve"> Theories of Collective Action 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EF324" w14:textId="1C7A675F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Ref.</w:t>
            </w:r>
          </w:p>
        </w:tc>
      </w:tr>
      <w:tr w:rsidR="008C56EE" w:rsidRPr="00BA568D" w14:paraId="6F4102FD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8E061" w14:textId="0BF6033E" w:rsidR="008C56EE" w:rsidRPr="000F146A" w:rsidRDefault="000E3558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13-16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4B464" w14:textId="5E726514" w:rsidR="008C56EE" w:rsidRPr="000F146A" w:rsidRDefault="008C56EE" w:rsidP="00CE78B8">
            <w:pPr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To identify</w:t>
            </w:r>
            <w:r w:rsidRPr="000F146A">
              <w:rPr>
                <w:bCs/>
                <w:spacing w:val="-2"/>
              </w:rPr>
              <w:t xml:space="preserve"> the way for the study of the foundations and roots of Environmental History and development Nature studies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94149" w14:textId="659C9950" w:rsidR="008C56EE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Environmental History and social Construction of Nature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B2853A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TB</w:t>
            </w:r>
          </w:p>
          <w:p w14:paraId="6B1A6928" w14:textId="32ADE2E1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6</w:t>
            </w:r>
          </w:p>
        </w:tc>
      </w:tr>
      <w:tr w:rsidR="008C56EE" w:rsidRPr="00BA568D" w14:paraId="713155A8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3F602" w14:textId="18CF7419" w:rsidR="008C56EE" w:rsidRDefault="000E3558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17-24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11A05E" w14:textId="56AF21AE" w:rsidR="008C56EE" w:rsidRDefault="008C56EE" w:rsidP="00CE78B8">
            <w:pPr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 xml:space="preserve">To </w:t>
            </w:r>
            <w:r>
              <w:rPr>
                <w:bCs/>
                <w:spacing w:val="-2"/>
              </w:rPr>
              <w:t>analyze</w:t>
            </w:r>
            <w:r w:rsidRPr="000F146A">
              <w:rPr>
                <w:bCs/>
                <w:spacing w:val="-2"/>
              </w:rPr>
              <w:t xml:space="preserve"> how various activities carried out by people, industries and government result in degradation and marginalization of Environment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1F05E" w14:textId="55FF9042" w:rsidR="008C56EE" w:rsidRPr="000F146A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Ecological Degradation and Marginalization</w:t>
            </w:r>
            <w:r w:rsidR="000D52E3">
              <w:rPr>
                <w:spacing w:val="-2"/>
              </w:rPr>
              <w:t>, case study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0D3A8E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TB </w:t>
            </w:r>
          </w:p>
          <w:p w14:paraId="03AF2529" w14:textId="3F8C2304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8</w:t>
            </w:r>
          </w:p>
        </w:tc>
      </w:tr>
      <w:tr w:rsidR="008C56EE" w:rsidRPr="00BA568D" w14:paraId="49ACBD18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33430" w14:textId="4BA675B9" w:rsidR="008C56EE" w:rsidRDefault="000E3558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25-27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5DC79" w14:textId="4253E417" w:rsidR="008C56EE" w:rsidRPr="000F146A" w:rsidRDefault="008C56EE" w:rsidP="00CE78B8">
            <w:pPr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 xml:space="preserve">To </w:t>
            </w:r>
            <w:r>
              <w:rPr>
                <w:bCs/>
                <w:spacing w:val="-2"/>
              </w:rPr>
              <w:t xml:space="preserve">explain the </w:t>
            </w:r>
            <w:r w:rsidRPr="000F146A">
              <w:rPr>
                <w:bCs/>
                <w:spacing w:val="-2"/>
              </w:rPr>
              <w:t>concepts on conservation and control in using natural resources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A7C8ED" w14:textId="2C5844A6" w:rsidR="008C56EE" w:rsidRPr="000F146A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Conservation and Control</w:t>
            </w:r>
            <w:r w:rsidR="000D52E3">
              <w:rPr>
                <w:spacing w:val="-2"/>
              </w:rPr>
              <w:t>, case study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192BC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TB</w:t>
            </w:r>
          </w:p>
          <w:p w14:paraId="7DD4040F" w14:textId="1517287E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9</w:t>
            </w:r>
          </w:p>
        </w:tc>
      </w:tr>
      <w:tr w:rsidR="008C56EE" w:rsidRPr="00BA568D" w14:paraId="48C47425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C8A01" w14:textId="3145E7F0" w:rsidR="008C56EE" w:rsidRPr="000F146A" w:rsidRDefault="000E3558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28-30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B6FDDC" w14:textId="63EC5DB9" w:rsidR="008C56EE" w:rsidRPr="000F146A" w:rsidRDefault="008C56EE" w:rsidP="00CE78B8">
            <w:pPr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 xml:space="preserve">To </w:t>
            </w:r>
            <w:r>
              <w:rPr>
                <w:bCs/>
                <w:spacing w:val="-2"/>
              </w:rPr>
              <w:t>evaluate the</w:t>
            </w:r>
            <w:r w:rsidRPr="000F146A">
              <w:rPr>
                <w:bCs/>
                <w:spacing w:val="-2"/>
              </w:rPr>
              <w:t xml:space="preserve"> role of </w:t>
            </w:r>
            <w:r>
              <w:rPr>
                <w:bCs/>
                <w:spacing w:val="-2"/>
              </w:rPr>
              <w:t>environment conflicts</w:t>
            </w:r>
            <w:r w:rsidRPr="000F146A">
              <w:rPr>
                <w:bCs/>
                <w:spacing w:val="-2"/>
              </w:rPr>
              <w:t xml:space="preserve"> 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5D54A" w14:textId="3E097AC5" w:rsidR="008C56EE" w:rsidRPr="000F146A" w:rsidRDefault="008C56EE" w:rsidP="008C56EE">
            <w:pPr>
              <w:jc w:val="center"/>
              <w:rPr>
                <w:spacing w:val="-2"/>
              </w:rPr>
            </w:pPr>
            <w:r>
              <w:rPr>
                <w:spacing w:val="-2"/>
              </w:rPr>
              <w:t>Environmental Conflict</w:t>
            </w:r>
            <w:r w:rsidRPr="000F146A">
              <w:rPr>
                <w:spacing w:val="-2"/>
              </w:rPr>
              <w:t xml:space="preserve">; </w:t>
            </w:r>
            <w:r>
              <w:rPr>
                <w:spacing w:val="-2"/>
              </w:rPr>
              <w:t>Social structures as Differential Environmental Access and Responsibility</w:t>
            </w:r>
            <w:r w:rsidR="000D52E3">
              <w:rPr>
                <w:spacing w:val="-2"/>
              </w:rPr>
              <w:t>, case study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37AEDF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TB </w:t>
            </w:r>
          </w:p>
          <w:p w14:paraId="483C8B56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10</w:t>
            </w:r>
          </w:p>
          <w:p w14:paraId="6E442ECE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</w:p>
        </w:tc>
      </w:tr>
      <w:tr w:rsidR="008C56EE" w:rsidRPr="00BA568D" w14:paraId="225979B7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F483E" w14:textId="0E5A3B21" w:rsidR="008C56EE" w:rsidRDefault="000E3558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31-36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34984" w14:textId="3BABC466" w:rsidR="008C56EE" w:rsidRPr="000F146A" w:rsidRDefault="008C56EE" w:rsidP="00CE78B8">
            <w:pPr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To discuss </w:t>
            </w:r>
            <w:r w:rsidRPr="000F146A">
              <w:rPr>
                <w:bCs/>
                <w:spacing w:val="-2"/>
              </w:rPr>
              <w:t>the meaning of Identity formation and trace the origin and development of social movements with particular reference to ecological events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8225F" w14:textId="6ED8CA9F" w:rsidR="008C56EE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 xml:space="preserve">Ecological Identity; Social </w:t>
            </w:r>
            <w:r w:rsidR="00B13F6E" w:rsidRPr="000F146A">
              <w:rPr>
                <w:spacing w:val="-2"/>
              </w:rPr>
              <w:t>Movements,</w:t>
            </w:r>
            <w:r w:rsidR="000D52E3">
              <w:rPr>
                <w:spacing w:val="-2"/>
              </w:rPr>
              <w:t xml:space="preserve"> case study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B195E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TB</w:t>
            </w:r>
          </w:p>
          <w:p w14:paraId="49F8D555" w14:textId="77777777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Chapter 11</w:t>
            </w:r>
          </w:p>
          <w:p w14:paraId="6F5B730C" w14:textId="6A1D01D5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And Ref.</w:t>
            </w:r>
          </w:p>
        </w:tc>
      </w:tr>
      <w:tr w:rsidR="008C56EE" w:rsidRPr="00BA568D" w14:paraId="0475ADE8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5B2B8" w14:textId="55FC791C" w:rsidR="008C56EE" w:rsidRPr="000F146A" w:rsidRDefault="000E3558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37-39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60E24" w14:textId="7BBFADAE" w:rsidR="008C56EE" w:rsidRDefault="008C56EE" w:rsidP="00CE78B8">
            <w:pPr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To elaborate on</w:t>
            </w:r>
            <w:r w:rsidRPr="000F146A">
              <w:rPr>
                <w:bCs/>
                <w:spacing w:val="-2"/>
              </w:rPr>
              <w:t xml:space="preserve"> the role of gender in </w:t>
            </w:r>
            <w:r>
              <w:rPr>
                <w:bCs/>
                <w:spacing w:val="-2"/>
              </w:rPr>
              <w:t>understanding the environment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957FD" w14:textId="0376DDBB" w:rsidR="008C56EE" w:rsidRPr="000F146A" w:rsidRDefault="008C56EE" w:rsidP="008C56EE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Gender based Dimensions</w:t>
            </w:r>
            <w:r>
              <w:rPr>
                <w:spacing w:val="-2"/>
              </w:rPr>
              <w:t>, Theoretical strands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167BE" w14:textId="0225099B" w:rsidR="008C56EE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Ref.</w:t>
            </w:r>
          </w:p>
        </w:tc>
      </w:tr>
      <w:tr w:rsidR="008C56EE" w:rsidRPr="00BA568D" w14:paraId="177585B1" w14:textId="77777777" w:rsidTr="00CE78B8">
        <w:trPr>
          <w:trHeight w:val="576"/>
          <w:jc w:val="center"/>
        </w:trPr>
        <w:tc>
          <w:tcPr>
            <w:tcW w:w="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C5FD0" w14:textId="4E641500" w:rsidR="008C56EE" w:rsidRPr="000F146A" w:rsidRDefault="000E3558" w:rsidP="008C56EE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40-42</w:t>
            </w:r>
          </w:p>
        </w:tc>
        <w:tc>
          <w:tcPr>
            <w:tcW w:w="175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49151" w14:textId="3317B452" w:rsidR="008C56EE" w:rsidRDefault="008C56EE" w:rsidP="00CE78B8">
            <w:pPr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To apply the theory of Political Ecology to the urban setting</w:t>
            </w:r>
          </w:p>
        </w:tc>
        <w:tc>
          <w:tcPr>
            <w:tcW w:w="183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7B9B3" w14:textId="2F6D8442" w:rsidR="008C56EE" w:rsidRPr="000F146A" w:rsidRDefault="008C56EE" w:rsidP="008C56EE">
            <w:pPr>
              <w:jc w:val="center"/>
              <w:rPr>
                <w:spacing w:val="-2"/>
              </w:rPr>
            </w:pPr>
            <w:r>
              <w:rPr>
                <w:spacing w:val="-2"/>
              </w:rPr>
              <w:t>Urban Political Ecology, Case Studies</w:t>
            </w:r>
          </w:p>
        </w:tc>
        <w:tc>
          <w:tcPr>
            <w:tcW w:w="8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E9D0" w14:textId="1777A2FC" w:rsidR="008C56EE" w:rsidRPr="000F146A" w:rsidRDefault="008C56EE" w:rsidP="008C56EE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Ref.</w:t>
            </w:r>
          </w:p>
        </w:tc>
      </w:tr>
    </w:tbl>
    <w:p w14:paraId="57D10726" w14:textId="77777777" w:rsidR="00EB7E1B" w:rsidRDefault="00EB7E1B">
      <w:pPr>
        <w:jc w:val="both"/>
      </w:pPr>
    </w:p>
    <w:p w14:paraId="090C1C58" w14:textId="397BD420"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p w14:paraId="187426D2" w14:textId="77777777" w:rsidR="00D10B24" w:rsidRDefault="00D10B24">
      <w:pPr>
        <w:jc w:val="both"/>
        <w:rPr>
          <w:b/>
          <w:bCs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812"/>
        <w:gridCol w:w="1505"/>
        <w:gridCol w:w="1718"/>
        <w:gridCol w:w="2875"/>
        <w:gridCol w:w="2106"/>
      </w:tblGrid>
      <w:tr w:rsidR="00DE3D84" w14:paraId="2A495A40" w14:textId="77777777" w:rsidTr="00190663">
        <w:trPr>
          <w:trHeight w:val="422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0A7FFC9" w14:textId="77777777"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80C951E" w14:textId="77777777"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5C1643B" w14:textId="77777777"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72F1E72" w14:textId="77777777"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5AFF4A5" w14:textId="77777777" w:rsidR="00DE3D84" w:rsidRDefault="00DE3D84" w:rsidP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190663" w14:paraId="4E7D41D4" w14:textId="77777777" w:rsidTr="00190663">
        <w:trPr>
          <w:trHeight w:val="530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809D6" w14:textId="1485A074" w:rsidR="00190663" w:rsidRDefault="00190663" w:rsidP="00190663">
            <w:pPr>
              <w:jc w:val="center"/>
            </w:pPr>
            <w:r w:rsidRPr="000F146A">
              <w:rPr>
                <w:spacing w:val="-2"/>
              </w:rPr>
              <w:t>Mid-Sem</w:t>
            </w:r>
            <w:r>
              <w:rPr>
                <w:spacing w:val="-2"/>
              </w:rPr>
              <w:t>ester Exam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469C" w14:textId="35BFDF86" w:rsidR="00190663" w:rsidRDefault="00190663" w:rsidP="00190663">
            <w:pPr>
              <w:jc w:val="center"/>
            </w:pPr>
            <w:r w:rsidRPr="000F146A">
              <w:rPr>
                <w:spacing w:val="-2"/>
              </w:rPr>
              <w:t>90 min.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7AFC8" w14:textId="16A00263" w:rsidR="00190663" w:rsidRDefault="00190663" w:rsidP="00190663">
            <w:pPr>
              <w:jc w:val="center"/>
            </w:pPr>
            <w:r w:rsidRPr="000F146A">
              <w:rPr>
                <w:bCs/>
                <w:spacing w:val="-2"/>
              </w:rPr>
              <w:t>30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84A56" w14:textId="77777777" w:rsidR="00190663" w:rsidRPr="00EA79DE" w:rsidRDefault="00190663" w:rsidP="00190663">
            <w:pPr>
              <w:suppressAutoHyphens/>
              <w:spacing w:before="40" w:after="60"/>
              <w:jc w:val="center"/>
              <w:rPr>
                <w:bCs/>
                <w:spacing w:val="-2"/>
              </w:rPr>
            </w:pPr>
            <w:r w:rsidRPr="00EA79DE">
              <w:rPr>
                <w:bCs/>
                <w:spacing w:val="-2"/>
              </w:rPr>
              <w:t xml:space="preserve">1/10 </w:t>
            </w:r>
          </w:p>
          <w:p w14:paraId="218F4EB8" w14:textId="6E988BD2" w:rsidR="00190663" w:rsidRDefault="00190663" w:rsidP="00190663">
            <w:pPr>
              <w:jc w:val="center"/>
            </w:pPr>
            <w:r w:rsidRPr="00EA79DE">
              <w:rPr>
                <w:bCs/>
                <w:spacing w:val="-2"/>
              </w:rPr>
              <w:t>11:00 am to 12:30 pm</w:t>
            </w: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B220" w14:textId="3E16A789" w:rsidR="00190663" w:rsidRDefault="00190663" w:rsidP="00190663">
            <w:pPr>
              <w:jc w:val="center"/>
            </w:pPr>
            <w:r w:rsidRPr="000F146A">
              <w:rPr>
                <w:spacing w:val="-2"/>
              </w:rPr>
              <w:t>Open Book</w:t>
            </w:r>
          </w:p>
        </w:tc>
      </w:tr>
      <w:tr w:rsidR="00190663" w14:paraId="38A1910B" w14:textId="77777777" w:rsidTr="00190663">
        <w:trPr>
          <w:trHeight w:val="530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1D5B" w14:textId="7EE0B5C5" w:rsidR="00190663" w:rsidRPr="000F146A" w:rsidRDefault="00190663" w:rsidP="00190663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lastRenderedPageBreak/>
              <w:t>Assignment 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304FF" w14:textId="77777777" w:rsidR="00190663" w:rsidRPr="000F146A" w:rsidRDefault="00190663" w:rsidP="00190663">
            <w:pPr>
              <w:jc w:val="center"/>
              <w:rPr>
                <w:spacing w:val="-2"/>
              </w:rPr>
            </w:pP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39BC7" w14:textId="55FCE13F" w:rsidR="00190663" w:rsidRPr="000F146A" w:rsidRDefault="00190663" w:rsidP="00190663">
            <w:pPr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15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05C5" w14:textId="77777777" w:rsidR="00190663" w:rsidRPr="009A6F4E" w:rsidRDefault="00190663" w:rsidP="00190663">
            <w:pPr>
              <w:jc w:val="center"/>
              <w:rPr>
                <w:rFonts w:ascii="Arial" w:eastAsia="Calibri" w:hAnsi="Arial" w:cs="Arial"/>
                <w:sz w:val="17"/>
                <w:szCs w:val="17"/>
              </w:rPr>
            </w:pP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646A8" w14:textId="580C438A" w:rsidR="00190663" w:rsidRPr="000F146A" w:rsidRDefault="00190663" w:rsidP="00190663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Open Book</w:t>
            </w:r>
          </w:p>
        </w:tc>
      </w:tr>
      <w:tr w:rsidR="00190663" w14:paraId="2D9E68F8" w14:textId="77777777" w:rsidTr="00190663">
        <w:trPr>
          <w:trHeight w:val="530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61D" w14:textId="1F3688F7" w:rsidR="00190663" w:rsidRPr="000F146A" w:rsidRDefault="00190663" w:rsidP="00190663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Assignment 2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A6E29" w14:textId="77777777" w:rsidR="00190663" w:rsidRPr="000F146A" w:rsidRDefault="00190663" w:rsidP="00190663">
            <w:pPr>
              <w:jc w:val="center"/>
              <w:rPr>
                <w:spacing w:val="-2"/>
              </w:rPr>
            </w:pP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FCC0" w14:textId="1A199F55" w:rsidR="00190663" w:rsidRPr="000F146A" w:rsidRDefault="00190663" w:rsidP="00190663">
            <w:pPr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15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D3422" w14:textId="77777777" w:rsidR="00190663" w:rsidRPr="009A6F4E" w:rsidRDefault="00190663" w:rsidP="00190663">
            <w:pPr>
              <w:jc w:val="center"/>
              <w:rPr>
                <w:rFonts w:ascii="Arial" w:eastAsia="Calibri" w:hAnsi="Arial" w:cs="Arial"/>
                <w:sz w:val="17"/>
                <w:szCs w:val="17"/>
              </w:rPr>
            </w:pP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C2CA" w14:textId="466739FA" w:rsidR="00190663" w:rsidRPr="000F146A" w:rsidRDefault="00190663" w:rsidP="00190663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Open Book</w:t>
            </w:r>
          </w:p>
        </w:tc>
      </w:tr>
      <w:tr w:rsidR="00190663" w14:paraId="401EC121" w14:textId="77777777" w:rsidTr="00190663">
        <w:trPr>
          <w:trHeight w:val="530"/>
          <w:jc w:val="center"/>
        </w:trPr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9B6C" w14:textId="7726194C" w:rsidR="00190663" w:rsidRPr="000F146A" w:rsidRDefault="00190663" w:rsidP="00190663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Comprehensive Exam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03622" w14:textId="6438965E" w:rsidR="00190663" w:rsidRPr="000F146A" w:rsidRDefault="00190663" w:rsidP="00190663">
            <w:pPr>
              <w:jc w:val="center"/>
              <w:rPr>
                <w:spacing w:val="-2"/>
              </w:rPr>
            </w:pPr>
            <w:r w:rsidRPr="000F146A">
              <w:rPr>
                <w:spacing w:val="-2"/>
              </w:rPr>
              <w:t>3 hrs.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97D2A" w14:textId="59CE78F6" w:rsidR="00190663" w:rsidRPr="000F146A" w:rsidRDefault="00190663" w:rsidP="00190663">
            <w:pPr>
              <w:jc w:val="center"/>
              <w:rPr>
                <w:bCs/>
                <w:spacing w:val="-2"/>
              </w:rPr>
            </w:pPr>
            <w:r w:rsidRPr="000F146A">
              <w:rPr>
                <w:bCs/>
                <w:spacing w:val="-2"/>
              </w:rPr>
              <w:t>40</w:t>
            </w:r>
          </w:p>
        </w:tc>
        <w:tc>
          <w:tcPr>
            <w:tcW w:w="1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35A51" w14:textId="59B17704" w:rsidR="00190663" w:rsidRPr="009A6F4E" w:rsidRDefault="00190663" w:rsidP="00190663">
            <w:pPr>
              <w:jc w:val="center"/>
              <w:rPr>
                <w:rFonts w:ascii="Arial" w:eastAsia="Calibri" w:hAnsi="Arial" w:cs="Arial"/>
                <w:sz w:val="17"/>
                <w:szCs w:val="17"/>
              </w:rPr>
            </w:pPr>
            <w:r w:rsidRPr="00EA79DE">
              <w:rPr>
                <w:bCs/>
                <w:spacing w:val="-2"/>
              </w:rPr>
              <w:t>06/12 AN</w:t>
            </w:r>
          </w:p>
        </w:tc>
        <w:tc>
          <w:tcPr>
            <w:tcW w:w="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CE01E" w14:textId="2A0D1019" w:rsidR="00190663" w:rsidRPr="000F146A" w:rsidRDefault="00190663" w:rsidP="00190663">
            <w:pPr>
              <w:jc w:val="center"/>
              <w:rPr>
                <w:spacing w:val="-2"/>
              </w:rPr>
            </w:pPr>
            <w:r>
              <w:rPr>
                <w:spacing w:val="-2"/>
              </w:rPr>
              <w:t>Open</w:t>
            </w:r>
            <w:r w:rsidRPr="000F146A">
              <w:rPr>
                <w:spacing w:val="-2"/>
              </w:rPr>
              <w:t xml:space="preserve"> Book</w:t>
            </w:r>
          </w:p>
        </w:tc>
      </w:tr>
    </w:tbl>
    <w:p w14:paraId="36533171" w14:textId="77777777" w:rsidR="00AD25E1" w:rsidRDefault="00AD25E1">
      <w:pPr>
        <w:jc w:val="both"/>
      </w:pPr>
    </w:p>
    <w:p w14:paraId="6E60CFD3" w14:textId="77777777" w:rsidR="00C31399" w:rsidRPr="00F46C9A" w:rsidRDefault="00AD25E1" w:rsidP="00C31399">
      <w:pPr>
        <w:suppressAutoHyphens/>
        <w:spacing w:before="120" w:after="120"/>
        <w:jc w:val="both"/>
        <w:rPr>
          <w:spacing w:val="-2"/>
        </w:rPr>
      </w:pPr>
      <w:r>
        <w:rPr>
          <w:b/>
          <w:bCs/>
        </w:rPr>
        <w:t>Chamber Consultation Hour:</w:t>
      </w:r>
      <w:r w:rsidR="00AF125F">
        <w:t xml:space="preserve"> </w:t>
      </w:r>
      <w:r w:rsidR="00C31399">
        <w:rPr>
          <w:spacing w:val="-2"/>
        </w:rPr>
        <w:t>Monday from 10:30 am to 11:30 am</w:t>
      </w:r>
    </w:p>
    <w:p w14:paraId="1311B7A2" w14:textId="48EB2FCD" w:rsidR="00C31399" w:rsidRPr="000F146A" w:rsidRDefault="00C31399" w:rsidP="00C31399">
      <w:pPr>
        <w:suppressAutoHyphens/>
        <w:spacing w:before="120" w:after="120"/>
        <w:jc w:val="both"/>
        <w:rPr>
          <w:spacing w:val="-2"/>
        </w:rPr>
      </w:pPr>
      <w:r w:rsidRPr="000F146A">
        <w:rPr>
          <w:b/>
          <w:spacing w:val="-2"/>
        </w:rPr>
        <w:t>Notices:</w:t>
      </w:r>
      <w:r>
        <w:rPr>
          <w:spacing w:val="-2"/>
        </w:rPr>
        <w:t xml:space="preserve"> Notices </w:t>
      </w:r>
      <w:r w:rsidRPr="000F146A">
        <w:rPr>
          <w:spacing w:val="-2"/>
        </w:rPr>
        <w:t>will be displayed on CMS</w:t>
      </w:r>
      <w:r>
        <w:rPr>
          <w:spacing w:val="-2"/>
        </w:rPr>
        <w:t xml:space="preserve"> only</w:t>
      </w:r>
    </w:p>
    <w:p w14:paraId="29BE7D92" w14:textId="15C0DA8F" w:rsidR="00C31399" w:rsidRDefault="00C31399" w:rsidP="00C31399">
      <w:pPr>
        <w:spacing w:before="120" w:after="120"/>
        <w:jc w:val="both"/>
      </w:pPr>
      <w:r w:rsidRPr="000F146A">
        <w:rPr>
          <w:b/>
        </w:rPr>
        <w:t>Make</w:t>
      </w:r>
      <w:r w:rsidRPr="000F146A">
        <w:rPr>
          <w:b/>
        </w:rPr>
        <w:noBreakHyphen/>
        <w:t xml:space="preserve">up: </w:t>
      </w:r>
      <w:r w:rsidRPr="000F146A">
        <w:t xml:space="preserve">The make-up for an evaluation component will be given only in genuine cases. </w:t>
      </w:r>
    </w:p>
    <w:p w14:paraId="25333256" w14:textId="77777777" w:rsidR="00AB15D0" w:rsidRPr="00125A04" w:rsidRDefault="00AB15D0" w:rsidP="00AB15D0">
      <w:pPr>
        <w:pStyle w:val="ListParagraph"/>
        <w:widowControl w:val="0"/>
        <w:overflowPunct w:val="0"/>
        <w:autoSpaceDE w:val="0"/>
        <w:autoSpaceDN w:val="0"/>
        <w:adjustRightInd w:val="0"/>
        <w:ind w:left="0"/>
        <w:contextualSpacing w:val="0"/>
        <w:jc w:val="both"/>
        <w:rPr>
          <w:b/>
          <w:bCs/>
        </w:rPr>
      </w:pPr>
      <w:r w:rsidRPr="00240799">
        <w:rPr>
          <w:b/>
          <w:bCs/>
        </w:rPr>
        <w:t>Academic Honesty and Integrity Policy</w:t>
      </w:r>
      <w:r w:rsidRPr="00240799">
        <w:t xml:space="preserve">: </w:t>
      </w:r>
    </w:p>
    <w:p w14:paraId="381EDED7" w14:textId="77777777" w:rsidR="00AB15D0" w:rsidRPr="00240799" w:rsidRDefault="00AB15D0" w:rsidP="00AB15D0">
      <w:pPr>
        <w:pStyle w:val="ListParagraph"/>
        <w:widowControl w:val="0"/>
        <w:overflowPunct w:val="0"/>
        <w:autoSpaceDE w:val="0"/>
        <w:autoSpaceDN w:val="0"/>
        <w:adjustRightInd w:val="0"/>
        <w:ind w:left="0"/>
        <w:contextualSpacing w:val="0"/>
        <w:jc w:val="both"/>
        <w:rPr>
          <w:b/>
          <w:bCs/>
        </w:rPr>
      </w:pPr>
      <w:r w:rsidRPr="00240799">
        <w:t>Academic honesty and integrity are to be maintained by all the students throughout the semester and no type of academic dishonesty is acceptable.</w:t>
      </w:r>
    </w:p>
    <w:p w14:paraId="1357B088" w14:textId="77777777" w:rsidR="00AB15D0" w:rsidRDefault="00AB15D0" w:rsidP="00AB15D0"/>
    <w:p w14:paraId="228D639D" w14:textId="77777777" w:rsidR="00AB15D0" w:rsidRPr="000F146A" w:rsidRDefault="00AB15D0" w:rsidP="00C31399">
      <w:pPr>
        <w:spacing w:before="120" w:after="120"/>
        <w:jc w:val="both"/>
      </w:pPr>
      <w:bookmarkStart w:id="0" w:name="_GoBack"/>
      <w:bookmarkEnd w:id="0"/>
    </w:p>
    <w:p w14:paraId="309C8435" w14:textId="77777777" w:rsidR="00AD25E1" w:rsidRDefault="00AD25E1">
      <w:pPr>
        <w:jc w:val="both"/>
      </w:pPr>
    </w:p>
    <w:p w14:paraId="40861743" w14:textId="3135F075" w:rsidR="00AD25E1" w:rsidRDefault="000E3558">
      <w:pPr>
        <w:jc w:val="right"/>
        <w:rPr>
          <w:b/>
          <w:bCs/>
        </w:rPr>
      </w:pPr>
      <w:proofErr w:type="spellStart"/>
      <w:r>
        <w:rPr>
          <w:b/>
          <w:bCs/>
        </w:rPr>
        <w:t>Lavanya</w:t>
      </w:r>
      <w:proofErr w:type="spellEnd"/>
      <w:r>
        <w:rPr>
          <w:b/>
          <w:bCs/>
        </w:rPr>
        <w:t xml:space="preserve"> Suresh</w:t>
      </w:r>
      <w:r w:rsidR="00AD25E1">
        <w:rPr>
          <w:b/>
          <w:bCs/>
        </w:rPr>
        <w:t xml:space="preserve">    </w:t>
      </w:r>
    </w:p>
    <w:p w14:paraId="7337429F" w14:textId="77777777" w:rsidR="008005D9" w:rsidRDefault="008005D9" w:rsidP="00A44798">
      <w:pPr>
        <w:jc w:val="right"/>
        <w:rPr>
          <w:b/>
          <w:bCs/>
        </w:rPr>
      </w:pPr>
    </w:p>
    <w:p w14:paraId="2A03D36F" w14:textId="77777777"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E7ECCA" w14:textId="77777777" w:rsidR="0096248C" w:rsidRDefault="0096248C" w:rsidP="00EB2F06">
      <w:r>
        <w:separator/>
      </w:r>
    </w:p>
  </w:endnote>
  <w:endnote w:type="continuationSeparator" w:id="0">
    <w:p w14:paraId="6C9FB788" w14:textId="77777777" w:rsidR="0096248C" w:rsidRDefault="0096248C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C39857" w14:textId="77777777" w:rsidR="00DA1841" w:rsidRDefault="0096248C">
    <w:pPr>
      <w:pStyle w:val="Footer"/>
    </w:pPr>
    <w:r>
      <w:rPr>
        <w:noProof/>
      </w:rPr>
      <w:pict w14:anchorId="697596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alt="Tagline_colored" style="width:129.75pt;height:47.25pt;mso-width-percent:0;mso-height-percent:0;mso-width-percent:0;mso-height-percent:0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D612DF" w14:textId="77777777" w:rsidR="0096248C" w:rsidRDefault="0096248C" w:rsidP="00EB2F06">
      <w:r>
        <w:separator/>
      </w:r>
    </w:p>
  </w:footnote>
  <w:footnote w:type="continuationSeparator" w:id="0">
    <w:p w14:paraId="1610C2C7" w14:textId="77777777" w:rsidR="0096248C" w:rsidRDefault="0096248C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A48CBD" w14:textId="77777777"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40E8E"/>
    <w:rsid w:val="00055BC8"/>
    <w:rsid w:val="00062B04"/>
    <w:rsid w:val="000A4CE9"/>
    <w:rsid w:val="000D0C39"/>
    <w:rsid w:val="000D52E3"/>
    <w:rsid w:val="000E3558"/>
    <w:rsid w:val="001368C7"/>
    <w:rsid w:val="00167B88"/>
    <w:rsid w:val="00190663"/>
    <w:rsid w:val="0021277E"/>
    <w:rsid w:val="00217EB9"/>
    <w:rsid w:val="00240A50"/>
    <w:rsid w:val="00251FD3"/>
    <w:rsid w:val="00256511"/>
    <w:rsid w:val="002900FB"/>
    <w:rsid w:val="0029648E"/>
    <w:rsid w:val="002F1369"/>
    <w:rsid w:val="003558C3"/>
    <w:rsid w:val="003D6BA8"/>
    <w:rsid w:val="003F66A8"/>
    <w:rsid w:val="003F710A"/>
    <w:rsid w:val="004069D6"/>
    <w:rsid w:val="004571B3"/>
    <w:rsid w:val="005053E8"/>
    <w:rsid w:val="00507883"/>
    <w:rsid w:val="00507A43"/>
    <w:rsid w:val="0051535D"/>
    <w:rsid w:val="0056064F"/>
    <w:rsid w:val="00562598"/>
    <w:rsid w:val="00562AB6"/>
    <w:rsid w:val="00576A69"/>
    <w:rsid w:val="005C379A"/>
    <w:rsid w:val="005C5B22"/>
    <w:rsid w:val="005C6693"/>
    <w:rsid w:val="006121B6"/>
    <w:rsid w:val="00670BDE"/>
    <w:rsid w:val="006A41C1"/>
    <w:rsid w:val="007543E4"/>
    <w:rsid w:val="007828EE"/>
    <w:rsid w:val="007D58BE"/>
    <w:rsid w:val="007E402E"/>
    <w:rsid w:val="008005D9"/>
    <w:rsid w:val="00831DD5"/>
    <w:rsid w:val="008A2200"/>
    <w:rsid w:val="008C56EE"/>
    <w:rsid w:val="009352A7"/>
    <w:rsid w:val="00944542"/>
    <w:rsid w:val="00944887"/>
    <w:rsid w:val="0096248C"/>
    <w:rsid w:val="0097488C"/>
    <w:rsid w:val="00983916"/>
    <w:rsid w:val="009A6F4E"/>
    <w:rsid w:val="009B48FD"/>
    <w:rsid w:val="009F0E2A"/>
    <w:rsid w:val="00A44798"/>
    <w:rsid w:val="00AB15D0"/>
    <w:rsid w:val="00AD25E1"/>
    <w:rsid w:val="00AF125F"/>
    <w:rsid w:val="00B13F6E"/>
    <w:rsid w:val="00B23878"/>
    <w:rsid w:val="00B55284"/>
    <w:rsid w:val="00B86684"/>
    <w:rsid w:val="00BA06FD"/>
    <w:rsid w:val="00BA568D"/>
    <w:rsid w:val="00C05AEF"/>
    <w:rsid w:val="00C31399"/>
    <w:rsid w:val="00C338D9"/>
    <w:rsid w:val="00C6663B"/>
    <w:rsid w:val="00CE78B8"/>
    <w:rsid w:val="00CF21AC"/>
    <w:rsid w:val="00D036CE"/>
    <w:rsid w:val="00D10B24"/>
    <w:rsid w:val="00D8390F"/>
    <w:rsid w:val="00DA1841"/>
    <w:rsid w:val="00DB7398"/>
    <w:rsid w:val="00DD7A77"/>
    <w:rsid w:val="00DE3D84"/>
    <w:rsid w:val="00E50CBC"/>
    <w:rsid w:val="00E61C30"/>
    <w:rsid w:val="00E754E7"/>
    <w:rsid w:val="00EB2F06"/>
    <w:rsid w:val="00EB7E1B"/>
    <w:rsid w:val="00F34A71"/>
    <w:rsid w:val="00F45E80"/>
    <w:rsid w:val="00F74057"/>
    <w:rsid w:val="00FB4DE4"/>
    <w:rsid w:val="00FE0912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00F085"/>
  <w15:docId w15:val="{919C5042-5387-4D11-8AB2-70CB34FF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character" w:styleId="Hyperlink">
    <w:name w:val="Hyperlink"/>
    <w:uiPriority w:val="99"/>
    <w:unhideWhenUsed/>
    <w:rsid w:val="007828EE"/>
    <w:rPr>
      <w:color w:val="0563C1"/>
      <w:u w:val="single"/>
    </w:rPr>
  </w:style>
  <w:style w:type="character" w:customStyle="1" w:styleId="UnresolvedMention">
    <w:name w:val="Unresolved Mention"/>
    <w:uiPriority w:val="99"/>
    <w:semiHidden/>
    <w:unhideWhenUsed/>
    <w:rsid w:val="007828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AB1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688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39</cp:revision>
  <cp:lastPrinted>2014-09-08T11:05:00Z</cp:lastPrinted>
  <dcterms:created xsi:type="dcterms:W3CDTF">2015-11-12T12:14:00Z</dcterms:created>
  <dcterms:modified xsi:type="dcterms:W3CDTF">2019-07-29T11:14:00Z</dcterms:modified>
</cp:coreProperties>
</file>