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08" w:rsidRDefault="00D75657">
      <w:pPr>
        <w:spacing w:before="33" w:line="297" w:lineRule="auto"/>
        <w:ind w:left="344" w:right="360"/>
        <w:jc w:val="center"/>
        <w:rPr>
          <w:w w:val="85"/>
          <w:sz w:val="30"/>
        </w:rPr>
      </w:pPr>
      <w:r>
        <w:rPr>
          <w:w w:val="80"/>
          <w:sz w:val="30"/>
        </w:rPr>
        <w:t xml:space="preserve">BIRLA INSTITUTE OF TECHNOLOGY AND SCIENCE-PILANI - HYDERABAD CAMPUS </w:t>
      </w:r>
      <w:r>
        <w:rPr>
          <w:w w:val="85"/>
          <w:sz w:val="30"/>
        </w:rPr>
        <w:t>FIRST</w:t>
      </w:r>
      <w:r>
        <w:rPr>
          <w:spacing w:val="-37"/>
          <w:w w:val="85"/>
          <w:sz w:val="30"/>
        </w:rPr>
        <w:t xml:space="preserve"> </w:t>
      </w:r>
      <w:r>
        <w:rPr>
          <w:w w:val="85"/>
          <w:sz w:val="30"/>
        </w:rPr>
        <w:t>SEMESTER</w:t>
      </w:r>
      <w:r>
        <w:rPr>
          <w:spacing w:val="-36"/>
          <w:w w:val="85"/>
          <w:sz w:val="30"/>
        </w:rPr>
        <w:t xml:space="preserve"> </w:t>
      </w:r>
      <w:r>
        <w:rPr>
          <w:w w:val="85"/>
          <w:sz w:val="30"/>
        </w:rPr>
        <w:t>2019</w:t>
      </w:r>
      <w:r>
        <w:rPr>
          <w:spacing w:val="-37"/>
          <w:w w:val="85"/>
          <w:sz w:val="30"/>
        </w:rPr>
        <w:t xml:space="preserve"> </w:t>
      </w:r>
      <w:r>
        <w:rPr>
          <w:w w:val="85"/>
          <w:sz w:val="30"/>
        </w:rPr>
        <w:t>-</w:t>
      </w:r>
      <w:r>
        <w:rPr>
          <w:spacing w:val="-36"/>
          <w:w w:val="85"/>
          <w:sz w:val="30"/>
        </w:rPr>
        <w:t xml:space="preserve"> </w:t>
      </w:r>
      <w:r>
        <w:rPr>
          <w:w w:val="85"/>
          <w:sz w:val="30"/>
        </w:rPr>
        <w:t xml:space="preserve">2020 </w:t>
      </w:r>
    </w:p>
    <w:p w:rsidR="00D80378" w:rsidRDefault="00D75657">
      <w:pPr>
        <w:spacing w:before="33" w:line="297" w:lineRule="auto"/>
        <w:ind w:left="344" w:right="360"/>
        <w:jc w:val="center"/>
        <w:rPr>
          <w:sz w:val="24"/>
        </w:rPr>
      </w:pPr>
      <w:r>
        <w:rPr>
          <w:w w:val="95"/>
          <w:sz w:val="24"/>
          <w:u w:val="single"/>
        </w:rPr>
        <w:t>(COURSE HANDOUT PART</w:t>
      </w:r>
      <w:r>
        <w:rPr>
          <w:spacing w:val="-44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II)</w:t>
      </w:r>
    </w:p>
    <w:p w:rsidR="00D80378" w:rsidRDefault="00AA2808">
      <w:pPr>
        <w:pStyle w:val="Heading1"/>
        <w:spacing w:line="225" w:lineRule="exact"/>
        <w:ind w:left="8578"/>
      </w:pPr>
      <w:r>
        <w:t>01</w:t>
      </w:r>
      <w:r w:rsidR="00D75657">
        <w:t>/08/2019</w:t>
      </w:r>
    </w:p>
    <w:p w:rsidR="00D80378" w:rsidRDefault="00D75657">
      <w:pPr>
        <w:pStyle w:val="BodyText"/>
        <w:spacing w:before="134" w:line="254" w:lineRule="auto"/>
        <w:ind w:left="112" w:right="120"/>
      </w:pPr>
      <w:r>
        <w:t>In</w:t>
      </w:r>
      <w:r>
        <w:rPr>
          <w:spacing w:val="-33"/>
        </w:rPr>
        <w:t xml:space="preserve"> </w:t>
      </w:r>
      <w:r>
        <w:t>addition</w:t>
      </w:r>
      <w:r>
        <w:rPr>
          <w:spacing w:val="-34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part-I</w:t>
      </w:r>
      <w:r>
        <w:rPr>
          <w:spacing w:val="-34"/>
        </w:rPr>
        <w:t xml:space="preserve"> </w:t>
      </w:r>
      <w:r>
        <w:t>(general</w:t>
      </w:r>
      <w:r>
        <w:rPr>
          <w:spacing w:val="-33"/>
        </w:rPr>
        <w:t xml:space="preserve"> </w:t>
      </w:r>
      <w:r>
        <w:t>handout</w:t>
      </w:r>
      <w:r>
        <w:rPr>
          <w:spacing w:val="-33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all</w:t>
      </w:r>
      <w:r>
        <w:rPr>
          <w:spacing w:val="-34"/>
        </w:rPr>
        <w:t xml:space="preserve"> </w:t>
      </w:r>
      <w:r>
        <w:t>courses</w:t>
      </w:r>
      <w:r>
        <w:rPr>
          <w:spacing w:val="-32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time-table),</w:t>
      </w:r>
      <w:r>
        <w:rPr>
          <w:spacing w:val="-34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handout</w:t>
      </w:r>
      <w:r>
        <w:rPr>
          <w:spacing w:val="-32"/>
        </w:rPr>
        <w:t xml:space="preserve"> </w:t>
      </w:r>
      <w:r>
        <w:t>provides</w:t>
      </w:r>
      <w:r>
        <w:rPr>
          <w:spacing w:val="-33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specific</w:t>
      </w:r>
      <w:r>
        <w:rPr>
          <w:spacing w:val="-35"/>
        </w:rPr>
        <w:t xml:space="preserve"> </w:t>
      </w:r>
      <w:r>
        <w:t>details regarding the</w:t>
      </w:r>
      <w:r>
        <w:rPr>
          <w:spacing w:val="-26"/>
        </w:rPr>
        <w:t xml:space="preserve"> </w:t>
      </w:r>
      <w:r>
        <w:t>course.</w:t>
      </w:r>
    </w:p>
    <w:p w:rsidR="00D80378" w:rsidRDefault="00D75657">
      <w:pPr>
        <w:tabs>
          <w:tab w:val="left" w:pos="2380"/>
        </w:tabs>
        <w:spacing w:before="121"/>
        <w:ind w:left="112"/>
      </w:pPr>
      <w:r>
        <w:rPr>
          <w:b/>
          <w:w w:val="95"/>
        </w:rPr>
        <w:t>Course</w:t>
      </w:r>
      <w:r>
        <w:rPr>
          <w:b/>
          <w:spacing w:val="-39"/>
          <w:w w:val="95"/>
        </w:rPr>
        <w:t xml:space="preserve"> </w:t>
      </w:r>
      <w:r>
        <w:rPr>
          <w:b/>
          <w:w w:val="95"/>
        </w:rPr>
        <w:t>No.</w:t>
      </w:r>
      <w:r>
        <w:rPr>
          <w:w w:val="95"/>
        </w:rPr>
        <w:t>:</w:t>
      </w:r>
      <w:r>
        <w:rPr>
          <w:w w:val="95"/>
        </w:rPr>
        <w:tab/>
        <w:t>ME</w:t>
      </w:r>
      <w:r>
        <w:rPr>
          <w:spacing w:val="-8"/>
          <w:w w:val="95"/>
        </w:rPr>
        <w:t xml:space="preserve"> </w:t>
      </w:r>
      <w:r>
        <w:rPr>
          <w:w w:val="95"/>
        </w:rPr>
        <w:t>F311</w:t>
      </w:r>
    </w:p>
    <w:p w:rsidR="00D80378" w:rsidRDefault="00D75657">
      <w:pPr>
        <w:tabs>
          <w:tab w:val="left" w:pos="2380"/>
        </w:tabs>
        <w:spacing w:before="196"/>
        <w:ind w:left="112"/>
      </w:pPr>
      <w:r>
        <w:rPr>
          <w:b/>
          <w:w w:val="95"/>
        </w:rPr>
        <w:t>Course</w:t>
      </w:r>
      <w:r>
        <w:rPr>
          <w:b/>
          <w:spacing w:val="-43"/>
          <w:w w:val="95"/>
        </w:rPr>
        <w:t xml:space="preserve"> </w:t>
      </w:r>
      <w:r>
        <w:rPr>
          <w:b/>
          <w:w w:val="95"/>
        </w:rPr>
        <w:t>Title</w:t>
      </w:r>
      <w:r>
        <w:rPr>
          <w:w w:val="95"/>
        </w:rPr>
        <w:t>:</w:t>
      </w:r>
      <w:r>
        <w:rPr>
          <w:w w:val="95"/>
        </w:rPr>
        <w:tab/>
      </w:r>
      <w:r>
        <w:t>Heat</w:t>
      </w:r>
      <w:r>
        <w:rPr>
          <w:spacing w:val="-12"/>
        </w:rPr>
        <w:t xml:space="preserve"> </w:t>
      </w:r>
      <w:r>
        <w:t>Transfer</w:t>
      </w:r>
    </w:p>
    <w:p w:rsidR="00D80378" w:rsidRDefault="00D75657">
      <w:pPr>
        <w:tabs>
          <w:tab w:val="left" w:pos="2380"/>
        </w:tabs>
        <w:spacing w:before="193"/>
        <w:ind w:left="112"/>
      </w:pPr>
      <w:r>
        <w:rPr>
          <w:b/>
          <w:w w:val="90"/>
        </w:rPr>
        <w:t>Instructor-in-charge</w:t>
      </w:r>
      <w:r>
        <w:rPr>
          <w:w w:val="90"/>
        </w:rPr>
        <w:t>:</w:t>
      </w:r>
      <w:r>
        <w:rPr>
          <w:w w:val="90"/>
        </w:rPr>
        <w:tab/>
      </w:r>
      <w:r>
        <w:t>N.</w:t>
      </w:r>
      <w:r>
        <w:rPr>
          <w:spacing w:val="-14"/>
        </w:rPr>
        <w:t xml:space="preserve"> </w:t>
      </w:r>
      <w:r>
        <w:t>JALAIAH</w:t>
      </w:r>
    </w:p>
    <w:p w:rsidR="00D80378" w:rsidRDefault="00D75657">
      <w:pPr>
        <w:tabs>
          <w:tab w:val="left" w:pos="2380"/>
        </w:tabs>
        <w:spacing w:before="196"/>
        <w:ind w:left="112"/>
      </w:pPr>
      <w:r>
        <w:rPr>
          <w:b/>
          <w:w w:val="90"/>
        </w:rPr>
        <w:t>Instructor(s)</w:t>
      </w:r>
      <w:r>
        <w:rPr>
          <w:w w:val="90"/>
        </w:rPr>
        <w:t>:</w:t>
      </w:r>
      <w:r>
        <w:rPr>
          <w:w w:val="90"/>
        </w:rPr>
        <w:tab/>
      </w:r>
      <w:r>
        <w:t>N.</w:t>
      </w:r>
      <w:r>
        <w:rPr>
          <w:spacing w:val="-16"/>
        </w:rPr>
        <w:t xml:space="preserve"> </w:t>
      </w:r>
      <w:r>
        <w:t>Jalaiah,</w:t>
      </w:r>
      <w:r>
        <w:rPr>
          <w:spacing w:val="-14"/>
        </w:rPr>
        <w:t xml:space="preserve"> </w:t>
      </w:r>
      <w:r>
        <w:t>Jeevan</w:t>
      </w:r>
      <w:r>
        <w:rPr>
          <w:spacing w:val="-17"/>
        </w:rPr>
        <w:t xml:space="preserve"> </w:t>
      </w:r>
      <w:r>
        <w:t>Jaidi,</w:t>
      </w:r>
      <w:r>
        <w:rPr>
          <w:spacing w:val="-17"/>
        </w:rPr>
        <w:t xml:space="preserve"> </w:t>
      </w:r>
      <w:r>
        <w:t>M.</w:t>
      </w:r>
      <w:r>
        <w:rPr>
          <w:spacing w:val="-18"/>
        </w:rPr>
        <w:t xml:space="preserve"> </w:t>
      </w:r>
      <w:r>
        <w:t>Srinivas</w:t>
      </w:r>
    </w:p>
    <w:p w:rsidR="00D80378" w:rsidRDefault="00D75657">
      <w:pPr>
        <w:pStyle w:val="ListParagraph"/>
        <w:numPr>
          <w:ilvl w:val="0"/>
          <w:numId w:val="3"/>
        </w:numPr>
        <w:tabs>
          <w:tab w:val="left" w:pos="538"/>
        </w:tabs>
        <w:spacing w:before="196" w:line="254" w:lineRule="auto"/>
        <w:ind w:right="124" w:hanging="425"/>
        <w:jc w:val="both"/>
      </w:pPr>
      <w:r>
        <w:rPr>
          <w:b/>
          <w:w w:val="90"/>
        </w:rPr>
        <w:t>Course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Description</w:t>
      </w:r>
      <w:r>
        <w:rPr>
          <w:w w:val="90"/>
        </w:rPr>
        <w:t>:</w:t>
      </w:r>
      <w:r>
        <w:rPr>
          <w:spacing w:val="-9"/>
          <w:w w:val="90"/>
        </w:rPr>
        <w:t xml:space="preserve"> </w:t>
      </w:r>
      <w:r>
        <w:rPr>
          <w:w w:val="90"/>
        </w:rPr>
        <w:t>Fundamental</w:t>
      </w:r>
      <w:r>
        <w:rPr>
          <w:spacing w:val="-9"/>
          <w:w w:val="90"/>
        </w:rPr>
        <w:t xml:space="preserve"> </w:t>
      </w:r>
      <w:r>
        <w:rPr>
          <w:w w:val="90"/>
        </w:rPr>
        <w:t>concepts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heat</w:t>
      </w:r>
      <w:r>
        <w:rPr>
          <w:spacing w:val="-6"/>
          <w:w w:val="90"/>
        </w:rPr>
        <w:t xml:space="preserve"> </w:t>
      </w:r>
      <w:r>
        <w:rPr>
          <w:w w:val="90"/>
        </w:rPr>
        <w:t>transfer;</w:t>
      </w:r>
      <w:r>
        <w:rPr>
          <w:spacing w:val="-6"/>
          <w:w w:val="90"/>
        </w:rPr>
        <w:t xml:space="preserve"> </w:t>
      </w:r>
      <w:r>
        <w:rPr>
          <w:w w:val="90"/>
        </w:rPr>
        <w:t>steady-state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unsteady-</w:t>
      </w:r>
      <w:r>
        <w:rPr>
          <w:spacing w:val="-7"/>
          <w:w w:val="90"/>
        </w:rPr>
        <w:t xml:space="preserve"> </w:t>
      </w:r>
      <w:r>
        <w:rPr>
          <w:w w:val="90"/>
        </w:rPr>
        <w:t>state</w:t>
      </w:r>
      <w:r>
        <w:rPr>
          <w:spacing w:val="-8"/>
          <w:w w:val="90"/>
        </w:rPr>
        <w:t xml:space="preserve"> </w:t>
      </w:r>
      <w:r>
        <w:rPr>
          <w:w w:val="90"/>
        </w:rPr>
        <w:t>heat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conduction; </w:t>
      </w:r>
      <w:r>
        <w:rPr>
          <w:w w:val="95"/>
        </w:rPr>
        <w:t>analytical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empirical</w:t>
      </w:r>
      <w:r>
        <w:rPr>
          <w:spacing w:val="-7"/>
          <w:w w:val="95"/>
        </w:rPr>
        <w:t xml:space="preserve"> </w:t>
      </w:r>
      <w:r>
        <w:rPr>
          <w:w w:val="95"/>
        </w:rPr>
        <w:t>relations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forced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free</w:t>
      </w:r>
      <w:r>
        <w:rPr>
          <w:spacing w:val="-10"/>
          <w:w w:val="95"/>
        </w:rPr>
        <w:t xml:space="preserve"> </w:t>
      </w:r>
      <w:r>
        <w:rPr>
          <w:w w:val="95"/>
        </w:rPr>
        <w:t>convection</w:t>
      </w:r>
      <w:r>
        <w:rPr>
          <w:spacing w:val="-6"/>
          <w:w w:val="95"/>
        </w:rPr>
        <w:t xml:space="preserve"> </w:t>
      </w:r>
      <w:r>
        <w:rPr>
          <w:w w:val="95"/>
        </w:rPr>
        <w:t>heat</w:t>
      </w:r>
      <w:r>
        <w:rPr>
          <w:spacing w:val="-6"/>
          <w:w w:val="95"/>
        </w:rPr>
        <w:t xml:space="preserve"> </w:t>
      </w:r>
      <w:r>
        <w:rPr>
          <w:w w:val="95"/>
        </w:rPr>
        <w:t>transfer;</w:t>
      </w:r>
      <w:r>
        <w:rPr>
          <w:spacing w:val="-9"/>
          <w:w w:val="95"/>
        </w:rPr>
        <w:t xml:space="preserve"> </w:t>
      </w:r>
      <w:r>
        <w:rPr>
          <w:w w:val="95"/>
        </w:rPr>
        <w:t>heat</w:t>
      </w:r>
      <w:r>
        <w:rPr>
          <w:spacing w:val="-6"/>
          <w:w w:val="95"/>
        </w:rPr>
        <w:t xml:space="preserve"> </w:t>
      </w:r>
      <w:r>
        <w:rPr>
          <w:w w:val="95"/>
        </w:rPr>
        <w:t>exchanger</w:t>
      </w:r>
      <w:r>
        <w:rPr>
          <w:spacing w:val="-7"/>
          <w:w w:val="95"/>
        </w:rPr>
        <w:t xml:space="preserve"> </w:t>
      </w:r>
      <w:r>
        <w:rPr>
          <w:w w:val="95"/>
        </w:rPr>
        <w:t>analysis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and </w:t>
      </w:r>
      <w:r>
        <w:t>design;</w:t>
      </w:r>
      <w:r>
        <w:rPr>
          <w:spacing w:val="-15"/>
        </w:rPr>
        <w:t xml:space="preserve"> </w:t>
      </w:r>
      <w:r>
        <w:t>Heat</w:t>
      </w:r>
      <w:r>
        <w:rPr>
          <w:spacing w:val="-17"/>
        </w:rPr>
        <w:t xml:space="preserve"> </w:t>
      </w:r>
      <w:r>
        <w:t>transfer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radiation;</w:t>
      </w:r>
      <w:r>
        <w:rPr>
          <w:spacing w:val="-15"/>
        </w:rPr>
        <w:t xml:space="preserve"> </w:t>
      </w:r>
      <w:r>
        <w:t>associated</w:t>
      </w:r>
      <w:r>
        <w:rPr>
          <w:spacing w:val="-15"/>
        </w:rPr>
        <w:t xml:space="preserve"> </w:t>
      </w:r>
      <w:r>
        <w:t>laboratory.</w:t>
      </w:r>
    </w:p>
    <w:p w:rsidR="00D80378" w:rsidRDefault="00D75657">
      <w:pPr>
        <w:pStyle w:val="ListParagraph"/>
        <w:numPr>
          <w:ilvl w:val="0"/>
          <w:numId w:val="3"/>
        </w:numPr>
        <w:tabs>
          <w:tab w:val="left" w:pos="538"/>
        </w:tabs>
        <w:spacing w:line="254" w:lineRule="auto"/>
        <w:ind w:right="124" w:hanging="425"/>
        <w:jc w:val="both"/>
      </w:pPr>
      <w:r>
        <w:rPr>
          <w:b/>
          <w:w w:val="95"/>
        </w:rPr>
        <w:t>Scope</w:t>
      </w:r>
      <w:r>
        <w:rPr>
          <w:b/>
          <w:spacing w:val="-28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-29"/>
          <w:w w:val="95"/>
        </w:rPr>
        <w:t xml:space="preserve"> </w:t>
      </w:r>
      <w:r>
        <w:rPr>
          <w:b/>
          <w:w w:val="95"/>
        </w:rPr>
        <w:t>Objective:</w:t>
      </w:r>
      <w:r>
        <w:rPr>
          <w:b/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w w:val="95"/>
        </w:rPr>
        <w:t>course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designed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make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students</w:t>
      </w:r>
      <w:r>
        <w:rPr>
          <w:spacing w:val="-28"/>
          <w:w w:val="95"/>
        </w:rPr>
        <w:t xml:space="preserve"> </w:t>
      </w:r>
      <w:r>
        <w:rPr>
          <w:w w:val="95"/>
        </w:rPr>
        <w:t>familiar</w:t>
      </w:r>
      <w:r>
        <w:rPr>
          <w:spacing w:val="-30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concepts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heat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transfer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engineering.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 experiments,</w:t>
      </w:r>
      <w:r>
        <w:rPr>
          <w:spacing w:val="-19"/>
        </w:rPr>
        <w:t xml:space="preserve"> </w:t>
      </w:r>
      <w:r>
        <w:t>thus</w:t>
      </w:r>
      <w:r>
        <w:rPr>
          <w:spacing w:val="-16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correlate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theoretical</w:t>
      </w:r>
      <w:r>
        <w:rPr>
          <w:spacing w:val="-18"/>
        </w:rPr>
        <w:t xml:space="preserve"> </w:t>
      </w:r>
      <w:r>
        <w:t>knowledge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subject.</w:t>
      </w:r>
    </w:p>
    <w:p w:rsidR="00D80378" w:rsidRDefault="00D75657">
      <w:pPr>
        <w:pStyle w:val="Heading2"/>
        <w:numPr>
          <w:ilvl w:val="0"/>
          <w:numId w:val="3"/>
        </w:numPr>
        <w:tabs>
          <w:tab w:val="left" w:pos="537"/>
          <w:tab w:val="left" w:pos="538"/>
        </w:tabs>
        <w:spacing w:before="182"/>
        <w:ind w:hanging="425"/>
        <w:rPr>
          <w:b w:val="0"/>
        </w:rPr>
      </w:pPr>
      <w:r>
        <w:t>Text</w:t>
      </w:r>
      <w:r>
        <w:rPr>
          <w:spacing w:val="-13"/>
        </w:rPr>
        <w:t xml:space="preserve"> </w:t>
      </w:r>
      <w:r>
        <w:t>Book</w:t>
      </w:r>
      <w:r>
        <w:rPr>
          <w:b w:val="0"/>
        </w:rPr>
        <w:t>:</w:t>
      </w:r>
    </w:p>
    <w:p w:rsidR="00D80378" w:rsidRDefault="00D75657">
      <w:pPr>
        <w:pStyle w:val="ListParagraph"/>
        <w:numPr>
          <w:ilvl w:val="1"/>
          <w:numId w:val="3"/>
        </w:numPr>
        <w:tabs>
          <w:tab w:val="left" w:pos="821"/>
        </w:tabs>
        <w:spacing w:before="72"/>
        <w:ind w:hanging="283"/>
        <w:rPr>
          <w:sz w:val="21"/>
        </w:rPr>
      </w:pPr>
      <w:r>
        <w:rPr>
          <w:b/>
          <w:sz w:val="21"/>
        </w:rPr>
        <w:t>J.P.</w:t>
      </w:r>
      <w:r>
        <w:rPr>
          <w:b/>
          <w:spacing w:val="-17"/>
          <w:sz w:val="21"/>
        </w:rPr>
        <w:t xml:space="preserve"> </w:t>
      </w:r>
      <w:r>
        <w:rPr>
          <w:b/>
          <w:sz w:val="21"/>
        </w:rPr>
        <w:t>Holman</w:t>
      </w:r>
      <w:r>
        <w:rPr>
          <w:sz w:val="21"/>
        </w:rPr>
        <w:t>,</w:t>
      </w:r>
      <w:r>
        <w:rPr>
          <w:spacing w:val="-17"/>
          <w:sz w:val="21"/>
        </w:rPr>
        <w:t xml:space="preserve"> </w:t>
      </w:r>
      <w:r>
        <w:rPr>
          <w:sz w:val="21"/>
        </w:rPr>
        <w:t>Heat</w:t>
      </w:r>
      <w:r>
        <w:rPr>
          <w:spacing w:val="-19"/>
          <w:sz w:val="21"/>
        </w:rPr>
        <w:t xml:space="preserve"> </w:t>
      </w:r>
      <w:r>
        <w:rPr>
          <w:sz w:val="21"/>
        </w:rPr>
        <w:t>Transfer,</w:t>
      </w:r>
      <w:r>
        <w:rPr>
          <w:spacing w:val="-19"/>
          <w:sz w:val="21"/>
        </w:rPr>
        <w:t xml:space="preserve"> </w:t>
      </w:r>
      <w:r>
        <w:rPr>
          <w:sz w:val="21"/>
        </w:rPr>
        <w:t>9</w:t>
      </w:r>
      <w:r>
        <w:rPr>
          <w:position w:val="7"/>
          <w:sz w:val="14"/>
        </w:rPr>
        <w:t>th</w:t>
      </w:r>
      <w:r>
        <w:rPr>
          <w:spacing w:val="3"/>
          <w:position w:val="7"/>
          <w:sz w:val="14"/>
        </w:rPr>
        <w:t xml:space="preserve"> </w:t>
      </w:r>
      <w:r>
        <w:rPr>
          <w:sz w:val="21"/>
        </w:rPr>
        <w:t>Edition,</w:t>
      </w:r>
      <w:r>
        <w:rPr>
          <w:spacing w:val="-15"/>
          <w:sz w:val="21"/>
        </w:rPr>
        <w:t xml:space="preserve"> </w:t>
      </w:r>
      <w:r>
        <w:rPr>
          <w:sz w:val="21"/>
        </w:rPr>
        <w:t>McGraw</w:t>
      </w:r>
      <w:r>
        <w:rPr>
          <w:spacing w:val="-16"/>
          <w:sz w:val="21"/>
        </w:rPr>
        <w:t xml:space="preserve"> </w:t>
      </w:r>
      <w:r>
        <w:rPr>
          <w:sz w:val="21"/>
        </w:rPr>
        <w:t>Hill,</w:t>
      </w:r>
      <w:r>
        <w:rPr>
          <w:spacing w:val="-18"/>
          <w:sz w:val="21"/>
        </w:rPr>
        <w:t xml:space="preserve"> </w:t>
      </w:r>
      <w:r>
        <w:rPr>
          <w:sz w:val="21"/>
        </w:rPr>
        <w:t>2002.</w:t>
      </w:r>
    </w:p>
    <w:p w:rsidR="00D80378" w:rsidRDefault="00D75657">
      <w:pPr>
        <w:pStyle w:val="ListParagraph"/>
        <w:numPr>
          <w:ilvl w:val="1"/>
          <w:numId w:val="3"/>
        </w:numPr>
        <w:tabs>
          <w:tab w:val="left" w:pos="821"/>
        </w:tabs>
        <w:spacing w:before="12"/>
        <w:ind w:hanging="283"/>
        <w:rPr>
          <w:sz w:val="21"/>
        </w:rPr>
      </w:pPr>
      <w:r>
        <w:rPr>
          <w:b/>
          <w:sz w:val="21"/>
        </w:rPr>
        <w:t>M.</w:t>
      </w:r>
      <w:r>
        <w:rPr>
          <w:b/>
          <w:spacing w:val="-23"/>
          <w:sz w:val="21"/>
        </w:rPr>
        <w:t xml:space="preserve"> </w:t>
      </w:r>
      <w:r>
        <w:rPr>
          <w:b/>
          <w:sz w:val="21"/>
        </w:rPr>
        <w:t>Srinivas</w:t>
      </w:r>
      <w:r>
        <w:rPr>
          <w:b/>
          <w:spacing w:val="-22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23"/>
          <w:sz w:val="21"/>
        </w:rPr>
        <w:t xml:space="preserve"> </w:t>
      </w:r>
      <w:r>
        <w:rPr>
          <w:b/>
          <w:sz w:val="21"/>
        </w:rPr>
        <w:t>R.K.</w:t>
      </w:r>
      <w:r>
        <w:rPr>
          <w:b/>
          <w:spacing w:val="-23"/>
          <w:sz w:val="21"/>
        </w:rPr>
        <w:t xml:space="preserve"> </w:t>
      </w:r>
      <w:r>
        <w:rPr>
          <w:b/>
          <w:sz w:val="21"/>
        </w:rPr>
        <w:t>Mittal,</w:t>
      </w:r>
      <w:r>
        <w:rPr>
          <w:b/>
          <w:spacing w:val="-20"/>
          <w:sz w:val="21"/>
        </w:rPr>
        <w:t xml:space="preserve"> </w:t>
      </w:r>
      <w:r>
        <w:rPr>
          <w:sz w:val="21"/>
        </w:rPr>
        <w:t>Transport</w:t>
      </w:r>
      <w:r>
        <w:rPr>
          <w:spacing w:val="-23"/>
          <w:sz w:val="21"/>
        </w:rPr>
        <w:t xml:space="preserve"> </w:t>
      </w:r>
      <w:r>
        <w:rPr>
          <w:sz w:val="21"/>
        </w:rPr>
        <w:t>Phenomena-II</w:t>
      </w:r>
      <w:r>
        <w:rPr>
          <w:spacing w:val="-24"/>
          <w:sz w:val="21"/>
        </w:rPr>
        <w:t xml:space="preserve"> </w:t>
      </w:r>
      <w:r>
        <w:rPr>
          <w:sz w:val="21"/>
        </w:rPr>
        <w:t>Notes-EDD,</w:t>
      </w:r>
      <w:r>
        <w:rPr>
          <w:spacing w:val="-24"/>
          <w:sz w:val="21"/>
        </w:rPr>
        <w:t xml:space="preserve"> </w:t>
      </w:r>
      <w:r>
        <w:rPr>
          <w:sz w:val="21"/>
        </w:rPr>
        <w:t>2003</w:t>
      </w:r>
      <w:r>
        <w:rPr>
          <w:spacing w:val="-20"/>
          <w:sz w:val="21"/>
        </w:rPr>
        <w:t xml:space="preserve"> </w:t>
      </w:r>
      <w:r>
        <w:rPr>
          <w:sz w:val="21"/>
        </w:rPr>
        <w:t>(Data</w:t>
      </w:r>
      <w:r>
        <w:rPr>
          <w:spacing w:val="-22"/>
          <w:sz w:val="21"/>
        </w:rPr>
        <w:t xml:space="preserve"> </w:t>
      </w:r>
      <w:r>
        <w:rPr>
          <w:sz w:val="21"/>
        </w:rPr>
        <w:t>Book).</w:t>
      </w:r>
    </w:p>
    <w:p w:rsidR="00D80378" w:rsidRDefault="00D80378">
      <w:pPr>
        <w:pStyle w:val="BodyText"/>
        <w:rPr>
          <w:sz w:val="17"/>
        </w:rPr>
      </w:pPr>
    </w:p>
    <w:p w:rsidR="00D80378" w:rsidRDefault="00D75657">
      <w:pPr>
        <w:pStyle w:val="Heading2"/>
        <w:ind w:firstLine="0"/>
        <w:rPr>
          <w:b w:val="0"/>
        </w:rPr>
      </w:pPr>
      <w:r>
        <w:rPr>
          <w:w w:val="95"/>
        </w:rPr>
        <w:t>Reference Books</w:t>
      </w:r>
      <w:r>
        <w:rPr>
          <w:b w:val="0"/>
          <w:w w:val="95"/>
        </w:rPr>
        <w:t>:</w:t>
      </w:r>
    </w:p>
    <w:p w:rsidR="00D80378" w:rsidRDefault="00D75657">
      <w:pPr>
        <w:pStyle w:val="ListParagraph"/>
        <w:numPr>
          <w:ilvl w:val="0"/>
          <w:numId w:val="2"/>
        </w:numPr>
        <w:tabs>
          <w:tab w:val="left" w:pos="821"/>
        </w:tabs>
        <w:spacing w:before="78"/>
        <w:rPr>
          <w:sz w:val="20"/>
        </w:rPr>
      </w:pPr>
      <w:r>
        <w:rPr>
          <w:b/>
          <w:w w:val="95"/>
          <w:sz w:val="20"/>
        </w:rPr>
        <w:t>C.P.</w:t>
      </w:r>
      <w:r>
        <w:rPr>
          <w:b/>
          <w:spacing w:val="-39"/>
          <w:w w:val="95"/>
          <w:sz w:val="20"/>
        </w:rPr>
        <w:t xml:space="preserve"> </w:t>
      </w:r>
      <w:r>
        <w:rPr>
          <w:b/>
          <w:w w:val="95"/>
          <w:sz w:val="20"/>
        </w:rPr>
        <w:t>Kothandaraman</w:t>
      </w:r>
      <w:r>
        <w:rPr>
          <w:b/>
          <w:spacing w:val="-38"/>
          <w:w w:val="95"/>
          <w:sz w:val="20"/>
        </w:rPr>
        <w:t xml:space="preserve"> </w:t>
      </w:r>
      <w:r>
        <w:rPr>
          <w:b/>
          <w:w w:val="95"/>
          <w:sz w:val="20"/>
        </w:rPr>
        <w:t>&amp;</w:t>
      </w:r>
      <w:r>
        <w:rPr>
          <w:b/>
          <w:spacing w:val="-39"/>
          <w:w w:val="95"/>
          <w:sz w:val="20"/>
        </w:rPr>
        <w:t xml:space="preserve"> </w:t>
      </w:r>
      <w:r>
        <w:rPr>
          <w:b/>
          <w:w w:val="95"/>
          <w:sz w:val="20"/>
        </w:rPr>
        <w:t>S.</w:t>
      </w:r>
      <w:r>
        <w:rPr>
          <w:b/>
          <w:spacing w:val="-39"/>
          <w:w w:val="95"/>
          <w:sz w:val="20"/>
        </w:rPr>
        <w:t xml:space="preserve"> </w:t>
      </w:r>
      <w:r>
        <w:rPr>
          <w:b/>
          <w:w w:val="95"/>
          <w:sz w:val="20"/>
        </w:rPr>
        <w:t>Subramanyan</w:t>
      </w:r>
      <w:r>
        <w:rPr>
          <w:w w:val="95"/>
          <w:sz w:val="20"/>
        </w:rPr>
        <w:t>,</w:t>
      </w:r>
      <w:r>
        <w:rPr>
          <w:spacing w:val="-39"/>
          <w:w w:val="95"/>
          <w:sz w:val="20"/>
        </w:rPr>
        <w:t xml:space="preserve"> </w:t>
      </w:r>
      <w:r>
        <w:rPr>
          <w:w w:val="95"/>
          <w:sz w:val="20"/>
          <w:u w:val="single"/>
        </w:rPr>
        <w:t>Heat</w:t>
      </w:r>
      <w:r>
        <w:rPr>
          <w:spacing w:val="-38"/>
          <w:w w:val="95"/>
          <w:sz w:val="20"/>
          <w:u w:val="single"/>
        </w:rPr>
        <w:t xml:space="preserve"> </w:t>
      </w:r>
      <w:r>
        <w:rPr>
          <w:w w:val="95"/>
          <w:sz w:val="20"/>
          <w:u w:val="single"/>
        </w:rPr>
        <w:t>and</w:t>
      </w:r>
      <w:r>
        <w:rPr>
          <w:spacing w:val="-38"/>
          <w:w w:val="95"/>
          <w:sz w:val="20"/>
          <w:u w:val="single"/>
        </w:rPr>
        <w:t xml:space="preserve"> </w:t>
      </w:r>
      <w:r>
        <w:rPr>
          <w:w w:val="95"/>
          <w:sz w:val="20"/>
          <w:u w:val="single"/>
        </w:rPr>
        <w:t>Mass</w:t>
      </w:r>
      <w:r>
        <w:rPr>
          <w:spacing w:val="-39"/>
          <w:w w:val="95"/>
          <w:sz w:val="20"/>
          <w:u w:val="single"/>
        </w:rPr>
        <w:t xml:space="preserve"> </w:t>
      </w:r>
      <w:r>
        <w:rPr>
          <w:w w:val="95"/>
          <w:sz w:val="20"/>
          <w:u w:val="single"/>
        </w:rPr>
        <w:t>Transfer</w:t>
      </w:r>
      <w:r>
        <w:rPr>
          <w:spacing w:val="-39"/>
          <w:w w:val="95"/>
          <w:sz w:val="20"/>
          <w:u w:val="single"/>
        </w:rPr>
        <w:t xml:space="preserve"> </w:t>
      </w:r>
      <w:r>
        <w:rPr>
          <w:w w:val="95"/>
          <w:sz w:val="20"/>
          <w:u w:val="single"/>
        </w:rPr>
        <w:t>Data</w:t>
      </w:r>
      <w:r>
        <w:rPr>
          <w:spacing w:val="-38"/>
          <w:w w:val="95"/>
          <w:sz w:val="20"/>
          <w:u w:val="single"/>
        </w:rPr>
        <w:t xml:space="preserve"> </w:t>
      </w:r>
      <w:r>
        <w:rPr>
          <w:w w:val="95"/>
          <w:sz w:val="20"/>
          <w:u w:val="single"/>
        </w:rPr>
        <w:t>Book</w:t>
      </w:r>
      <w:r>
        <w:rPr>
          <w:w w:val="95"/>
          <w:sz w:val="20"/>
        </w:rPr>
        <w:t>,</w:t>
      </w:r>
      <w:r>
        <w:rPr>
          <w:spacing w:val="-39"/>
          <w:w w:val="95"/>
          <w:sz w:val="20"/>
        </w:rPr>
        <w:t xml:space="preserve"> </w:t>
      </w:r>
      <w:r>
        <w:rPr>
          <w:w w:val="95"/>
          <w:sz w:val="20"/>
        </w:rPr>
        <w:t>8</w:t>
      </w:r>
      <w:r>
        <w:rPr>
          <w:w w:val="95"/>
          <w:sz w:val="20"/>
          <w:vertAlign w:val="superscript"/>
        </w:rPr>
        <w:t>th</w:t>
      </w:r>
      <w:r>
        <w:rPr>
          <w:spacing w:val="-39"/>
          <w:w w:val="95"/>
          <w:sz w:val="20"/>
        </w:rPr>
        <w:t xml:space="preserve"> </w:t>
      </w:r>
      <w:r>
        <w:rPr>
          <w:w w:val="95"/>
          <w:sz w:val="20"/>
        </w:rPr>
        <w:t>Edition,</w:t>
      </w:r>
      <w:r>
        <w:rPr>
          <w:spacing w:val="-39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-39"/>
          <w:w w:val="95"/>
          <w:sz w:val="20"/>
        </w:rPr>
        <w:t xml:space="preserve"> </w:t>
      </w:r>
      <w:r>
        <w:rPr>
          <w:w w:val="95"/>
          <w:sz w:val="20"/>
        </w:rPr>
        <w:t>Age</w:t>
      </w:r>
      <w:r>
        <w:rPr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>International,</w:t>
      </w:r>
      <w:r>
        <w:rPr>
          <w:spacing w:val="-39"/>
          <w:w w:val="95"/>
          <w:sz w:val="20"/>
        </w:rPr>
        <w:t xml:space="preserve"> </w:t>
      </w:r>
      <w:r>
        <w:rPr>
          <w:w w:val="95"/>
          <w:sz w:val="20"/>
        </w:rPr>
        <w:t>2014.</w:t>
      </w:r>
    </w:p>
    <w:p w:rsidR="00D80378" w:rsidRDefault="00D75657">
      <w:pPr>
        <w:pStyle w:val="ListParagraph"/>
        <w:numPr>
          <w:ilvl w:val="0"/>
          <w:numId w:val="2"/>
        </w:numPr>
        <w:tabs>
          <w:tab w:val="left" w:pos="821"/>
        </w:tabs>
        <w:spacing w:before="15"/>
        <w:rPr>
          <w:sz w:val="20"/>
        </w:rPr>
      </w:pPr>
      <w:r>
        <w:rPr>
          <w:b/>
          <w:w w:val="95"/>
          <w:sz w:val="20"/>
        </w:rPr>
        <w:t>Y.A.</w:t>
      </w:r>
      <w:r>
        <w:rPr>
          <w:b/>
          <w:spacing w:val="-26"/>
          <w:w w:val="95"/>
          <w:sz w:val="20"/>
        </w:rPr>
        <w:t xml:space="preserve"> </w:t>
      </w:r>
      <w:r>
        <w:rPr>
          <w:b/>
          <w:w w:val="95"/>
          <w:sz w:val="20"/>
        </w:rPr>
        <w:t>Cengel</w:t>
      </w:r>
      <w:r>
        <w:rPr>
          <w:b/>
          <w:spacing w:val="-27"/>
          <w:w w:val="95"/>
          <w:sz w:val="20"/>
        </w:rPr>
        <w:t xml:space="preserve"> </w:t>
      </w:r>
      <w:r>
        <w:rPr>
          <w:b/>
          <w:w w:val="95"/>
          <w:sz w:val="20"/>
        </w:rPr>
        <w:t>&amp;</w:t>
      </w:r>
      <w:r>
        <w:rPr>
          <w:b/>
          <w:spacing w:val="-24"/>
          <w:w w:val="95"/>
          <w:sz w:val="20"/>
        </w:rPr>
        <w:t xml:space="preserve"> </w:t>
      </w:r>
      <w:r>
        <w:rPr>
          <w:b/>
          <w:w w:val="95"/>
          <w:sz w:val="20"/>
        </w:rPr>
        <w:t>A.J.</w:t>
      </w:r>
      <w:r>
        <w:rPr>
          <w:b/>
          <w:spacing w:val="-26"/>
          <w:w w:val="95"/>
          <w:sz w:val="20"/>
        </w:rPr>
        <w:t xml:space="preserve"> </w:t>
      </w:r>
      <w:r>
        <w:rPr>
          <w:b/>
          <w:w w:val="95"/>
          <w:sz w:val="20"/>
        </w:rPr>
        <w:t>Ghajar</w:t>
      </w:r>
      <w:r>
        <w:rPr>
          <w:w w:val="95"/>
          <w:sz w:val="20"/>
        </w:rPr>
        <w:t>,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Heat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Mass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Transfer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Fundamentals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Principles,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5</w:t>
      </w:r>
      <w:r>
        <w:rPr>
          <w:w w:val="95"/>
          <w:sz w:val="20"/>
          <w:vertAlign w:val="superscript"/>
        </w:rPr>
        <w:t>th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Edition,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McGraw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Hill,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2015.</w:t>
      </w:r>
    </w:p>
    <w:p w:rsidR="00D80378" w:rsidRDefault="00D75657">
      <w:pPr>
        <w:pStyle w:val="ListParagraph"/>
        <w:numPr>
          <w:ilvl w:val="0"/>
          <w:numId w:val="2"/>
        </w:numPr>
        <w:tabs>
          <w:tab w:val="left" w:pos="821"/>
        </w:tabs>
        <w:spacing w:before="14"/>
        <w:rPr>
          <w:sz w:val="20"/>
        </w:rPr>
      </w:pPr>
      <w:r>
        <w:rPr>
          <w:b/>
          <w:sz w:val="20"/>
        </w:rPr>
        <w:t>F.</w:t>
      </w:r>
      <w:r>
        <w:rPr>
          <w:b/>
          <w:spacing w:val="-28"/>
          <w:sz w:val="20"/>
        </w:rPr>
        <w:t xml:space="preserve"> </w:t>
      </w:r>
      <w:r>
        <w:rPr>
          <w:b/>
          <w:sz w:val="20"/>
        </w:rPr>
        <w:t>Kreith,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R.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M.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Manglik</w:t>
      </w:r>
      <w:r>
        <w:rPr>
          <w:b/>
          <w:spacing w:val="-2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28"/>
          <w:sz w:val="20"/>
        </w:rPr>
        <w:t xml:space="preserve"> </w:t>
      </w:r>
      <w:r>
        <w:rPr>
          <w:b/>
          <w:sz w:val="20"/>
        </w:rPr>
        <w:t>M.S.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Bohn</w:t>
      </w:r>
      <w:r>
        <w:rPr>
          <w:sz w:val="20"/>
        </w:rPr>
        <w:t>,</w:t>
      </w:r>
      <w:r>
        <w:rPr>
          <w:spacing w:val="-27"/>
          <w:sz w:val="20"/>
        </w:rPr>
        <w:t xml:space="preserve"> </w:t>
      </w:r>
      <w:r>
        <w:rPr>
          <w:sz w:val="20"/>
        </w:rPr>
        <w:t>Principles</w:t>
      </w:r>
      <w:r>
        <w:rPr>
          <w:spacing w:val="-28"/>
          <w:sz w:val="20"/>
        </w:rPr>
        <w:t xml:space="preserve"> </w:t>
      </w:r>
      <w:r>
        <w:rPr>
          <w:sz w:val="20"/>
        </w:rPr>
        <w:t>of</w:t>
      </w:r>
      <w:r>
        <w:rPr>
          <w:spacing w:val="-28"/>
          <w:sz w:val="20"/>
        </w:rPr>
        <w:t xml:space="preserve"> </w:t>
      </w:r>
      <w:r>
        <w:rPr>
          <w:sz w:val="20"/>
        </w:rPr>
        <w:t>Heat</w:t>
      </w:r>
      <w:r>
        <w:rPr>
          <w:spacing w:val="-26"/>
          <w:sz w:val="20"/>
        </w:rPr>
        <w:t xml:space="preserve"> </w:t>
      </w:r>
      <w:r>
        <w:rPr>
          <w:sz w:val="20"/>
        </w:rPr>
        <w:t>Transfer,</w:t>
      </w:r>
      <w:r>
        <w:rPr>
          <w:spacing w:val="-27"/>
          <w:sz w:val="20"/>
        </w:rPr>
        <w:t xml:space="preserve"> </w:t>
      </w:r>
      <w:r>
        <w:rPr>
          <w:sz w:val="20"/>
        </w:rPr>
        <w:t>7</w:t>
      </w:r>
      <w:r>
        <w:rPr>
          <w:sz w:val="20"/>
          <w:vertAlign w:val="superscript"/>
        </w:rPr>
        <w:t>th</w:t>
      </w:r>
      <w:r>
        <w:rPr>
          <w:spacing w:val="-27"/>
          <w:sz w:val="20"/>
        </w:rPr>
        <w:t xml:space="preserve"> </w:t>
      </w:r>
      <w:r>
        <w:rPr>
          <w:sz w:val="20"/>
        </w:rPr>
        <w:t>Edition,</w:t>
      </w:r>
      <w:r>
        <w:rPr>
          <w:spacing w:val="-27"/>
          <w:sz w:val="20"/>
        </w:rPr>
        <w:t xml:space="preserve"> </w:t>
      </w:r>
      <w:r>
        <w:rPr>
          <w:sz w:val="20"/>
        </w:rPr>
        <w:t>John</w:t>
      </w:r>
      <w:r>
        <w:rPr>
          <w:spacing w:val="-26"/>
          <w:sz w:val="20"/>
        </w:rPr>
        <w:t xml:space="preserve"> </w:t>
      </w:r>
      <w:r>
        <w:rPr>
          <w:sz w:val="20"/>
        </w:rPr>
        <w:t>Wiley</w:t>
      </w:r>
      <w:r>
        <w:rPr>
          <w:spacing w:val="-24"/>
          <w:sz w:val="20"/>
        </w:rPr>
        <w:t xml:space="preserve"> </w:t>
      </w:r>
      <w:r>
        <w:rPr>
          <w:sz w:val="20"/>
        </w:rPr>
        <w:t>–</w:t>
      </w:r>
      <w:r>
        <w:rPr>
          <w:spacing w:val="-27"/>
          <w:sz w:val="20"/>
        </w:rPr>
        <w:t xml:space="preserve"> </w:t>
      </w:r>
      <w:r>
        <w:rPr>
          <w:sz w:val="20"/>
        </w:rPr>
        <w:t>ISV,</w:t>
      </w:r>
      <w:r>
        <w:rPr>
          <w:spacing w:val="-26"/>
          <w:sz w:val="20"/>
        </w:rPr>
        <w:t xml:space="preserve"> </w:t>
      </w:r>
      <w:r>
        <w:rPr>
          <w:sz w:val="20"/>
        </w:rPr>
        <w:t>2013.</w:t>
      </w:r>
    </w:p>
    <w:p w:rsidR="00D80378" w:rsidRDefault="00D75657">
      <w:pPr>
        <w:pStyle w:val="ListParagraph"/>
        <w:numPr>
          <w:ilvl w:val="0"/>
          <w:numId w:val="2"/>
        </w:numPr>
        <w:tabs>
          <w:tab w:val="left" w:pos="821"/>
        </w:tabs>
        <w:spacing w:before="13"/>
        <w:rPr>
          <w:sz w:val="20"/>
        </w:rPr>
      </w:pPr>
      <w:r>
        <w:rPr>
          <w:b/>
          <w:w w:val="95"/>
          <w:sz w:val="20"/>
        </w:rPr>
        <w:t>F.P.</w:t>
      </w:r>
      <w:r>
        <w:rPr>
          <w:b/>
          <w:spacing w:val="-34"/>
          <w:w w:val="95"/>
          <w:sz w:val="20"/>
        </w:rPr>
        <w:t xml:space="preserve"> </w:t>
      </w:r>
      <w:r>
        <w:rPr>
          <w:b/>
          <w:w w:val="95"/>
          <w:sz w:val="20"/>
        </w:rPr>
        <w:t>Incropera,</w:t>
      </w:r>
      <w:r>
        <w:rPr>
          <w:b/>
          <w:spacing w:val="-34"/>
          <w:w w:val="95"/>
          <w:sz w:val="20"/>
        </w:rPr>
        <w:t xml:space="preserve"> </w:t>
      </w:r>
      <w:r>
        <w:rPr>
          <w:b/>
          <w:w w:val="95"/>
          <w:sz w:val="20"/>
        </w:rPr>
        <w:t>D.P.</w:t>
      </w:r>
      <w:r>
        <w:rPr>
          <w:b/>
          <w:spacing w:val="-34"/>
          <w:w w:val="95"/>
          <w:sz w:val="20"/>
        </w:rPr>
        <w:t xml:space="preserve"> </w:t>
      </w:r>
      <w:r>
        <w:rPr>
          <w:b/>
          <w:w w:val="95"/>
          <w:sz w:val="20"/>
        </w:rPr>
        <w:t>Dewitt,</w:t>
      </w:r>
      <w:r>
        <w:rPr>
          <w:b/>
          <w:spacing w:val="-34"/>
          <w:w w:val="95"/>
          <w:sz w:val="20"/>
        </w:rPr>
        <w:t xml:space="preserve"> </w:t>
      </w:r>
      <w:r>
        <w:rPr>
          <w:b/>
          <w:w w:val="95"/>
          <w:sz w:val="20"/>
        </w:rPr>
        <w:t>T.L.</w:t>
      </w:r>
      <w:r>
        <w:rPr>
          <w:b/>
          <w:spacing w:val="-35"/>
          <w:w w:val="95"/>
          <w:sz w:val="20"/>
        </w:rPr>
        <w:t xml:space="preserve"> </w:t>
      </w:r>
      <w:r>
        <w:rPr>
          <w:b/>
          <w:w w:val="95"/>
          <w:sz w:val="20"/>
        </w:rPr>
        <w:t>Bergman</w:t>
      </w:r>
      <w:r>
        <w:rPr>
          <w:b/>
          <w:spacing w:val="-33"/>
          <w:w w:val="95"/>
          <w:sz w:val="20"/>
        </w:rPr>
        <w:t xml:space="preserve"> </w:t>
      </w:r>
      <w:r>
        <w:rPr>
          <w:b/>
          <w:w w:val="95"/>
          <w:sz w:val="20"/>
        </w:rPr>
        <w:t>&amp;</w:t>
      </w:r>
      <w:r>
        <w:rPr>
          <w:b/>
          <w:spacing w:val="-34"/>
          <w:w w:val="95"/>
          <w:sz w:val="20"/>
        </w:rPr>
        <w:t xml:space="preserve"> </w:t>
      </w:r>
      <w:r>
        <w:rPr>
          <w:b/>
          <w:w w:val="95"/>
          <w:sz w:val="20"/>
        </w:rPr>
        <w:t>A.S.</w:t>
      </w:r>
      <w:r>
        <w:rPr>
          <w:b/>
          <w:spacing w:val="-34"/>
          <w:w w:val="95"/>
          <w:sz w:val="20"/>
        </w:rPr>
        <w:t xml:space="preserve"> </w:t>
      </w:r>
      <w:r>
        <w:rPr>
          <w:b/>
          <w:w w:val="95"/>
          <w:sz w:val="20"/>
        </w:rPr>
        <w:t>Lavine</w:t>
      </w:r>
      <w:r>
        <w:rPr>
          <w:w w:val="95"/>
          <w:sz w:val="20"/>
        </w:rPr>
        <w:t>,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Principles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Heat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Mass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Transfer,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7</w:t>
      </w:r>
      <w:r>
        <w:rPr>
          <w:w w:val="95"/>
          <w:sz w:val="20"/>
          <w:vertAlign w:val="superscript"/>
        </w:rPr>
        <w:t>th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Edition,</w:t>
      </w:r>
      <w:r>
        <w:rPr>
          <w:spacing w:val="-34"/>
          <w:w w:val="95"/>
          <w:sz w:val="20"/>
        </w:rPr>
        <w:t xml:space="preserve"> </w:t>
      </w:r>
      <w:r>
        <w:rPr>
          <w:w w:val="95"/>
          <w:sz w:val="20"/>
        </w:rPr>
        <w:t>John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Wiley</w:t>
      </w:r>
    </w:p>
    <w:p w:rsidR="00D80378" w:rsidRDefault="00D75657">
      <w:pPr>
        <w:spacing w:before="15"/>
        <w:ind w:left="820"/>
        <w:rPr>
          <w:sz w:val="20"/>
        </w:rPr>
      </w:pPr>
      <w:r>
        <w:rPr>
          <w:sz w:val="20"/>
        </w:rPr>
        <w:t>– International Student Version, 2013.</w:t>
      </w:r>
    </w:p>
    <w:p w:rsidR="00D80378" w:rsidRDefault="00D80378">
      <w:pPr>
        <w:pStyle w:val="BodyText"/>
        <w:spacing w:before="8"/>
        <w:rPr>
          <w:sz w:val="16"/>
        </w:rPr>
      </w:pPr>
    </w:p>
    <w:p w:rsidR="00D80378" w:rsidRDefault="00D75657">
      <w:pPr>
        <w:pStyle w:val="Heading2"/>
        <w:numPr>
          <w:ilvl w:val="0"/>
          <w:numId w:val="1"/>
        </w:numPr>
        <w:tabs>
          <w:tab w:val="left" w:pos="537"/>
          <w:tab w:val="left" w:pos="538"/>
        </w:tabs>
        <w:spacing w:before="0"/>
        <w:ind w:hanging="425"/>
        <w:rPr>
          <w:b w:val="0"/>
        </w:rPr>
      </w:pPr>
      <w:r>
        <w:rPr>
          <w:w w:val="95"/>
        </w:rPr>
        <w:t>Course</w:t>
      </w:r>
      <w:r>
        <w:rPr>
          <w:spacing w:val="-10"/>
          <w:w w:val="95"/>
        </w:rPr>
        <w:t xml:space="preserve"> </w:t>
      </w:r>
      <w:r>
        <w:rPr>
          <w:w w:val="95"/>
        </w:rPr>
        <w:t>Plan</w:t>
      </w:r>
      <w:r>
        <w:rPr>
          <w:b w:val="0"/>
          <w:w w:val="95"/>
        </w:rPr>
        <w:t>:</w:t>
      </w:r>
    </w:p>
    <w:p w:rsidR="00D80378" w:rsidRDefault="00D80378">
      <w:pPr>
        <w:pStyle w:val="BodyText"/>
        <w:spacing w:before="7"/>
        <w:rPr>
          <w:sz w:val="6"/>
        </w:rPr>
      </w:pPr>
    </w:p>
    <w:tbl>
      <w:tblPr>
        <w:tblW w:w="0" w:type="auto"/>
        <w:tblInd w:w="11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3996"/>
        <w:gridCol w:w="3792"/>
        <w:gridCol w:w="1609"/>
      </w:tblGrid>
      <w:tr w:rsidR="00D80378">
        <w:trPr>
          <w:trHeight w:val="546"/>
        </w:trPr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" w:line="268" w:lineRule="exact"/>
              <w:ind w:left="193" w:right="35" w:hanging="135"/>
              <w:jc w:val="left"/>
              <w:rPr>
                <w:b/>
              </w:rPr>
            </w:pPr>
            <w:r>
              <w:rPr>
                <w:b/>
                <w:w w:val="85"/>
              </w:rPr>
              <w:t xml:space="preserve">Lecture </w:t>
            </w:r>
            <w:r>
              <w:rPr>
                <w:b/>
                <w:w w:val="95"/>
              </w:rPr>
              <w:t>Nos.</w:t>
            </w:r>
          </w:p>
        </w:tc>
        <w:tc>
          <w:tcPr>
            <w:tcW w:w="3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43"/>
              <w:ind w:left="1101"/>
              <w:jc w:val="left"/>
              <w:rPr>
                <w:b/>
              </w:rPr>
            </w:pPr>
            <w:r>
              <w:rPr>
                <w:b/>
                <w:w w:val="95"/>
              </w:rPr>
              <w:t>Learning Objectives</w:t>
            </w:r>
          </w:p>
        </w:tc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43"/>
              <w:ind w:left="956"/>
              <w:jc w:val="left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609" w:type="dxa"/>
            <w:tcBorders>
              <w:left w:val="single" w:sz="4" w:space="0" w:color="000000"/>
              <w:bottom w:val="single" w:sz="4" w:space="0" w:color="000000"/>
            </w:tcBorders>
          </w:tcPr>
          <w:p w:rsidR="002C49B1" w:rsidRDefault="002C49B1" w:rsidP="002C49B1">
            <w:pPr>
              <w:rPr>
                <w:b/>
                <w:bCs/>
              </w:rPr>
            </w:pPr>
            <w:r w:rsidRPr="00FB271C">
              <w:rPr>
                <w:b/>
                <w:bCs/>
              </w:rPr>
              <w:t>Chapter in the Text Book</w:t>
            </w:r>
          </w:p>
          <w:p w:rsidR="00D80378" w:rsidRDefault="00D80378">
            <w:pPr>
              <w:pStyle w:val="TableParagraph"/>
              <w:spacing w:before="143"/>
              <w:ind w:left="24"/>
              <w:rPr>
                <w:b/>
              </w:rPr>
            </w:pPr>
          </w:p>
        </w:tc>
      </w:tr>
      <w:tr w:rsidR="00D80378">
        <w:trPr>
          <w:trHeight w:val="805"/>
        </w:trPr>
        <w:tc>
          <w:tcPr>
            <w:tcW w:w="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80378">
            <w:pPr>
              <w:pStyle w:val="TableParagraph"/>
              <w:spacing w:before="4"/>
              <w:ind w:left="0"/>
              <w:jc w:val="left"/>
              <w:rPr>
                <w:sz w:val="23"/>
              </w:rPr>
            </w:pPr>
          </w:p>
          <w:p w:rsidR="00D80378" w:rsidRDefault="00D75657">
            <w:pPr>
              <w:pStyle w:val="TableParagraph"/>
              <w:ind w:left="16" w:right="1"/>
            </w:pPr>
            <w:r>
              <w:t>1 – 3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line="254" w:lineRule="auto"/>
              <w:jc w:val="left"/>
            </w:pPr>
            <w:r>
              <w:t xml:space="preserve">To </w:t>
            </w:r>
            <w:r>
              <w:rPr>
                <w:spacing w:val="-3"/>
              </w:rPr>
              <w:t xml:space="preserve">revise </w:t>
            </w:r>
            <w:r>
              <w:rPr>
                <w:spacing w:val="-2"/>
              </w:rPr>
              <w:t xml:space="preserve">the </w:t>
            </w:r>
            <w:r>
              <w:rPr>
                <w:spacing w:val="-3"/>
              </w:rPr>
              <w:t xml:space="preserve">basic concepts </w:t>
            </w:r>
            <w:r>
              <w:t xml:space="preserve">of </w:t>
            </w:r>
            <w:r>
              <w:rPr>
                <w:spacing w:val="-3"/>
              </w:rPr>
              <w:t xml:space="preserve">transport phenomena and learn </w:t>
            </w:r>
            <w:r>
              <w:rPr>
                <w:spacing w:val="-2"/>
              </w:rPr>
              <w:t xml:space="preserve">the </w:t>
            </w:r>
            <w:r>
              <w:rPr>
                <w:spacing w:val="-3"/>
              </w:rPr>
              <w:t xml:space="preserve">basics </w:t>
            </w:r>
            <w:r>
              <w:t>of</w:t>
            </w:r>
          </w:p>
          <w:p w:rsidR="00D80378" w:rsidRDefault="00D75657">
            <w:pPr>
              <w:pStyle w:val="TableParagraph"/>
              <w:spacing w:before="1" w:line="249" w:lineRule="exact"/>
              <w:jc w:val="left"/>
            </w:pPr>
            <w:r>
              <w:t>conduction heat transfer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tabs>
                <w:tab w:val="left" w:pos="1358"/>
                <w:tab w:val="left" w:pos="1754"/>
                <w:tab w:val="left" w:pos="2359"/>
                <w:tab w:val="left" w:pos="3318"/>
              </w:tabs>
              <w:spacing w:line="254" w:lineRule="auto"/>
              <w:ind w:left="58" w:right="42"/>
              <w:jc w:val="left"/>
            </w:pPr>
            <w:r>
              <w:rPr>
                <w:spacing w:val="-3"/>
              </w:rPr>
              <w:t>Introduction</w:t>
            </w:r>
            <w:r>
              <w:rPr>
                <w:spacing w:val="-3"/>
              </w:rPr>
              <w:tab/>
            </w:r>
            <w:r>
              <w:t>to</w:t>
            </w:r>
            <w:r>
              <w:tab/>
            </w:r>
            <w:r>
              <w:rPr>
                <w:spacing w:val="-3"/>
              </w:rPr>
              <w:t>heat</w:t>
            </w:r>
            <w:r>
              <w:rPr>
                <w:spacing w:val="-3"/>
              </w:rPr>
              <w:tab/>
              <w:t>transfer,</w:t>
            </w:r>
            <w:r>
              <w:rPr>
                <w:spacing w:val="-3"/>
              </w:rPr>
              <w:tab/>
            </w:r>
            <w:r>
              <w:rPr>
                <w:spacing w:val="-7"/>
                <w:w w:val="95"/>
              </w:rPr>
              <w:t xml:space="preserve">Heat </w:t>
            </w:r>
            <w:r>
              <w:rPr>
                <w:spacing w:val="-3"/>
              </w:rPr>
              <w:t>conduction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equation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ind w:left="29"/>
            </w:pPr>
            <w:r>
              <w:t>1.1 – 1.4 (T1)</w:t>
            </w:r>
          </w:p>
        </w:tc>
      </w:tr>
      <w:tr w:rsidR="00D80378">
        <w:trPr>
          <w:trHeight w:val="1075"/>
        </w:trPr>
        <w:tc>
          <w:tcPr>
            <w:tcW w:w="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80378">
            <w:pPr>
              <w:pStyle w:val="TableParagraph"/>
              <w:ind w:left="0"/>
              <w:jc w:val="left"/>
            </w:pPr>
          </w:p>
          <w:p w:rsidR="00D80378" w:rsidRDefault="00D75657">
            <w:pPr>
              <w:pStyle w:val="TableParagraph"/>
              <w:spacing w:before="150"/>
              <w:ind w:left="16" w:right="1"/>
            </w:pPr>
            <w:r>
              <w:t>4 – 8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line="254" w:lineRule="auto"/>
              <w:ind w:right="68"/>
              <w:jc w:val="both"/>
            </w:pPr>
            <w:r>
              <w:t xml:space="preserve">To </w:t>
            </w:r>
            <w:r>
              <w:rPr>
                <w:spacing w:val="-3"/>
              </w:rPr>
              <w:t xml:space="preserve">understand </w:t>
            </w:r>
            <w:r>
              <w:rPr>
                <w:spacing w:val="-2"/>
              </w:rPr>
              <w:t xml:space="preserve">the </w:t>
            </w:r>
            <w:r>
              <w:rPr>
                <w:spacing w:val="-3"/>
              </w:rPr>
              <w:t xml:space="preserve">analysis </w:t>
            </w:r>
            <w:r>
              <w:t xml:space="preserve">of one- </w:t>
            </w:r>
            <w:r>
              <w:rPr>
                <w:spacing w:val="-3"/>
              </w:rPr>
              <w:t>dimensional</w:t>
            </w:r>
            <w:r>
              <w:rPr>
                <w:spacing w:val="-30"/>
              </w:rPr>
              <w:t xml:space="preserve"> </w:t>
            </w:r>
            <w:r>
              <w:rPr>
                <w:spacing w:val="-3"/>
              </w:rPr>
              <w:t>steady</w:t>
            </w:r>
            <w:r>
              <w:rPr>
                <w:spacing w:val="-28"/>
              </w:rPr>
              <w:t xml:space="preserve"> </w:t>
            </w:r>
            <w:r>
              <w:t>state</w:t>
            </w:r>
            <w:r>
              <w:rPr>
                <w:spacing w:val="-30"/>
              </w:rPr>
              <w:t xml:space="preserve"> </w:t>
            </w:r>
            <w:r>
              <w:rPr>
                <w:spacing w:val="-3"/>
              </w:rPr>
              <w:t>heat</w:t>
            </w:r>
            <w:r>
              <w:rPr>
                <w:spacing w:val="-29"/>
              </w:rPr>
              <w:t xml:space="preserve"> </w:t>
            </w:r>
            <w:r>
              <w:rPr>
                <w:spacing w:val="-3"/>
              </w:rPr>
              <w:t xml:space="preserve">conduction and </w:t>
            </w:r>
            <w:r>
              <w:rPr>
                <w:spacing w:val="-2"/>
              </w:rPr>
              <w:t xml:space="preserve">the </w:t>
            </w:r>
            <w:r>
              <w:rPr>
                <w:spacing w:val="-3"/>
              </w:rPr>
              <w:t>heat transfer</w:t>
            </w:r>
            <w:r>
              <w:rPr>
                <w:spacing w:val="-7"/>
              </w:rPr>
              <w:t xml:space="preserve"> </w:t>
            </w:r>
            <w:r>
              <w:t xml:space="preserve">from </w:t>
            </w:r>
            <w:r>
              <w:rPr>
                <w:spacing w:val="-3"/>
              </w:rPr>
              <w:t>extended</w:t>
            </w:r>
          </w:p>
          <w:p w:rsidR="00D80378" w:rsidRDefault="00D75657">
            <w:pPr>
              <w:pStyle w:val="TableParagraph"/>
              <w:spacing w:before="2" w:line="249" w:lineRule="exact"/>
              <w:jc w:val="both"/>
            </w:pPr>
            <w:r>
              <w:t>surfaces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line="254" w:lineRule="auto"/>
              <w:ind w:left="58"/>
              <w:jc w:val="left"/>
            </w:pPr>
            <w:r>
              <w:rPr>
                <w:w w:val="95"/>
              </w:rPr>
              <w:t xml:space="preserve">1D </w:t>
            </w:r>
            <w:r>
              <w:rPr>
                <w:spacing w:val="-3"/>
                <w:w w:val="95"/>
              </w:rPr>
              <w:t xml:space="preserve">steady </w:t>
            </w:r>
            <w:r>
              <w:rPr>
                <w:w w:val="95"/>
              </w:rPr>
              <w:t xml:space="preserve">state </w:t>
            </w:r>
            <w:r>
              <w:rPr>
                <w:spacing w:val="-3"/>
                <w:w w:val="95"/>
              </w:rPr>
              <w:t xml:space="preserve">heat conduction, Finned </w:t>
            </w:r>
            <w:r>
              <w:rPr>
                <w:spacing w:val="-3"/>
              </w:rPr>
              <w:t>surfaces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ind w:left="28"/>
            </w:pPr>
            <w:r>
              <w:t>2.1 – 2.10 (T1)</w:t>
            </w:r>
          </w:p>
        </w:tc>
      </w:tr>
      <w:tr w:rsidR="00D80378">
        <w:trPr>
          <w:trHeight w:val="534"/>
        </w:trPr>
        <w:tc>
          <w:tcPr>
            <w:tcW w:w="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34"/>
              <w:ind w:left="14" w:right="1"/>
            </w:pPr>
            <w:r>
              <w:t>9 – 12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jc w:val="left"/>
            </w:pPr>
            <w:r>
              <w:t>To do the analysis of multidimensional</w:t>
            </w:r>
          </w:p>
          <w:p w:rsidR="00D80378" w:rsidRDefault="00D75657">
            <w:pPr>
              <w:pStyle w:val="TableParagraph"/>
              <w:spacing w:before="15" w:line="246" w:lineRule="exact"/>
              <w:jc w:val="left"/>
            </w:pPr>
            <w:r>
              <w:t>steady state heat conduction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tabs>
                <w:tab w:val="left" w:pos="1217"/>
                <w:tab w:val="left" w:pos="2273"/>
                <w:tab w:val="left" w:pos="2861"/>
              </w:tabs>
              <w:ind w:left="58"/>
              <w:jc w:val="left"/>
            </w:pPr>
            <w:r>
              <w:rPr>
                <w:spacing w:val="-3"/>
              </w:rPr>
              <w:t>Analytical,</w:t>
            </w:r>
            <w:r>
              <w:rPr>
                <w:spacing w:val="-3"/>
              </w:rPr>
              <w:tab/>
              <w:t>graphical</w:t>
            </w:r>
            <w:r>
              <w:rPr>
                <w:spacing w:val="-3"/>
              </w:rPr>
              <w:tab/>
            </w:r>
            <w:r>
              <w:t>and</w:t>
            </w:r>
            <w:r>
              <w:tab/>
            </w:r>
            <w:r>
              <w:rPr>
                <w:spacing w:val="-3"/>
                <w:w w:val="95"/>
              </w:rPr>
              <w:t>numerical</w:t>
            </w:r>
          </w:p>
          <w:p w:rsidR="00D80378" w:rsidRDefault="00D75657">
            <w:pPr>
              <w:pStyle w:val="TableParagraph"/>
              <w:spacing w:before="15" w:line="246" w:lineRule="exact"/>
              <w:ind w:left="58"/>
              <w:jc w:val="left"/>
            </w:pPr>
            <w:r>
              <w:t>methods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ind w:left="29"/>
            </w:pPr>
            <w:r>
              <w:t>3.1 – 3.6 (T1)</w:t>
            </w:r>
          </w:p>
        </w:tc>
      </w:tr>
      <w:tr w:rsidR="00D80378">
        <w:trPr>
          <w:trHeight w:val="537"/>
        </w:trPr>
        <w:tc>
          <w:tcPr>
            <w:tcW w:w="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36"/>
              <w:ind w:left="14" w:right="1"/>
            </w:pPr>
            <w:r>
              <w:t>14 – 16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2"/>
              <w:jc w:val="left"/>
            </w:pPr>
            <w:r>
              <w:t>To</w:t>
            </w:r>
            <w:r>
              <w:rPr>
                <w:spacing w:val="-43"/>
              </w:rPr>
              <w:t xml:space="preserve"> </w:t>
            </w:r>
            <w:r>
              <w:rPr>
                <w:spacing w:val="-3"/>
              </w:rPr>
              <w:t>learn</w:t>
            </w:r>
            <w:r>
              <w:rPr>
                <w:spacing w:val="-42"/>
              </w:rPr>
              <w:t xml:space="preserve"> </w:t>
            </w:r>
            <w:r>
              <w:rPr>
                <w:spacing w:val="-3"/>
              </w:rPr>
              <w:t>heat</w:t>
            </w:r>
            <w:r>
              <w:rPr>
                <w:spacing w:val="-44"/>
              </w:rPr>
              <w:t xml:space="preserve"> </w:t>
            </w:r>
            <w:r>
              <w:rPr>
                <w:spacing w:val="-3"/>
              </w:rPr>
              <w:t>transfer</w:t>
            </w:r>
            <w:r>
              <w:rPr>
                <w:spacing w:val="-42"/>
              </w:rPr>
              <w:t xml:space="preserve"> </w:t>
            </w:r>
            <w:r>
              <w:rPr>
                <w:spacing w:val="-3"/>
              </w:rPr>
              <w:t>analysis</w:t>
            </w:r>
            <w:r>
              <w:rPr>
                <w:spacing w:val="-43"/>
              </w:rPr>
              <w:t xml:space="preserve"> </w:t>
            </w:r>
            <w:r>
              <w:t>of</w:t>
            </w:r>
            <w:r>
              <w:rPr>
                <w:spacing w:val="-43"/>
              </w:rPr>
              <w:t xml:space="preserve"> </w:t>
            </w:r>
            <w:r>
              <w:rPr>
                <w:spacing w:val="-3"/>
              </w:rPr>
              <w:t>unsteady-</w:t>
            </w:r>
          </w:p>
          <w:p w:rsidR="00D80378" w:rsidRDefault="00D75657">
            <w:pPr>
              <w:pStyle w:val="TableParagraph"/>
              <w:spacing w:before="16" w:line="246" w:lineRule="exact"/>
              <w:jc w:val="left"/>
            </w:pPr>
            <w:r>
              <w:t>state conduction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2"/>
              <w:ind w:left="58"/>
              <w:jc w:val="left"/>
            </w:pPr>
            <w:r>
              <w:rPr>
                <w:spacing w:val="-3"/>
              </w:rPr>
              <w:t>Lumped</w:t>
            </w:r>
            <w:r>
              <w:rPr>
                <w:spacing w:val="-25"/>
              </w:rPr>
              <w:t xml:space="preserve"> </w:t>
            </w:r>
            <w:r>
              <w:rPr>
                <w:spacing w:val="-3"/>
              </w:rPr>
              <w:t>system</w:t>
            </w:r>
            <w:r>
              <w:rPr>
                <w:spacing w:val="-23"/>
              </w:rPr>
              <w:t xml:space="preserve"> </w:t>
            </w:r>
            <w:r>
              <w:rPr>
                <w:spacing w:val="-3"/>
              </w:rPr>
              <w:t>analysis,</w:t>
            </w:r>
            <w:r>
              <w:rPr>
                <w:spacing w:val="-25"/>
              </w:rPr>
              <w:t xml:space="preserve"> </w:t>
            </w:r>
            <w:r>
              <w:rPr>
                <w:spacing w:val="-3"/>
              </w:rPr>
              <w:t>Analytical</w:t>
            </w:r>
            <w:r>
              <w:rPr>
                <w:spacing w:val="-24"/>
              </w:rPr>
              <w:t xml:space="preserve"> </w:t>
            </w:r>
            <w:r>
              <w:rPr>
                <w:spacing w:val="-3"/>
              </w:rPr>
              <w:t>and</w:t>
            </w:r>
          </w:p>
          <w:p w:rsidR="00D80378" w:rsidRDefault="00D75657">
            <w:pPr>
              <w:pStyle w:val="TableParagraph"/>
              <w:spacing w:before="16" w:line="246" w:lineRule="exact"/>
              <w:ind w:left="58"/>
              <w:jc w:val="left"/>
            </w:pPr>
            <w:r>
              <w:t>numerical methods of analysis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spacing w:before="2"/>
              <w:ind w:left="29"/>
            </w:pPr>
            <w:r>
              <w:t>4.1 – 4.6 (T1)</w:t>
            </w:r>
          </w:p>
        </w:tc>
      </w:tr>
      <w:tr w:rsidR="00D80378">
        <w:trPr>
          <w:trHeight w:val="537"/>
        </w:trPr>
        <w:tc>
          <w:tcPr>
            <w:tcW w:w="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36"/>
              <w:ind w:left="12" w:right="1"/>
            </w:pPr>
            <w:r>
              <w:t>17 – 20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2"/>
              <w:jc w:val="left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learn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principles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convection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heat</w:t>
            </w:r>
          </w:p>
          <w:p w:rsidR="00D80378" w:rsidRDefault="00D75657">
            <w:pPr>
              <w:pStyle w:val="TableParagraph"/>
              <w:spacing w:before="16" w:line="246" w:lineRule="exact"/>
              <w:jc w:val="left"/>
            </w:pPr>
            <w:r>
              <w:t>transfer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2"/>
              <w:ind w:left="58"/>
              <w:jc w:val="left"/>
            </w:pPr>
            <w:r>
              <w:rPr>
                <w:spacing w:val="-3"/>
                <w:w w:val="95"/>
              </w:rPr>
              <w:t>Concepts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and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basic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relations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convection</w:t>
            </w:r>
          </w:p>
          <w:p w:rsidR="00D80378" w:rsidRDefault="00D75657">
            <w:pPr>
              <w:pStyle w:val="TableParagraph"/>
              <w:spacing w:before="16" w:line="246" w:lineRule="exact"/>
              <w:ind w:left="58"/>
              <w:jc w:val="left"/>
            </w:pPr>
            <w:r>
              <w:t>heat transfer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spacing w:before="2"/>
              <w:ind w:left="26"/>
            </w:pPr>
            <w:r>
              <w:t>5.1 – 5.2,</w:t>
            </w:r>
          </w:p>
          <w:p w:rsidR="00D80378" w:rsidRDefault="00D75657">
            <w:pPr>
              <w:pStyle w:val="TableParagraph"/>
              <w:spacing w:before="16" w:line="246" w:lineRule="exact"/>
              <w:ind w:left="29"/>
            </w:pPr>
            <w:r>
              <w:t>5.4 – 5.9 (T1)</w:t>
            </w:r>
          </w:p>
        </w:tc>
      </w:tr>
      <w:tr w:rsidR="00D80378">
        <w:trPr>
          <w:trHeight w:val="1075"/>
        </w:trPr>
        <w:tc>
          <w:tcPr>
            <w:tcW w:w="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80378">
            <w:pPr>
              <w:pStyle w:val="TableParagraph"/>
              <w:ind w:left="0"/>
              <w:jc w:val="left"/>
            </w:pPr>
          </w:p>
          <w:p w:rsidR="00D80378" w:rsidRDefault="00D75657">
            <w:pPr>
              <w:pStyle w:val="TableParagraph"/>
              <w:spacing w:before="150"/>
              <w:ind w:left="14" w:right="1"/>
            </w:pPr>
            <w:r>
              <w:t>21 – 25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2" w:line="254" w:lineRule="auto"/>
              <w:ind w:right="66"/>
              <w:jc w:val="both"/>
            </w:pPr>
            <w:r>
              <w:t>To</w:t>
            </w:r>
            <w:r>
              <w:rPr>
                <w:spacing w:val="-28"/>
              </w:rPr>
              <w:t xml:space="preserve"> </w:t>
            </w:r>
            <w:r>
              <w:rPr>
                <w:spacing w:val="-3"/>
              </w:rPr>
              <w:t>understand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27"/>
              </w:rPr>
              <w:t xml:space="preserve"> </w:t>
            </w:r>
            <w:r>
              <w:rPr>
                <w:spacing w:val="-3"/>
              </w:rPr>
              <w:t>forced</w:t>
            </w:r>
            <w:r>
              <w:rPr>
                <w:spacing w:val="-28"/>
              </w:rPr>
              <w:t xml:space="preserve"> </w:t>
            </w:r>
            <w:r>
              <w:rPr>
                <w:spacing w:val="-3"/>
              </w:rPr>
              <w:t>convection</w:t>
            </w:r>
            <w:r>
              <w:rPr>
                <w:spacing w:val="-28"/>
              </w:rPr>
              <w:t xml:space="preserve"> </w:t>
            </w:r>
            <w:r>
              <w:rPr>
                <w:spacing w:val="-3"/>
              </w:rPr>
              <w:t>heat transfer</w:t>
            </w:r>
            <w:r>
              <w:rPr>
                <w:spacing w:val="-34"/>
              </w:rPr>
              <w:t xml:space="preserve"> </w:t>
            </w:r>
            <w:r>
              <w:t>for</w:t>
            </w:r>
            <w:r>
              <w:rPr>
                <w:spacing w:val="-33"/>
              </w:rPr>
              <w:t xml:space="preserve"> </w:t>
            </w:r>
            <w:r>
              <w:t>flow</w:t>
            </w:r>
            <w:r>
              <w:rPr>
                <w:spacing w:val="-33"/>
              </w:rPr>
              <w:t xml:space="preserve"> </w:t>
            </w:r>
            <w:r>
              <w:rPr>
                <w:spacing w:val="-3"/>
              </w:rPr>
              <w:t>inside</w:t>
            </w:r>
            <w:r>
              <w:rPr>
                <w:spacing w:val="-33"/>
              </w:rPr>
              <w:t xml:space="preserve"> </w:t>
            </w:r>
            <w:r>
              <w:t>ducts</w:t>
            </w:r>
            <w:r>
              <w:rPr>
                <w:spacing w:val="-33"/>
              </w:rPr>
              <w:t xml:space="preserve"> </w:t>
            </w:r>
            <w:r>
              <w:rPr>
                <w:spacing w:val="-3"/>
              </w:rPr>
              <w:t>and</w:t>
            </w:r>
            <w:r>
              <w:rPr>
                <w:spacing w:val="-33"/>
              </w:rPr>
              <w:t xml:space="preserve"> </w:t>
            </w:r>
            <w:r>
              <w:t>flow</w:t>
            </w:r>
            <w:r>
              <w:rPr>
                <w:spacing w:val="-33"/>
              </w:rPr>
              <w:t xml:space="preserve"> </w:t>
            </w:r>
            <w:r>
              <w:t xml:space="preserve">over </w:t>
            </w:r>
            <w:r>
              <w:rPr>
                <w:spacing w:val="-3"/>
              </w:rPr>
              <w:t>bodies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2" w:line="254" w:lineRule="auto"/>
              <w:ind w:left="58" w:right="39"/>
              <w:jc w:val="both"/>
            </w:pPr>
            <w:r>
              <w:rPr>
                <w:spacing w:val="-3"/>
                <w:w w:val="95"/>
              </w:rPr>
              <w:t xml:space="preserve">Analytical solution </w:t>
            </w:r>
            <w:r>
              <w:rPr>
                <w:w w:val="95"/>
              </w:rPr>
              <w:t>and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 xml:space="preserve">empirical relations </w:t>
            </w:r>
            <w:r>
              <w:t xml:space="preserve">for </w:t>
            </w:r>
            <w:r>
              <w:rPr>
                <w:spacing w:val="-3"/>
              </w:rPr>
              <w:t xml:space="preserve">forced convection heat transfer </w:t>
            </w:r>
            <w:r>
              <w:t>for flows</w:t>
            </w:r>
            <w:r>
              <w:rPr>
                <w:spacing w:val="-31"/>
              </w:rPr>
              <w:t xml:space="preserve"> </w:t>
            </w:r>
            <w:r>
              <w:t>in</w:t>
            </w:r>
            <w:r>
              <w:rPr>
                <w:spacing w:val="-31"/>
              </w:rPr>
              <w:t xml:space="preserve"> </w:t>
            </w:r>
            <w:r>
              <w:rPr>
                <w:spacing w:val="-3"/>
              </w:rPr>
              <w:t>tubes</w:t>
            </w:r>
            <w:r>
              <w:rPr>
                <w:spacing w:val="-29"/>
              </w:rPr>
              <w:t xml:space="preserve"> </w:t>
            </w:r>
            <w:r>
              <w:rPr>
                <w:spacing w:val="-3"/>
              </w:rPr>
              <w:t>and</w:t>
            </w:r>
            <w:r>
              <w:rPr>
                <w:spacing w:val="-30"/>
              </w:rPr>
              <w:t xml:space="preserve"> </w:t>
            </w:r>
            <w:r>
              <w:t>for</w:t>
            </w:r>
            <w:r>
              <w:rPr>
                <w:spacing w:val="-32"/>
              </w:rPr>
              <w:t xml:space="preserve"> </w:t>
            </w:r>
            <w:r>
              <w:t>flow</w:t>
            </w:r>
            <w:r>
              <w:rPr>
                <w:spacing w:val="-33"/>
              </w:rPr>
              <w:t xml:space="preserve"> </w:t>
            </w:r>
            <w:r>
              <w:t>over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flat</w:t>
            </w:r>
            <w:r>
              <w:rPr>
                <w:spacing w:val="-30"/>
              </w:rPr>
              <w:t xml:space="preserve"> </w:t>
            </w:r>
            <w:r>
              <w:rPr>
                <w:spacing w:val="-3"/>
              </w:rPr>
              <w:t>plate,</w:t>
            </w:r>
          </w:p>
          <w:p w:rsidR="00D80378" w:rsidRDefault="00D75657">
            <w:pPr>
              <w:pStyle w:val="TableParagraph"/>
              <w:spacing w:line="248" w:lineRule="exact"/>
              <w:ind w:left="58"/>
              <w:jc w:val="both"/>
            </w:pPr>
            <w:r>
              <w:t>cylinders, spheres and tube banks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spacing w:before="2"/>
              <w:ind w:left="296"/>
              <w:jc w:val="left"/>
            </w:pPr>
            <w:r>
              <w:t>5.10 – 5.11,</w:t>
            </w:r>
          </w:p>
          <w:p w:rsidR="00D80378" w:rsidRDefault="00D75657">
            <w:pPr>
              <w:pStyle w:val="TableParagraph"/>
              <w:spacing w:before="13"/>
              <w:ind w:left="236"/>
              <w:jc w:val="left"/>
            </w:pPr>
            <w:r>
              <w:t>6.1 – 6.4 (T1)</w:t>
            </w:r>
          </w:p>
        </w:tc>
      </w:tr>
      <w:tr w:rsidR="00D80378">
        <w:trPr>
          <w:trHeight w:val="539"/>
        </w:trPr>
        <w:tc>
          <w:tcPr>
            <w:tcW w:w="809" w:type="dxa"/>
            <w:tcBorders>
              <w:top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34"/>
              <w:ind w:left="14" w:right="1"/>
            </w:pPr>
            <w:r>
              <w:lastRenderedPageBreak/>
              <w:t>26 – 28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jc w:val="left"/>
            </w:pPr>
            <w:r>
              <w:t>To</w:t>
            </w:r>
            <w:r>
              <w:rPr>
                <w:spacing w:val="-37"/>
              </w:rPr>
              <w:t xml:space="preserve"> </w:t>
            </w:r>
            <w:r>
              <w:rPr>
                <w:spacing w:val="-3"/>
              </w:rPr>
              <w:t>understand</w:t>
            </w:r>
            <w:r>
              <w:rPr>
                <w:spacing w:val="-38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37"/>
              </w:rPr>
              <w:t xml:space="preserve"> </w:t>
            </w:r>
            <w:r>
              <w:rPr>
                <w:spacing w:val="-3"/>
              </w:rPr>
              <w:t>heat</w:t>
            </w:r>
            <w:r>
              <w:rPr>
                <w:spacing w:val="-37"/>
              </w:rPr>
              <w:t xml:space="preserve"> </w:t>
            </w:r>
            <w:r>
              <w:rPr>
                <w:spacing w:val="-3"/>
              </w:rPr>
              <w:t>transfer</w:t>
            </w:r>
            <w:r>
              <w:rPr>
                <w:spacing w:val="-36"/>
              </w:rPr>
              <w:t xml:space="preserve"> </w:t>
            </w:r>
            <w:r>
              <w:rPr>
                <w:spacing w:val="-3"/>
              </w:rPr>
              <w:t>analysis</w:t>
            </w:r>
            <w:r>
              <w:rPr>
                <w:spacing w:val="-38"/>
              </w:rPr>
              <w:t xml:space="preserve"> </w:t>
            </w:r>
            <w:r>
              <w:t>of</w:t>
            </w:r>
          </w:p>
          <w:p w:rsidR="00D80378" w:rsidRDefault="00D75657">
            <w:pPr>
              <w:pStyle w:val="TableParagraph"/>
              <w:spacing w:before="15" w:line="251" w:lineRule="exact"/>
              <w:jc w:val="left"/>
            </w:pPr>
            <w:r>
              <w:t>natural convection systems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tabs>
                <w:tab w:val="left" w:pos="1204"/>
                <w:tab w:val="left" w:pos="2293"/>
                <w:tab w:val="left" w:pos="2922"/>
              </w:tabs>
              <w:ind w:left="58"/>
              <w:jc w:val="left"/>
            </w:pPr>
            <w:r>
              <w:rPr>
                <w:spacing w:val="-3"/>
              </w:rPr>
              <w:t>Analytical</w:t>
            </w:r>
            <w:r>
              <w:rPr>
                <w:spacing w:val="-3"/>
              </w:rPr>
              <w:tab/>
              <w:t>solutions</w:t>
            </w:r>
            <w:r>
              <w:rPr>
                <w:spacing w:val="-3"/>
              </w:rPr>
              <w:tab/>
            </w:r>
            <w:r>
              <w:t>and</w:t>
            </w:r>
            <w:r>
              <w:tab/>
            </w:r>
            <w:r>
              <w:rPr>
                <w:spacing w:val="-3"/>
                <w:w w:val="95"/>
              </w:rPr>
              <w:t>empirical</w:t>
            </w:r>
          </w:p>
          <w:p w:rsidR="00D80378" w:rsidRDefault="00D75657">
            <w:pPr>
              <w:pStyle w:val="TableParagraph"/>
              <w:spacing w:before="15" w:line="251" w:lineRule="exact"/>
              <w:ind w:left="58"/>
              <w:jc w:val="left"/>
            </w:pPr>
            <w:r>
              <w:t>correlation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</w:tcBorders>
          </w:tcPr>
          <w:p w:rsidR="00D80378" w:rsidRDefault="00D75657">
            <w:pPr>
              <w:pStyle w:val="TableParagraph"/>
              <w:ind w:left="28"/>
            </w:pPr>
            <w:r>
              <w:t>7.1 – 7.12 (T1)</w:t>
            </w:r>
          </w:p>
        </w:tc>
      </w:tr>
    </w:tbl>
    <w:p w:rsidR="00D80378" w:rsidRDefault="00D80378">
      <w:pPr>
        <w:sectPr w:rsidR="00D80378">
          <w:footerReference w:type="default" r:id="rId7"/>
          <w:type w:val="continuous"/>
          <w:pgSz w:w="11910" w:h="16850"/>
          <w:pgMar w:top="820" w:right="720" w:bottom="840" w:left="740" w:header="720" w:footer="640" w:gutter="0"/>
          <w:pgNumType w:start="1"/>
          <w:cols w:space="720"/>
        </w:sectPr>
      </w:pPr>
    </w:p>
    <w:tbl>
      <w:tblPr>
        <w:tblW w:w="0" w:type="auto"/>
        <w:tblInd w:w="11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3996"/>
        <w:gridCol w:w="3792"/>
        <w:gridCol w:w="1609"/>
      </w:tblGrid>
      <w:tr w:rsidR="00D80378">
        <w:trPr>
          <w:trHeight w:val="536"/>
        </w:trPr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line="252" w:lineRule="exact"/>
              <w:ind w:left="12" w:right="1"/>
              <w:rPr>
                <w:b/>
              </w:rPr>
            </w:pPr>
            <w:r>
              <w:rPr>
                <w:b/>
                <w:w w:val="85"/>
              </w:rPr>
              <w:lastRenderedPageBreak/>
              <w:t>Lecture</w:t>
            </w:r>
          </w:p>
          <w:p w:rsidR="00D80378" w:rsidRDefault="00D75657">
            <w:pPr>
              <w:pStyle w:val="TableParagraph"/>
              <w:spacing w:before="16" w:line="249" w:lineRule="exact"/>
              <w:ind w:left="10" w:right="1"/>
              <w:rPr>
                <w:b/>
              </w:rPr>
            </w:pPr>
            <w:r>
              <w:rPr>
                <w:b/>
                <w:w w:val="95"/>
              </w:rPr>
              <w:t>Nos.</w:t>
            </w:r>
          </w:p>
        </w:tc>
        <w:tc>
          <w:tcPr>
            <w:tcW w:w="3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34"/>
              <w:ind w:left="1101"/>
              <w:jc w:val="left"/>
              <w:rPr>
                <w:b/>
              </w:rPr>
            </w:pPr>
            <w:r>
              <w:rPr>
                <w:b/>
                <w:w w:val="95"/>
              </w:rPr>
              <w:t>Learning Objectives</w:t>
            </w:r>
          </w:p>
        </w:tc>
        <w:tc>
          <w:tcPr>
            <w:tcW w:w="3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34"/>
              <w:ind w:left="956"/>
              <w:jc w:val="left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609" w:type="dxa"/>
            <w:tcBorders>
              <w:left w:val="single" w:sz="4" w:space="0" w:color="000000"/>
              <w:bottom w:val="single" w:sz="4" w:space="0" w:color="000000"/>
            </w:tcBorders>
          </w:tcPr>
          <w:p w:rsidR="002C49B1" w:rsidRDefault="002C49B1" w:rsidP="002C49B1">
            <w:pPr>
              <w:rPr>
                <w:b/>
                <w:bCs/>
              </w:rPr>
            </w:pPr>
            <w:r w:rsidRPr="00FB271C">
              <w:rPr>
                <w:b/>
                <w:bCs/>
              </w:rPr>
              <w:t>Chapter in the Text Book</w:t>
            </w:r>
          </w:p>
          <w:p w:rsidR="00D80378" w:rsidRDefault="00D80378">
            <w:pPr>
              <w:pStyle w:val="TableParagraph"/>
              <w:spacing w:before="134"/>
              <w:ind w:left="24"/>
              <w:rPr>
                <w:b/>
              </w:rPr>
            </w:pPr>
            <w:bookmarkStart w:id="0" w:name="_GoBack"/>
            <w:bookmarkEnd w:id="0"/>
          </w:p>
        </w:tc>
      </w:tr>
      <w:tr w:rsidR="00D80378">
        <w:trPr>
          <w:trHeight w:val="537"/>
        </w:trPr>
        <w:tc>
          <w:tcPr>
            <w:tcW w:w="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34"/>
              <w:ind w:left="12" w:right="1"/>
            </w:pPr>
            <w:r>
              <w:t>29 – 32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jc w:val="left"/>
            </w:pPr>
            <w:r>
              <w:t>To learn the design and analysis of heat</w:t>
            </w:r>
          </w:p>
          <w:p w:rsidR="00D80378" w:rsidRDefault="00D75657">
            <w:pPr>
              <w:pStyle w:val="TableParagraph"/>
              <w:spacing w:before="16" w:line="249" w:lineRule="exact"/>
              <w:jc w:val="left"/>
            </w:pPr>
            <w:r>
              <w:t>exchangers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ind w:left="58"/>
              <w:jc w:val="left"/>
            </w:pPr>
            <w:r>
              <w:rPr>
                <w:spacing w:val="-3"/>
                <w:w w:val="95"/>
              </w:rPr>
              <w:t>Types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heat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exchangers,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LMTD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and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NTU</w:t>
            </w:r>
          </w:p>
          <w:p w:rsidR="00D80378" w:rsidRDefault="00D75657">
            <w:pPr>
              <w:pStyle w:val="TableParagraph"/>
              <w:spacing w:before="16" w:line="249" w:lineRule="exact"/>
              <w:ind w:left="58"/>
              <w:jc w:val="left"/>
            </w:pPr>
            <w:r>
              <w:t>method of analysis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ind w:left="26"/>
            </w:pPr>
            <w:r>
              <w:t xml:space="preserve">10.1 – 10.6 </w:t>
            </w:r>
            <w:r>
              <w:rPr>
                <w:spacing w:val="-3"/>
              </w:rPr>
              <w:t>(T1)</w:t>
            </w:r>
          </w:p>
        </w:tc>
      </w:tr>
      <w:tr w:rsidR="00D80378">
        <w:trPr>
          <w:trHeight w:val="805"/>
        </w:trPr>
        <w:tc>
          <w:tcPr>
            <w:tcW w:w="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80378">
            <w:pPr>
              <w:pStyle w:val="TableParagraph"/>
              <w:spacing w:before="4"/>
              <w:ind w:left="0"/>
              <w:jc w:val="left"/>
              <w:rPr>
                <w:sz w:val="23"/>
              </w:rPr>
            </w:pPr>
          </w:p>
          <w:p w:rsidR="00D80378" w:rsidRDefault="00D75657">
            <w:pPr>
              <w:pStyle w:val="TableParagraph"/>
              <w:ind w:left="12" w:right="1"/>
            </w:pPr>
            <w:r>
              <w:t>33 – 40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line="254" w:lineRule="auto"/>
              <w:ind w:right="60"/>
              <w:jc w:val="left"/>
            </w:pPr>
            <w:r>
              <w:t>To</w:t>
            </w:r>
            <w:r>
              <w:rPr>
                <w:spacing w:val="-19"/>
              </w:rPr>
              <w:t xml:space="preserve"> </w:t>
            </w:r>
            <w:r>
              <w:rPr>
                <w:spacing w:val="-3"/>
              </w:rPr>
              <w:t>understand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basic</w:t>
            </w:r>
            <w:r>
              <w:rPr>
                <w:spacing w:val="-19"/>
              </w:rPr>
              <w:t xml:space="preserve"> </w:t>
            </w:r>
            <w:r>
              <w:t>laws</w:t>
            </w:r>
            <w:r>
              <w:rPr>
                <w:spacing w:val="-18"/>
              </w:rPr>
              <w:t xml:space="preserve"> </w:t>
            </w:r>
            <w:r>
              <w:t>of</w:t>
            </w:r>
            <w:r>
              <w:rPr>
                <w:spacing w:val="-19"/>
              </w:rPr>
              <w:t xml:space="preserve"> </w:t>
            </w:r>
            <w:r>
              <w:rPr>
                <w:spacing w:val="-3"/>
              </w:rPr>
              <w:t xml:space="preserve">radiation and learn </w:t>
            </w:r>
            <w:r>
              <w:rPr>
                <w:spacing w:val="-2"/>
              </w:rPr>
              <w:t xml:space="preserve">the </w:t>
            </w:r>
            <w:r>
              <w:rPr>
                <w:spacing w:val="-3"/>
              </w:rPr>
              <w:t xml:space="preserve">principles </w:t>
            </w:r>
            <w:r>
              <w:t xml:space="preserve">of </w:t>
            </w:r>
            <w:r>
              <w:rPr>
                <w:spacing w:val="-3"/>
              </w:rPr>
              <w:t>radiation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heat</w:t>
            </w:r>
          </w:p>
          <w:p w:rsidR="00D80378" w:rsidRDefault="00D75657">
            <w:pPr>
              <w:pStyle w:val="TableParagraph"/>
              <w:spacing w:before="1" w:line="249" w:lineRule="exact"/>
              <w:jc w:val="left"/>
            </w:pPr>
            <w:r>
              <w:t>transfer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tabs>
                <w:tab w:val="left" w:pos="713"/>
                <w:tab w:val="left" w:pos="1157"/>
                <w:tab w:val="left" w:pos="1315"/>
                <w:tab w:val="left" w:pos="1854"/>
                <w:tab w:val="left" w:pos="2249"/>
                <w:tab w:val="left" w:pos="2651"/>
                <w:tab w:val="left" w:pos="2904"/>
                <w:tab w:val="left" w:pos="3042"/>
              </w:tabs>
              <w:spacing w:line="254" w:lineRule="auto"/>
              <w:ind w:left="58" w:right="41"/>
              <w:jc w:val="left"/>
            </w:pPr>
            <w:r>
              <w:rPr>
                <w:spacing w:val="-3"/>
              </w:rPr>
              <w:t>Basic</w:t>
            </w:r>
            <w:r>
              <w:rPr>
                <w:spacing w:val="-3"/>
              </w:rPr>
              <w:tab/>
            </w:r>
            <w:r>
              <w:rPr>
                <w:w w:val="95"/>
              </w:rPr>
              <w:t>laws</w:t>
            </w:r>
            <w:r>
              <w:rPr>
                <w:w w:val="95"/>
              </w:rPr>
              <w:tab/>
            </w:r>
            <w:r>
              <w:rPr>
                <w:w w:val="95"/>
              </w:rPr>
              <w:tab/>
            </w:r>
            <w:r>
              <w:rPr>
                <w:spacing w:val="-3"/>
              </w:rPr>
              <w:t>and</w:t>
            </w:r>
            <w:r>
              <w:rPr>
                <w:spacing w:val="-3"/>
              </w:rPr>
              <w:tab/>
              <w:t>nature</w:t>
            </w:r>
            <w:r>
              <w:rPr>
                <w:spacing w:val="-3"/>
              </w:rPr>
              <w:tab/>
            </w:r>
            <w:r>
              <w:t>of</w:t>
            </w:r>
            <w:r>
              <w:tab/>
            </w:r>
            <w:r>
              <w:tab/>
            </w:r>
            <w:r>
              <w:rPr>
                <w:spacing w:val="-5"/>
                <w:w w:val="95"/>
              </w:rPr>
              <w:t xml:space="preserve">thermal </w:t>
            </w:r>
            <w:r>
              <w:rPr>
                <w:spacing w:val="-3"/>
              </w:rPr>
              <w:t>radiation,</w:t>
            </w:r>
            <w:r>
              <w:rPr>
                <w:spacing w:val="-3"/>
              </w:rPr>
              <w:tab/>
              <w:t>Radiation</w:t>
            </w:r>
            <w:r>
              <w:rPr>
                <w:spacing w:val="-3"/>
              </w:rPr>
              <w:tab/>
            </w:r>
            <w:r>
              <w:rPr>
                <w:spacing w:val="-6"/>
                <w:w w:val="95"/>
              </w:rPr>
              <w:t>heat</w:t>
            </w:r>
            <w:r>
              <w:rPr>
                <w:spacing w:val="-6"/>
                <w:w w:val="95"/>
              </w:rPr>
              <w:tab/>
            </w:r>
            <w:r>
              <w:rPr>
                <w:spacing w:val="-6"/>
                <w:w w:val="95"/>
              </w:rPr>
              <w:tab/>
            </w:r>
            <w:r>
              <w:rPr>
                <w:spacing w:val="-3"/>
                <w:w w:val="85"/>
              </w:rPr>
              <w:t>exchange</w:t>
            </w:r>
          </w:p>
          <w:p w:rsidR="00D80378" w:rsidRDefault="00D75657">
            <w:pPr>
              <w:pStyle w:val="TableParagraph"/>
              <w:spacing w:before="1" w:line="249" w:lineRule="exact"/>
              <w:ind w:left="58"/>
              <w:jc w:val="left"/>
            </w:pPr>
            <w:r>
              <w:t>between surfaces, Radiation shields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ind w:left="26"/>
            </w:pPr>
            <w:r>
              <w:t>8.1 – 8.8,</w:t>
            </w:r>
          </w:p>
          <w:p w:rsidR="00D80378" w:rsidRDefault="00D75657">
            <w:pPr>
              <w:pStyle w:val="TableParagraph"/>
              <w:spacing w:before="15"/>
              <w:ind w:left="26"/>
            </w:pPr>
            <w:r>
              <w:t xml:space="preserve">8.16 – 8.17 </w:t>
            </w:r>
            <w:r>
              <w:rPr>
                <w:spacing w:val="-3"/>
              </w:rPr>
              <w:t>(T1)</w:t>
            </w:r>
          </w:p>
        </w:tc>
      </w:tr>
      <w:tr w:rsidR="00D80378">
        <w:trPr>
          <w:trHeight w:val="536"/>
        </w:trPr>
        <w:tc>
          <w:tcPr>
            <w:tcW w:w="809" w:type="dxa"/>
            <w:tcBorders>
              <w:top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34"/>
              <w:ind w:left="12" w:right="1"/>
            </w:pPr>
            <w:r>
              <w:t>41 – 42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jc w:val="left"/>
            </w:pPr>
            <w:r>
              <w:t>To</w:t>
            </w:r>
            <w:r>
              <w:rPr>
                <w:spacing w:val="-41"/>
              </w:rPr>
              <w:t xml:space="preserve"> </w:t>
            </w:r>
            <w:r>
              <w:rPr>
                <w:spacing w:val="-3"/>
              </w:rPr>
              <w:t>learn</w:t>
            </w:r>
            <w:r>
              <w:rPr>
                <w:spacing w:val="-4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41"/>
              </w:rPr>
              <w:t xml:space="preserve"> </w:t>
            </w:r>
            <w:r>
              <w:rPr>
                <w:spacing w:val="-3"/>
              </w:rPr>
              <w:t>principles</w:t>
            </w:r>
            <w:r>
              <w:rPr>
                <w:spacing w:val="-40"/>
              </w:rPr>
              <w:t xml:space="preserve"> </w:t>
            </w:r>
            <w:r>
              <w:t>of</w:t>
            </w:r>
            <w:r>
              <w:rPr>
                <w:spacing w:val="-41"/>
              </w:rPr>
              <w:t xml:space="preserve"> </w:t>
            </w:r>
            <w:r>
              <w:rPr>
                <w:spacing w:val="-3"/>
              </w:rPr>
              <w:t>condensation</w:t>
            </w:r>
            <w:r>
              <w:rPr>
                <w:spacing w:val="-41"/>
              </w:rPr>
              <w:t xml:space="preserve"> </w:t>
            </w:r>
            <w:r>
              <w:rPr>
                <w:spacing w:val="-3"/>
              </w:rPr>
              <w:t>and</w:t>
            </w:r>
          </w:p>
          <w:p w:rsidR="00D80378" w:rsidRDefault="00D75657">
            <w:pPr>
              <w:pStyle w:val="TableParagraph"/>
              <w:spacing w:before="15" w:line="248" w:lineRule="exact"/>
              <w:jc w:val="left"/>
            </w:pPr>
            <w:r>
              <w:t>boiling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ind w:left="58"/>
              <w:jc w:val="left"/>
            </w:pPr>
            <w:r>
              <w:rPr>
                <w:spacing w:val="-3"/>
              </w:rPr>
              <w:t xml:space="preserve">Filmwise, dropwise condensation, </w:t>
            </w:r>
            <w:r>
              <w:t>Pool</w:t>
            </w:r>
          </w:p>
          <w:p w:rsidR="00D80378" w:rsidRDefault="00D75657">
            <w:pPr>
              <w:pStyle w:val="TableParagraph"/>
              <w:spacing w:before="15" w:line="248" w:lineRule="exact"/>
              <w:ind w:left="58"/>
              <w:jc w:val="left"/>
            </w:pPr>
            <w:r>
              <w:t>boiling and flow boiling basics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</w:tcBorders>
          </w:tcPr>
          <w:p w:rsidR="00D80378" w:rsidRDefault="00D75657">
            <w:pPr>
              <w:pStyle w:val="TableParagraph"/>
              <w:ind w:left="29"/>
            </w:pPr>
            <w:r>
              <w:t>9.1 – 9.5 (T1)</w:t>
            </w:r>
          </w:p>
        </w:tc>
      </w:tr>
    </w:tbl>
    <w:p w:rsidR="00D80378" w:rsidRDefault="00D80378">
      <w:pPr>
        <w:pStyle w:val="BodyText"/>
        <w:spacing w:before="3"/>
        <w:rPr>
          <w:sz w:val="11"/>
        </w:rPr>
      </w:pPr>
    </w:p>
    <w:p w:rsidR="00D80378" w:rsidRDefault="00D75657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60"/>
        <w:ind w:hanging="425"/>
      </w:pPr>
      <w:r>
        <w:rPr>
          <w:b/>
          <w:w w:val="95"/>
        </w:rPr>
        <w:t>Evaluation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Scheme</w:t>
      </w:r>
      <w:r>
        <w:rPr>
          <w:w w:val="95"/>
        </w:rPr>
        <w:t>:</w:t>
      </w:r>
    </w:p>
    <w:p w:rsidR="00D80378" w:rsidRDefault="00D80378">
      <w:pPr>
        <w:pStyle w:val="BodyText"/>
        <w:spacing w:before="7"/>
        <w:rPr>
          <w:sz w:val="12"/>
        </w:rPr>
      </w:pPr>
    </w:p>
    <w:tbl>
      <w:tblPr>
        <w:tblW w:w="0" w:type="auto"/>
        <w:tblInd w:w="13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1299"/>
        <w:gridCol w:w="1916"/>
        <w:gridCol w:w="2127"/>
        <w:gridCol w:w="2112"/>
      </w:tblGrid>
      <w:tr w:rsidR="00D80378">
        <w:trPr>
          <w:trHeight w:val="625"/>
        </w:trPr>
        <w:tc>
          <w:tcPr>
            <w:tcW w:w="2727" w:type="dxa"/>
            <w:tcBorders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196" w:right="195"/>
              <w:rPr>
                <w:b/>
              </w:rPr>
            </w:pPr>
            <w:r>
              <w:rPr>
                <w:b/>
                <w:w w:val="95"/>
              </w:rPr>
              <w:t>Evaluation Component</w:t>
            </w:r>
          </w:p>
        </w:tc>
        <w:tc>
          <w:tcPr>
            <w:tcW w:w="1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30" w:right="18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179" w:right="170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182" w:right="179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20" w:right="8"/>
              <w:rPr>
                <w:b/>
              </w:rPr>
            </w:pPr>
            <w:r>
              <w:rPr>
                <w:b/>
                <w:w w:val="90"/>
              </w:rPr>
              <w:t>Nature of Component</w:t>
            </w:r>
          </w:p>
        </w:tc>
      </w:tr>
      <w:tr w:rsidR="00D80378">
        <w:trPr>
          <w:trHeight w:val="621"/>
        </w:trPr>
        <w:tc>
          <w:tcPr>
            <w:tcW w:w="27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196" w:right="195"/>
            </w:pPr>
            <w:r>
              <w:t>Lab Reports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30" w:right="18"/>
            </w:pPr>
            <w:r>
              <w:t>---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179" w:right="166"/>
            </w:pPr>
            <w: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184" w:right="179"/>
            </w:pPr>
            <w:r>
              <w:t>Continuous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20" w:right="4"/>
              <w:rPr>
                <w:b/>
              </w:rPr>
            </w:pPr>
            <w:r>
              <w:rPr>
                <w:b/>
                <w:w w:val="95"/>
              </w:rPr>
              <w:t>OB</w:t>
            </w:r>
          </w:p>
        </w:tc>
      </w:tr>
      <w:tr w:rsidR="00D80378">
        <w:trPr>
          <w:trHeight w:val="623"/>
        </w:trPr>
        <w:tc>
          <w:tcPr>
            <w:tcW w:w="27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196" w:right="194"/>
            </w:pPr>
            <w:r>
              <w:rPr>
                <w:w w:val="95"/>
              </w:rPr>
              <w:t>Lab Viva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30" w:right="18"/>
            </w:pPr>
            <w:r>
              <w:t>---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9"/>
            </w:pPr>
            <w:r>
              <w:rPr>
                <w:w w:val="91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184" w:right="179"/>
            </w:pPr>
            <w:r>
              <w:t>Continuous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20" w:right="4"/>
            </w:pPr>
            <w:r>
              <w:rPr>
                <w:w w:val="90"/>
              </w:rPr>
              <w:t>CB</w:t>
            </w:r>
          </w:p>
        </w:tc>
      </w:tr>
      <w:tr w:rsidR="00D80378">
        <w:trPr>
          <w:trHeight w:val="623"/>
        </w:trPr>
        <w:tc>
          <w:tcPr>
            <w:tcW w:w="27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196" w:right="195"/>
            </w:pPr>
            <w:r>
              <w:t>Lab Compre &amp; Viva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29" w:right="19"/>
            </w:pPr>
            <w:r>
              <w:t>120 min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9"/>
            </w:pPr>
            <w:r>
              <w:rPr>
                <w:w w:val="91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184" w:right="179"/>
            </w:pPr>
            <w:r>
              <w:t>To be announced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20" w:right="4"/>
            </w:pPr>
            <w:r>
              <w:rPr>
                <w:w w:val="90"/>
              </w:rPr>
              <w:t>CB</w:t>
            </w:r>
          </w:p>
        </w:tc>
      </w:tr>
      <w:tr w:rsidR="00D80378">
        <w:trPr>
          <w:trHeight w:val="623"/>
        </w:trPr>
        <w:tc>
          <w:tcPr>
            <w:tcW w:w="27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196" w:right="194"/>
            </w:pPr>
            <w:r>
              <w:t>Surprise Tests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30" w:right="18"/>
            </w:pPr>
            <w:r>
              <w:t>15 min each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9"/>
            </w:pPr>
            <w:r>
              <w:rPr>
                <w:w w:val="91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184" w:right="179"/>
            </w:pPr>
            <w:r>
              <w:t>Lecture Class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20" w:right="4"/>
              <w:rPr>
                <w:b/>
              </w:rPr>
            </w:pPr>
            <w:r>
              <w:rPr>
                <w:b/>
                <w:w w:val="95"/>
              </w:rPr>
              <w:t>OB</w:t>
            </w:r>
          </w:p>
        </w:tc>
      </w:tr>
      <w:tr w:rsidR="00D80378">
        <w:trPr>
          <w:trHeight w:val="621"/>
        </w:trPr>
        <w:tc>
          <w:tcPr>
            <w:tcW w:w="27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196" w:right="193"/>
            </w:pPr>
            <w:r>
              <w:t>Tutorial Tests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29" w:right="19"/>
            </w:pPr>
            <w:r>
              <w:t>15 min each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179" w:right="167"/>
            </w:pPr>
            <w:r>
              <w:t>15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184" w:right="179"/>
            </w:pPr>
            <w:r>
              <w:t>Tutorial Class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spacing w:before="156"/>
              <w:ind w:left="20" w:right="4"/>
              <w:rPr>
                <w:b/>
              </w:rPr>
            </w:pPr>
            <w:r>
              <w:rPr>
                <w:b/>
                <w:w w:val="95"/>
              </w:rPr>
              <w:t>OB</w:t>
            </w:r>
          </w:p>
        </w:tc>
      </w:tr>
      <w:tr w:rsidR="00D80378">
        <w:trPr>
          <w:trHeight w:val="674"/>
        </w:trPr>
        <w:tc>
          <w:tcPr>
            <w:tcW w:w="27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82"/>
              <w:ind w:left="196" w:right="193"/>
            </w:pPr>
            <w:r>
              <w:t>Mid Semester Test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82"/>
              <w:ind w:left="30" w:right="15"/>
            </w:pPr>
            <w:r>
              <w:t>90 min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82"/>
              <w:ind w:left="179" w:right="166"/>
            </w:pPr>
            <w:r>
              <w:t>20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28"/>
              <w:ind w:left="558"/>
              <w:jc w:val="left"/>
            </w:pPr>
            <w:r>
              <w:t>01.10.2019</w:t>
            </w:r>
          </w:p>
          <w:p w:rsidR="00D80378" w:rsidRDefault="00D75657">
            <w:pPr>
              <w:pStyle w:val="TableParagraph"/>
              <w:spacing w:before="57"/>
              <w:ind w:left="215"/>
              <w:jc w:val="left"/>
            </w:pPr>
            <w:r>
              <w:t>3.30 PM – 5.00 PM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0378" w:rsidRDefault="00D75657">
            <w:pPr>
              <w:pStyle w:val="TableParagraph"/>
              <w:spacing w:before="182"/>
              <w:ind w:left="20" w:right="5"/>
            </w:pPr>
            <w:r>
              <w:rPr>
                <w:w w:val="90"/>
              </w:rPr>
              <w:t>CB</w:t>
            </w:r>
          </w:p>
        </w:tc>
      </w:tr>
      <w:tr w:rsidR="00D80378">
        <w:trPr>
          <w:trHeight w:val="638"/>
        </w:trPr>
        <w:tc>
          <w:tcPr>
            <w:tcW w:w="2727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195" w:right="195"/>
            </w:pPr>
            <w:r>
              <w:t>Comprehensive Exam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29" w:right="19"/>
            </w:pPr>
            <w:r>
              <w:t>180 min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179" w:right="167"/>
            </w:pPr>
            <w:r>
              <w:t>40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80378" w:rsidRDefault="00D75657">
            <w:pPr>
              <w:pStyle w:val="TableParagraph"/>
              <w:spacing w:before="158"/>
              <w:ind w:left="184" w:right="176"/>
            </w:pPr>
            <w:r>
              <w:t>07.12.2019 AN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:rsidR="00D80378" w:rsidRDefault="00D75657">
            <w:pPr>
              <w:pStyle w:val="TableParagraph"/>
              <w:spacing w:before="158"/>
              <w:ind w:left="20" w:right="5"/>
            </w:pPr>
            <w:r>
              <w:rPr>
                <w:w w:val="90"/>
              </w:rPr>
              <w:t>CB</w:t>
            </w:r>
          </w:p>
        </w:tc>
      </w:tr>
    </w:tbl>
    <w:p w:rsidR="00D80378" w:rsidRDefault="00D75657">
      <w:pPr>
        <w:pStyle w:val="ListParagraph"/>
        <w:numPr>
          <w:ilvl w:val="0"/>
          <w:numId w:val="1"/>
        </w:numPr>
        <w:tabs>
          <w:tab w:val="left" w:pos="538"/>
        </w:tabs>
        <w:spacing w:before="189" w:line="254" w:lineRule="auto"/>
        <w:ind w:right="128" w:hanging="425"/>
        <w:jc w:val="both"/>
      </w:pPr>
      <w:r>
        <w:rPr>
          <w:b/>
          <w:w w:val="95"/>
        </w:rPr>
        <w:t>List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Experiments</w:t>
      </w:r>
      <w:r>
        <w:rPr>
          <w:w w:val="95"/>
        </w:rPr>
        <w:t>: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list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experiments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complete</w:t>
      </w:r>
      <w:r>
        <w:rPr>
          <w:spacing w:val="-14"/>
          <w:w w:val="95"/>
        </w:rPr>
        <w:t xml:space="preserve"> </w:t>
      </w:r>
      <w:r>
        <w:rPr>
          <w:w w:val="95"/>
        </w:rPr>
        <w:t>modalities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operation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laboratory</w:t>
      </w:r>
      <w:r>
        <w:rPr>
          <w:spacing w:val="-14"/>
          <w:w w:val="95"/>
        </w:rPr>
        <w:t xml:space="preserve"> </w:t>
      </w:r>
      <w:r>
        <w:rPr>
          <w:w w:val="95"/>
        </w:rPr>
        <w:t>such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as </w:t>
      </w:r>
      <w:r>
        <w:t>the</w:t>
      </w:r>
      <w:r>
        <w:rPr>
          <w:spacing w:val="-36"/>
        </w:rPr>
        <w:t xml:space="preserve"> </w:t>
      </w:r>
      <w:r>
        <w:t>exact</w:t>
      </w:r>
      <w:r>
        <w:rPr>
          <w:spacing w:val="-36"/>
        </w:rPr>
        <w:t xml:space="preserve"> </w:t>
      </w:r>
      <w:r>
        <w:t>titles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experiments,</w:t>
      </w:r>
      <w:r>
        <w:rPr>
          <w:spacing w:val="-35"/>
        </w:rPr>
        <w:t xml:space="preserve"> </w:t>
      </w:r>
      <w:r>
        <w:t>reports</w:t>
      </w:r>
      <w:r>
        <w:rPr>
          <w:spacing w:val="-36"/>
        </w:rPr>
        <w:t xml:space="preserve"> </w:t>
      </w:r>
      <w:r>
        <w:t>submission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evaluation</w:t>
      </w:r>
      <w:r>
        <w:rPr>
          <w:spacing w:val="-36"/>
        </w:rPr>
        <w:t xml:space="preserve"> </w:t>
      </w:r>
      <w:r>
        <w:t>methodology</w:t>
      </w:r>
      <w:r>
        <w:rPr>
          <w:spacing w:val="-36"/>
        </w:rPr>
        <w:t xml:space="preserve"> </w:t>
      </w:r>
      <w:r>
        <w:t>shall</w:t>
      </w:r>
      <w:r>
        <w:rPr>
          <w:spacing w:val="-36"/>
        </w:rPr>
        <w:t xml:space="preserve"> </w:t>
      </w:r>
      <w:r>
        <w:t>be</w:t>
      </w:r>
      <w:r>
        <w:rPr>
          <w:spacing w:val="-35"/>
        </w:rPr>
        <w:t xml:space="preserve"> </w:t>
      </w:r>
      <w:r>
        <w:t>announced</w:t>
      </w:r>
      <w:r>
        <w:rPr>
          <w:spacing w:val="-36"/>
        </w:rPr>
        <w:t xml:space="preserve"> </w:t>
      </w:r>
      <w:r>
        <w:t>at</w:t>
      </w:r>
      <w:r>
        <w:rPr>
          <w:spacing w:val="-36"/>
        </w:rPr>
        <w:t xml:space="preserve"> </w:t>
      </w:r>
      <w:r>
        <w:t>the beginning of laboratory</w:t>
      </w:r>
      <w:r>
        <w:rPr>
          <w:spacing w:val="-41"/>
        </w:rPr>
        <w:t xml:space="preserve"> </w:t>
      </w:r>
      <w:r>
        <w:t>session.</w:t>
      </w:r>
    </w:p>
    <w:p w:rsidR="00D80378" w:rsidRDefault="00D75657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hanging="425"/>
      </w:pPr>
      <w:r>
        <w:rPr>
          <w:b/>
        </w:rPr>
        <w:t>Chamber</w:t>
      </w:r>
      <w:r>
        <w:rPr>
          <w:b/>
          <w:spacing w:val="-18"/>
        </w:rPr>
        <w:t xml:space="preserve"> </w:t>
      </w:r>
      <w:r>
        <w:rPr>
          <w:b/>
        </w:rPr>
        <w:t>Consultation</w:t>
      </w:r>
      <w:r>
        <w:rPr>
          <w:b/>
          <w:spacing w:val="-20"/>
        </w:rPr>
        <w:t xml:space="preserve"> </w:t>
      </w:r>
      <w:r>
        <w:rPr>
          <w:b/>
        </w:rPr>
        <w:t>Hour</w:t>
      </w:r>
      <w:r>
        <w:t>: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announced</w:t>
      </w:r>
      <w:r>
        <w:rPr>
          <w:spacing w:val="-20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classroom.</w:t>
      </w:r>
    </w:p>
    <w:p w:rsidR="00D80378" w:rsidRDefault="00D75657">
      <w:pPr>
        <w:pStyle w:val="ListParagraph"/>
        <w:numPr>
          <w:ilvl w:val="0"/>
          <w:numId w:val="1"/>
        </w:numPr>
        <w:tabs>
          <w:tab w:val="left" w:pos="538"/>
        </w:tabs>
        <w:spacing w:before="196" w:line="254" w:lineRule="auto"/>
        <w:ind w:right="122" w:hanging="425"/>
        <w:jc w:val="both"/>
      </w:pPr>
      <w:r>
        <w:rPr>
          <w:b/>
          <w:w w:val="95"/>
        </w:rPr>
        <w:t>Notices</w:t>
      </w:r>
      <w:r>
        <w:rPr>
          <w:w w:val="95"/>
        </w:rPr>
        <w:t>:</w:t>
      </w:r>
      <w:r>
        <w:rPr>
          <w:spacing w:val="-13"/>
          <w:w w:val="95"/>
        </w:rPr>
        <w:t xml:space="preserve"> </w:t>
      </w:r>
      <w:r>
        <w:rPr>
          <w:w w:val="95"/>
        </w:rPr>
        <w:t>All</w:t>
      </w:r>
      <w:r>
        <w:rPr>
          <w:spacing w:val="-13"/>
          <w:w w:val="95"/>
        </w:rPr>
        <w:t xml:space="preserve"> </w:t>
      </w:r>
      <w:r>
        <w:rPr>
          <w:w w:val="95"/>
        </w:rPr>
        <w:t>notices</w:t>
      </w:r>
      <w:r>
        <w:rPr>
          <w:spacing w:val="-13"/>
          <w:w w:val="95"/>
        </w:rPr>
        <w:t xml:space="preserve"> </w:t>
      </w:r>
      <w:r>
        <w:rPr>
          <w:w w:val="95"/>
        </w:rPr>
        <w:t>concerning</w:t>
      </w:r>
      <w:r>
        <w:rPr>
          <w:spacing w:val="-12"/>
          <w:w w:val="95"/>
        </w:rPr>
        <w:t xml:space="preserve"> </w:t>
      </w:r>
      <w:r>
        <w:rPr>
          <w:w w:val="95"/>
        </w:rPr>
        <w:t>this</w:t>
      </w:r>
      <w:r>
        <w:rPr>
          <w:spacing w:val="-12"/>
          <w:w w:val="95"/>
        </w:rPr>
        <w:t xml:space="preserve"> </w:t>
      </w:r>
      <w:r>
        <w:rPr>
          <w:w w:val="95"/>
        </w:rPr>
        <w:t>course</w:t>
      </w:r>
      <w:r>
        <w:rPr>
          <w:spacing w:val="-11"/>
          <w:w w:val="95"/>
        </w:rPr>
        <w:t xml:space="preserve"> </w:t>
      </w:r>
      <w:r>
        <w:rPr>
          <w:w w:val="95"/>
        </w:rPr>
        <w:t>shall</w:t>
      </w:r>
      <w:r>
        <w:rPr>
          <w:spacing w:val="-13"/>
          <w:w w:val="95"/>
        </w:rPr>
        <w:t xml:space="preserve"> </w:t>
      </w:r>
      <w:r>
        <w:rPr>
          <w:w w:val="95"/>
        </w:rPr>
        <w:t>be</w:t>
      </w:r>
      <w:r>
        <w:rPr>
          <w:spacing w:val="-13"/>
          <w:w w:val="95"/>
        </w:rPr>
        <w:t xml:space="preserve"> </w:t>
      </w:r>
      <w:r>
        <w:rPr>
          <w:w w:val="95"/>
        </w:rPr>
        <w:t>displayed</w:t>
      </w:r>
      <w:r>
        <w:rPr>
          <w:spacing w:val="-13"/>
          <w:w w:val="95"/>
        </w:rPr>
        <w:t xml:space="preserve"> </w:t>
      </w:r>
      <w:r>
        <w:rPr>
          <w:w w:val="95"/>
        </w:rPr>
        <w:t>on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  <w:u w:val="single"/>
        </w:rPr>
        <w:t>Mechanical</w:t>
      </w:r>
      <w:r>
        <w:rPr>
          <w:spacing w:val="-11"/>
          <w:w w:val="95"/>
          <w:u w:val="single"/>
        </w:rPr>
        <w:t xml:space="preserve"> </w:t>
      </w:r>
      <w:r>
        <w:rPr>
          <w:w w:val="95"/>
          <w:u w:val="single"/>
        </w:rPr>
        <w:t>Engineering</w:t>
      </w:r>
      <w:r>
        <w:rPr>
          <w:spacing w:val="-14"/>
          <w:w w:val="95"/>
          <w:u w:val="single"/>
        </w:rPr>
        <w:t xml:space="preserve"> </w:t>
      </w:r>
      <w:r>
        <w:rPr>
          <w:w w:val="95"/>
          <w:u w:val="single"/>
        </w:rPr>
        <w:t>Notice</w:t>
      </w:r>
      <w:r>
        <w:rPr>
          <w:spacing w:val="-12"/>
          <w:w w:val="95"/>
          <w:u w:val="single"/>
        </w:rPr>
        <w:t xml:space="preserve"> </w:t>
      </w:r>
      <w:r>
        <w:rPr>
          <w:w w:val="95"/>
          <w:u w:val="single"/>
        </w:rPr>
        <w:t>Board</w:t>
      </w:r>
      <w:r>
        <w:rPr>
          <w:w w:val="95"/>
        </w:rPr>
        <w:t>. Students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1"/>
          <w:w w:val="95"/>
        </w:rPr>
        <w:t xml:space="preserve"> </w:t>
      </w:r>
      <w:r>
        <w:rPr>
          <w:w w:val="95"/>
        </w:rPr>
        <w:t>advised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visit</w:t>
      </w:r>
      <w:r>
        <w:rPr>
          <w:spacing w:val="-11"/>
          <w:w w:val="95"/>
        </w:rPr>
        <w:t xml:space="preserve"> </w:t>
      </w:r>
      <w:r>
        <w:rPr>
          <w:w w:val="95"/>
        </w:rPr>
        <w:t>regularly</w:t>
      </w:r>
      <w:r>
        <w:rPr>
          <w:spacing w:val="-9"/>
          <w:w w:val="95"/>
        </w:rPr>
        <w:t xml:space="preserve"> </w:t>
      </w:r>
      <w:r>
        <w:rPr>
          <w:b/>
          <w:w w:val="95"/>
          <w:u w:val="single"/>
        </w:rPr>
        <w:t>CMS</w:t>
      </w:r>
      <w:r>
        <w:rPr>
          <w:b/>
          <w:spacing w:val="-12"/>
          <w:w w:val="95"/>
        </w:rPr>
        <w:t xml:space="preserve"> </w:t>
      </w:r>
      <w:r>
        <w:rPr>
          <w:w w:val="95"/>
        </w:rPr>
        <w:t>(institute’s</w:t>
      </w:r>
      <w:r>
        <w:rPr>
          <w:spacing w:val="-11"/>
          <w:w w:val="95"/>
        </w:rPr>
        <w:t xml:space="preserve"> </w:t>
      </w:r>
      <w:r>
        <w:rPr>
          <w:w w:val="95"/>
        </w:rPr>
        <w:t>web</w:t>
      </w:r>
      <w:r>
        <w:rPr>
          <w:spacing w:val="-12"/>
          <w:w w:val="95"/>
        </w:rPr>
        <w:t xml:space="preserve"> </w:t>
      </w:r>
      <w:r>
        <w:rPr>
          <w:w w:val="95"/>
        </w:rPr>
        <w:t>based</w:t>
      </w:r>
      <w:r>
        <w:rPr>
          <w:spacing w:val="-13"/>
          <w:w w:val="95"/>
        </w:rPr>
        <w:t xml:space="preserve"> </w:t>
      </w:r>
      <w:r>
        <w:rPr>
          <w:w w:val="95"/>
        </w:rPr>
        <w:t>course</w:t>
      </w:r>
      <w:r>
        <w:rPr>
          <w:spacing w:val="-12"/>
          <w:w w:val="95"/>
        </w:rPr>
        <w:t xml:space="preserve"> </w:t>
      </w:r>
      <w:r>
        <w:rPr>
          <w:w w:val="95"/>
        </w:rPr>
        <w:t>management</w:t>
      </w:r>
      <w:r>
        <w:rPr>
          <w:spacing w:val="-10"/>
          <w:w w:val="95"/>
        </w:rPr>
        <w:t xml:space="preserve"> </w:t>
      </w:r>
      <w:r>
        <w:rPr>
          <w:w w:val="95"/>
        </w:rPr>
        <w:t>system)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updates </w:t>
      </w:r>
      <w:r>
        <w:t>and</w:t>
      </w:r>
      <w:r>
        <w:rPr>
          <w:spacing w:val="-13"/>
        </w:rPr>
        <w:t xml:space="preserve"> </w:t>
      </w:r>
      <w:r>
        <w:t>notices.</w:t>
      </w:r>
    </w:p>
    <w:p w:rsidR="00D80378" w:rsidRDefault="00D75657">
      <w:pPr>
        <w:pStyle w:val="ListParagraph"/>
        <w:numPr>
          <w:ilvl w:val="0"/>
          <w:numId w:val="1"/>
        </w:numPr>
        <w:tabs>
          <w:tab w:val="left" w:pos="538"/>
        </w:tabs>
        <w:spacing w:before="183" w:line="254" w:lineRule="auto"/>
        <w:ind w:right="123" w:hanging="425"/>
        <w:jc w:val="both"/>
      </w:pPr>
      <w:r>
        <w:rPr>
          <w:b/>
        </w:rPr>
        <w:t>Make-up</w:t>
      </w:r>
      <w:r>
        <w:rPr>
          <w:b/>
          <w:spacing w:val="-43"/>
        </w:rPr>
        <w:t xml:space="preserve"> </w:t>
      </w:r>
      <w:r>
        <w:rPr>
          <w:b/>
        </w:rPr>
        <w:t>Policy</w:t>
      </w:r>
      <w:r>
        <w:t>:</w:t>
      </w:r>
      <w:r>
        <w:rPr>
          <w:spacing w:val="-41"/>
        </w:rPr>
        <w:t xml:space="preserve"> </w:t>
      </w:r>
      <w:r>
        <w:t>Make-up</w:t>
      </w:r>
      <w:r>
        <w:rPr>
          <w:spacing w:val="-42"/>
        </w:rPr>
        <w:t xml:space="preserve"> </w:t>
      </w:r>
      <w:r>
        <w:t>shall</w:t>
      </w:r>
      <w:r>
        <w:rPr>
          <w:spacing w:val="-43"/>
        </w:rPr>
        <w:t xml:space="preserve"> </w:t>
      </w:r>
      <w:r>
        <w:t>be</w:t>
      </w:r>
      <w:r>
        <w:rPr>
          <w:spacing w:val="-41"/>
        </w:rPr>
        <w:t xml:space="preserve"> </w:t>
      </w:r>
      <w:r>
        <w:t>given</w:t>
      </w:r>
      <w:r>
        <w:rPr>
          <w:spacing w:val="-43"/>
        </w:rPr>
        <w:t xml:space="preserve"> </w:t>
      </w:r>
      <w:r>
        <w:t>only</w:t>
      </w:r>
      <w:r>
        <w:rPr>
          <w:spacing w:val="-41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genuine</w:t>
      </w:r>
      <w:r>
        <w:rPr>
          <w:spacing w:val="-42"/>
        </w:rPr>
        <w:t xml:space="preserve"> </w:t>
      </w:r>
      <w:r>
        <w:t>cases</w:t>
      </w:r>
      <w:r>
        <w:rPr>
          <w:spacing w:val="-42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prior</w:t>
      </w:r>
      <w:r>
        <w:rPr>
          <w:spacing w:val="-41"/>
        </w:rPr>
        <w:t xml:space="preserve"> </w:t>
      </w:r>
      <w:r>
        <w:t>intimation.</w:t>
      </w:r>
      <w:r>
        <w:rPr>
          <w:spacing w:val="-43"/>
        </w:rPr>
        <w:t xml:space="preserve"> </w:t>
      </w:r>
      <w:r>
        <w:rPr>
          <w:u w:val="single"/>
        </w:rPr>
        <w:t>No</w:t>
      </w:r>
      <w:r>
        <w:rPr>
          <w:spacing w:val="-42"/>
          <w:u w:val="single"/>
        </w:rPr>
        <w:t xml:space="preserve"> </w:t>
      </w:r>
      <w:r>
        <w:rPr>
          <w:u w:val="single"/>
        </w:rPr>
        <w:t>make-up</w:t>
      </w:r>
      <w:r>
        <w:rPr>
          <w:spacing w:val="-42"/>
          <w:u w:val="single"/>
        </w:rPr>
        <w:t xml:space="preserve"> </w:t>
      </w:r>
      <w:r>
        <w:rPr>
          <w:u w:val="single"/>
        </w:rPr>
        <w:t>will</w:t>
      </w:r>
      <w:r>
        <w:rPr>
          <w:spacing w:val="-43"/>
          <w:u w:val="single"/>
        </w:rPr>
        <w:t xml:space="preserve"> </w:t>
      </w:r>
      <w:r>
        <w:rPr>
          <w:u w:val="single"/>
        </w:rPr>
        <w:t>be given</w:t>
      </w:r>
      <w:r>
        <w:rPr>
          <w:spacing w:val="-14"/>
          <w:u w:val="single"/>
        </w:rPr>
        <w:t xml:space="preserve"> </w:t>
      </w:r>
      <w:r>
        <w:rPr>
          <w:u w:val="single"/>
        </w:rPr>
        <w:t>for</w:t>
      </w:r>
      <w:r>
        <w:rPr>
          <w:spacing w:val="-13"/>
          <w:u w:val="single"/>
        </w:rPr>
        <w:t xml:space="preserve"> </w:t>
      </w:r>
      <w:r>
        <w:rPr>
          <w:u w:val="single"/>
        </w:rPr>
        <w:t>the</w:t>
      </w:r>
      <w:r>
        <w:rPr>
          <w:spacing w:val="-16"/>
          <w:u w:val="single"/>
        </w:rPr>
        <w:t xml:space="preserve"> </w:t>
      </w:r>
      <w:r>
        <w:rPr>
          <w:u w:val="single"/>
        </w:rPr>
        <w:t>surprise</w:t>
      </w:r>
      <w:r>
        <w:rPr>
          <w:spacing w:val="-12"/>
          <w:u w:val="single"/>
        </w:rPr>
        <w:t xml:space="preserve"> </w:t>
      </w:r>
      <w:r>
        <w:rPr>
          <w:u w:val="single"/>
        </w:rPr>
        <w:t>and</w:t>
      </w:r>
      <w:r>
        <w:rPr>
          <w:spacing w:val="-16"/>
          <w:u w:val="single"/>
        </w:rPr>
        <w:t xml:space="preserve"> </w:t>
      </w:r>
      <w:r>
        <w:rPr>
          <w:u w:val="single"/>
        </w:rPr>
        <w:t>tutorial</w:t>
      </w:r>
      <w:r>
        <w:rPr>
          <w:spacing w:val="-12"/>
          <w:u w:val="single"/>
        </w:rPr>
        <w:t xml:space="preserve"> </w:t>
      </w:r>
      <w:r>
        <w:rPr>
          <w:u w:val="single"/>
        </w:rPr>
        <w:t>tests</w:t>
      </w:r>
      <w:r>
        <w:t>.</w:t>
      </w:r>
    </w:p>
    <w:p w:rsidR="00D80378" w:rsidRDefault="00D80378">
      <w:pPr>
        <w:pStyle w:val="BodyText"/>
        <w:spacing w:before="4"/>
        <w:rPr>
          <w:sz w:val="10"/>
        </w:rPr>
      </w:pPr>
    </w:p>
    <w:p w:rsidR="00D80378" w:rsidRDefault="00D75657">
      <w:pPr>
        <w:pStyle w:val="ListParagraph"/>
        <w:numPr>
          <w:ilvl w:val="0"/>
          <w:numId w:val="1"/>
        </w:numPr>
        <w:tabs>
          <w:tab w:val="left" w:pos="538"/>
        </w:tabs>
        <w:spacing w:before="60" w:line="254" w:lineRule="auto"/>
        <w:ind w:right="130" w:hanging="425"/>
      </w:pPr>
      <w:r>
        <w:rPr>
          <w:b/>
          <w:color w:val="FF0000"/>
        </w:rPr>
        <w:t>Academic</w:t>
      </w:r>
      <w:r>
        <w:rPr>
          <w:b/>
          <w:color w:val="FF0000"/>
          <w:spacing w:val="-32"/>
        </w:rPr>
        <w:t xml:space="preserve"> </w:t>
      </w:r>
      <w:r>
        <w:rPr>
          <w:b/>
          <w:color w:val="FF0000"/>
        </w:rPr>
        <w:t>Honesty</w:t>
      </w:r>
      <w:r>
        <w:rPr>
          <w:b/>
          <w:color w:val="FF0000"/>
          <w:spacing w:val="-31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2"/>
        </w:rPr>
        <w:t xml:space="preserve"> </w:t>
      </w:r>
      <w:r>
        <w:rPr>
          <w:b/>
          <w:color w:val="FF0000"/>
        </w:rPr>
        <w:t>Integrity</w:t>
      </w:r>
      <w:r>
        <w:rPr>
          <w:b/>
          <w:color w:val="FF0000"/>
          <w:spacing w:val="-32"/>
        </w:rPr>
        <w:t xml:space="preserve"> </w:t>
      </w:r>
      <w:r>
        <w:rPr>
          <w:b/>
          <w:color w:val="FF0000"/>
        </w:rPr>
        <w:t>Policy</w:t>
      </w:r>
      <w:r>
        <w:t>:</w:t>
      </w:r>
      <w:r>
        <w:rPr>
          <w:spacing w:val="-32"/>
        </w:rPr>
        <w:t xml:space="preserve"> </w:t>
      </w:r>
      <w:r>
        <w:t>Academic</w:t>
      </w:r>
      <w:r>
        <w:rPr>
          <w:spacing w:val="-31"/>
        </w:rPr>
        <w:t xml:space="preserve"> </w:t>
      </w:r>
      <w:r>
        <w:t>honesty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integrity</w:t>
      </w:r>
      <w:r>
        <w:rPr>
          <w:spacing w:val="-31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be</w:t>
      </w:r>
      <w:r>
        <w:rPr>
          <w:spacing w:val="-32"/>
        </w:rPr>
        <w:t xml:space="preserve"> </w:t>
      </w:r>
      <w:r>
        <w:t>maintained</w:t>
      </w:r>
      <w:r>
        <w:rPr>
          <w:spacing w:val="-32"/>
        </w:rPr>
        <w:t xml:space="preserve"> </w:t>
      </w:r>
      <w:r>
        <w:t>by</w:t>
      </w:r>
      <w:r>
        <w:rPr>
          <w:spacing w:val="-32"/>
        </w:rPr>
        <w:t xml:space="preserve"> </w:t>
      </w:r>
      <w:r>
        <w:t>all</w:t>
      </w:r>
      <w:r>
        <w:rPr>
          <w:spacing w:val="-32"/>
        </w:rPr>
        <w:t xml:space="preserve"> </w:t>
      </w:r>
      <w:r>
        <w:t>the students</w:t>
      </w:r>
      <w:r>
        <w:rPr>
          <w:spacing w:val="-21"/>
        </w:rPr>
        <w:t xml:space="preserve"> </w:t>
      </w:r>
      <w:r>
        <w:t>throughout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semester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type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academic</w:t>
      </w:r>
      <w:r>
        <w:rPr>
          <w:spacing w:val="-24"/>
        </w:rPr>
        <w:t xml:space="preserve"> </w:t>
      </w:r>
      <w:r>
        <w:t>dishonesty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acceptable.</w:t>
      </w:r>
    </w:p>
    <w:p w:rsidR="00D80378" w:rsidRDefault="00D80378">
      <w:pPr>
        <w:pStyle w:val="BodyText"/>
      </w:pPr>
    </w:p>
    <w:p w:rsidR="00D80378" w:rsidRDefault="00D80378">
      <w:pPr>
        <w:pStyle w:val="BodyText"/>
        <w:spacing w:before="3"/>
      </w:pPr>
    </w:p>
    <w:p w:rsidR="00D80378" w:rsidRDefault="00D75657">
      <w:pPr>
        <w:pStyle w:val="Heading2"/>
        <w:ind w:left="0" w:right="125" w:firstLine="0"/>
        <w:jc w:val="right"/>
      </w:pPr>
      <w:r>
        <w:rPr>
          <w:spacing w:val="-2"/>
          <w:w w:val="85"/>
        </w:rPr>
        <w:t>Instructor-in-charge</w:t>
      </w:r>
    </w:p>
    <w:p w:rsidR="00D80378" w:rsidRDefault="00D75657">
      <w:pPr>
        <w:spacing w:before="15"/>
        <w:ind w:right="124"/>
        <w:jc w:val="right"/>
        <w:rPr>
          <w:b/>
        </w:rPr>
      </w:pPr>
      <w:r>
        <w:rPr>
          <w:b/>
          <w:w w:val="90"/>
        </w:rPr>
        <w:t>ME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F311</w:t>
      </w:r>
    </w:p>
    <w:sectPr w:rsidR="00D80378">
      <w:pgSz w:w="11910" w:h="16850"/>
      <w:pgMar w:top="860" w:right="720" w:bottom="840" w:left="74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022" w:rsidRDefault="00823022">
      <w:r>
        <w:separator/>
      </w:r>
    </w:p>
  </w:endnote>
  <w:endnote w:type="continuationSeparator" w:id="0">
    <w:p w:rsidR="00823022" w:rsidRDefault="00823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378" w:rsidRDefault="0082302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4.9pt;margin-top:799.05pt;width:49.1pt;height:15.3pt;z-index:-251658752;mso-position-horizontal-relative:page;mso-position-vertical-relative:page" filled="f" stroked="f">
          <v:textbox inset="0,0,0,0">
            <w:txbxContent>
              <w:p w:rsidR="00D80378" w:rsidRDefault="00D75657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|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C49B1">
                  <w:rPr>
                    <w:rFonts w:ascii="Times New Roman"/>
                    <w:noProof/>
                    <w:sz w:val="24"/>
                  </w:rPr>
                  <w:t>3</w:t>
                </w:r>
                <w:r>
                  <w:fldChar w:fldCharType="end"/>
                </w:r>
                <w:r>
                  <w:rPr>
                    <w:rFonts w:ascii="Times New Roman"/>
                    <w:sz w:val="24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022" w:rsidRDefault="00823022">
      <w:r>
        <w:separator/>
      </w:r>
    </w:p>
  </w:footnote>
  <w:footnote w:type="continuationSeparator" w:id="0">
    <w:p w:rsidR="00823022" w:rsidRDefault="00823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4DD1"/>
    <w:multiLevelType w:val="hybridMultilevel"/>
    <w:tmpl w:val="FFB449DE"/>
    <w:lvl w:ilvl="0" w:tplc="34422BF8">
      <w:start w:val="4"/>
      <w:numFmt w:val="decimal"/>
      <w:lvlText w:val="%1."/>
      <w:lvlJc w:val="left"/>
      <w:pPr>
        <w:ind w:left="537" w:hanging="426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</w:rPr>
    </w:lvl>
    <w:lvl w:ilvl="1" w:tplc="32487E0A">
      <w:numFmt w:val="bullet"/>
      <w:lvlText w:val="•"/>
      <w:lvlJc w:val="left"/>
      <w:pPr>
        <w:ind w:left="1530" w:hanging="426"/>
      </w:pPr>
      <w:rPr>
        <w:rFonts w:hint="default"/>
      </w:rPr>
    </w:lvl>
    <w:lvl w:ilvl="2" w:tplc="B108ECDC">
      <w:numFmt w:val="bullet"/>
      <w:lvlText w:val="•"/>
      <w:lvlJc w:val="left"/>
      <w:pPr>
        <w:ind w:left="2521" w:hanging="426"/>
      </w:pPr>
      <w:rPr>
        <w:rFonts w:hint="default"/>
      </w:rPr>
    </w:lvl>
    <w:lvl w:ilvl="3" w:tplc="67BE75EC">
      <w:numFmt w:val="bullet"/>
      <w:lvlText w:val="•"/>
      <w:lvlJc w:val="left"/>
      <w:pPr>
        <w:ind w:left="3511" w:hanging="426"/>
      </w:pPr>
      <w:rPr>
        <w:rFonts w:hint="default"/>
      </w:rPr>
    </w:lvl>
    <w:lvl w:ilvl="4" w:tplc="4172084E">
      <w:numFmt w:val="bullet"/>
      <w:lvlText w:val="•"/>
      <w:lvlJc w:val="left"/>
      <w:pPr>
        <w:ind w:left="4502" w:hanging="426"/>
      </w:pPr>
      <w:rPr>
        <w:rFonts w:hint="default"/>
      </w:rPr>
    </w:lvl>
    <w:lvl w:ilvl="5" w:tplc="E87A0F76">
      <w:numFmt w:val="bullet"/>
      <w:lvlText w:val="•"/>
      <w:lvlJc w:val="left"/>
      <w:pPr>
        <w:ind w:left="5493" w:hanging="426"/>
      </w:pPr>
      <w:rPr>
        <w:rFonts w:hint="default"/>
      </w:rPr>
    </w:lvl>
    <w:lvl w:ilvl="6" w:tplc="995ABFA0">
      <w:numFmt w:val="bullet"/>
      <w:lvlText w:val="•"/>
      <w:lvlJc w:val="left"/>
      <w:pPr>
        <w:ind w:left="6483" w:hanging="426"/>
      </w:pPr>
      <w:rPr>
        <w:rFonts w:hint="default"/>
      </w:rPr>
    </w:lvl>
    <w:lvl w:ilvl="7" w:tplc="F7E6FAF2">
      <w:numFmt w:val="bullet"/>
      <w:lvlText w:val="•"/>
      <w:lvlJc w:val="left"/>
      <w:pPr>
        <w:ind w:left="7474" w:hanging="426"/>
      </w:pPr>
      <w:rPr>
        <w:rFonts w:hint="default"/>
      </w:rPr>
    </w:lvl>
    <w:lvl w:ilvl="8" w:tplc="A3F44A4C">
      <w:numFmt w:val="bullet"/>
      <w:lvlText w:val="•"/>
      <w:lvlJc w:val="left"/>
      <w:pPr>
        <w:ind w:left="8465" w:hanging="426"/>
      </w:pPr>
      <w:rPr>
        <w:rFonts w:hint="default"/>
      </w:rPr>
    </w:lvl>
  </w:abstractNum>
  <w:abstractNum w:abstractNumId="1" w15:restartNumberingAfterBreak="0">
    <w:nsid w:val="54657DFC"/>
    <w:multiLevelType w:val="hybridMultilevel"/>
    <w:tmpl w:val="04EADAF0"/>
    <w:lvl w:ilvl="0" w:tplc="AA0AAF74">
      <w:start w:val="1"/>
      <w:numFmt w:val="decimal"/>
      <w:lvlText w:val="%1."/>
      <w:lvlJc w:val="left"/>
      <w:pPr>
        <w:ind w:left="820" w:hanging="281"/>
        <w:jc w:val="left"/>
      </w:pPr>
      <w:rPr>
        <w:rFonts w:ascii="Arial" w:eastAsia="Arial" w:hAnsi="Arial" w:cs="Arial" w:hint="default"/>
        <w:spacing w:val="-1"/>
        <w:w w:val="90"/>
        <w:sz w:val="20"/>
        <w:szCs w:val="20"/>
      </w:rPr>
    </w:lvl>
    <w:lvl w:ilvl="1" w:tplc="8B3C1EAC">
      <w:numFmt w:val="bullet"/>
      <w:lvlText w:val="•"/>
      <w:lvlJc w:val="left"/>
      <w:pPr>
        <w:ind w:left="960" w:hanging="281"/>
      </w:pPr>
      <w:rPr>
        <w:rFonts w:hint="default"/>
      </w:rPr>
    </w:lvl>
    <w:lvl w:ilvl="2" w:tplc="F672213E">
      <w:numFmt w:val="bullet"/>
      <w:lvlText w:val="•"/>
      <w:lvlJc w:val="left"/>
      <w:pPr>
        <w:ind w:left="2014" w:hanging="281"/>
      </w:pPr>
      <w:rPr>
        <w:rFonts w:hint="default"/>
      </w:rPr>
    </w:lvl>
    <w:lvl w:ilvl="3" w:tplc="A8ECE962">
      <w:numFmt w:val="bullet"/>
      <w:lvlText w:val="•"/>
      <w:lvlJc w:val="left"/>
      <w:pPr>
        <w:ind w:left="3068" w:hanging="281"/>
      </w:pPr>
      <w:rPr>
        <w:rFonts w:hint="default"/>
      </w:rPr>
    </w:lvl>
    <w:lvl w:ilvl="4" w:tplc="E318CD98">
      <w:numFmt w:val="bullet"/>
      <w:lvlText w:val="•"/>
      <w:lvlJc w:val="left"/>
      <w:pPr>
        <w:ind w:left="4122" w:hanging="281"/>
      </w:pPr>
      <w:rPr>
        <w:rFonts w:hint="default"/>
      </w:rPr>
    </w:lvl>
    <w:lvl w:ilvl="5" w:tplc="CE5E99E8">
      <w:numFmt w:val="bullet"/>
      <w:lvlText w:val="•"/>
      <w:lvlJc w:val="left"/>
      <w:pPr>
        <w:ind w:left="5176" w:hanging="281"/>
      </w:pPr>
      <w:rPr>
        <w:rFonts w:hint="default"/>
      </w:rPr>
    </w:lvl>
    <w:lvl w:ilvl="6" w:tplc="FEE8D0F8">
      <w:numFmt w:val="bullet"/>
      <w:lvlText w:val="•"/>
      <w:lvlJc w:val="left"/>
      <w:pPr>
        <w:ind w:left="6230" w:hanging="281"/>
      </w:pPr>
      <w:rPr>
        <w:rFonts w:hint="default"/>
      </w:rPr>
    </w:lvl>
    <w:lvl w:ilvl="7" w:tplc="3EFE039A">
      <w:numFmt w:val="bullet"/>
      <w:lvlText w:val="•"/>
      <w:lvlJc w:val="left"/>
      <w:pPr>
        <w:ind w:left="7284" w:hanging="281"/>
      </w:pPr>
      <w:rPr>
        <w:rFonts w:hint="default"/>
      </w:rPr>
    </w:lvl>
    <w:lvl w:ilvl="8" w:tplc="AC5AA08E">
      <w:numFmt w:val="bullet"/>
      <w:lvlText w:val="•"/>
      <w:lvlJc w:val="left"/>
      <w:pPr>
        <w:ind w:left="8338" w:hanging="281"/>
      </w:pPr>
      <w:rPr>
        <w:rFonts w:hint="default"/>
      </w:rPr>
    </w:lvl>
  </w:abstractNum>
  <w:abstractNum w:abstractNumId="2" w15:restartNumberingAfterBreak="0">
    <w:nsid w:val="72B42E41"/>
    <w:multiLevelType w:val="hybridMultilevel"/>
    <w:tmpl w:val="662E78B8"/>
    <w:lvl w:ilvl="0" w:tplc="937EE804">
      <w:start w:val="1"/>
      <w:numFmt w:val="decimal"/>
      <w:lvlText w:val="%1."/>
      <w:lvlJc w:val="left"/>
      <w:pPr>
        <w:ind w:left="537" w:hanging="426"/>
        <w:jc w:val="left"/>
      </w:pPr>
      <w:rPr>
        <w:rFonts w:ascii="Arial" w:eastAsia="Arial" w:hAnsi="Arial" w:cs="Arial" w:hint="default"/>
        <w:b/>
        <w:bCs/>
        <w:w w:val="93"/>
        <w:sz w:val="22"/>
        <w:szCs w:val="22"/>
      </w:rPr>
    </w:lvl>
    <w:lvl w:ilvl="1" w:tplc="8F120A00">
      <w:start w:val="1"/>
      <w:numFmt w:val="decimal"/>
      <w:lvlText w:val="%2."/>
      <w:lvlJc w:val="left"/>
      <w:pPr>
        <w:ind w:left="820" w:hanging="284"/>
        <w:jc w:val="left"/>
      </w:pPr>
      <w:rPr>
        <w:rFonts w:ascii="Arial" w:eastAsia="Arial" w:hAnsi="Arial" w:cs="Arial" w:hint="default"/>
        <w:w w:val="91"/>
        <w:sz w:val="21"/>
        <w:szCs w:val="21"/>
      </w:rPr>
    </w:lvl>
    <w:lvl w:ilvl="2" w:tplc="01D47458">
      <w:numFmt w:val="bullet"/>
      <w:lvlText w:val="•"/>
      <w:lvlJc w:val="left"/>
      <w:pPr>
        <w:ind w:left="1889" w:hanging="284"/>
      </w:pPr>
      <w:rPr>
        <w:rFonts w:hint="default"/>
      </w:rPr>
    </w:lvl>
    <w:lvl w:ilvl="3" w:tplc="C8588FC8">
      <w:numFmt w:val="bullet"/>
      <w:lvlText w:val="•"/>
      <w:lvlJc w:val="left"/>
      <w:pPr>
        <w:ind w:left="2959" w:hanging="284"/>
      </w:pPr>
      <w:rPr>
        <w:rFonts w:hint="default"/>
      </w:rPr>
    </w:lvl>
    <w:lvl w:ilvl="4" w:tplc="6B18184A">
      <w:numFmt w:val="bullet"/>
      <w:lvlText w:val="•"/>
      <w:lvlJc w:val="left"/>
      <w:pPr>
        <w:ind w:left="4028" w:hanging="284"/>
      </w:pPr>
      <w:rPr>
        <w:rFonts w:hint="default"/>
      </w:rPr>
    </w:lvl>
    <w:lvl w:ilvl="5" w:tplc="2F287B6A">
      <w:numFmt w:val="bullet"/>
      <w:lvlText w:val="•"/>
      <w:lvlJc w:val="left"/>
      <w:pPr>
        <w:ind w:left="5098" w:hanging="284"/>
      </w:pPr>
      <w:rPr>
        <w:rFonts w:hint="default"/>
      </w:rPr>
    </w:lvl>
    <w:lvl w:ilvl="6" w:tplc="EFE6EEB2">
      <w:numFmt w:val="bullet"/>
      <w:lvlText w:val="•"/>
      <w:lvlJc w:val="left"/>
      <w:pPr>
        <w:ind w:left="6168" w:hanging="284"/>
      </w:pPr>
      <w:rPr>
        <w:rFonts w:hint="default"/>
      </w:rPr>
    </w:lvl>
    <w:lvl w:ilvl="7" w:tplc="ECCA8544">
      <w:numFmt w:val="bullet"/>
      <w:lvlText w:val="•"/>
      <w:lvlJc w:val="left"/>
      <w:pPr>
        <w:ind w:left="7237" w:hanging="284"/>
      </w:pPr>
      <w:rPr>
        <w:rFonts w:hint="default"/>
      </w:rPr>
    </w:lvl>
    <w:lvl w:ilvl="8" w:tplc="FF28243E">
      <w:numFmt w:val="bullet"/>
      <w:lvlText w:val="•"/>
      <w:lvlJc w:val="left"/>
      <w:pPr>
        <w:ind w:left="8307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80378"/>
    <w:rsid w:val="002C49B1"/>
    <w:rsid w:val="00823022"/>
    <w:rsid w:val="00AA2808"/>
    <w:rsid w:val="00D75657"/>
    <w:rsid w:val="00D8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17C08A1-2409-439E-B37C-D30AE9D9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537" w:hanging="42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2"/>
      <w:ind w:left="537" w:hanging="425"/>
    </w:pPr>
  </w:style>
  <w:style w:type="paragraph" w:customStyle="1" w:styleId="TableParagraph">
    <w:name w:val="Table Paragraph"/>
    <w:basedOn w:val="Normal"/>
    <w:uiPriority w:val="1"/>
    <w:qFormat/>
    <w:pPr>
      <w:ind w:left="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Windows User</cp:lastModifiedBy>
  <cp:revision>3</cp:revision>
  <dcterms:created xsi:type="dcterms:W3CDTF">2019-08-01T06:46:00Z</dcterms:created>
  <dcterms:modified xsi:type="dcterms:W3CDTF">2019-08-01T13:08:00Z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2019-08-01T00:00:00Z</vt:filetime>
  </property>
</Properties>
</file>