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450" w:rsidRDefault="00190A26">
      <w:pPr>
        <w:jc w:val="center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4924425" cy="1019175"/>
            <wp:effectExtent l="0" t="0" r="0" b="0"/>
            <wp:docPr id="1" name="image2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Logo_Horizontal_longVersion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7450" w:rsidRDefault="00190A26">
      <w:pPr>
        <w:jc w:val="center"/>
        <w:rPr>
          <w:b/>
        </w:rPr>
      </w:pPr>
      <w:r>
        <w:rPr>
          <w:b/>
        </w:rPr>
        <w:t>SECOND SEMESTER 201</w:t>
      </w:r>
      <w:r w:rsidR="007D5041">
        <w:rPr>
          <w:b/>
        </w:rPr>
        <w:t>9</w:t>
      </w:r>
      <w:r>
        <w:rPr>
          <w:b/>
        </w:rPr>
        <w:t>-20</w:t>
      </w:r>
      <w:r w:rsidR="007D5041">
        <w:rPr>
          <w:b/>
        </w:rPr>
        <w:t>20</w:t>
      </w:r>
    </w:p>
    <w:p w:rsidR="003A7450" w:rsidRDefault="00190A26">
      <w:pPr>
        <w:pStyle w:val="Heading1"/>
        <w:jc w:val="center"/>
      </w:pPr>
      <w:r>
        <w:t>Course Handout Part II</w:t>
      </w:r>
    </w:p>
    <w:p w:rsidR="003A7450" w:rsidRDefault="00190A26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1-1-20</w:t>
      </w:r>
      <w:r w:rsidR="007D5041">
        <w:t>20</w:t>
      </w:r>
      <w:r>
        <w:t xml:space="preserve"> </w:t>
      </w:r>
    </w:p>
    <w:p w:rsidR="003A7450" w:rsidRDefault="00190A2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In addition to </w:t>
      </w:r>
      <w:proofErr w:type="gramStart"/>
      <w:r>
        <w:rPr>
          <w:color w:val="000000"/>
        </w:rPr>
        <w:t>part</w:t>
      </w:r>
      <w:proofErr w:type="gramEnd"/>
      <w:r>
        <w:rPr>
          <w:color w:val="000000"/>
        </w:rPr>
        <w:t>-I (General Handout for all courses appended to the time table) this portion gives further specific details regarding the course.</w:t>
      </w:r>
    </w:p>
    <w:p w:rsidR="003A7450" w:rsidRDefault="003A7450"/>
    <w:p w:rsidR="003A7450" w:rsidRDefault="00190A26">
      <w:r>
        <w:rPr>
          <w:i/>
        </w:rPr>
        <w:t>Course No.</w:t>
      </w:r>
      <w:r>
        <w:tab/>
      </w:r>
      <w:r>
        <w:tab/>
      </w:r>
      <w:r>
        <w:tab/>
        <w:t>: BITS F112</w:t>
      </w:r>
    </w:p>
    <w:p w:rsidR="003A7450" w:rsidRDefault="00190A26">
      <w:pPr>
        <w:pStyle w:val="Heading2"/>
        <w:rPr>
          <w:i w:val="0"/>
        </w:rPr>
      </w:pPr>
      <w:r>
        <w:t>Course Title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>: Technical Report Writing</w:t>
      </w:r>
    </w:p>
    <w:p w:rsidR="003A7450" w:rsidRDefault="00190A26">
      <w:pPr>
        <w:pStyle w:val="Heading2"/>
        <w:rPr>
          <w:i w:val="0"/>
        </w:rPr>
      </w:pPr>
      <w:r>
        <w:t>Instructor-in-Charge</w:t>
      </w:r>
      <w:r>
        <w:rPr>
          <w:i w:val="0"/>
        </w:rPr>
        <w:tab/>
      </w:r>
      <w:r>
        <w:rPr>
          <w:i w:val="0"/>
        </w:rPr>
        <w:tab/>
        <w:t xml:space="preserve">: </w:t>
      </w:r>
      <w:r w:rsidR="007D5041">
        <w:rPr>
          <w:i w:val="0"/>
        </w:rPr>
        <w:t xml:space="preserve">M G </w:t>
      </w:r>
      <w:proofErr w:type="spellStart"/>
      <w:r w:rsidR="007D5041">
        <w:rPr>
          <w:i w:val="0"/>
        </w:rPr>
        <w:t>Prasuna</w:t>
      </w:r>
      <w:proofErr w:type="spellEnd"/>
    </w:p>
    <w:p w:rsidR="007D5041" w:rsidRPr="007D5041" w:rsidRDefault="007D5041" w:rsidP="007D5041">
      <w:r>
        <w:t xml:space="preserve">Instructors                             </w:t>
      </w:r>
      <w:proofErr w:type="gramStart"/>
      <w:r>
        <w:t xml:space="preserve">  :</w:t>
      </w:r>
      <w:proofErr w:type="gramEnd"/>
      <w:r>
        <w:t xml:space="preserve"> Maya </w:t>
      </w:r>
      <w:proofErr w:type="spellStart"/>
      <w:r>
        <w:t>Vinai</w:t>
      </w:r>
      <w:proofErr w:type="spellEnd"/>
      <w:r>
        <w:t xml:space="preserve"> and  </w:t>
      </w:r>
      <w:proofErr w:type="spellStart"/>
      <w:r>
        <w:t>Aruna</w:t>
      </w:r>
      <w:proofErr w:type="spellEnd"/>
      <w:r>
        <w:t xml:space="preserve"> </w:t>
      </w:r>
      <w:proofErr w:type="spellStart"/>
      <w:r>
        <w:t>Lolla</w:t>
      </w:r>
      <w:proofErr w:type="spellEnd"/>
    </w:p>
    <w:p w:rsidR="003A7450" w:rsidRDefault="003A7450"/>
    <w:p w:rsidR="007D5041" w:rsidRDefault="00190A26">
      <w:pPr>
        <w:spacing w:after="120"/>
        <w:jc w:val="both"/>
        <w:rPr>
          <w:b/>
        </w:rPr>
      </w:pPr>
      <w:r>
        <w:rPr>
          <w:b/>
        </w:rPr>
        <w:t xml:space="preserve">Scope and Objective of the Course: </w:t>
      </w:r>
    </w:p>
    <w:p w:rsidR="007D5041" w:rsidRPr="007544CE" w:rsidRDefault="007D5041" w:rsidP="007D5041">
      <w:pPr>
        <w:suppressAutoHyphens/>
        <w:jc w:val="both"/>
        <w:rPr>
          <w:spacing w:val="-2"/>
        </w:rPr>
      </w:pPr>
      <w:r>
        <w:t xml:space="preserve">Aimed at basic to intermediate level students from a variety of disciplinary backgrounds, the course focuses on general academic language needs of students.  </w:t>
      </w:r>
      <w:r w:rsidRPr="007544CE">
        <w:rPr>
          <w:spacing w:val="-2"/>
        </w:rPr>
        <w:t xml:space="preserve">The objective of the course is to help the learners understand the process of communication; develop skills in writing technical reports and presenting them to an audience effectively.  </w:t>
      </w:r>
    </w:p>
    <w:p w:rsidR="007D5041" w:rsidRDefault="007D5041">
      <w:pPr>
        <w:spacing w:after="120"/>
        <w:jc w:val="both"/>
        <w:rPr>
          <w:b/>
        </w:rPr>
      </w:pPr>
    </w:p>
    <w:p w:rsidR="003A7450" w:rsidRDefault="00190A2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Textbooks:</w:t>
      </w:r>
    </w:p>
    <w:p w:rsidR="003A7450" w:rsidRDefault="00190A26">
      <w:pPr>
        <w:numPr>
          <w:ilvl w:val="0"/>
          <w:numId w:val="1"/>
        </w:numPr>
        <w:jc w:val="both"/>
      </w:pPr>
      <w:proofErr w:type="spellStart"/>
      <w:r>
        <w:t>Hewings</w:t>
      </w:r>
      <w:proofErr w:type="spellEnd"/>
      <w:r>
        <w:t xml:space="preserve">, M.  and </w:t>
      </w:r>
      <w:proofErr w:type="spellStart"/>
      <w:r>
        <w:t>Thaine</w:t>
      </w:r>
      <w:proofErr w:type="spellEnd"/>
      <w:r>
        <w:t xml:space="preserve">, C. 2014. </w:t>
      </w:r>
      <w:r>
        <w:rPr>
          <w:i/>
        </w:rPr>
        <w:t>Cambridge Academic English (Advanced) Student’s Book</w:t>
      </w:r>
      <w:r>
        <w:t>. First South Asian Edition. Cambridge University Press.</w:t>
      </w:r>
    </w:p>
    <w:p w:rsidR="003A7450" w:rsidRDefault="003A7450">
      <w:pPr>
        <w:jc w:val="both"/>
        <w:rPr>
          <w:b/>
        </w:rPr>
      </w:pPr>
    </w:p>
    <w:p w:rsidR="003A7450" w:rsidRDefault="00190A26">
      <w:pPr>
        <w:jc w:val="both"/>
        <w:rPr>
          <w:b/>
        </w:rPr>
      </w:pPr>
      <w:r>
        <w:rPr>
          <w:b/>
        </w:rPr>
        <w:t xml:space="preserve">Reference </w:t>
      </w:r>
      <w:r w:rsidR="00B1368F">
        <w:rPr>
          <w:b/>
        </w:rPr>
        <w:t>B</w:t>
      </w:r>
      <w:r>
        <w:rPr>
          <w:b/>
        </w:rPr>
        <w:t>ooks</w:t>
      </w:r>
      <w:r w:rsidR="00B1368F">
        <w:rPr>
          <w:b/>
        </w:rPr>
        <w:t>:</w:t>
      </w:r>
    </w:p>
    <w:p w:rsidR="007D5041" w:rsidRPr="007D5041" w:rsidRDefault="007D5041" w:rsidP="007D5041">
      <w:pPr>
        <w:pStyle w:val="ListParagraph"/>
        <w:numPr>
          <w:ilvl w:val="0"/>
          <w:numId w:val="5"/>
        </w:numPr>
        <w:suppressAutoHyphens/>
        <w:spacing w:line="360" w:lineRule="auto"/>
        <w:rPr>
          <w:spacing w:val="-2"/>
        </w:rPr>
      </w:pPr>
      <w:r>
        <w:rPr>
          <w:spacing w:val="-2"/>
        </w:rPr>
        <w:t xml:space="preserve"> </w:t>
      </w:r>
      <w:r w:rsidRPr="007D5041">
        <w:rPr>
          <w:spacing w:val="-2"/>
        </w:rPr>
        <w:t xml:space="preserve">Sharma, </w:t>
      </w:r>
      <w:proofErr w:type="spellStart"/>
      <w:r w:rsidRPr="007D5041">
        <w:rPr>
          <w:spacing w:val="-2"/>
        </w:rPr>
        <w:t>R.C.and</w:t>
      </w:r>
      <w:proofErr w:type="spellEnd"/>
      <w:r w:rsidRPr="007D5041">
        <w:rPr>
          <w:spacing w:val="-2"/>
        </w:rPr>
        <w:t xml:space="preserve"> Mohan K., </w:t>
      </w:r>
      <w:r w:rsidRPr="007D5041">
        <w:rPr>
          <w:i/>
          <w:spacing w:val="-2"/>
        </w:rPr>
        <w:t>Business Correspondence and Report Writing: A Practical Approach to Business and Technical Communication</w:t>
      </w:r>
      <w:r w:rsidRPr="007D5041">
        <w:rPr>
          <w:spacing w:val="-2"/>
        </w:rPr>
        <w:t xml:space="preserve">. New Delhi: Tata McGraw Hill, 2011. Print. </w:t>
      </w:r>
    </w:p>
    <w:p w:rsidR="007D5041" w:rsidRPr="007544CE" w:rsidRDefault="007D5041" w:rsidP="007D5041">
      <w:pPr>
        <w:numPr>
          <w:ilvl w:val="0"/>
          <w:numId w:val="5"/>
        </w:numPr>
        <w:tabs>
          <w:tab w:val="left" w:pos="1020"/>
        </w:tabs>
        <w:suppressAutoHyphens/>
        <w:spacing w:line="360" w:lineRule="auto"/>
        <w:rPr>
          <w:spacing w:val="-2"/>
        </w:rPr>
      </w:pPr>
      <w:r w:rsidRPr="007544CE">
        <w:rPr>
          <w:spacing w:val="-2"/>
        </w:rPr>
        <w:t xml:space="preserve">Raman, </w:t>
      </w:r>
      <w:proofErr w:type="spellStart"/>
      <w:r>
        <w:rPr>
          <w:spacing w:val="-2"/>
        </w:rPr>
        <w:t>Meenakshi</w:t>
      </w:r>
      <w:proofErr w:type="spellEnd"/>
      <w:r>
        <w:rPr>
          <w:spacing w:val="-2"/>
        </w:rPr>
        <w:t xml:space="preserve"> and </w:t>
      </w:r>
      <w:proofErr w:type="spellStart"/>
      <w:r>
        <w:rPr>
          <w:spacing w:val="-2"/>
        </w:rPr>
        <w:t>Sangeeta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Sharma.</w:t>
      </w:r>
      <w:r w:rsidRPr="007544CE">
        <w:rPr>
          <w:i/>
          <w:spacing w:val="-2"/>
        </w:rPr>
        <w:t>Technical</w:t>
      </w:r>
      <w:proofErr w:type="spellEnd"/>
      <w:r w:rsidRPr="007544CE">
        <w:rPr>
          <w:i/>
          <w:spacing w:val="-2"/>
        </w:rPr>
        <w:t xml:space="preserve"> Communication: Principles and Practice</w:t>
      </w:r>
      <w:r>
        <w:rPr>
          <w:spacing w:val="-2"/>
        </w:rPr>
        <w:t xml:space="preserve">. </w:t>
      </w:r>
      <w:r w:rsidRPr="007544CE">
        <w:rPr>
          <w:spacing w:val="-2"/>
        </w:rPr>
        <w:t>New</w:t>
      </w:r>
      <w:r>
        <w:rPr>
          <w:spacing w:val="-2"/>
        </w:rPr>
        <w:t xml:space="preserve"> Delhi: Oxford University Press, 2011. Print. </w:t>
      </w:r>
    </w:p>
    <w:p w:rsidR="007D5041" w:rsidRPr="007544CE" w:rsidRDefault="007D5041" w:rsidP="007D5041">
      <w:pPr>
        <w:numPr>
          <w:ilvl w:val="0"/>
          <w:numId w:val="5"/>
        </w:numPr>
        <w:tabs>
          <w:tab w:val="left" w:pos="1020"/>
        </w:tabs>
        <w:suppressAutoHyphens/>
        <w:spacing w:line="360" w:lineRule="auto"/>
        <w:rPr>
          <w:spacing w:val="-2"/>
        </w:rPr>
      </w:pPr>
      <w:r w:rsidRPr="007544CE">
        <w:rPr>
          <w:spacing w:val="-2"/>
          <w:lang w:val="fr-FR"/>
        </w:rPr>
        <w:t>Mohan</w:t>
      </w:r>
      <w:r>
        <w:rPr>
          <w:spacing w:val="-2"/>
          <w:lang w:val="fr-FR"/>
        </w:rPr>
        <w:t xml:space="preserve">, </w:t>
      </w:r>
      <w:r w:rsidRPr="007544CE">
        <w:rPr>
          <w:spacing w:val="-2"/>
          <w:lang w:val="fr-FR"/>
        </w:rPr>
        <w:t xml:space="preserve">Krishna and </w:t>
      </w:r>
      <w:proofErr w:type="spellStart"/>
      <w:r w:rsidRPr="007544CE">
        <w:rPr>
          <w:spacing w:val="-2"/>
          <w:lang w:val="fr-FR"/>
        </w:rPr>
        <w:t>Meenakshi</w:t>
      </w:r>
      <w:proofErr w:type="spellEnd"/>
      <w:r w:rsidRPr="007544CE">
        <w:rPr>
          <w:spacing w:val="-2"/>
          <w:lang w:val="fr-FR"/>
        </w:rPr>
        <w:t xml:space="preserve"> Raman. </w:t>
      </w:r>
      <w:r w:rsidRPr="00EB514A">
        <w:rPr>
          <w:i/>
          <w:spacing w:val="-2"/>
          <w:lang w:val="fr-FR"/>
        </w:rPr>
        <w:t xml:space="preserve">Advanced Communicative English : A </w:t>
      </w:r>
      <w:proofErr w:type="spellStart"/>
      <w:r w:rsidRPr="00EB514A">
        <w:rPr>
          <w:i/>
          <w:spacing w:val="-2"/>
          <w:lang w:val="fr-FR"/>
        </w:rPr>
        <w:t>Comprehensive</w:t>
      </w:r>
      <w:proofErr w:type="spellEnd"/>
      <w:r w:rsidRPr="00EB514A">
        <w:rPr>
          <w:i/>
          <w:spacing w:val="-2"/>
          <w:lang w:val="fr-FR"/>
        </w:rPr>
        <w:t xml:space="preserve"> Course for </w:t>
      </w:r>
      <w:proofErr w:type="spellStart"/>
      <w:r w:rsidRPr="00EB514A">
        <w:rPr>
          <w:i/>
          <w:spacing w:val="-2"/>
          <w:lang w:val="fr-FR"/>
        </w:rPr>
        <w:t>UndergraduateLearners</w:t>
      </w:r>
      <w:proofErr w:type="spellEnd"/>
      <w:r w:rsidRPr="007544CE">
        <w:rPr>
          <w:spacing w:val="-2"/>
          <w:lang w:val="fr-FR"/>
        </w:rPr>
        <w:t xml:space="preserve">. New Delhi : Tata </w:t>
      </w:r>
      <w:proofErr w:type="spellStart"/>
      <w:r w:rsidRPr="007544CE">
        <w:rPr>
          <w:spacing w:val="-2"/>
          <w:lang w:val="fr-FR"/>
        </w:rPr>
        <w:t>McGraw</w:t>
      </w:r>
      <w:proofErr w:type="spellEnd"/>
      <w:r w:rsidRPr="007544CE">
        <w:rPr>
          <w:spacing w:val="-2"/>
          <w:lang w:val="fr-FR"/>
        </w:rPr>
        <w:t xml:space="preserve"> Hill</w:t>
      </w:r>
      <w:r>
        <w:rPr>
          <w:spacing w:val="-2"/>
          <w:lang w:val="fr-FR"/>
        </w:rPr>
        <w:t xml:space="preserve">, </w:t>
      </w:r>
      <w:r w:rsidRPr="007544CE">
        <w:rPr>
          <w:spacing w:val="-2"/>
          <w:lang w:val="fr-FR"/>
        </w:rPr>
        <w:t>2010.</w:t>
      </w:r>
      <w:r>
        <w:rPr>
          <w:spacing w:val="-2"/>
          <w:lang w:val="fr-FR"/>
        </w:rPr>
        <w:t xml:space="preserve">Print. </w:t>
      </w:r>
    </w:p>
    <w:p w:rsidR="007D5041" w:rsidRDefault="007D5041" w:rsidP="007D5041">
      <w:pPr>
        <w:rPr>
          <w:b/>
        </w:rPr>
      </w:pPr>
    </w:p>
    <w:p w:rsidR="003A7450" w:rsidRDefault="00190A26" w:rsidP="007D5041">
      <w:pPr>
        <w:pStyle w:val="ListParagraph"/>
        <w:numPr>
          <w:ilvl w:val="0"/>
          <w:numId w:val="5"/>
        </w:numPr>
        <w:spacing w:after="120"/>
      </w:pPr>
      <w:r>
        <w:t xml:space="preserve">Peter </w:t>
      </w:r>
      <w:proofErr w:type="spellStart"/>
      <w:r>
        <w:t>Levrai</w:t>
      </w:r>
      <w:proofErr w:type="spellEnd"/>
      <w:r>
        <w:t xml:space="preserve"> and </w:t>
      </w:r>
      <w:proofErr w:type="spellStart"/>
      <w:r>
        <w:t>Averil</w:t>
      </w:r>
      <w:proofErr w:type="spellEnd"/>
      <w:r>
        <w:t xml:space="preserve"> Bolster. 2015. </w:t>
      </w:r>
      <w:r w:rsidRPr="007D5041">
        <w:rPr>
          <w:i/>
        </w:rPr>
        <w:t>Academic Presenting and Presentations: Student's Book</w:t>
      </w:r>
      <w:r>
        <w:t xml:space="preserve">. </w:t>
      </w:r>
      <w:proofErr w:type="spellStart"/>
      <w:r>
        <w:t>BoD</w:t>
      </w:r>
      <w:proofErr w:type="spellEnd"/>
      <w:r>
        <w:t xml:space="preserve"> – Books on Demand.</w:t>
      </w:r>
    </w:p>
    <w:p w:rsidR="003A7450" w:rsidRDefault="00190A26" w:rsidP="007D5041">
      <w:pPr>
        <w:numPr>
          <w:ilvl w:val="0"/>
          <w:numId w:val="5"/>
        </w:numPr>
      </w:pPr>
      <w:r>
        <w:t xml:space="preserve">Stephen Bailey. 2017. </w:t>
      </w:r>
      <w:r>
        <w:rPr>
          <w:i/>
        </w:rPr>
        <w:t>Academic Writing: A Handbook for International Students</w:t>
      </w:r>
      <w:r>
        <w:t>, 5th Edition, Routledge.</w:t>
      </w:r>
    </w:p>
    <w:p w:rsidR="003A7450" w:rsidRDefault="00190A26" w:rsidP="007D5041">
      <w:pPr>
        <w:numPr>
          <w:ilvl w:val="0"/>
          <w:numId w:val="5"/>
        </w:numPr>
      </w:pPr>
      <w:r>
        <w:t xml:space="preserve">Rhonda </w:t>
      </w:r>
      <w:proofErr w:type="spellStart"/>
      <w:r>
        <w:t>Liss</w:t>
      </w:r>
      <w:proofErr w:type="spellEnd"/>
      <w:r>
        <w:t xml:space="preserve"> and Jason Davis. 2012. </w:t>
      </w:r>
      <w:r>
        <w:rPr>
          <w:i/>
        </w:rPr>
        <w:t>Effective Academic Writing (The Researched Essay) 3</w:t>
      </w:r>
      <w:r>
        <w:t>. Second Edition. OUP</w:t>
      </w:r>
    </w:p>
    <w:p w:rsidR="003A7450" w:rsidRDefault="003A7450">
      <w:pPr>
        <w:ind w:left="720"/>
        <w:jc w:val="both"/>
      </w:pPr>
    </w:p>
    <w:p w:rsidR="003A7450" w:rsidRDefault="003A7450">
      <w:pPr>
        <w:spacing w:after="120"/>
        <w:jc w:val="both"/>
        <w:rPr>
          <w:i/>
        </w:rPr>
      </w:pPr>
    </w:p>
    <w:p w:rsidR="003A7450" w:rsidRDefault="003A7450">
      <w:pPr>
        <w:spacing w:after="120"/>
        <w:jc w:val="both"/>
        <w:rPr>
          <w:i/>
        </w:rPr>
      </w:pPr>
    </w:p>
    <w:p w:rsidR="0030748E" w:rsidRDefault="0030748E">
      <w:pPr>
        <w:spacing w:after="120"/>
        <w:jc w:val="both"/>
        <w:rPr>
          <w:i/>
        </w:rPr>
      </w:pPr>
    </w:p>
    <w:p w:rsidR="003A7450" w:rsidRDefault="00190A26">
      <w:pPr>
        <w:jc w:val="both"/>
        <w:rPr>
          <w:b/>
        </w:rPr>
      </w:pPr>
      <w:r>
        <w:rPr>
          <w:b/>
        </w:rPr>
        <w:t>Course Plan:</w:t>
      </w:r>
    </w:p>
    <w:p w:rsidR="0030748E" w:rsidRDefault="0030748E">
      <w:pPr>
        <w:jc w:val="both"/>
        <w:rPr>
          <w:b/>
        </w:rPr>
      </w:pPr>
    </w:p>
    <w:tbl>
      <w:tblPr>
        <w:tblStyle w:val="a"/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3105"/>
        <w:gridCol w:w="3559"/>
        <w:gridCol w:w="1530"/>
      </w:tblGrid>
      <w:tr w:rsidR="003A7450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A7450" w:rsidRDefault="00190A2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Lecture No.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A7450" w:rsidRDefault="00190A2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Learning objectives</w:t>
            </w:r>
          </w:p>
        </w:tc>
        <w:tc>
          <w:tcPr>
            <w:tcW w:w="3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A7450" w:rsidRDefault="00190A2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3A7450" w:rsidRDefault="00190A2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 in the Text Book</w:t>
            </w:r>
            <w:r w:rsidR="00CF377D">
              <w:rPr>
                <w:b/>
                <w:sz w:val="22"/>
                <w:szCs w:val="22"/>
              </w:rPr>
              <w:t>/Ref book</w:t>
            </w:r>
          </w:p>
        </w:tc>
      </w:tr>
      <w:tr w:rsidR="003A7450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7450" w:rsidRDefault="00190A2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450" w:rsidRDefault="00190A26">
            <w:r>
              <w:t>Recognize different elements and aspects of the course; identify the difference between general and academic communication</w:t>
            </w:r>
          </w:p>
          <w:p w:rsidR="003A7450" w:rsidRDefault="003A7450">
            <w:pPr>
              <w:rPr>
                <w:sz w:val="22"/>
                <w:szCs w:val="22"/>
              </w:rPr>
            </w:pPr>
          </w:p>
        </w:tc>
        <w:tc>
          <w:tcPr>
            <w:tcW w:w="3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5041" w:rsidRDefault="00190A26" w:rsidP="007D504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Course Overview: Importance, objective, </w:t>
            </w:r>
            <w:r w:rsidR="007D5041">
              <w:rPr>
                <w:sz w:val="22"/>
                <w:szCs w:val="22"/>
              </w:rPr>
              <w:t>process, Types, Barriers</w:t>
            </w:r>
          </w:p>
          <w:p w:rsidR="003A7450" w:rsidRDefault="003A7450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450" w:rsidRDefault="007D5041" w:rsidP="00CF37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CF377D">
              <w:rPr>
                <w:sz w:val="22"/>
                <w:szCs w:val="22"/>
              </w:rPr>
              <w:t>1 (Ch.1,3,4)</w:t>
            </w:r>
          </w:p>
        </w:tc>
      </w:tr>
      <w:tr w:rsidR="003A7450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450" w:rsidRDefault="00190A26">
            <w:r>
              <w:t>2-9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450" w:rsidRDefault="00190A26">
            <w:r>
              <w:t>Apply basic elements of writing academic paragraphs and differentiate among distinct kinds of paragraphs; write e-mails effectively; create concise versions of academic texts and restate academic texts in an original manner</w:t>
            </w:r>
          </w:p>
          <w:p w:rsidR="003A7450" w:rsidRDefault="003A7450"/>
        </w:tc>
        <w:tc>
          <w:tcPr>
            <w:tcW w:w="3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450" w:rsidRDefault="00190A26">
            <w:r>
              <w:t>Elements of effective writing: Words, phrases, linkers and appropriate sentence structures, paragraph writing, e-mail writing, summarizing and paraphrasing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450" w:rsidRDefault="00190A26">
            <w:r>
              <w:t>T1 Unit 1, 2</w:t>
            </w:r>
          </w:p>
          <w:p w:rsidR="003A7450" w:rsidRDefault="00190A26">
            <w:r>
              <w:t>and</w:t>
            </w:r>
          </w:p>
          <w:p w:rsidR="003A7450" w:rsidRDefault="00190A26" w:rsidP="00CF377D">
            <w:r>
              <w:t>R</w:t>
            </w:r>
            <w:r w:rsidR="00CF377D">
              <w:t>1(Ch.19)</w:t>
            </w:r>
          </w:p>
        </w:tc>
      </w:tr>
      <w:tr w:rsidR="003A7450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450" w:rsidRDefault="00190A26">
            <w:r>
              <w:t>10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65C6" w:rsidRDefault="005F65C6">
            <w:r>
              <w:t>Technical Reports:</w:t>
            </w:r>
          </w:p>
          <w:p w:rsidR="003A7450" w:rsidRDefault="00CF377D">
            <w:r>
              <w:t>Understanding Reports: Definiti</w:t>
            </w:r>
            <w:r w:rsidR="002A4865">
              <w:t>on, Importance, Characteristics</w:t>
            </w:r>
            <w:r>
              <w:t>,</w:t>
            </w:r>
            <w:r w:rsidR="00190A26">
              <w:t xml:space="preserve"> different types and aspects of technical reports </w:t>
            </w:r>
          </w:p>
          <w:p w:rsidR="003A7450" w:rsidRDefault="003A7450"/>
        </w:tc>
        <w:tc>
          <w:tcPr>
            <w:tcW w:w="3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377D" w:rsidRDefault="00190A26">
            <w:r>
              <w:t xml:space="preserve">Understanding formal reports, types of reports; </w:t>
            </w:r>
            <w:r w:rsidR="00CF377D">
              <w:t>Informational, Interpretive, Routine;</w:t>
            </w:r>
          </w:p>
          <w:p w:rsidR="003A7450" w:rsidRDefault="00CF377D">
            <w:r>
              <w:t>A</w:t>
            </w:r>
            <w:r w:rsidR="00190A26">
              <w:t>cademic reports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450" w:rsidRDefault="00CF377D">
            <w:r>
              <w:t>R1(Ch.15)</w:t>
            </w:r>
          </w:p>
        </w:tc>
      </w:tr>
      <w:tr w:rsidR="003A7450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450" w:rsidRDefault="00190A26">
            <w:r>
              <w:t>11-15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450" w:rsidRDefault="00A879CD">
            <w:r>
              <w:t>Utilize</w:t>
            </w:r>
            <w:r w:rsidR="00190A26">
              <w:t xml:space="preserve"> various preparatory steps to report writing; </w:t>
            </w:r>
            <w:r w:rsidR="00190A26">
              <w:rPr>
                <w:highlight w:val="white"/>
              </w:rPr>
              <w:t>develop outlines,</w:t>
            </w:r>
            <w:r w:rsidR="00190A26">
              <w:t xml:space="preserve"> organize and prepare notes </w:t>
            </w:r>
          </w:p>
          <w:p w:rsidR="003A7450" w:rsidRDefault="003A7450"/>
        </w:tc>
        <w:tc>
          <w:tcPr>
            <w:tcW w:w="3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450" w:rsidRDefault="00190A26" w:rsidP="005F65C6">
            <w:r>
              <w:t>Preparatory steps for writing reports: Reading short articles, reports and making notes,</w:t>
            </w:r>
            <w:r w:rsidR="005F65C6">
              <w:t xml:space="preserve"> </w:t>
            </w:r>
            <w:proofErr w:type="spellStart"/>
            <w:r w:rsidR="005F65C6">
              <w:t>Stategies</w:t>
            </w:r>
            <w:proofErr w:type="spellEnd"/>
            <w:r w:rsidR="005F65C6">
              <w:t xml:space="preserve"> for note-making,</w:t>
            </w:r>
            <w:r>
              <w:t xml:space="preserve"> listening to presentations/lectures</w:t>
            </w:r>
            <w:r w:rsidR="005F65C6">
              <w:t>,</w:t>
            </w:r>
            <w:r>
              <w:t xml:space="preserve"> </w:t>
            </w:r>
            <w:r w:rsidR="005F65C6">
              <w:t>strategies for note-taking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450" w:rsidRDefault="00190A26">
            <w:r>
              <w:t>T1. Units 1, 2, 5, 9, 10, Lecture skills C, D</w:t>
            </w:r>
            <w:r w:rsidR="00CF377D">
              <w:t>,</w:t>
            </w:r>
          </w:p>
          <w:p w:rsidR="00CF377D" w:rsidRDefault="00CF377D">
            <w:r>
              <w:t>R1(Ch.17)</w:t>
            </w:r>
          </w:p>
          <w:p w:rsidR="003A7450" w:rsidRDefault="003A7450"/>
          <w:p w:rsidR="003A7450" w:rsidRDefault="003A7450"/>
        </w:tc>
      </w:tr>
      <w:tr w:rsidR="003A7450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450" w:rsidRDefault="00190A26">
            <w:r>
              <w:t>16-25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450" w:rsidRDefault="00190A26">
            <w:r>
              <w:t xml:space="preserve">Evaluate the content and language of each section of a report </w:t>
            </w:r>
          </w:p>
        </w:tc>
        <w:tc>
          <w:tcPr>
            <w:tcW w:w="3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450" w:rsidRDefault="00190A26">
            <w:r>
              <w:t>Structure of reports and method and sources of data: Abstract/executive summary; title and contents pages; introduction; methods; results; discussion and conclusion; references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377D" w:rsidRDefault="00190A26" w:rsidP="00CF377D">
            <w:r>
              <w:t xml:space="preserve">T1. Units 5-10, </w:t>
            </w:r>
          </w:p>
          <w:p w:rsidR="003A7450" w:rsidRDefault="00CF377D" w:rsidP="00CF377D">
            <w:r>
              <w:t>R1(Ch.16,20,22,23,26)</w:t>
            </w:r>
          </w:p>
        </w:tc>
      </w:tr>
      <w:tr w:rsidR="003A7450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450" w:rsidRDefault="00190A26" w:rsidP="001216DF">
            <w:r>
              <w:t>26-</w:t>
            </w:r>
            <w:r w:rsidR="001216DF">
              <w:t>30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4634" w:rsidRDefault="00190A26">
            <w:bookmarkStart w:id="0" w:name="_gjdgxs" w:colFirst="0" w:colLast="0"/>
            <w:bookmarkEnd w:id="0"/>
            <w:r>
              <w:t xml:space="preserve">Develop an outline for a presentation; select and use appropriate technological tools, list the components, </w:t>
            </w:r>
            <w:r>
              <w:lastRenderedPageBreak/>
              <w:t xml:space="preserve">select content and </w:t>
            </w:r>
            <w:r w:rsidR="00E67CB8">
              <w:t>utilize</w:t>
            </w:r>
            <w:r>
              <w:t xml:space="preserve"> appropriate language</w:t>
            </w:r>
          </w:p>
          <w:p w:rsidR="003A7450" w:rsidRDefault="00190A26">
            <w:r>
              <w:t xml:space="preserve"> </w:t>
            </w:r>
          </w:p>
        </w:tc>
        <w:tc>
          <w:tcPr>
            <w:tcW w:w="3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450" w:rsidRDefault="00190A26">
            <w:r>
              <w:lastRenderedPageBreak/>
              <w:t>Oral presentation and use of illustrations: Structure, outline, delivery modes, body language and voice, visual aids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7450" w:rsidRDefault="00190A26">
            <w:r>
              <w:t>T1. Unit 4-10</w:t>
            </w:r>
          </w:p>
          <w:p w:rsidR="003A7450" w:rsidRDefault="00190A26" w:rsidP="00CF377D">
            <w:r>
              <w:t>R1</w:t>
            </w:r>
            <w:r w:rsidR="00CF377D">
              <w:t>(Ch.24)</w:t>
            </w:r>
            <w:r>
              <w:t xml:space="preserve"> </w:t>
            </w:r>
          </w:p>
        </w:tc>
      </w:tr>
    </w:tbl>
    <w:p w:rsidR="003A7450" w:rsidRDefault="003A7450">
      <w:pPr>
        <w:jc w:val="both"/>
      </w:pPr>
    </w:p>
    <w:p w:rsidR="003A7450" w:rsidRDefault="003A7450">
      <w:pPr>
        <w:jc w:val="both"/>
        <w:rPr>
          <w:b/>
        </w:rPr>
      </w:pPr>
    </w:p>
    <w:p w:rsidR="003A7450" w:rsidRDefault="003A7450">
      <w:pPr>
        <w:jc w:val="both"/>
        <w:rPr>
          <w:b/>
        </w:rPr>
      </w:pPr>
    </w:p>
    <w:p w:rsidR="0030748E" w:rsidRDefault="0030748E">
      <w:pPr>
        <w:jc w:val="both"/>
        <w:rPr>
          <w:b/>
        </w:rPr>
      </w:pPr>
    </w:p>
    <w:p w:rsidR="003A7450" w:rsidRDefault="00190A26">
      <w:pPr>
        <w:jc w:val="both"/>
        <w:rPr>
          <w:b/>
        </w:rPr>
      </w:pPr>
      <w:r>
        <w:rPr>
          <w:b/>
        </w:rPr>
        <w:t>Evaluation Scheme:</w:t>
      </w:r>
    </w:p>
    <w:p w:rsidR="0030748E" w:rsidRDefault="0030748E">
      <w:pPr>
        <w:jc w:val="both"/>
        <w:rPr>
          <w:b/>
        </w:rPr>
      </w:pPr>
    </w:p>
    <w:tbl>
      <w:tblPr>
        <w:tblStyle w:val="a0"/>
        <w:tblW w:w="92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3A7450">
        <w:trPr>
          <w:trHeight w:val="4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A7450" w:rsidRDefault="00190A26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A7450" w:rsidRDefault="00190A26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A7450" w:rsidRDefault="00190A26">
            <w:pPr>
              <w:jc w:val="center"/>
              <w:rPr>
                <w:b/>
              </w:rPr>
            </w:pPr>
            <w:r>
              <w:rPr>
                <w:b/>
              </w:rPr>
              <w:t>Weighting (%)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A7450" w:rsidRDefault="00190A26">
            <w:pPr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A7450" w:rsidRDefault="00190A26">
            <w:pPr>
              <w:jc w:val="center"/>
              <w:rPr>
                <w:b/>
              </w:rPr>
            </w:pPr>
            <w:r>
              <w:rPr>
                <w:b/>
              </w:rPr>
              <w:t>Nature of Component</w:t>
            </w:r>
          </w:p>
        </w:tc>
      </w:tr>
      <w:tr w:rsidR="003A7450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450" w:rsidRDefault="00190A26">
            <w:pPr>
              <w:jc w:val="both"/>
            </w:pPr>
            <w:r>
              <w:t xml:space="preserve">Assignment 1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450" w:rsidRDefault="00041F8E">
            <w:pPr>
              <w:jc w:val="center"/>
            </w:pPr>
            <w:r>
              <w:t>60 minutes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450" w:rsidRDefault="00190A26">
            <w:pPr>
              <w:jc w:val="center"/>
            </w:pPr>
            <w:r>
              <w:t>15%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450" w:rsidRDefault="003A7450">
            <w:pPr>
              <w:jc w:val="center"/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450" w:rsidRDefault="00041F8E">
            <w:pPr>
              <w:jc w:val="center"/>
            </w:pPr>
            <w:r>
              <w:t>OB</w:t>
            </w:r>
          </w:p>
        </w:tc>
      </w:tr>
      <w:tr w:rsidR="003A7450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450" w:rsidRDefault="00190A26">
            <w:pPr>
              <w:jc w:val="both"/>
            </w:pPr>
            <w:r>
              <w:t>Mid-semester Examination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450" w:rsidRDefault="00190A26">
            <w:pPr>
              <w:jc w:val="center"/>
            </w:pPr>
            <w:r>
              <w:t>90 minutes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450" w:rsidRDefault="00190A26">
            <w:pPr>
              <w:jc w:val="center"/>
            </w:pPr>
            <w:r>
              <w:t>30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450" w:rsidRPr="0000418E" w:rsidRDefault="00445A66">
            <w:pPr>
              <w:jc w:val="center"/>
              <w:rPr>
                <w:sz w:val="22"/>
              </w:rPr>
            </w:pPr>
            <w:r>
              <w:rPr>
                <w:sz w:val="22"/>
                <w:szCs w:val="17"/>
              </w:rPr>
              <w:t>2</w:t>
            </w:r>
            <w:bookmarkStart w:id="1" w:name="_GoBack"/>
            <w:bookmarkEnd w:id="1"/>
            <w:r w:rsidR="0000418E" w:rsidRPr="0000418E">
              <w:rPr>
                <w:sz w:val="22"/>
                <w:szCs w:val="17"/>
              </w:rPr>
              <w:t>/3 3.30 - 5.00 PM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450" w:rsidRDefault="00041F8E">
            <w:pPr>
              <w:jc w:val="center"/>
            </w:pPr>
            <w:r>
              <w:t>CB</w:t>
            </w:r>
          </w:p>
        </w:tc>
      </w:tr>
      <w:tr w:rsidR="003A7450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450" w:rsidRDefault="00190A26">
            <w:pPr>
              <w:jc w:val="both"/>
            </w:pPr>
            <w:r>
              <w:t xml:space="preserve">Assignment 2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450" w:rsidRDefault="00041F8E">
            <w:pPr>
              <w:jc w:val="center"/>
            </w:pPr>
            <w:r>
              <w:t>60 minutes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450" w:rsidRDefault="00190A26">
            <w:pPr>
              <w:jc w:val="center"/>
            </w:pPr>
            <w:r>
              <w:t>15%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450" w:rsidRPr="0000418E" w:rsidRDefault="003A7450">
            <w:pPr>
              <w:jc w:val="center"/>
              <w:rPr>
                <w:sz w:val="22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450" w:rsidRDefault="00274EEB">
            <w:pPr>
              <w:jc w:val="center"/>
            </w:pPr>
            <w:r>
              <w:t>O</w:t>
            </w:r>
            <w:r w:rsidR="00041F8E">
              <w:t>B</w:t>
            </w:r>
          </w:p>
        </w:tc>
      </w:tr>
      <w:tr w:rsidR="003A7450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450" w:rsidRDefault="00190A26">
            <w:pPr>
              <w:jc w:val="both"/>
            </w:pPr>
            <w:r>
              <w:t>Comprehensive Examination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450" w:rsidRDefault="00190A26">
            <w:pPr>
              <w:jc w:val="center"/>
            </w:pPr>
            <w:r>
              <w:t>3 hours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450" w:rsidRDefault="00190A26">
            <w:pPr>
              <w:jc w:val="center"/>
            </w:pPr>
            <w:r>
              <w:t>40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450" w:rsidRPr="0000418E" w:rsidRDefault="0000418E">
            <w:pPr>
              <w:jc w:val="center"/>
              <w:rPr>
                <w:sz w:val="22"/>
              </w:rPr>
            </w:pPr>
            <w:r w:rsidRPr="0000418E">
              <w:rPr>
                <w:sz w:val="22"/>
                <w:szCs w:val="17"/>
              </w:rPr>
              <w:t>15/05 FN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7450" w:rsidRDefault="00041F8E">
            <w:pPr>
              <w:jc w:val="center"/>
            </w:pPr>
            <w:r>
              <w:t>OB &amp; CB</w:t>
            </w:r>
          </w:p>
        </w:tc>
      </w:tr>
    </w:tbl>
    <w:p w:rsidR="003A7450" w:rsidRDefault="003A7450">
      <w:pPr>
        <w:jc w:val="both"/>
      </w:pPr>
    </w:p>
    <w:p w:rsidR="003A7450" w:rsidRDefault="003A7450">
      <w:pPr>
        <w:jc w:val="both"/>
        <w:rPr>
          <w:b/>
        </w:rPr>
      </w:pPr>
    </w:p>
    <w:p w:rsidR="003A7450" w:rsidRDefault="00190A26">
      <w:pPr>
        <w:jc w:val="both"/>
      </w:pPr>
      <w:r>
        <w:rPr>
          <w:b/>
        </w:rPr>
        <w:t>Chamber Consultation Hour:</w:t>
      </w:r>
      <w:r>
        <w:t xml:space="preserve"> The slot will be decided during the first class.</w:t>
      </w:r>
    </w:p>
    <w:p w:rsidR="003A7450" w:rsidRDefault="003A7450">
      <w:pPr>
        <w:jc w:val="both"/>
      </w:pPr>
    </w:p>
    <w:p w:rsidR="003A7450" w:rsidRDefault="00190A26">
      <w:pPr>
        <w:jc w:val="both"/>
      </w:pPr>
      <w:r>
        <w:rPr>
          <w:b/>
        </w:rPr>
        <w:t>Notices:</w:t>
      </w:r>
      <w:r>
        <w:t xml:space="preserve"> Notices concerning the course will be displayed on the CMS.</w:t>
      </w:r>
    </w:p>
    <w:p w:rsidR="003A7450" w:rsidRDefault="003A7450">
      <w:pPr>
        <w:jc w:val="both"/>
      </w:pPr>
    </w:p>
    <w:p w:rsidR="003A7450" w:rsidRDefault="00190A26">
      <w:pPr>
        <w:jc w:val="both"/>
      </w:pPr>
      <w:r>
        <w:rPr>
          <w:b/>
        </w:rPr>
        <w:t xml:space="preserve">Make-up Policy: </w:t>
      </w:r>
      <w:r>
        <w:t>Make-up will be given only in genuine cases (subject to verification).</w:t>
      </w:r>
    </w:p>
    <w:p w:rsidR="0000418E" w:rsidRDefault="0000418E">
      <w:pPr>
        <w:jc w:val="both"/>
      </w:pPr>
    </w:p>
    <w:p w:rsidR="0000418E" w:rsidRPr="0000418E" w:rsidRDefault="0000418E" w:rsidP="0000418E">
      <w:pPr>
        <w:spacing w:after="240"/>
        <w:jc w:val="both"/>
        <w:rPr>
          <w:sz w:val="22"/>
          <w:szCs w:val="22"/>
        </w:rPr>
      </w:pPr>
      <w:r w:rsidRPr="0000418E">
        <w:rPr>
          <w:b/>
          <w:sz w:val="22"/>
          <w:szCs w:val="22"/>
        </w:rPr>
        <w:t xml:space="preserve">Academic Honesty and Integrity Policy: </w:t>
      </w:r>
      <w:r w:rsidRPr="0000418E">
        <w:rPr>
          <w:sz w:val="22"/>
          <w:szCs w:val="22"/>
        </w:rPr>
        <w:t>Academic honesty and integrity are to be maintained by all the students throughout the semester and no type of academic dishonesty is acceptable.</w:t>
      </w:r>
    </w:p>
    <w:p w:rsidR="0000418E" w:rsidRDefault="0000418E">
      <w:pPr>
        <w:jc w:val="both"/>
        <w:rPr>
          <w:b/>
        </w:rPr>
      </w:pPr>
    </w:p>
    <w:p w:rsidR="003A7450" w:rsidRDefault="003A7450">
      <w:pPr>
        <w:jc w:val="right"/>
      </w:pPr>
    </w:p>
    <w:p w:rsidR="003A7450" w:rsidRDefault="00041F8E">
      <w:pPr>
        <w:ind w:left="6480" w:firstLine="720"/>
        <w:jc w:val="center"/>
        <w:rPr>
          <w:b/>
        </w:rPr>
      </w:pPr>
      <w:r>
        <w:rPr>
          <w:b/>
        </w:rPr>
        <w:t>M G Prasuna</w:t>
      </w:r>
      <w:r w:rsidR="00190A26">
        <w:rPr>
          <w:b/>
        </w:rPr>
        <w:t xml:space="preserve">    </w:t>
      </w:r>
    </w:p>
    <w:p w:rsidR="003A7450" w:rsidRDefault="003A7450">
      <w:pPr>
        <w:jc w:val="right"/>
        <w:rPr>
          <w:b/>
        </w:rPr>
      </w:pPr>
    </w:p>
    <w:p w:rsidR="003A7450" w:rsidRDefault="00190A26">
      <w:pPr>
        <w:jc w:val="right"/>
        <w:rPr>
          <w:b/>
        </w:rPr>
      </w:pPr>
      <w:r>
        <w:rPr>
          <w:b/>
        </w:rPr>
        <w:t xml:space="preserve"> INSTRUCTOR-IN-CHARGE</w:t>
      </w:r>
    </w:p>
    <w:sectPr w:rsidR="003A7450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6F5" w:rsidRDefault="00D116F5">
      <w:r>
        <w:separator/>
      </w:r>
    </w:p>
  </w:endnote>
  <w:endnote w:type="continuationSeparator" w:id="0">
    <w:p w:rsidR="00D116F5" w:rsidRDefault="00D11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450" w:rsidRDefault="00190A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 w:eastAsia="en-IN"/>
      </w:rPr>
      <w:drawing>
        <wp:inline distT="0" distB="0" distL="0" distR="0">
          <wp:extent cx="1647825" cy="600075"/>
          <wp:effectExtent l="0" t="0" r="0" b="0"/>
          <wp:docPr id="2" name="image1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6F5" w:rsidRDefault="00D116F5">
      <w:r>
        <w:separator/>
      </w:r>
    </w:p>
  </w:footnote>
  <w:footnote w:type="continuationSeparator" w:id="0">
    <w:p w:rsidR="00D116F5" w:rsidRDefault="00D116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450" w:rsidRDefault="003A74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52E0"/>
    <w:multiLevelType w:val="multilevel"/>
    <w:tmpl w:val="CE8663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92F50BB"/>
    <w:multiLevelType w:val="multilevel"/>
    <w:tmpl w:val="A79A4C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D6B08"/>
    <w:multiLevelType w:val="multilevel"/>
    <w:tmpl w:val="E32C9F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C18AF"/>
    <w:multiLevelType w:val="multilevel"/>
    <w:tmpl w:val="6C2416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810299"/>
    <w:multiLevelType w:val="multilevel"/>
    <w:tmpl w:val="B2AE5F48"/>
    <w:lvl w:ilvl="0">
      <w:start w:val="1"/>
      <w:numFmt w:val="lowerRoman"/>
      <w:lvlText w:val="(%1)"/>
      <w:legacy w:legacy="1" w:legacySpace="120" w:legacyIndent="360"/>
      <w:lvlJc w:val="left"/>
      <w:pPr>
        <w:ind w:left="6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A7450"/>
    <w:rsid w:val="0000418E"/>
    <w:rsid w:val="00041F8E"/>
    <w:rsid w:val="001216DF"/>
    <w:rsid w:val="00186CEE"/>
    <w:rsid w:val="00190A26"/>
    <w:rsid w:val="001959A1"/>
    <w:rsid w:val="0020142F"/>
    <w:rsid w:val="00274EEB"/>
    <w:rsid w:val="002A3048"/>
    <w:rsid w:val="002A4865"/>
    <w:rsid w:val="003061DA"/>
    <w:rsid w:val="0030748E"/>
    <w:rsid w:val="0032185B"/>
    <w:rsid w:val="0038500C"/>
    <w:rsid w:val="003A7450"/>
    <w:rsid w:val="00445A66"/>
    <w:rsid w:val="005F65C6"/>
    <w:rsid w:val="0073717A"/>
    <w:rsid w:val="007B0688"/>
    <w:rsid w:val="007D5041"/>
    <w:rsid w:val="00890256"/>
    <w:rsid w:val="00892DEE"/>
    <w:rsid w:val="009217C8"/>
    <w:rsid w:val="00933FE7"/>
    <w:rsid w:val="009A4634"/>
    <w:rsid w:val="009C0416"/>
    <w:rsid w:val="00A879CD"/>
    <w:rsid w:val="00AB6366"/>
    <w:rsid w:val="00B1368F"/>
    <w:rsid w:val="00BA5E2F"/>
    <w:rsid w:val="00CF377D"/>
    <w:rsid w:val="00D116F5"/>
    <w:rsid w:val="00E328D6"/>
    <w:rsid w:val="00E67CB8"/>
    <w:rsid w:val="00E9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3E26A"/>
  <w15:docId w15:val="{9A81C057-5DE1-41BE-AC26-BAEA9EA4A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pPr>
      <w:keepNext/>
      <w:outlineLvl w:val="1"/>
    </w:pPr>
    <w:rPr>
      <w:i/>
    </w:rPr>
  </w:style>
  <w:style w:type="paragraph" w:styleId="Heading3">
    <w:name w:val="heading 3"/>
    <w:basedOn w:val="Normal"/>
    <w:next w:val="Normal"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7D5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29</cp:revision>
  <dcterms:created xsi:type="dcterms:W3CDTF">2019-01-03T04:37:00Z</dcterms:created>
  <dcterms:modified xsi:type="dcterms:W3CDTF">2020-01-04T09:31:00Z</dcterms:modified>
</cp:coreProperties>
</file>