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6F6" w:rsidRPr="003C3428" w:rsidRDefault="002D1613">
      <w:pPr>
        <w:pStyle w:val="Title"/>
        <w:rPr>
          <w:sz w:val="22"/>
          <w:szCs w:val="22"/>
        </w:rPr>
      </w:pPr>
      <w:r>
        <w:rPr>
          <w:noProof/>
          <w:lang w:val="en-IN" w:eastAsia="en-IN"/>
        </w:rPr>
        <w:drawing>
          <wp:anchor distT="0" distB="0" distL="114300" distR="114300" simplePos="0" relativeHeight="251659264" behindDoc="0" locked="0" layoutInCell="1" allowOverlap="1">
            <wp:simplePos x="0" y="0"/>
            <wp:positionH relativeFrom="column">
              <wp:posOffset>3949370</wp:posOffset>
            </wp:positionH>
            <wp:positionV relativeFrom="paragraph">
              <wp:posOffset>-403225</wp:posOffset>
            </wp:positionV>
            <wp:extent cx="2095500" cy="771525"/>
            <wp:effectExtent l="0" t="0" r="0" b="9525"/>
            <wp:wrapNone/>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771525"/>
                    </a:xfrm>
                    <a:prstGeom prst="rect">
                      <a:avLst/>
                    </a:prstGeom>
                    <a:noFill/>
                    <a:ln>
                      <a:noFill/>
                    </a:ln>
                  </pic:spPr>
                </pic:pic>
              </a:graphicData>
            </a:graphic>
          </wp:anchor>
        </w:drawing>
      </w:r>
      <w:r w:rsidRPr="003C3428">
        <w:rPr>
          <w:noProof/>
          <w:sz w:val="22"/>
          <w:szCs w:val="22"/>
          <w:lang w:val="en-IN" w:eastAsia="en-IN"/>
        </w:rPr>
        <w:drawing>
          <wp:inline distT="0" distB="0" distL="0" distR="0">
            <wp:extent cx="5761355" cy="118935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1355" cy="1189355"/>
                    </a:xfrm>
                    <a:prstGeom prst="rect">
                      <a:avLst/>
                    </a:prstGeom>
                    <a:noFill/>
                    <a:ln>
                      <a:noFill/>
                    </a:ln>
                  </pic:spPr>
                </pic:pic>
              </a:graphicData>
            </a:graphic>
          </wp:inline>
        </w:drawing>
      </w:r>
    </w:p>
    <w:p w:rsidR="00DB4A01" w:rsidRPr="003C3428" w:rsidRDefault="001E7074">
      <w:pPr>
        <w:jc w:val="center"/>
        <w:rPr>
          <w:b/>
          <w:bCs/>
          <w:sz w:val="22"/>
          <w:szCs w:val="22"/>
        </w:rPr>
      </w:pPr>
      <w:r>
        <w:rPr>
          <w:b/>
          <w:bCs/>
          <w:sz w:val="22"/>
          <w:szCs w:val="22"/>
        </w:rPr>
        <w:t>SECOND</w:t>
      </w:r>
      <w:r w:rsidR="00DB4A01" w:rsidRPr="003C3428">
        <w:rPr>
          <w:b/>
          <w:bCs/>
          <w:sz w:val="22"/>
          <w:szCs w:val="22"/>
        </w:rPr>
        <w:t>SEMESTER 20</w:t>
      </w:r>
      <w:r w:rsidR="002176F6" w:rsidRPr="003C3428">
        <w:rPr>
          <w:b/>
          <w:bCs/>
          <w:sz w:val="22"/>
          <w:szCs w:val="22"/>
        </w:rPr>
        <w:t>1</w:t>
      </w:r>
      <w:r w:rsidR="007A5850">
        <w:rPr>
          <w:b/>
          <w:bCs/>
          <w:sz w:val="22"/>
          <w:szCs w:val="22"/>
        </w:rPr>
        <w:t>9</w:t>
      </w:r>
      <w:r w:rsidR="00053926" w:rsidRPr="003C3428">
        <w:rPr>
          <w:b/>
          <w:bCs/>
          <w:sz w:val="22"/>
          <w:szCs w:val="22"/>
        </w:rPr>
        <w:t xml:space="preserve"> – 20</w:t>
      </w:r>
      <w:r w:rsidR="007A5850">
        <w:rPr>
          <w:b/>
          <w:bCs/>
          <w:sz w:val="22"/>
          <w:szCs w:val="22"/>
        </w:rPr>
        <w:t>20</w:t>
      </w:r>
    </w:p>
    <w:p w:rsidR="00DB4A01" w:rsidRPr="003C3428" w:rsidRDefault="00DB4A01">
      <w:pPr>
        <w:rPr>
          <w:sz w:val="22"/>
          <w:szCs w:val="22"/>
        </w:rPr>
      </w:pPr>
    </w:p>
    <w:p w:rsidR="00DB4A01" w:rsidRPr="003C3428" w:rsidRDefault="00DB4A01">
      <w:pPr>
        <w:pStyle w:val="Heading1"/>
        <w:jc w:val="center"/>
        <w:rPr>
          <w:sz w:val="22"/>
          <w:szCs w:val="22"/>
        </w:rPr>
      </w:pPr>
      <w:r w:rsidRPr="003C3428">
        <w:rPr>
          <w:sz w:val="22"/>
          <w:szCs w:val="22"/>
        </w:rPr>
        <w:t>Course Handout Part II</w:t>
      </w:r>
    </w:p>
    <w:p w:rsidR="00DB4A01" w:rsidRPr="003C3428" w:rsidRDefault="00DB4A01" w:rsidP="00D538F7">
      <w:pPr>
        <w:jc w:val="right"/>
        <w:rPr>
          <w:sz w:val="22"/>
          <w:szCs w:val="22"/>
        </w:rPr>
      </w:pPr>
      <w:r w:rsidRPr="003C3428">
        <w:rPr>
          <w:sz w:val="22"/>
          <w:szCs w:val="22"/>
        </w:rPr>
        <w:tab/>
      </w:r>
      <w:r w:rsidRPr="003C3428">
        <w:rPr>
          <w:sz w:val="22"/>
          <w:szCs w:val="22"/>
        </w:rPr>
        <w:tab/>
      </w:r>
      <w:r w:rsidRPr="003C3428">
        <w:rPr>
          <w:sz w:val="22"/>
          <w:szCs w:val="22"/>
        </w:rPr>
        <w:tab/>
      </w:r>
      <w:r w:rsidRPr="003C3428">
        <w:rPr>
          <w:sz w:val="22"/>
          <w:szCs w:val="22"/>
        </w:rPr>
        <w:tab/>
      </w:r>
      <w:r w:rsidRPr="003C3428">
        <w:rPr>
          <w:sz w:val="22"/>
          <w:szCs w:val="22"/>
        </w:rPr>
        <w:tab/>
      </w:r>
      <w:r w:rsidRPr="003C3428">
        <w:rPr>
          <w:sz w:val="22"/>
          <w:szCs w:val="22"/>
        </w:rPr>
        <w:tab/>
      </w:r>
      <w:r w:rsidRPr="003C3428">
        <w:rPr>
          <w:sz w:val="22"/>
          <w:szCs w:val="22"/>
        </w:rPr>
        <w:tab/>
      </w:r>
      <w:r w:rsidRPr="003C3428">
        <w:rPr>
          <w:sz w:val="22"/>
          <w:szCs w:val="22"/>
        </w:rPr>
        <w:tab/>
      </w:r>
      <w:r w:rsidRPr="003C3428">
        <w:rPr>
          <w:sz w:val="22"/>
          <w:szCs w:val="22"/>
        </w:rPr>
        <w:tab/>
      </w:r>
      <w:r w:rsidRPr="003C3428">
        <w:rPr>
          <w:sz w:val="22"/>
          <w:szCs w:val="22"/>
        </w:rPr>
        <w:tab/>
      </w:r>
      <w:r w:rsidR="000673DF">
        <w:rPr>
          <w:sz w:val="22"/>
          <w:szCs w:val="22"/>
        </w:rPr>
        <w:t>07-08-2020</w:t>
      </w:r>
    </w:p>
    <w:p w:rsidR="00D538F7" w:rsidRPr="003C3428" w:rsidRDefault="00D538F7" w:rsidP="00D538F7">
      <w:pPr>
        <w:jc w:val="right"/>
        <w:rPr>
          <w:sz w:val="22"/>
          <w:szCs w:val="22"/>
        </w:rPr>
      </w:pPr>
    </w:p>
    <w:p w:rsidR="00DB4A01" w:rsidRPr="003C3428" w:rsidRDefault="00DB4A01">
      <w:pPr>
        <w:pStyle w:val="BodyText"/>
        <w:rPr>
          <w:sz w:val="22"/>
          <w:szCs w:val="22"/>
        </w:rPr>
      </w:pPr>
      <w:r w:rsidRPr="003C3428">
        <w:rPr>
          <w:sz w:val="22"/>
          <w:szCs w:val="22"/>
        </w:rPr>
        <w:t xml:space="preserve">In addition to part-I (General Handout for all courses appended to the </w:t>
      </w:r>
      <w:r w:rsidR="00904F0B" w:rsidRPr="003C3428">
        <w:rPr>
          <w:sz w:val="22"/>
          <w:szCs w:val="22"/>
        </w:rPr>
        <w:t>timetable</w:t>
      </w:r>
      <w:r w:rsidRPr="003C3428">
        <w:rPr>
          <w:sz w:val="22"/>
          <w:szCs w:val="22"/>
        </w:rPr>
        <w:t>) this portion gives further specific details regarding the course.</w:t>
      </w:r>
    </w:p>
    <w:p w:rsidR="00DB4A01" w:rsidRPr="003C3428" w:rsidRDefault="00DB4A01">
      <w:pPr>
        <w:rPr>
          <w:sz w:val="22"/>
          <w:szCs w:val="22"/>
        </w:rPr>
      </w:pPr>
    </w:p>
    <w:p w:rsidR="00DB4A01" w:rsidRPr="003C3428" w:rsidRDefault="00DB4A01">
      <w:pPr>
        <w:rPr>
          <w:iCs/>
          <w:sz w:val="22"/>
          <w:szCs w:val="22"/>
        </w:rPr>
      </w:pPr>
      <w:r w:rsidRPr="003C3428">
        <w:rPr>
          <w:i/>
          <w:iCs/>
          <w:sz w:val="22"/>
          <w:szCs w:val="22"/>
        </w:rPr>
        <w:t>Course No.</w:t>
      </w:r>
      <w:r w:rsidRPr="003C3428">
        <w:rPr>
          <w:sz w:val="22"/>
          <w:szCs w:val="22"/>
        </w:rPr>
        <w:tab/>
      </w:r>
      <w:r w:rsidRPr="003C3428">
        <w:rPr>
          <w:sz w:val="22"/>
          <w:szCs w:val="22"/>
        </w:rPr>
        <w:tab/>
      </w:r>
      <w:r w:rsidRPr="003C3428">
        <w:rPr>
          <w:sz w:val="22"/>
          <w:szCs w:val="22"/>
        </w:rPr>
        <w:tab/>
        <w:t xml:space="preserve">: </w:t>
      </w:r>
      <w:r w:rsidRPr="003C3428">
        <w:rPr>
          <w:b/>
          <w:bCs/>
          <w:sz w:val="22"/>
          <w:szCs w:val="22"/>
        </w:rPr>
        <w:t>CE G514</w:t>
      </w:r>
    </w:p>
    <w:p w:rsidR="00DB4A01" w:rsidRPr="003C3428" w:rsidRDefault="00DB4A01">
      <w:pPr>
        <w:pStyle w:val="Heading2"/>
        <w:rPr>
          <w:b/>
          <w:bCs/>
          <w:i w:val="0"/>
          <w:iCs w:val="0"/>
          <w:sz w:val="22"/>
          <w:szCs w:val="22"/>
        </w:rPr>
      </w:pPr>
      <w:r w:rsidRPr="003C3428">
        <w:rPr>
          <w:sz w:val="22"/>
          <w:szCs w:val="22"/>
        </w:rPr>
        <w:t>Course Title</w:t>
      </w:r>
      <w:r w:rsidRPr="003C3428">
        <w:rPr>
          <w:i w:val="0"/>
          <w:iCs w:val="0"/>
          <w:sz w:val="22"/>
          <w:szCs w:val="22"/>
        </w:rPr>
        <w:tab/>
      </w:r>
      <w:r w:rsidRPr="003C3428">
        <w:rPr>
          <w:i w:val="0"/>
          <w:iCs w:val="0"/>
          <w:sz w:val="22"/>
          <w:szCs w:val="22"/>
        </w:rPr>
        <w:tab/>
      </w:r>
      <w:r w:rsidRPr="003C3428">
        <w:rPr>
          <w:i w:val="0"/>
          <w:iCs w:val="0"/>
          <w:sz w:val="22"/>
          <w:szCs w:val="22"/>
        </w:rPr>
        <w:tab/>
        <w:t xml:space="preserve">: </w:t>
      </w:r>
      <w:r w:rsidRPr="003C3428">
        <w:rPr>
          <w:b/>
          <w:i w:val="0"/>
          <w:iCs w:val="0"/>
          <w:sz w:val="22"/>
          <w:szCs w:val="22"/>
        </w:rPr>
        <w:t>Structural Optimization</w:t>
      </w:r>
    </w:p>
    <w:p w:rsidR="00DB4A01" w:rsidRDefault="00DB4A01">
      <w:pPr>
        <w:pStyle w:val="Heading2"/>
        <w:rPr>
          <w:b/>
          <w:bCs/>
          <w:i w:val="0"/>
          <w:iCs w:val="0"/>
          <w:sz w:val="22"/>
          <w:szCs w:val="22"/>
        </w:rPr>
      </w:pPr>
      <w:r w:rsidRPr="003C3428">
        <w:rPr>
          <w:sz w:val="22"/>
          <w:szCs w:val="22"/>
        </w:rPr>
        <w:t>Instructor-in-Charge</w:t>
      </w:r>
      <w:r w:rsidRPr="003C3428">
        <w:rPr>
          <w:i w:val="0"/>
          <w:iCs w:val="0"/>
          <w:sz w:val="22"/>
          <w:szCs w:val="22"/>
        </w:rPr>
        <w:tab/>
      </w:r>
      <w:r w:rsidRPr="003C3428">
        <w:rPr>
          <w:i w:val="0"/>
          <w:iCs w:val="0"/>
          <w:sz w:val="22"/>
          <w:szCs w:val="22"/>
        </w:rPr>
        <w:tab/>
        <w:t xml:space="preserve">: </w:t>
      </w:r>
      <w:r w:rsidRPr="003C3428">
        <w:rPr>
          <w:b/>
          <w:bCs/>
          <w:i w:val="0"/>
          <w:iCs w:val="0"/>
          <w:sz w:val="22"/>
          <w:szCs w:val="22"/>
        </w:rPr>
        <w:t>A. VASAN</w:t>
      </w:r>
    </w:p>
    <w:p w:rsidR="002D1613" w:rsidRPr="002D1613" w:rsidRDefault="002D1613" w:rsidP="002D1613">
      <w:pPr>
        <w:jc w:val="both"/>
        <w:rPr>
          <w:b/>
          <w:bCs/>
          <w:sz w:val="22"/>
        </w:rPr>
      </w:pPr>
      <w:r w:rsidRPr="002D1613">
        <w:rPr>
          <w:bCs/>
          <w:i/>
          <w:sz w:val="22"/>
        </w:rPr>
        <w:t>Chamber No.</w:t>
      </w:r>
      <w:r w:rsidRPr="002D1613">
        <w:rPr>
          <w:b/>
          <w:bCs/>
          <w:sz w:val="22"/>
        </w:rPr>
        <w:tab/>
      </w:r>
      <w:r w:rsidRPr="002D1613">
        <w:rPr>
          <w:b/>
          <w:bCs/>
          <w:sz w:val="22"/>
        </w:rPr>
        <w:tab/>
      </w:r>
      <w:r w:rsidRPr="002D1613">
        <w:rPr>
          <w:b/>
          <w:bCs/>
          <w:sz w:val="22"/>
        </w:rPr>
        <w:tab/>
      </w:r>
      <w:r w:rsidRPr="00904F0B">
        <w:rPr>
          <w:bCs/>
          <w:sz w:val="22"/>
        </w:rPr>
        <w:t>:</w:t>
      </w:r>
      <w:r w:rsidRPr="002D1613">
        <w:rPr>
          <w:b/>
          <w:bCs/>
          <w:sz w:val="22"/>
        </w:rPr>
        <w:t xml:space="preserve"> D-117</w:t>
      </w:r>
    </w:p>
    <w:p w:rsidR="00DB4A01" w:rsidRDefault="00DB4A01">
      <w:pPr>
        <w:rPr>
          <w:sz w:val="22"/>
          <w:szCs w:val="22"/>
        </w:rPr>
      </w:pPr>
    </w:p>
    <w:p w:rsidR="0093208B" w:rsidRPr="0093208B" w:rsidRDefault="0093208B">
      <w:pPr>
        <w:rPr>
          <w:b/>
          <w:sz w:val="22"/>
          <w:szCs w:val="22"/>
        </w:rPr>
      </w:pPr>
      <w:r w:rsidRPr="0093208B">
        <w:rPr>
          <w:b/>
          <w:sz w:val="22"/>
          <w:szCs w:val="22"/>
        </w:rPr>
        <w:t>Course Description:</w:t>
      </w:r>
    </w:p>
    <w:p w:rsidR="0093208B" w:rsidRDefault="0093208B" w:rsidP="0093208B">
      <w:pPr>
        <w:autoSpaceDE w:val="0"/>
        <w:autoSpaceDN w:val="0"/>
        <w:adjustRightInd w:val="0"/>
        <w:jc w:val="both"/>
        <w:rPr>
          <w:sz w:val="22"/>
          <w:szCs w:val="22"/>
        </w:rPr>
      </w:pPr>
      <w:r w:rsidRPr="0093208B">
        <w:rPr>
          <w:sz w:val="22"/>
          <w:szCs w:val="22"/>
        </w:rPr>
        <w:t>Introduction, Engineering Optimization Problems, Optimal problem formulation, Single-variable optimization algorithms,</w:t>
      </w:r>
      <w:r>
        <w:rPr>
          <w:sz w:val="22"/>
          <w:szCs w:val="22"/>
        </w:rPr>
        <w:t xml:space="preserve"> </w:t>
      </w:r>
      <w:r w:rsidRPr="0093208B">
        <w:rPr>
          <w:sz w:val="22"/>
          <w:szCs w:val="22"/>
        </w:rPr>
        <w:t>Bracketing methods, Region Elimination methods, Gradient-based methods, Multivariable optimization algorithms, Evolutionary</w:t>
      </w:r>
      <w:r w:rsidRPr="0093208B">
        <w:rPr>
          <w:sz w:val="22"/>
          <w:szCs w:val="22"/>
        </w:rPr>
        <w:t xml:space="preserve"> </w:t>
      </w:r>
      <w:r w:rsidRPr="0093208B">
        <w:rPr>
          <w:sz w:val="22"/>
          <w:szCs w:val="22"/>
        </w:rPr>
        <w:t>optimization methods, Simplex Search method, Hooke-Jeeves pattern search method, Powell’s conjugate direction</w:t>
      </w:r>
      <w:r w:rsidRPr="0093208B">
        <w:rPr>
          <w:sz w:val="22"/>
          <w:szCs w:val="22"/>
        </w:rPr>
        <w:t xml:space="preserve"> </w:t>
      </w:r>
      <w:r w:rsidRPr="0093208B">
        <w:rPr>
          <w:sz w:val="22"/>
          <w:szCs w:val="22"/>
        </w:rPr>
        <w:t xml:space="preserve">method, Cauchy’s method, Newton’s method, Conjugate Gradient method, Constrained Optimization algorithms, </w:t>
      </w:r>
      <w:proofErr w:type="spellStart"/>
      <w:r w:rsidRPr="0093208B">
        <w:rPr>
          <w:sz w:val="22"/>
          <w:szCs w:val="22"/>
        </w:rPr>
        <w:t>Kuhun</w:t>
      </w:r>
      <w:proofErr w:type="spellEnd"/>
      <w:r w:rsidRPr="0093208B">
        <w:rPr>
          <w:sz w:val="22"/>
          <w:szCs w:val="22"/>
        </w:rPr>
        <w:t>-</w:t>
      </w:r>
      <w:r w:rsidRPr="0093208B">
        <w:rPr>
          <w:sz w:val="22"/>
          <w:szCs w:val="22"/>
        </w:rPr>
        <w:t xml:space="preserve"> </w:t>
      </w:r>
      <w:r w:rsidRPr="0093208B">
        <w:rPr>
          <w:sz w:val="22"/>
          <w:szCs w:val="22"/>
        </w:rPr>
        <w:t>Tucker conditions, Transformation methods, Direct search for constrained minimization, Feasible Direction Method, Specialized</w:t>
      </w:r>
      <w:r w:rsidRPr="0093208B">
        <w:rPr>
          <w:sz w:val="22"/>
          <w:szCs w:val="22"/>
        </w:rPr>
        <w:t xml:space="preserve"> </w:t>
      </w:r>
      <w:r w:rsidRPr="0093208B">
        <w:rPr>
          <w:sz w:val="22"/>
          <w:szCs w:val="22"/>
        </w:rPr>
        <w:t xml:space="preserve">algorithms, Integer Programming, Geometric Programming, </w:t>
      </w:r>
      <w:proofErr w:type="spellStart"/>
      <w:r w:rsidRPr="0093208B">
        <w:rPr>
          <w:sz w:val="22"/>
          <w:szCs w:val="22"/>
        </w:rPr>
        <w:t>Nontraditional</w:t>
      </w:r>
      <w:proofErr w:type="spellEnd"/>
      <w:r w:rsidRPr="0093208B">
        <w:rPr>
          <w:sz w:val="22"/>
          <w:szCs w:val="22"/>
        </w:rPr>
        <w:t xml:space="preserve"> optimization Algorithms, Genetic algorithms,</w:t>
      </w:r>
      <w:r w:rsidRPr="0093208B">
        <w:rPr>
          <w:sz w:val="22"/>
          <w:szCs w:val="22"/>
        </w:rPr>
        <w:t xml:space="preserve"> </w:t>
      </w:r>
      <w:r w:rsidRPr="0093208B">
        <w:rPr>
          <w:sz w:val="22"/>
          <w:szCs w:val="22"/>
        </w:rPr>
        <w:t>Simulated Annealing, Structural Optimization, Methods of optimal design of structural elements, minimum weight</w:t>
      </w:r>
      <w:r>
        <w:rPr>
          <w:sz w:val="22"/>
          <w:szCs w:val="22"/>
        </w:rPr>
        <w:t xml:space="preserve"> </w:t>
      </w:r>
      <w:r w:rsidRPr="0093208B">
        <w:rPr>
          <w:sz w:val="22"/>
          <w:szCs w:val="22"/>
        </w:rPr>
        <w:t>design of truss members, optimum reinforced design of R.C. C. Slabs and beams, Optimization to the design of structures</w:t>
      </w:r>
      <w:r>
        <w:rPr>
          <w:sz w:val="22"/>
          <w:szCs w:val="22"/>
        </w:rPr>
        <w:t xml:space="preserve"> </w:t>
      </w:r>
      <w:r w:rsidRPr="0093208B">
        <w:rPr>
          <w:sz w:val="22"/>
          <w:szCs w:val="22"/>
        </w:rPr>
        <w:t>such as multi-</w:t>
      </w:r>
      <w:proofErr w:type="spellStart"/>
      <w:r w:rsidRPr="0093208B">
        <w:rPr>
          <w:sz w:val="22"/>
          <w:szCs w:val="22"/>
        </w:rPr>
        <w:t>storey</w:t>
      </w:r>
      <w:proofErr w:type="spellEnd"/>
      <w:r w:rsidRPr="0093208B">
        <w:rPr>
          <w:sz w:val="22"/>
          <w:szCs w:val="22"/>
        </w:rPr>
        <w:t xml:space="preserve"> buildings, water tank, shell roofs, folded plates.</w:t>
      </w:r>
      <w:bookmarkStart w:id="0" w:name="_GoBack"/>
      <w:bookmarkEnd w:id="0"/>
    </w:p>
    <w:p w:rsidR="0093208B" w:rsidRPr="003C3428" w:rsidRDefault="0093208B">
      <w:pPr>
        <w:rPr>
          <w:sz w:val="22"/>
          <w:szCs w:val="22"/>
        </w:rPr>
      </w:pPr>
    </w:p>
    <w:p w:rsidR="00DB4A01" w:rsidRPr="003C3428" w:rsidRDefault="00DB4A01">
      <w:pPr>
        <w:rPr>
          <w:b/>
          <w:bCs/>
          <w:sz w:val="22"/>
          <w:szCs w:val="22"/>
        </w:rPr>
      </w:pPr>
      <w:r w:rsidRPr="003C3428">
        <w:rPr>
          <w:b/>
          <w:bCs/>
          <w:sz w:val="22"/>
          <w:szCs w:val="22"/>
        </w:rPr>
        <w:t>1. Scope and Objective of the Course:</w:t>
      </w:r>
    </w:p>
    <w:p w:rsidR="00DB4A01" w:rsidRDefault="00DB4A01">
      <w:pPr>
        <w:pStyle w:val="BodyText"/>
        <w:rPr>
          <w:sz w:val="22"/>
          <w:szCs w:val="22"/>
        </w:rPr>
      </w:pPr>
      <w:r w:rsidRPr="003C3428">
        <w:rPr>
          <w:sz w:val="22"/>
          <w:szCs w:val="22"/>
        </w:rPr>
        <w:t xml:space="preserve">This objective of this course is to present the techniques and applications of engineering optimization in a simple manner. The </w:t>
      </w:r>
      <w:r w:rsidR="00F17426" w:rsidRPr="003C3428">
        <w:rPr>
          <w:sz w:val="22"/>
          <w:szCs w:val="22"/>
        </w:rPr>
        <w:t>ever-increasing</w:t>
      </w:r>
      <w:r w:rsidRPr="003C3428">
        <w:rPr>
          <w:sz w:val="22"/>
          <w:szCs w:val="22"/>
        </w:rPr>
        <w:t xml:space="preserve"> demand on engineers to lower production costs to withstand competition has promoted engineers to look for rigorous methods of decision making, such as optimization methods, to design and produce both economically and efficiently. Optimization techniques, having reached a degree of maturity over the past several years, are being used in a wide spectrum. </w:t>
      </w:r>
    </w:p>
    <w:p w:rsidR="00B56DA7" w:rsidRPr="003C3428" w:rsidRDefault="00B56DA7">
      <w:pPr>
        <w:pStyle w:val="BodyText"/>
        <w:rPr>
          <w:sz w:val="22"/>
          <w:szCs w:val="22"/>
        </w:rPr>
      </w:pPr>
    </w:p>
    <w:p w:rsidR="00B56DA7" w:rsidRPr="00F17426" w:rsidRDefault="00B56DA7" w:rsidP="00B56DA7">
      <w:pPr>
        <w:tabs>
          <w:tab w:val="left" w:pos="1170"/>
        </w:tabs>
        <w:ind w:right="580"/>
        <w:jc w:val="both"/>
        <w:rPr>
          <w:sz w:val="22"/>
          <w:szCs w:val="22"/>
        </w:rPr>
      </w:pPr>
      <w:r w:rsidRPr="00F17426">
        <w:rPr>
          <w:b/>
          <w:sz w:val="22"/>
          <w:szCs w:val="22"/>
        </w:rPr>
        <w:t>Course Outcomes</w:t>
      </w:r>
      <w:r w:rsidRPr="00F17426">
        <w:rPr>
          <w:sz w:val="22"/>
          <w:szCs w:val="22"/>
        </w:rPr>
        <w:t>: A</w:t>
      </w:r>
      <w:r w:rsidR="00CC60D9">
        <w:rPr>
          <w:sz w:val="22"/>
          <w:szCs w:val="22"/>
        </w:rPr>
        <w:t xml:space="preserve">fter successful completion of </w:t>
      </w:r>
      <w:r w:rsidRPr="00F17426">
        <w:rPr>
          <w:sz w:val="22"/>
          <w:szCs w:val="22"/>
        </w:rPr>
        <w:t>this course, the student will be able to:</w:t>
      </w:r>
    </w:p>
    <w:p w:rsidR="00F17426" w:rsidRPr="00F17426" w:rsidRDefault="00F17426" w:rsidP="00B56DA7">
      <w:pPr>
        <w:tabs>
          <w:tab w:val="left" w:pos="1170"/>
        </w:tabs>
        <w:ind w:right="580"/>
        <w:jc w:val="both"/>
        <w:rPr>
          <w:b/>
          <w:sz w:val="22"/>
          <w:szCs w:val="22"/>
        </w:rPr>
      </w:pPr>
    </w:p>
    <w:p w:rsidR="00B56DA7" w:rsidRPr="00F17426" w:rsidRDefault="00B56DA7" w:rsidP="00B56DA7">
      <w:pPr>
        <w:pStyle w:val="ListParagraph"/>
        <w:widowControl w:val="0"/>
        <w:numPr>
          <w:ilvl w:val="0"/>
          <w:numId w:val="1"/>
        </w:numPr>
        <w:pBdr>
          <w:top w:val="nil"/>
          <w:left w:val="nil"/>
          <w:bottom w:val="nil"/>
          <w:right w:val="nil"/>
          <w:between w:val="nil"/>
        </w:pBdr>
        <w:tabs>
          <w:tab w:val="left" w:pos="1080"/>
        </w:tabs>
        <w:spacing w:after="0" w:line="240" w:lineRule="auto"/>
        <w:ind w:right="580"/>
        <w:jc w:val="both"/>
        <w:rPr>
          <w:rFonts w:ascii="Times New Roman" w:eastAsia="Times New Roman" w:hAnsi="Times New Roman" w:cs="Times New Roman"/>
        </w:rPr>
      </w:pPr>
      <w:r w:rsidRPr="00F17426">
        <w:rPr>
          <w:rFonts w:ascii="Times New Roman" w:eastAsia="Times New Roman" w:hAnsi="Times New Roman" w:cs="Times New Roman"/>
        </w:rPr>
        <w:t>Formulate engineering design problems as mathematical optimization model</w:t>
      </w:r>
    </w:p>
    <w:p w:rsidR="00B56DA7" w:rsidRPr="00F17426" w:rsidRDefault="00B56DA7" w:rsidP="00B56DA7">
      <w:pPr>
        <w:pStyle w:val="ListParagraph"/>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rPr>
      </w:pPr>
      <w:r w:rsidRPr="00F17426">
        <w:rPr>
          <w:rFonts w:ascii="Times New Roman" w:eastAsia="Times New Roman" w:hAnsi="Times New Roman" w:cs="Times New Roman"/>
        </w:rPr>
        <w:t>Choose the best suited optimization technique as well as software tool for solving the formulated optimization mathematical model</w:t>
      </w:r>
    </w:p>
    <w:p w:rsidR="00B56DA7" w:rsidRPr="00F17426" w:rsidRDefault="00B56DA7" w:rsidP="00B56DA7">
      <w:pPr>
        <w:pStyle w:val="ListParagraph"/>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rPr>
      </w:pPr>
      <w:r w:rsidRPr="00F17426">
        <w:rPr>
          <w:rFonts w:ascii="Times New Roman" w:eastAsia="Times New Roman" w:hAnsi="Times New Roman" w:cs="Times New Roman"/>
        </w:rPr>
        <w:t>Solve real world application problems using nontraditional optimization algorithms</w:t>
      </w:r>
    </w:p>
    <w:p w:rsidR="00B56DA7" w:rsidRPr="00F17426" w:rsidRDefault="00B56DA7" w:rsidP="00B56DA7">
      <w:pPr>
        <w:pStyle w:val="ListParagraph"/>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rPr>
      </w:pPr>
      <w:r w:rsidRPr="00F17426">
        <w:rPr>
          <w:rFonts w:ascii="Times New Roman" w:eastAsia="Times New Roman" w:hAnsi="Times New Roman" w:cs="Times New Roman"/>
        </w:rPr>
        <w:t xml:space="preserve">Develop a report that describes the formulated optimization model and the solving technique, </w:t>
      </w:r>
      <w:proofErr w:type="spellStart"/>
      <w:r w:rsidRPr="00F17426">
        <w:rPr>
          <w:rFonts w:ascii="Times New Roman" w:eastAsia="Times New Roman" w:hAnsi="Times New Roman" w:cs="Times New Roman"/>
        </w:rPr>
        <w:t>analyse</w:t>
      </w:r>
      <w:proofErr w:type="spellEnd"/>
      <w:r w:rsidRPr="00F17426">
        <w:rPr>
          <w:rFonts w:ascii="Times New Roman" w:eastAsia="Times New Roman" w:hAnsi="Times New Roman" w:cs="Times New Roman"/>
        </w:rPr>
        <w:t xml:space="preserve"> the results and propose recommendations in language understandable to the decision-making process</w:t>
      </w:r>
    </w:p>
    <w:p w:rsidR="00F17426" w:rsidRPr="00F17426" w:rsidRDefault="00F17426" w:rsidP="00F17426">
      <w:pPr>
        <w:pStyle w:val="ListParagraph"/>
        <w:widowControl w:val="0"/>
        <w:pBdr>
          <w:top w:val="nil"/>
          <w:left w:val="nil"/>
          <w:bottom w:val="nil"/>
          <w:right w:val="nil"/>
          <w:between w:val="nil"/>
        </w:pBdr>
        <w:tabs>
          <w:tab w:val="left" w:pos="1080"/>
        </w:tabs>
        <w:spacing w:after="0" w:line="240" w:lineRule="auto"/>
        <w:ind w:left="1080" w:right="580"/>
        <w:jc w:val="both"/>
        <w:rPr>
          <w:rFonts w:ascii="Times New Roman" w:eastAsia="Times New Roman" w:hAnsi="Times New Roman" w:cs="Times New Roman"/>
        </w:rPr>
      </w:pPr>
    </w:p>
    <w:p w:rsidR="00B56DA7" w:rsidRPr="00F17426" w:rsidRDefault="00B56DA7" w:rsidP="00B56DA7">
      <w:pPr>
        <w:spacing w:before="12"/>
        <w:rPr>
          <w:color w:val="FF0000"/>
          <w:sz w:val="22"/>
          <w:szCs w:val="22"/>
        </w:rPr>
      </w:pPr>
      <w:r w:rsidRPr="00F17426">
        <w:rPr>
          <w:sz w:val="22"/>
          <w:szCs w:val="22"/>
        </w:rPr>
        <w:lastRenderedPageBreak/>
        <w:t>Student Learning Outcomes (SLOs) assessed in this course –</w:t>
      </w:r>
      <w:r w:rsidRPr="00F17426">
        <w:rPr>
          <w:b/>
          <w:sz w:val="22"/>
          <w:szCs w:val="22"/>
        </w:rPr>
        <w:t xml:space="preserve"> (a), (b), (c), (d), (e), (f), (h), (j), </w:t>
      </w:r>
      <w:r w:rsidRPr="00F17426">
        <w:rPr>
          <w:sz w:val="22"/>
          <w:szCs w:val="22"/>
        </w:rPr>
        <w:t>and</w:t>
      </w:r>
      <w:r w:rsidRPr="00F17426">
        <w:rPr>
          <w:b/>
          <w:sz w:val="22"/>
          <w:szCs w:val="22"/>
        </w:rPr>
        <w:t xml:space="preserve"> (k).</w:t>
      </w:r>
    </w:p>
    <w:p w:rsidR="00DB4A01" w:rsidRPr="00F17426" w:rsidRDefault="00DB4A01">
      <w:pPr>
        <w:pStyle w:val="BodyText"/>
        <w:rPr>
          <w:sz w:val="22"/>
          <w:szCs w:val="22"/>
        </w:rPr>
      </w:pPr>
    </w:p>
    <w:p w:rsidR="00DB4A01" w:rsidRPr="00F17426" w:rsidRDefault="00DB4A01">
      <w:pPr>
        <w:pStyle w:val="BodyText"/>
        <w:rPr>
          <w:b/>
          <w:bCs/>
          <w:sz w:val="22"/>
          <w:szCs w:val="22"/>
        </w:rPr>
      </w:pPr>
      <w:r w:rsidRPr="00F17426">
        <w:rPr>
          <w:b/>
          <w:bCs/>
          <w:sz w:val="22"/>
          <w:szCs w:val="22"/>
        </w:rPr>
        <w:t>2 (a) Textbook</w:t>
      </w:r>
    </w:p>
    <w:p w:rsidR="00DB4A01" w:rsidRPr="003C3428" w:rsidRDefault="00DB4A01">
      <w:pPr>
        <w:pStyle w:val="BodyTextIndent"/>
        <w:ind w:left="720"/>
        <w:rPr>
          <w:sz w:val="22"/>
          <w:szCs w:val="22"/>
        </w:rPr>
      </w:pPr>
      <w:r w:rsidRPr="003C3428">
        <w:rPr>
          <w:sz w:val="22"/>
          <w:szCs w:val="22"/>
        </w:rPr>
        <w:t xml:space="preserve">T1.  </w:t>
      </w:r>
      <w:proofErr w:type="spellStart"/>
      <w:r w:rsidRPr="003C3428">
        <w:rPr>
          <w:sz w:val="22"/>
          <w:szCs w:val="22"/>
        </w:rPr>
        <w:t>Singiresu</w:t>
      </w:r>
      <w:proofErr w:type="spellEnd"/>
      <w:r w:rsidRPr="003C3428">
        <w:rPr>
          <w:sz w:val="22"/>
          <w:szCs w:val="22"/>
        </w:rPr>
        <w:t xml:space="preserve"> S. Rao</w:t>
      </w:r>
      <w:r w:rsidR="00896601">
        <w:rPr>
          <w:sz w:val="22"/>
          <w:szCs w:val="22"/>
        </w:rPr>
        <w:t>,</w:t>
      </w:r>
      <w:r w:rsidRPr="003C3428">
        <w:rPr>
          <w:sz w:val="22"/>
          <w:szCs w:val="22"/>
        </w:rPr>
        <w:t xml:space="preserve"> “Engineering Optimization</w:t>
      </w:r>
      <w:r w:rsidR="00896601">
        <w:rPr>
          <w:sz w:val="22"/>
          <w:szCs w:val="22"/>
        </w:rPr>
        <w:t xml:space="preserve">: Theory and Practice”, </w:t>
      </w:r>
      <w:r w:rsidRPr="003C3428">
        <w:rPr>
          <w:sz w:val="22"/>
          <w:szCs w:val="22"/>
        </w:rPr>
        <w:t xml:space="preserve">New Age International Publishers, </w:t>
      </w:r>
      <w:r w:rsidR="001A654A">
        <w:rPr>
          <w:sz w:val="22"/>
          <w:szCs w:val="22"/>
        </w:rPr>
        <w:t>Fourth</w:t>
      </w:r>
      <w:r w:rsidR="00896601">
        <w:rPr>
          <w:sz w:val="22"/>
          <w:szCs w:val="22"/>
        </w:rPr>
        <w:t xml:space="preserve"> Edition, 2013</w:t>
      </w:r>
      <w:r w:rsidRPr="003C3428">
        <w:rPr>
          <w:sz w:val="22"/>
          <w:szCs w:val="22"/>
        </w:rPr>
        <w:t>.</w:t>
      </w:r>
    </w:p>
    <w:p w:rsidR="00DB4A01" w:rsidRPr="003C3428" w:rsidRDefault="00DB4A01">
      <w:pPr>
        <w:jc w:val="both"/>
        <w:rPr>
          <w:b/>
          <w:bCs/>
          <w:sz w:val="22"/>
          <w:szCs w:val="22"/>
        </w:rPr>
      </w:pPr>
    </w:p>
    <w:p w:rsidR="00DB4A01" w:rsidRPr="003C3428" w:rsidRDefault="00DB4A01">
      <w:pPr>
        <w:jc w:val="both"/>
        <w:rPr>
          <w:b/>
          <w:bCs/>
          <w:sz w:val="22"/>
          <w:szCs w:val="22"/>
        </w:rPr>
      </w:pPr>
      <w:r w:rsidRPr="003C3428">
        <w:rPr>
          <w:b/>
          <w:bCs/>
          <w:sz w:val="22"/>
          <w:szCs w:val="22"/>
        </w:rPr>
        <w:t xml:space="preserve"> (b) Reference books</w:t>
      </w:r>
    </w:p>
    <w:p w:rsidR="00DB4A01" w:rsidRPr="003C3428" w:rsidRDefault="00DB4A01">
      <w:pPr>
        <w:ind w:left="900" w:hanging="540"/>
        <w:jc w:val="both"/>
        <w:rPr>
          <w:sz w:val="22"/>
          <w:szCs w:val="22"/>
        </w:rPr>
      </w:pPr>
      <w:r w:rsidRPr="003C3428">
        <w:rPr>
          <w:sz w:val="22"/>
          <w:szCs w:val="22"/>
        </w:rPr>
        <w:t xml:space="preserve">R1. </w:t>
      </w:r>
      <w:r w:rsidR="00896601">
        <w:rPr>
          <w:sz w:val="22"/>
          <w:szCs w:val="22"/>
        </w:rPr>
        <w:t>Deb K,</w:t>
      </w:r>
      <w:r w:rsidRPr="003C3428">
        <w:rPr>
          <w:sz w:val="22"/>
          <w:szCs w:val="22"/>
        </w:rPr>
        <w:t xml:space="preserve"> “Optimization for Engineering Design: Algorithms and Examples”</w:t>
      </w:r>
      <w:r w:rsidR="000725C7" w:rsidRPr="003C3428">
        <w:rPr>
          <w:sz w:val="22"/>
          <w:szCs w:val="22"/>
        </w:rPr>
        <w:t xml:space="preserve">, </w:t>
      </w:r>
      <w:r w:rsidRPr="003C3428">
        <w:rPr>
          <w:sz w:val="22"/>
          <w:szCs w:val="22"/>
        </w:rPr>
        <w:t>Prentice Hall, New Delhi</w:t>
      </w:r>
      <w:r w:rsidR="00896601">
        <w:rPr>
          <w:sz w:val="22"/>
          <w:szCs w:val="22"/>
        </w:rPr>
        <w:t>, 1995</w:t>
      </w:r>
      <w:r w:rsidRPr="003C3428">
        <w:rPr>
          <w:sz w:val="22"/>
          <w:szCs w:val="22"/>
        </w:rPr>
        <w:t>.</w:t>
      </w:r>
    </w:p>
    <w:p w:rsidR="00B56DA7" w:rsidRPr="003C3428" w:rsidRDefault="00B56DA7">
      <w:pPr>
        <w:ind w:left="900" w:hanging="540"/>
        <w:jc w:val="both"/>
        <w:rPr>
          <w:sz w:val="22"/>
          <w:szCs w:val="22"/>
        </w:rPr>
      </w:pPr>
      <w:r>
        <w:rPr>
          <w:sz w:val="22"/>
          <w:szCs w:val="22"/>
        </w:rPr>
        <w:t>R</w:t>
      </w:r>
      <w:r w:rsidR="00F17426">
        <w:rPr>
          <w:sz w:val="22"/>
          <w:szCs w:val="22"/>
        </w:rPr>
        <w:t>2</w:t>
      </w:r>
      <w:r>
        <w:rPr>
          <w:sz w:val="22"/>
          <w:szCs w:val="22"/>
        </w:rPr>
        <w:t xml:space="preserve">.   </w:t>
      </w:r>
      <w:r w:rsidR="00F17426">
        <w:rPr>
          <w:sz w:val="22"/>
          <w:szCs w:val="22"/>
        </w:rPr>
        <w:t>D</w:t>
      </w:r>
      <w:r w:rsidRPr="00B56DA7">
        <w:rPr>
          <w:sz w:val="22"/>
          <w:szCs w:val="22"/>
        </w:rPr>
        <w:t>eb</w:t>
      </w:r>
      <w:r w:rsidR="00F17426">
        <w:rPr>
          <w:sz w:val="22"/>
          <w:szCs w:val="22"/>
        </w:rPr>
        <w:t xml:space="preserve"> K</w:t>
      </w:r>
      <w:r w:rsidRPr="00B56DA7">
        <w:rPr>
          <w:sz w:val="22"/>
          <w:szCs w:val="22"/>
        </w:rPr>
        <w:t xml:space="preserve">, </w:t>
      </w:r>
      <w:r w:rsidR="00896601">
        <w:rPr>
          <w:sz w:val="22"/>
          <w:szCs w:val="22"/>
        </w:rPr>
        <w:t>“</w:t>
      </w:r>
      <w:proofErr w:type="spellStart"/>
      <w:r w:rsidRPr="00B56DA7">
        <w:rPr>
          <w:sz w:val="22"/>
          <w:szCs w:val="22"/>
        </w:rPr>
        <w:t>Multiobjective</w:t>
      </w:r>
      <w:proofErr w:type="spellEnd"/>
      <w:r w:rsidRPr="00B56DA7">
        <w:rPr>
          <w:sz w:val="22"/>
          <w:szCs w:val="22"/>
        </w:rPr>
        <w:t xml:space="preserve"> Optimization Using Evolutionary Algorithms</w:t>
      </w:r>
      <w:r w:rsidR="00896601">
        <w:rPr>
          <w:sz w:val="22"/>
          <w:szCs w:val="22"/>
        </w:rPr>
        <w:t>”</w:t>
      </w:r>
      <w:r w:rsidRPr="00B56DA7">
        <w:rPr>
          <w:sz w:val="22"/>
          <w:szCs w:val="22"/>
        </w:rPr>
        <w:t>, John Wiley &amp; Sons Limited, 2010.</w:t>
      </w:r>
    </w:p>
    <w:p w:rsidR="00DB4A01" w:rsidRDefault="00DB4A01">
      <w:pPr>
        <w:ind w:left="900" w:hanging="540"/>
        <w:jc w:val="both"/>
        <w:rPr>
          <w:sz w:val="22"/>
          <w:szCs w:val="22"/>
        </w:rPr>
      </w:pPr>
    </w:p>
    <w:p w:rsidR="001E7074" w:rsidRPr="003C3428" w:rsidRDefault="001E7074">
      <w:pPr>
        <w:ind w:left="900" w:hanging="540"/>
        <w:jc w:val="both"/>
        <w:rPr>
          <w:sz w:val="22"/>
          <w:szCs w:val="22"/>
        </w:rPr>
      </w:pPr>
    </w:p>
    <w:p w:rsidR="00DB4A01" w:rsidRDefault="00DB4A01">
      <w:pPr>
        <w:jc w:val="both"/>
        <w:rPr>
          <w:b/>
          <w:bCs/>
          <w:sz w:val="22"/>
          <w:szCs w:val="22"/>
        </w:rPr>
      </w:pPr>
      <w:r w:rsidRPr="003C3428">
        <w:rPr>
          <w:b/>
          <w:bCs/>
          <w:sz w:val="22"/>
          <w:szCs w:val="22"/>
        </w:rPr>
        <w:t>3. Course Plan:</w:t>
      </w:r>
    </w:p>
    <w:p w:rsidR="00B907C7" w:rsidRPr="003C3428" w:rsidRDefault="00B907C7">
      <w:pPr>
        <w:jc w:val="both"/>
        <w:rPr>
          <w:b/>
          <w:bCs/>
          <w:sz w:val="22"/>
          <w:szCs w:val="22"/>
        </w:rPr>
      </w:pPr>
    </w:p>
    <w:tbl>
      <w:tblPr>
        <w:tblW w:w="920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4"/>
        <w:gridCol w:w="2977"/>
        <w:gridCol w:w="2544"/>
        <w:gridCol w:w="1275"/>
        <w:gridCol w:w="1276"/>
      </w:tblGrid>
      <w:tr w:rsidR="00F17426" w:rsidRPr="003C3428" w:rsidTr="00D9383A">
        <w:trPr>
          <w:jc w:val="center"/>
        </w:trPr>
        <w:tc>
          <w:tcPr>
            <w:tcW w:w="113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7426" w:rsidRPr="003C3428" w:rsidRDefault="00F17426" w:rsidP="00F17426">
            <w:pPr>
              <w:jc w:val="center"/>
              <w:rPr>
                <w:b/>
                <w:bCs/>
                <w:sz w:val="22"/>
                <w:szCs w:val="22"/>
              </w:rPr>
            </w:pPr>
            <w:r>
              <w:rPr>
                <w:b/>
                <w:bCs/>
                <w:sz w:val="22"/>
                <w:szCs w:val="22"/>
              </w:rPr>
              <w:t>Lecture No.</w:t>
            </w:r>
          </w:p>
        </w:tc>
        <w:tc>
          <w:tcPr>
            <w:tcW w:w="297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7426" w:rsidRPr="003C3428" w:rsidRDefault="00F17426" w:rsidP="00F17426">
            <w:pPr>
              <w:jc w:val="center"/>
              <w:rPr>
                <w:b/>
                <w:bCs/>
                <w:sz w:val="22"/>
                <w:szCs w:val="22"/>
              </w:rPr>
            </w:pPr>
            <w:r w:rsidRPr="003C3428">
              <w:rPr>
                <w:b/>
                <w:bCs/>
                <w:sz w:val="22"/>
                <w:szCs w:val="22"/>
              </w:rPr>
              <w:t>Topics to be covered</w:t>
            </w:r>
          </w:p>
        </w:tc>
        <w:tc>
          <w:tcPr>
            <w:tcW w:w="254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7426" w:rsidRPr="003C3428" w:rsidRDefault="00F17426" w:rsidP="00F17426">
            <w:pPr>
              <w:jc w:val="center"/>
              <w:rPr>
                <w:b/>
                <w:bCs/>
                <w:sz w:val="22"/>
                <w:szCs w:val="22"/>
              </w:rPr>
            </w:pPr>
            <w:r w:rsidRPr="003C3428">
              <w:rPr>
                <w:b/>
                <w:bCs/>
                <w:sz w:val="22"/>
                <w:szCs w:val="22"/>
              </w:rPr>
              <w:t>Learning objectives</w:t>
            </w:r>
          </w:p>
        </w:tc>
        <w:tc>
          <w:tcPr>
            <w:tcW w:w="127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7426" w:rsidRPr="003C3428" w:rsidRDefault="00F17426" w:rsidP="00F17426">
            <w:pPr>
              <w:jc w:val="center"/>
              <w:rPr>
                <w:b/>
                <w:bCs/>
                <w:sz w:val="22"/>
                <w:szCs w:val="22"/>
              </w:rPr>
            </w:pPr>
            <w:r w:rsidRPr="003C3428">
              <w:rPr>
                <w:b/>
                <w:bCs/>
                <w:sz w:val="22"/>
                <w:szCs w:val="22"/>
              </w:rPr>
              <w:t>Reference</w:t>
            </w:r>
          </w:p>
        </w:tc>
        <w:tc>
          <w:tcPr>
            <w:tcW w:w="1276"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17426" w:rsidRPr="003C3428" w:rsidRDefault="00F17426" w:rsidP="00F17426">
            <w:pPr>
              <w:jc w:val="center"/>
              <w:rPr>
                <w:b/>
                <w:bCs/>
                <w:sz w:val="22"/>
                <w:szCs w:val="22"/>
              </w:rPr>
            </w:pPr>
            <w:r>
              <w:rPr>
                <w:b/>
                <w:bCs/>
                <w:sz w:val="22"/>
                <w:szCs w:val="22"/>
              </w:rPr>
              <w:t>SLO</w:t>
            </w:r>
          </w:p>
        </w:tc>
      </w:tr>
      <w:tr w:rsidR="00F17426" w:rsidRPr="003C3428" w:rsidTr="00D9383A">
        <w:trPr>
          <w:trHeight w:val="576"/>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1</w:t>
            </w:r>
            <w:r>
              <w:rPr>
                <w:sz w:val="22"/>
                <w:szCs w:val="22"/>
              </w:rPr>
              <w:t>-3</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rPr>
                <w:sz w:val="22"/>
                <w:szCs w:val="22"/>
              </w:rPr>
            </w:pPr>
            <w:r w:rsidRPr="003C3428">
              <w:rPr>
                <w:sz w:val="22"/>
                <w:szCs w:val="22"/>
              </w:rPr>
              <w:t>Statement of an Optimization Problem, Classification, Applications, Optimization Literature</w:t>
            </w:r>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F17426" w:rsidRDefault="00F17426" w:rsidP="007464AD">
            <w:pPr>
              <w:rPr>
                <w:sz w:val="22"/>
                <w:szCs w:val="22"/>
              </w:rPr>
            </w:pPr>
            <w:r w:rsidRPr="00F17426">
              <w:rPr>
                <w:sz w:val="22"/>
                <w:szCs w:val="22"/>
              </w:rPr>
              <w:t>To understand optimization and formulate mathematical optimization model</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T1</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F17426">
            <w:pPr>
              <w:jc w:val="center"/>
              <w:rPr>
                <w:sz w:val="22"/>
                <w:szCs w:val="22"/>
              </w:rPr>
            </w:pPr>
            <w:r>
              <w:rPr>
                <w:sz w:val="22"/>
                <w:szCs w:val="22"/>
              </w:rPr>
              <w:t>a, c, e</w:t>
            </w:r>
            <w:r w:rsidR="007464AD">
              <w:rPr>
                <w:sz w:val="22"/>
                <w:szCs w:val="22"/>
              </w:rPr>
              <w:t>, j</w:t>
            </w:r>
          </w:p>
        </w:tc>
      </w:tr>
      <w:tr w:rsidR="00F17426" w:rsidRPr="003C3428" w:rsidTr="00D9383A">
        <w:trPr>
          <w:trHeight w:val="345"/>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E54767" w:rsidP="00F17426">
            <w:pPr>
              <w:jc w:val="center"/>
              <w:rPr>
                <w:sz w:val="22"/>
                <w:szCs w:val="22"/>
              </w:rPr>
            </w:pPr>
            <w:r>
              <w:rPr>
                <w:sz w:val="22"/>
                <w:szCs w:val="22"/>
              </w:rPr>
              <w:t>4-8</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rPr>
                <w:sz w:val="22"/>
                <w:szCs w:val="22"/>
              </w:rPr>
            </w:pPr>
            <w:r w:rsidRPr="003C3428">
              <w:rPr>
                <w:sz w:val="22"/>
                <w:szCs w:val="22"/>
              </w:rPr>
              <w:t>Single Variable Optimization, Multivariable Optimization with and without constraints, Kuhn-Tucker Conditions</w:t>
            </w:r>
            <w:r>
              <w:rPr>
                <w:sz w:val="22"/>
                <w:szCs w:val="22"/>
              </w:rPr>
              <w:t xml:space="preserve"> (KKT)</w:t>
            </w:r>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F17426" w:rsidRDefault="00F17426" w:rsidP="007464AD">
            <w:pPr>
              <w:rPr>
                <w:sz w:val="22"/>
                <w:szCs w:val="22"/>
              </w:rPr>
            </w:pPr>
            <w:r w:rsidRPr="00F17426">
              <w:rPr>
                <w:bCs/>
                <w:sz w:val="22"/>
                <w:szCs w:val="22"/>
              </w:rPr>
              <w:t xml:space="preserve">To develop </w:t>
            </w:r>
            <w:r>
              <w:rPr>
                <w:bCs/>
                <w:sz w:val="22"/>
                <w:szCs w:val="22"/>
              </w:rPr>
              <w:t xml:space="preserve">single and multivariable optimization </w:t>
            </w:r>
            <w:r w:rsidRPr="00F17426">
              <w:rPr>
                <w:bCs/>
                <w:sz w:val="22"/>
                <w:szCs w:val="22"/>
              </w:rPr>
              <w:t xml:space="preserve">models and solve </w:t>
            </w:r>
            <w:r>
              <w:rPr>
                <w:bCs/>
                <w:sz w:val="22"/>
                <w:szCs w:val="22"/>
              </w:rPr>
              <w:t>using KKT conditions</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T1</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F17426">
            <w:pPr>
              <w:jc w:val="center"/>
              <w:rPr>
                <w:sz w:val="22"/>
                <w:szCs w:val="22"/>
              </w:rPr>
            </w:pPr>
            <w:r>
              <w:rPr>
                <w:sz w:val="22"/>
                <w:szCs w:val="22"/>
              </w:rPr>
              <w:t>a, c, e</w:t>
            </w:r>
          </w:p>
        </w:tc>
      </w:tr>
      <w:tr w:rsidR="00F17426" w:rsidRPr="003C3428" w:rsidTr="00D9383A">
        <w:trPr>
          <w:trHeight w:val="576"/>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E54767" w:rsidP="00E54767">
            <w:pPr>
              <w:jc w:val="center"/>
              <w:rPr>
                <w:sz w:val="22"/>
                <w:szCs w:val="22"/>
              </w:rPr>
            </w:pPr>
            <w:r>
              <w:rPr>
                <w:sz w:val="22"/>
                <w:szCs w:val="22"/>
              </w:rPr>
              <w:t>9</w:t>
            </w:r>
            <w:r w:rsidR="00F17426">
              <w:rPr>
                <w:sz w:val="22"/>
                <w:szCs w:val="22"/>
              </w:rPr>
              <w:t>-16</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rPr>
                <w:sz w:val="22"/>
                <w:szCs w:val="22"/>
              </w:rPr>
            </w:pPr>
            <w:r w:rsidRPr="003C3428">
              <w:rPr>
                <w:sz w:val="22"/>
                <w:szCs w:val="22"/>
              </w:rPr>
              <w:t xml:space="preserve">Graphical Method, Analytical Method, Two Phase Simplex Method, </w:t>
            </w:r>
            <w:proofErr w:type="spellStart"/>
            <w:r w:rsidRPr="003C3428">
              <w:rPr>
                <w:sz w:val="22"/>
                <w:szCs w:val="22"/>
              </w:rPr>
              <w:t>Z</w:t>
            </w:r>
            <w:r w:rsidRPr="003C3428">
              <w:rPr>
                <w:sz w:val="22"/>
                <w:szCs w:val="22"/>
                <w:vertAlign w:val="subscript"/>
              </w:rPr>
              <w:t>j</w:t>
            </w:r>
            <w:r w:rsidRPr="003C3428">
              <w:rPr>
                <w:sz w:val="22"/>
                <w:szCs w:val="22"/>
              </w:rPr>
              <w:t>-C</w:t>
            </w:r>
            <w:r w:rsidRPr="003C3428">
              <w:rPr>
                <w:sz w:val="22"/>
                <w:szCs w:val="22"/>
              </w:rPr>
              <w:softHyphen/>
            </w:r>
            <w:r w:rsidRPr="003C3428">
              <w:rPr>
                <w:sz w:val="22"/>
                <w:szCs w:val="22"/>
              </w:rPr>
              <w:softHyphen/>
            </w:r>
            <w:r w:rsidRPr="003C3428">
              <w:rPr>
                <w:sz w:val="22"/>
                <w:szCs w:val="22"/>
                <w:vertAlign w:val="subscript"/>
              </w:rPr>
              <w:t>j</w:t>
            </w:r>
            <w:proofErr w:type="spellEnd"/>
            <w:r w:rsidRPr="003C3428">
              <w:rPr>
                <w:sz w:val="22"/>
                <w:szCs w:val="22"/>
              </w:rPr>
              <w:t xml:space="preserve"> Method, Prim</w:t>
            </w:r>
            <w:r w:rsidR="00E54767">
              <w:rPr>
                <w:sz w:val="22"/>
                <w:szCs w:val="22"/>
              </w:rPr>
              <w:t>al Dual Algorithm, Big M Method, Special Cases</w:t>
            </w:r>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8076ED" w:rsidP="007464AD">
            <w:pPr>
              <w:rPr>
                <w:sz w:val="22"/>
                <w:szCs w:val="22"/>
              </w:rPr>
            </w:pPr>
            <w:r>
              <w:rPr>
                <w:sz w:val="22"/>
                <w:szCs w:val="22"/>
              </w:rPr>
              <w:t>To solve LP models using various methods</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T1</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F17426">
            <w:pPr>
              <w:jc w:val="center"/>
              <w:rPr>
                <w:sz w:val="22"/>
                <w:szCs w:val="22"/>
              </w:rPr>
            </w:pPr>
            <w:r>
              <w:rPr>
                <w:sz w:val="22"/>
                <w:szCs w:val="22"/>
              </w:rPr>
              <w:t>a, c, e</w:t>
            </w:r>
          </w:p>
        </w:tc>
      </w:tr>
      <w:tr w:rsidR="00F17426" w:rsidRPr="003C3428" w:rsidTr="00D9383A">
        <w:trPr>
          <w:trHeight w:val="576"/>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Pr>
                <w:sz w:val="22"/>
                <w:szCs w:val="22"/>
              </w:rPr>
              <w:t>17-21</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rPr>
                <w:sz w:val="22"/>
                <w:szCs w:val="22"/>
              </w:rPr>
            </w:pPr>
            <w:r w:rsidRPr="003C3428">
              <w:rPr>
                <w:sz w:val="22"/>
                <w:szCs w:val="22"/>
              </w:rPr>
              <w:t>Unimodal Function, Elimination Methods, Interpolation Methods, Direct Search Methods, Indirect Search Methods</w:t>
            </w:r>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8076ED" w:rsidP="007464AD">
            <w:pPr>
              <w:rPr>
                <w:sz w:val="22"/>
                <w:szCs w:val="22"/>
              </w:rPr>
            </w:pPr>
            <w:r>
              <w:rPr>
                <w:sz w:val="22"/>
                <w:szCs w:val="22"/>
              </w:rPr>
              <w:t>To solve simple nonlinear functions using various techniques</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T1</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F17426">
            <w:pPr>
              <w:jc w:val="center"/>
              <w:rPr>
                <w:sz w:val="22"/>
                <w:szCs w:val="22"/>
              </w:rPr>
            </w:pPr>
            <w:r>
              <w:rPr>
                <w:sz w:val="22"/>
                <w:szCs w:val="22"/>
              </w:rPr>
              <w:t>a, c, e</w:t>
            </w:r>
          </w:p>
        </w:tc>
      </w:tr>
      <w:tr w:rsidR="00F17426" w:rsidRPr="003C3428" w:rsidTr="00D9383A">
        <w:trPr>
          <w:trHeight w:val="576"/>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Pr>
                <w:sz w:val="22"/>
                <w:szCs w:val="22"/>
              </w:rPr>
              <w:t>22-27</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rPr>
                <w:sz w:val="22"/>
                <w:szCs w:val="22"/>
              </w:rPr>
            </w:pPr>
            <w:r w:rsidRPr="003C3428">
              <w:rPr>
                <w:sz w:val="22"/>
                <w:szCs w:val="22"/>
              </w:rPr>
              <w:t>Unconstrained Minimization Problem, Constrained Minimization, Primal Dual Relationships</w:t>
            </w:r>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E54767" w:rsidP="007464AD">
            <w:pPr>
              <w:rPr>
                <w:sz w:val="22"/>
                <w:szCs w:val="22"/>
              </w:rPr>
            </w:pPr>
            <w:r>
              <w:rPr>
                <w:sz w:val="22"/>
                <w:szCs w:val="22"/>
              </w:rPr>
              <w:t>To solve simple optimization model functions using various techniques</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T1</w:t>
            </w:r>
            <w:r>
              <w:rPr>
                <w:sz w:val="22"/>
                <w:szCs w:val="22"/>
              </w:rPr>
              <w:t>, R1</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F17426">
            <w:pPr>
              <w:jc w:val="center"/>
              <w:rPr>
                <w:sz w:val="22"/>
                <w:szCs w:val="22"/>
              </w:rPr>
            </w:pPr>
            <w:r>
              <w:rPr>
                <w:sz w:val="22"/>
                <w:szCs w:val="22"/>
              </w:rPr>
              <w:t>a, c, e</w:t>
            </w:r>
          </w:p>
        </w:tc>
      </w:tr>
      <w:tr w:rsidR="00F17426" w:rsidRPr="003C3428" w:rsidTr="00D9383A">
        <w:trPr>
          <w:trHeight w:val="576"/>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Pr>
                <w:sz w:val="22"/>
                <w:szCs w:val="22"/>
              </w:rPr>
              <w:t>28-34</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ind w:left="72"/>
              <w:rPr>
                <w:sz w:val="22"/>
                <w:szCs w:val="22"/>
              </w:rPr>
            </w:pPr>
            <w:r w:rsidRPr="003C3428">
              <w:rPr>
                <w:sz w:val="22"/>
                <w:szCs w:val="22"/>
              </w:rPr>
              <w:t>Bellman’s principle of optimality, multistage decisions processes, concept of sub optimization, conversion of final value problem to initial value problem</w:t>
            </w:r>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E54767" w:rsidP="007464AD">
            <w:pPr>
              <w:rPr>
                <w:sz w:val="22"/>
                <w:szCs w:val="22"/>
              </w:rPr>
            </w:pPr>
            <w:r>
              <w:rPr>
                <w:sz w:val="22"/>
                <w:szCs w:val="22"/>
              </w:rPr>
              <w:t>To understand multistage decisions processes using dynamic programming</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T1</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10118C">
            <w:pPr>
              <w:jc w:val="center"/>
              <w:rPr>
                <w:sz w:val="22"/>
                <w:szCs w:val="22"/>
              </w:rPr>
            </w:pPr>
            <w:r>
              <w:rPr>
                <w:sz w:val="22"/>
                <w:szCs w:val="22"/>
              </w:rPr>
              <w:t>a, c, e</w:t>
            </w:r>
          </w:p>
        </w:tc>
      </w:tr>
      <w:tr w:rsidR="00F17426" w:rsidRPr="003C3428" w:rsidTr="00D9383A">
        <w:trPr>
          <w:trHeight w:val="576"/>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Pr>
                <w:sz w:val="22"/>
                <w:szCs w:val="22"/>
              </w:rPr>
              <w:t>35-38</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rPr>
                <w:sz w:val="22"/>
                <w:szCs w:val="22"/>
              </w:rPr>
            </w:pPr>
            <w:proofErr w:type="spellStart"/>
            <w:r w:rsidRPr="003C3428">
              <w:rPr>
                <w:sz w:val="22"/>
                <w:szCs w:val="22"/>
              </w:rPr>
              <w:t>Multiobjective</w:t>
            </w:r>
            <w:proofErr w:type="spellEnd"/>
            <w:r w:rsidRPr="003C3428">
              <w:rPr>
                <w:sz w:val="22"/>
                <w:szCs w:val="22"/>
              </w:rPr>
              <w:t xml:space="preserve"> Optimization, </w:t>
            </w:r>
            <w:r w:rsidR="005B6A59">
              <w:rPr>
                <w:sz w:val="22"/>
                <w:szCs w:val="22"/>
              </w:rPr>
              <w:t>Introduction</w:t>
            </w:r>
            <w:r w:rsidR="00E54767">
              <w:rPr>
                <w:sz w:val="22"/>
                <w:szCs w:val="22"/>
              </w:rPr>
              <w:t xml:space="preserve"> to </w:t>
            </w:r>
            <w:r w:rsidR="005B6A59">
              <w:rPr>
                <w:sz w:val="22"/>
                <w:szCs w:val="22"/>
              </w:rPr>
              <w:t>Nontraditional</w:t>
            </w:r>
            <w:r w:rsidR="00E54767">
              <w:rPr>
                <w:sz w:val="22"/>
                <w:szCs w:val="22"/>
              </w:rPr>
              <w:t xml:space="preserve"> Optimization Algorithms such </w:t>
            </w:r>
            <w:r w:rsidR="00E54767">
              <w:rPr>
                <w:sz w:val="22"/>
                <w:szCs w:val="22"/>
              </w:rPr>
              <w:lastRenderedPageBreak/>
              <w:t xml:space="preserve">as </w:t>
            </w:r>
            <w:r w:rsidRPr="003C3428">
              <w:rPr>
                <w:sz w:val="22"/>
                <w:szCs w:val="22"/>
              </w:rPr>
              <w:t>Genetic A</w:t>
            </w:r>
            <w:r w:rsidR="00E54767">
              <w:rPr>
                <w:sz w:val="22"/>
                <w:szCs w:val="22"/>
              </w:rPr>
              <w:t xml:space="preserve">lgorithms, Particle Swarm Optimization, Cuckoo Search Optimization </w:t>
            </w:r>
            <w:proofErr w:type="spellStart"/>
            <w:r w:rsidR="00E54767">
              <w:rPr>
                <w:sz w:val="22"/>
                <w:szCs w:val="22"/>
              </w:rPr>
              <w:t>etc</w:t>
            </w:r>
            <w:proofErr w:type="spellEnd"/>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E54767" w:rsidP="007464AD">
            <w:pPr>
              <w:rPr>
                <w:sz w:val="22"/>
                <w:szCs w:val="22"/>
              </w:rPr>
            </w:pPr>
            <w:r>
              <w:rPr>
                <w:sz w:val="22"/>
                <w:szCs w:val="22"/>
              </w:rPr>
              <w:lastRenderedPageBreak/>
              <w:t xml:space="preserve">To introduce </w:t>
            </w:r>
            <w:proofErr w:type="spellStart"/>
            <w:r>
              <w:rPr>
                <w:sz w:val="22"/>
                <w:szCs w:val="22"/>
              </w:rPr>
              <w:t>Multiobjective</w:t>
            </w:r>
            <w:proofErr w:type="spellEnd"/>
            <w:r>
              <w:rPr>
                <w:sz w:val="22"/>
                <w:szCs w:val="22"/>
              </w:rPr>
              <w:t xml:space="preserve"> optimization and </w:t>
            </w:r>
            <w:r>
              <w:rPr>
                <w:sz w:val="22"/>
                <w:szCs w:val="22"/>
              </w:rPr>
              <w:lastRenderedPageBreak/>
              <w:t xml:space="preserve">nontraditional optimization and understand their working </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lastRenderedPageBreak/>
              <w:t>T1, R</w:t>
            </w:r>
            <w:r w:rsidR="005B6A59">
              <w:rPr>
                <w:sz w:val="22"/>
                <w:szCs w:val="22"/>
              </w:rPr>
              <w:t>2</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10118C">
            <w:pPr>
              <w:jc w:val="center"/>
              <w:rPr>
                <w:sz w:val="22"/>
                <w:szCs w:val="22"/>
              </w:rPr>
            </w:pPr>
            <w:r>
              <w:rPr>
                <w:sz w:val="22"/>
                <w:szCs w:val="22"/>
              </w:rPr>
              <w:t xml:space="preserve">a, </w:t>
            </w:r>
            <w:r w:rsidR="0010118C">
              <w:rPr>
                <w:sz w:val="22"/>
                <w:szCs w:val="22"/>
              </w:rPr>
              <w:t xml:space="preserve">b, </w:t>
            </w:r>
            <w:r>
              <w:rPr>
                <w:sz w:val="22"/>
                <w:szCs w:val="22"/>
              </w:rPr>
              <w:t>c, e</w:t>
            </w:r>
            <w:r w:rsidR="00AA42D5">
              <w:rPr>
                <w:sz w:val="22"/>
                <w:szCs w:val="22"/>
              </w:rPr>
              <w:t>, k</w:t>
            </w:r>
          </w:p>
        </w:tc>
      </w:tr>
      <w:tr w:rsidR="00F17426" w:rsidRPr="003C3428" w:rsidTr="00D9383A">
        <w:trPr>
          <w:trHeight w:val="576"/>
          <w:jc w:val="center"/>
        </w:trPr>
        <w:tc>
          <w:tcPr>
            <w:tcW w:w="113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Pr>
                <w:sz w:val="22"/>
                <w:szCs w:val="22"/>
              </w:rPr>
              <w:t>39-42</w:t>
            </w:r>
          </w:p>
        </w:tc>
        <w:tc>
          <w:tcPr>
            <w:tcW w:w="2977"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D9383A">
            <w:pPr>
              <w:rPr>
                <w:sz w:val="22"/>
                <w:szCs w:val="22"/>
              </w:rPr>
            </w:pPr>
            <w:r w:rsidRPr="003C3428">
              <w:rPr>
                <w:sz w:val="22"/>
                <w:szCs w:val="22"/>
              </w:rPr>
              <w:t>Methods of Optimum Structural elements, minimum weight design of truss members, optimum reinforced design of RCC slabs and beams, principles of optimization of design of multi</w:t>
            </w:r>
            <w:r w:rsidR="00E54767">
              <w:rPr>
                <w:sz w:val="22"/>
                <w:szCs w:val="22"/>
              </w:rPr>
              <w:t>-</w:t>
            </w:r>
            <w:proofErr w:type="spellStart"/>
            <w:r w:rsidRPr="003C3428">
              <w:rPr>
                <w:sz w:val="22"/>
                <w:szCs w:val="22"/>
              </w:rPr>
              <w:t>storey</w:t>
            </w:r>
            <w:proofErr w:type="spellEnd"/>
            <w:r w:rsidRPr="003C3428">
              <w:rPr>
                <w:sz w:val="22"/>
                <w:szCs w:val="22"/>
              </w:rPr>
              <w:t xml:space="preserve"> </w:t>
            </w:r>
            <w:proofErr w:type="spellStart"/>
            <w:r w:rsidRPr="003C3428">
              <w:rPr>
                <w:sz w:val="22"/>
                <w:szCs w:val="22"/>
              </w:rPr>
              <w:t>structures</w:t>
            </w:r>
            <w:r w:rsidR="00D9383A">
              <w:rPr>
                <w:sz w:val="22"/>
                <w:szCs w:val="22"/>
              </w:rPr>
              <w:t>etc</w:t>
            </w:r>
            <w:proofErr w:type="spellEnd"/>
          </w:p>
        </w:tc>
        <w:tc>
          <w:tcPr>
            <w:tcW w:w="2544"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E54767" w:rsidP="007464AD">
            <w:pPr>
              <w:rPr>
                <w:sz w:val="22"/>
                <w:szCs w:val="22"/>
              </w:rPr>
            </w:pPr>
            <w:r>
              <w:rPr>
                <w:sz w:val="22"/>
                <w:szCs w:val="22"/>
              </w:rPr>
              <w:t>To apply various optimization techniques to solve various practical structural engineering problems</w:t>
            </w:r>
          </w:p>
        </w:tc>
        <w:tc>
          <w:tcPr>
            <w:tcW w:w="1275"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F17426" w:rsidP="00F17426">
            <w:pPr>
              <w:jc w:val="center"/>
              <w:rPr>
                <w:sz w:val="22"/>
                <w:szCs w:val="22"/>
              </w:rPr>
            </w:pPr>
            <w:r w:rsidRPr="003C3428">
              <w:rPr>
                <w:sz w:val="22"/>
                <w:szCs w:val="22"/>
              </w:rPr>
              <w:t>T1</w:t>
            </w:r>
            <w:r w:rsidR="0010118C">
              <w:rPr>
                <w:sz w:val="22"/>
                <w:szCs w:val="22"/>
              </w:rPr>
              <w:t>, Journal Papers</w:t>
            </w:r>
          </w:p>
        </w:tc>
        <w:tc>
          <w:tcPr>
            <w:tcW w:w="1276" w:type="dxa"/>
            <w:tcBorders>
              <w:top w:val="single" w:sz="6" w:space="0" w:color="000000"/>
              <w:left w:val="single" w:sz="6" w:space="0" w:color="000000"/>
              <w:bottom w:val="single" w:sz="6" w:space="0" w:color="000000"/>
              <w:right w:val="single" w:sz="6" w:space="0" w:color="000000"/>
            </w:tcBorders>
            <w:vAlign w:val="center"/>
          </w:tcPr>
          <w:p w:rsidR="00F17426" w:rsidRPr="003C3428" w:rsidRDefault="001A0D44" w:rsidP="00F17426">
            <w:pPr>
              <w:jc w:val="center"/>
              <w:rPr>
                <w:sz w:val="22"/>
                <w:szCs w:val="22"/>
              </w:rPr>
            </w:pPr>
            <w:r>
              <w:rPr>
                <w:sz w:val="22"/>
                <w:szCs w:val="22"/>
              </w:rPr>
              <w:t xml:space="preserve">a, </w:t>
            </w:r>
            <w:r w:rsidR="0010118C">
              <w:rPr>
                <w:sz w:val="22"/>
                <w:szCs w:val="22"/>
              </w:rPr>
              <w:t xml:space="preserve">b, </w:t>
            </w:r>
            <w:r>
              <w:rPr>
                <w:sz w:val="22"/>
                <w:szCs w:val="22"/>
              </w:rPr>
              <w:t xml:space="preserve">c, </w:t>
            </w:r>
            <w:r w:rsidR="0010118C">
              <w:rPr>
                <w:sz w:val="22"/>
                <w:szCs w:val="22"/>
              </w:rPr>
              <w:t xml:space="preserve">d, </w:t>
            </w:r>
            <w:r>
              <w:rPr>
                <w:sz w:val="22"/>
                <w:szCs w:val="22"/>
              </w:rPr>
              <w:t>e</w:t>
            </w:r>
            <w:r w:rsidR="0010118C">
              <w:rPr>
                <w:sz w:val="22"/>
                <w:szCs w:val="22"/>
              </w:rPr>
              <w:t>, f, h, j, k</w:t>
            </w:r>
          </w:p>
        </w:tc>
      </w:tr>
    </w:tbl>
    <w:p w:rsidR="00DB4A01" w:rsidRDefault="00DB4A01">
      <w:pPr>
        <w:jc w:val="both"/>
        <w:rPr>
          <w:sz w:val="22"/>
          <w:szCs w:val="22"/>
        </w:rPr>
      </w:pPr>
    </w:p>
    <w:p w:rsidR="00B56DA7" w:rsidRPr="00B56DA7" w:rsidRDefault="00B56DA7" w:rsidP="00B56DA7">
      <w:pPr>
        <w:rPr>
          <w:b/>
          <w:sz w:val="22"/>
          <w:szCs w:val="20"/>
        </w:rPr>
      </w:pPr>
      <w:r w:rsidRPr="00B56DA7">
        <w:rPr>
          <w:b/>
          <w:sz w:val="22"/>
          <w:szCs w:val="20"/>
        </w:rPr>
        <w:t>Student Learning Outcomes (SLOs):</w:t>
      </w:r>
    </w:p>
    <w:p w:rsidR="00B56DA7" w:rsidRDefault="00B56DA7" w:rsidP="00B56DA7">
      <w:pPr>
        <w:rPr>
          <w:sz w:val="22"/>
          <w:szCs w:val="20"/>
        </w:rPr>
      </w:pPr>
      <w:r w:rsidRPr="00B56DA7">
        <w:rPr>
          <w:sz w:val="22"/>
          <w:szCs w:val="20"/>
        </w:rPr>
        <w:t>SLOs are outcomes (a) through (k) plus any additional outcomes that may be articulated by the program.</w:t>
      </w:r>
    </w:p>
    <w:p w:rsidR="007464AD" w:rsidRPr="00B56DA7" w:rsidRDefault="007464AD" w:rsidP="00B56DA7">
      <w:pPr>
        <w:rPr>
          <w:sz w:val="22"/>
          <w:szCs w:val="20"/>
        </w:rPr>
      </w:pP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an ability to apply knowledge of mathematics, science and engineering</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an ability to design and conduct experiments, as well as to analyze and interpret data</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an ability to design a system, component, or process to meet desired needs within realistic constraints such as economic, environmental, social, political, ethical, health and safety, manufacturability, and sustainability</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an ability to function on multidisciplinary teams</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an ability to identify, formulate, and solve engineering problems</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an understanding of professional and ethical responsibility</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 xml:space="preserve">an ability to communicate effectively </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the broad education necessary to understand the impact of engineering solutions in a global, economic, environmental, and societal context</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 recognition of the need for, and an ability to engage in life-long learning</w:t>
      </w:r>
    </w:p>
    <w:p w:rsidR="00B56DA7" w:rsidRPr="00B56DA7" w:rsidRDefault="00B56DA7" w:rsidP="00B56DA7">
      <w:pPr>
        <w:widowControl w:val="0"/>
        <w:numPr>
          <w:ilvl w:val="0"/>
          <w:numId w:val="3"/>
        </w:numPr>
        <w:pBdr>
          <w:top w:val="nil"/>
          <w:left w:val="nil"/>
          <w:bottom w:val="nil"/>
          <w:right w:val="nil"/>
          <w:between w:val="nil"/>
        </w:pBdr>
        <w:rPr>
          <w:sz w:val="22"/>
          <w:szCs w:val="20"/>
        </w:rPr>
      </w:pPr>
      <w:r w:rsidRPr="00B56DA7">
        <w:rPr>
          <w:sz w:val="22"/>
          <w:szCs w:val="20"/>
        </w:rPr>
        <w:t>a knowledge of contemporary issues</w:t>
      </w:r>
    </w:p>
    <w:p w:rsidR="00B56DA7" w:rsidRPr="00B56DA7" w:rsidRDefault="00B56DA7" w:rsidP="00B56DA7">
      <w:pPr>
        <w:widowControl w:val="0"/>
        <w:numPr>
          <w:ilvl w:val="0"/>
          <w:numId w:val="3"/>
        </w:numPr>
        <w:pBdr>
          <w:top w:val="nil"/>
          <w:left w:val="nil"/>
          <w:bottom w:val="nil"/>
          <w:right w:val="nil"/>
          <w:between w:val="nil"/>
        </w:pBdr>
        <w:rPr>
          <w:sz w:val="22"/>
          <w:szCs w:val="20"/>
        </w:rPr>
      </w:pPr>
      <w:proofErr w:type="gramStart"/>
      <w:r w:rsidRPr="00B56DA7">
        <w:rPr>
          <w:sz w:val="22"/>
          <w:szCs w:val="20"/>
        </w:rPr>
        <w:t>an</w:t>
      </w:r>
      <w:proofErr w:type="gramEnd"/>
      <w:r w:rsidRPr="00B56DA7">
        <w:rPr>
          <w:sz w:val="22"/>
          <w:szCs w:val="20"/>
        </w:rPr>
        <w:t xml:space="preserve"> ability to use the techniques, skills, and modern engineering tools necessary for engineering practice.</w:t>
      </w:r>
    </w:p>
    <w:p w:rsidR="00B56DA7" w:rsidRPr="00B56DA7" w:rsidRDefault="00B56DA7" w:rsidP="00B56DA7">
      <w:pPr>
        <w:widowControl w:val="0"/>
        <w:pBdr>
          <w:top w:val="nil"/>
          <w:left w:val="nil"/>
          <w:bottom w:val="nil"/>
          <w:right w:val="nil"/>
          <w:between w:val="nil"/>
        </w:pBdr>
        <w:ind w:left="720"/>
        <w:rPr>
          <w:sz w:val="22"/>
          <w:szCs w:val="20"/>
        </w:rPr>
      </w:pPr>
    </w:p>
    <w:p w:rsidR="00B56DA7" w:rsidRPr="00B74316" w:rsidRDefault="00B74316" w:rsidP="00B74316">
      <w:pPr>
        <w:pStyle w:val="Heading1"/>
        <w:rPr>
          <w:b/>
          <w:sz w:val="22"/>
          <w:u w:val="none"/>
        </w:rPr>
      </w:pPr>
      <w:r w:rsidRPr="00B74316">
        <w:rPr>
          <w:b/>
          <w:sz w:val="22"/>
          <w:u w:val="none"/>
        </w:rPr>
        <w:t xml:space="preserve">4. </w:t>
      </w:r>
      <w:r w:rsidR="00B56DA7" w:rsidRPr="00B74316">
        <w:rPr>
          <w:b/>
          <w:sz w:val="22"/>
          <w:u w:val="none"/>
        </w:rPr>
        <w:t>Evaluation Scheme</w:t>
      </w:r>
    </w:p>
    <w:p w:rsidR="00B56DA7" w:rsidRPr="00B56DA7" w:rsidRDefault="00B56DA7" w:rsidP="00B56DA7">
      <w:pPr>
        <w:rPr>
          <w:sz w:val="22"/>
        </w:rPr>
      </w:pPr>
    </w:p>
    <w:tbl>
      <w:tblPr>
        <w:tblW w:w="9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61"/>
        <w:gridCol w:w="1336"/>
        <w:gridCol w:w="1530"/>
        <w:gridCol w:w="2460"/>
        <w:gridCol w:w="1194"/>
      </w:tblGrid>
      <w:tr w:rsidR="00B56DA7" w:rsidRPr="00B56DA7" w:rsidTr="00F52777">
        <w:trPr>
          <w:trHeight w:val="665"/>
          <w:jc w:val="center"/>
        </w:trPr>
        <w:tc>
          <w:tcPr>
            <w:tcW w:w="900" w:type="dxa"/>
            <w:vAlign w:val="center"/>
          </w:tcPr>
          <w:p w:rsidR="00B56DA7" w:rsidRPr="00B56DA7" w:rsidRDefault="00B56DA7" w:rsidP="00F52777">
            <w:pPr>
              <w:jc w:val="center"/>
              <w:rPr>
                <w:b/>
                <w:bCs/>
                <w:sz w:val="22"/>
              </w:rPr>
            </w:pPr>
            <w:r w:rsidRPr="00B56DA7">
              <w:rPr>
                <w:b/>
                <w:bCs/>
                <w:sz w:val="22"/>
              </w:rPr>
              <w:t>S. No.</w:t>
            </w:r>
          </w:p>
        </w:tc>
        <w:tc>
          <w:tcPr>
            <w:tcW w:w="1661" w:type="dxa"/>
            <w:vAlign w:val="center"/>
          </w:tcPr>
          <w:p w:rsidR="00B56DA7" w:rsidRPr="00B56DA7" w:rsidRDefault="00B56DA7" w:rsidP="00F52777">
            <w:pPr>
              <w:jc w:val="center"/>
              <w:rPr>
                <w:b/>
                <w:bCs/>
                <w:sz w:val="22"/>
              </w:rPr>
            </w:pPr>
            <w:r w:rsidRPr="00B56DA7">
              <w:rPr>
                <w:b/>
                <w:bCs/>
                <w:sz w:val="22"/>
              </w:rPr>
              <w:t>Evaluation Component</w:t>
            </w:r>
          </w:p>
        </w:tc>
        <w:tc>
          <w:tcPr>
            <w:tcW w:w="1336" w:type="dxa"/>
            <w:vAlign w:val="center"/>
          </w:tcPr>
          <w:p w:rsidR="00B56DA7" w:rsidRPr="00B56DA7" w:rsidRDefault="00B56DA7" w:rsidP="00F52777">
            <w:pPr>
              <w:jc w:val="center"/>
              <w:rPr>
                <w:b/>
                <w:bCs/>
                <w:sz w:val="22"/>
              </w:rPr>
            </w:pPr>
            <w:r w:rsidRPr="00B56DA7">
              <w:rPr>
                <w:b/>
                <w:bCs/>
                <w:sz w:val="22"/>
              </w:rPr>
              <w:t>Duration (min)</w:t>
            </w:r>
          </w:p>
        </w:tc>
        <w:tc>
          <w:tcPr>
            <w:tcW w:w="1530" w:type="dxa"/>
            <w:vAlign w:val="center"/>
          </w:tcPr>
          <w:p w:rsidR="00B56DA7" w:rsidRPr="00B56DA7" w:rsidRDefault="00B56DA7" w:rsidP="00F52777">
            <w:pPr>
              <w:jc w:val="center"/>
              <w:rPr>
                <w:b/>
                <w:bCs/>
                <w:sz w:val="22"/>
              </w:rPr>
            </w:pPr>
            <w:r w:rsidRPr="00B56DA7">
              <w:rPr>
                <w:b/>
                <w:bCs/>
                <w:sz w:val="22"/>
              </w:rPr>
              <w:t>Weightage (%)</w:t>
            </w:r>
          </w:p>
        </w:tc>
        <w:tc>
          <w:tcPr>
            <w:tcW w:w="2460" w:type="dxa"/>
            <w:vAlign w:val="center"/>
          </w:tcPr>
          <w:p w:rsidR="00B56DA7" w:rsidRPr="00B56DA7" w:rsidRDefault="00B56DA7" w:rsidP="00F52777">
            <w:pPr>
              <w:jc w:val="center"/>
              <w:rPr>
                <w:b/>
                <w:bCs/>
                <w:sz w:val="22"/>
              </w:rPr>
            </w:pPr>
            <w:r w:rsidRPr="00B56DA7">
              <w:rPr>
                <w:b/>
                <w:bCs/>
                <w:sz w:val="22"/>
              </w:rPr>
              <w:t>Date  &amp; Time</w:t>
            </w:r>
          </w:p>
        </w:tc>
        <w:tc>
          <w:tcPr>
            <w:tcW w:w="1194" w:type="dxa"/>
            <w:vAlign w:val="center"/>
          </w:tcPr>
          <w:p w:rsidR="00B56DA7" w:rsidRPr="00B56DA7" w:rsidRDefault="00B56DA7" w:rsidP="00F52777">
            <w:pPr>
              <w:jc w:val="center"/>
              <w:rPr>
                <w:b/>
                <w:bCs/>
                <w:sz w:val="22"/>
              </w:rPr>
            </w:pPr>
            <w:r w:rsidRPr="00B56DA7">
              <w:rPr>
                <w:b/>
                <w:bCs/>
                <w:sz w:val="22"/>
              </w:rPr>
              <w:t>Remarks</w:t>
            </w:r>
          </w:p>
        </w:tc>
      </w:tr>
      <w:tr w:rsidR="00B56DA7" w:rsidRPr="00B56DA7" w:rsidTr="001E7074">
        <w:trPr>
          <w:trHeight w:val="387"/>
          <w:jc w:val="center"/>
        </w:trPr>
        <w:tc>
          <w:tcPr>
            <w:tcW w:w="900" w:type="dxa"/>
            <w:vAlign w:val="center"/>
          </w:tcPr>
          <w:p w:rsidR="00B56DA7" w:rsidRPr="00B56DA7" w:rsidRDefault="00B56DA7" w:rsidP="00F52777">
            <w:pPr>
              <w:jc w:val="center"/>
              <w:rPr>
                <w:sz w:val="22"/>
              </w:rPr>
            </w:pPr>
            <w:r w:rsidRPr="00B56DA7">
              <w:rPr>
                <w:sz w:val="22"/>
              </w:rPr>
              <w:t>1</w:t>
            </w:r>
          </w:p>
        </w:tc>
        <w:tc>
          <w:tcPr>
            <w:tcW w:w="1661" w:type="dxa"/>
            <w:vAlign w:val="center"/>
          </w:tcPr>
          <w:p w:rsidR="00B56DA7" w:rsidRPr="00B56DA7" w:rsidRDefault="00B56DA7" w:rsidP="00F52777">
            <w:pPr>
              <w:jc w:val="center"/>
              <w:rPr>
                <w:sz w:val="22"/>
              </w:rPr>
            </w:pPr>
            <w:proofErr w:type="spellStart"/>
            <w:r w:rsidRPr="00B56DA7">
              <w:rPr>
                <w:sz w:val="22"/>
              </w:rPr>
              <w:t>Midsem</w:t>
            </w:r>
            <w:proofErr w:type="spellEnd"/>
            <w:r w:rsidRPr="00B56DA7">
              <w:rPr>
                <w:sz w:val="22"/>
              </w:rPr>
              <w:t xml:space="preserve"> Test</w:t>
            </w:r>
          </w:p>
        </w:tc>
        <w:tc>
          <w:tcPr>
            <w:tcW w:w="1336" w:type="dxa"/>
            <w:vAlign w:val="center"/>
          </w:tcPr>
          <w:p w:rsidR="00B56DA7" w:rsidRPr="00B56DA7" w:rsidRDefault="00B56DA7" w:rsidP="00F52777">
            <w:pPr>
              <w:jc w:val="center"/>
              <w:rPr>
                <w:sz w:val="22"/>
              </w:rPr>
            </w:pPr>
            <w:r w:rsidRPr="00B56DA7">
              <w:rPr>
                <w:sz w:val="22"/>
              </w:rPr>
              <w:t>90</w:t>
            </w:r>
          </w:p>
        </w:tc>
        <w:tc>
          <w:tcPr>
            <w:tcW w:w="1530" w:type="dxa"/>
            <w:vAlign w:val="center"/>
          </w:tcPr>
          <w:p w:rsidR="00B56DA7" w:rsidRPr="00B56DA7" w:rsidRDefault="00B56DA7" w:rsidP="00F52777">
            <w:pPr>
              <w:jc w:val="center"/>
              <w:rPr>
                <w:sz w:val="22"/>
              </w:rPr>
            </w:pPr>
            <w:r w:rsidRPr="00B56DA7">
              <w:rPr>
                <w:sz w:val="22"/>
              </w:rPr>
              <w:t>25</w:t>
            </w:r>
          </w:p>
        </w:tc>
        <w:tc>
          <w:tcPr>
            <w:tcW w:w="2460" w:type="dxa"/>
            <w:vAlign w:val="center"/>
          </w:tcPr>
          <w:p w:rsidR="003C6124" w:rsidRPr="00B56DA7" w:rsidRDefault="00F62D9B" w:rsidP="00B56DA7">
            <w:pPr>
              <w:jc w:val="center"/>
              <w:rPr>
                <w:sz w:val="18"/>
                <w:szCs w:val="20"/>
              </w:rPr>
            </w:pPr>
            <w:r>
              <w:rPr>
                <w:sz w:val="17"/>
                <w:szCs w:val="17"/>
              </w:rPr>
              <w:t>3/3, 11.00 -12.30 PM</w:t>
            </w:r>
          </w:p>
        </w:tc>
        <w:tc>
          <w:tcPr>
            <w:tcW w:w="1194" w:type="dxa"/>
            <w:vAlign w:val="center"/>
          </w:tcPr>
          <w:p w:rsidR="00B56DA7" w:rsidRPr="00B56DA7" w:rsidRDefault="00B56DA7" w:rsidP="00F52777">
            <w:pPr>
              <w:jc w:val="center"/>
              <w:rPr>
                <w:sz w:val="22"/>
              </w:rPr>
            </w:pPr>
            <w:r w:rsidRPr="00B56DA7">
              <w:rPr>
                <w:sz w:val="22"/>
              </w:rPr>
              <w:t>OB</w:t>
            </w:r>
          </w:p>
        </w:tc>
      </w:tr>
      <w:tr w:rsidR="00B56DA7" w:rsidRPr="00B56DA7" w:rsidTr="00F52777">
        <w:trPr>
          <w:jc w:val="center"/>
        </w:trPr>
        <w:tc>
          <w:tcPr>
            <w:tcW w:w="900" w:type="dxa"/>
            <w:vAlign w:val="center"/>
          </w:tcPr>
          <w:p w:rsidR="00B56DA7" w:rsidRPr="00B56DA7" w:rsidRDefault="00B56DA7" w:rsidP="00F52777">
            <w:pPr>
              <w:jc w:val="center"/>
              <w:rPr>
                <w:sz w:val="22"/>
              </w:rPr>
            </w:pPr>
            <w:r w:rsidRPr="00B56DA7">
              <w:rPr>
                <w:sz w:val="22"/>
              </w:rPr>
              <w:t>2</w:t>
            </w:r>
          </w:p>
        </w:tc>
        <w:tc>
          <w:tcPr>
            <w:tcW w:w="1661" w:type="dxa"/>
            <w:vAlign w:val="center"/>
          </w:tcPr>
          <w:p w:rsidR="00B56DA7" w:rsidRPr="00B56DA7" w:rsidRDefault="00B56DA7" w:rsidP="00F52777">
            <w:pPr>
              <w:jc w:val="center"/>
              <w:rPr>
                <w:sz w:val="22"/>
              </w:rPr>
            </w:pPr>
            <w:r w:rsidRPr="00B56DA7">
              <w:rPr>
                <w:sz w:val="22"/>
              </w:rPr>
              <w:t>Surprise Quiz</w:t>
            </w:r>
          </w:p>
          <w:p w:rsidR="00B56DA7" w:rsidRPr="00B56DA7" w:rsidRDefault="00B56DA7" w:rsidP="00F52777">
            <w:pPr>
              <w:jc w:val="center"/>
              <w:rPr>
                <w:sz w:val="22"/>
              </w:rPr>
            </w:pPr>
            <w:r w:rsidRPr="00B56DA7">
              <w:rPr>
                <w:sz w:val="22"/>
              </w:rPr>
              <w:t>(At least 8)</w:t>
            </w:r>
            <w:r w:rsidR="004C1DED">
              <w:rPr>
                <w:sz w:val="22"/>
              </w:rPr>
              <w:t>*</w:t>
            </w:r>
          </w:p>
        </w:tc>
        <w:tc>
          <w:tcPr>
            <w:tcW w:w="1336" w:type="dxa"/>
            <w:vAlign w:val="center"/>
          </w:tcPr>
          <w:p w:rsidR="00B56DA7" w:rsidRPr="00B56DA7" w:rsidRDefault="00B56DA7" w:rsidP="00F52777">
            <w:pPr>
              <w:jc w:val="center"/>
              <w:rPr>
                <w:sz w:val="22"/>
              </w:rPr>
            </w:pPr>
            <w:r w:rsidRPr="00B56DA7">
              <w:rPr>
                <w:sz w:val="22"/>
              </w:rPr>
              <w:t>-</w:t>
            </w:r>
          </w:p>
        </w:tc>
        <w:tc>
          <w:tcPr>
            <w:tcW w:w="1530" w:type="dxa"/>
            <w:vAlign w:val="center"/>
          </w:tcPr>
          <w:p w:rsidR="00B56DA7" w:rsidRPr="00B56DA7" w:rsidRDefault="00B56DA7" w:rsidP="00F52777">
            <w:pPr>
              <w:jc w:val="center"/>
              <w:rPr>
                <w:sz w:val="22"/>
              </w:rPr>
            </w:pPr>
            <w:r w:rsidRPr="00B56DA7">
              <w:rPr>
                <w:sz w:val="22"/>
              </w:rPr>
              <w:t>10</w:t>
            </w:r>
          </w:p>
        </w:tc>
        <w:tc>
          <w:tcPr>
            <w:tcW w:w="2460" w:type="dxa"/>
            <w:vAlign w:val="center"/>
          </w:tcPr>
          <w:p w:rsidR="00B56DA7" w:rsidRPr="00B56DA7" w:rsidRDefault="00B56DA7" w:rsidP="00F52777">
            <w:pPr>
              <w:jc w:val="center"/>
              <w:rPr>
                <w:sz w:val="22"/>
              </w:rPr>
            </w:pPr>
            <w:r w:rsidRPr="00B56DA7">
              <w:rPr>
                <w:sz w:val="22"/>
              </w:rPr>
              <w:t>-</w:t>
            </w:r>
          </w:p>
        </w:tc>
        <w:tc>
          <w:tcPr>
            <w:tcW w:w="1194" w:type="dxa"/>
            <w:vAlign w:val="center"/>
          </w:tcPr>
          <w:p w:rsidR="00B56DA7" w:rsidRPr="00B56DA7" w:rsidRDefault="00B56DA7" w:rsidP="00F52777">
            <w:pPr>
              <w:jc w:val="center"/>
              <w:rPr>
                <w:sz w:val="22"/>
              </w:rPr>
            </w:pPr>
            <w:r w:rsidRPr="00B56DA7">
              <w:rPr>
                <w:sz w:val="22"/>
              </w:rPr>
              <w:t>OB</w:t>
            </w:r>
          </w:p>
        </w:tc>
      </w:tr>
      <w:tr w:rsidR="00B56DA7" w:rsidRPr="00B56DA7" w:rsidTr="00F52777">
        <w:trPr>
          <w:jc w:val="center"/>
        </w:trPr>
        <w:tc>
          <w:tcPr>
            <w:tcW w:w="900" w:type="dxa"/>
            <w:vAlign w:val="center"/>
          </w:tcPr>
          <w:p w:rsidR="00B56DA7" w:rsidRPr="00B56DA7" w:rsidRDefault="00B56DA7" w:rsidP="00F52777">
            <w:pPr>
              <w:jc w:val="center"/>
              <w:rPr>
                <w:sz w:val="22"/>
              </w:rPr>
            </w:pPr>
            <w:r w:rsidRPr="00B56DA7">
              <w:rPr>
                <w:sz w:val="22"/>
              </w:rPr>
              <w:t>3</w:t>
            </w:r>
          </w:p>
        </w:tc>
        <w:tc>
          <w:tcPr>
            <w:tcW w:w="1661" w:type="dxa"/>
            <w:vAlign w:val="center"/>
          </w:tcPr>
          <w:p w:rsidR="00B56DA7" w:rsidRPr="00B56DA7" w:rsidRDefault="007A25B4" w:rsidP="00F52777">
            <w:pPr>
              <w:jc w:val="center"/>
              <w:rPr>
                <w:sz w:val="22"/>
              </w:rPr>
            </w:pPr>
            <w:r>
              <w:rPr>
                <w:sz w:val="22"/>
              </w:rPr>
              <w:t>Seminar</w:t>
            </w:r>
          </w:p>
          <w:p w:rsidR="00B56DA7" w:rsidRPr="00B56DA7" w:rsidRDefault="00B56DA7" w:rsidP="007A25B4">
            <w:pPr>
              <w:jc w:val="center"/>
              <w:rPr>
                <w:sz w:val="22"/>
              </w:rPr>
            </w:pPr>
            <w:r w:rsidRPr="00B56DA7">
              <w:rPr>
                <w:sz w:val="22"/>
              </w:rPr>
              <w:t>(</w:t>
            </w:r>
            <w:r w:rsidR="007A25B4">
              <w:rPr>
                <w:sz w:val="22"/>
              </w:rPr>
              <w:t>2</w:t>
            </w:r>
            <w:r w:rsidRPr="00B56DA7">
              <w:rPr>
                <w:sz w:val="22"/>
              </w:rPr>
              <w:t>nos)</w:t>
            </w:r>
          </w:p>
        </w:tc>
        <w:tc>
          <w:tcPr>
            <w:tcW w:w="1336" w:type="dxa"/>
            <w:vAlign w:val="center"/>
          </w:tcPr>
          <w:p w:rsidR="00B56DA7" w:rsidRPr="00B56DA7" w:rsidRDefault="00B56DA7" w:rsidP="00F52777">
            <w:pPr>
              <w:jc w:val="center"/>
              <w:rPr>
                <w:sz w:val="22"/>
              </w:rPr>
            </w:pPr>
            <w:r w:rsidRPr="00B56DA7">
              <w:rPr>
                <w:sz w:val="22"/>
              </w:rPr>
              <w:t>-</w:t>
            </w:r>
          </w:p>
        </w:tc>
        <w:tc>
          <w:tcPr>
            <w:tcW w:w="1530" w:type="dxa"/>
            <w:vAlign w:val="center"/>
          </w:tcPr>
          <w:p w:rsidR="00B56DA7" w:rsidRPr="00B56DA7" w:rsidRDefault="00B56DA7" w:rsidP="00F52777">
            <w:pPr>
              <w:jc w:val="center"/>
              <w:rPr>
                <w:sz w:val="22"/>
              </w:rPr>
            </w:pPr>
            <w:r w:rsidRPr="00B56DA7">
              <w:rPr>
                <w:sz w:val="22"/>
              </w:rPr>
              <w:t>1</w:t>
            </w:r>
            <w:r w:rsidR="00B6102A">
              <w:rPr>
                <w:sz w:val="22"/>
              </w:rPr>
              <w:t>0</w:t>
            </w:r>
          </w:p>
        </w:tc>
        <w:tc>
          <w:tcPr>
            <w:tcW w:w="2460" w:type="dxa"/>
            <w:vAlign w:val="center"/>
          </w:tcPr>
          <w:p w:rsidR="00B56DA7" w:rsidRPr="00B56DA7" w:rsidRDefault="00B56DA7" w:rsidP="00F52777">
            <w:pPr>
              <w:jc w:val="center"/>
              <w:rPr>
                <w:sz w:val="22"/>
              </w:rPr>
            </w:pPr>
            <w:r w:rsidRPr="00B56DA7">
              <w:rPr>
                <w:sz w:val="22"/>
              </w:rPr>
              <w:t>-</w:t>
            </w:r>
          </w:p>
        </w:tc>
        <w:tc>
          <w:tcPr>
            <w:tcW w:w="1194" w:type="dxa"/>
            <w:vAlign w:val="center"/>
          </w:tcPr>
          <w:p w:rsidR="00B56DA7" w:rsidRPr="00B56DA7" w:rsidRDefault="00B56DA7" w:rsidP="00F52777">
            <w:pPr>
              <w:jc w:val="center"/>
              <w:rPr>
                <w:sz w:val="22"/>
              </w:rPr>
            </w:pPr>
            <w:r w:rsidRPr="00B56DA7">
              <w:rPr>
                <w:sz w:val="22"/>
              </w:rPr>
              <w:t>OB</w:t>
            </w:r>
          </w:p>
        </w:tc>
      </w:tr>
      <w:tr w:rsidR="00B56DA7" w:rsidRPr="00B56DA7" w:rsidTr="00F52777">
        <w:trPr>
          <w:jc w:val="center"/>
        </w:trPr>
        <w:tc>
          <w:tcPr>
            <w:tcW w:w="900" w:type="dxa"/>
            <w:vAlign w:val="center"/>
          </w:tcPr>
          <w:p w:rsidR="00B56DA7" w:rsidRPr="00B56DA7" w:rsidRDefault="00B56DA7" w:rsidP="00F52777">
            <w:pPr>
              <w:jc w:val="center"/>
              <w:rPr>
                <w:sz w:val="22"/>
              </w:rPr>
            </w:pPr>
            <w:r w:rsidRPr="00B56DA7">
              <w:rPr>
                <w:sz w:val="22"/>
              </w:rPr>
              <w:t>4</w:t>
            </w:r>
          </w:p>
        </w:tc>
        <w:tc>
          <w:tcPr>
            <w:tcW w:w="1661" w:type="dxa"/>
            <w:vAlign w:val="center"/>
          </w:tcPr>
          <w:p w:rsidR="00B56DA7" w:rsidRPr="00B56DA7" w:rsidRDefault="00B56DA7" w:rsidP="00F52777">
            <w:pPr>
              <w:jc w:val="center"/>
              <w:rPr>
                <w:sz w:val="22"/>
              </w:rPr>
            </w:pPr>
            <w:r w:rsidRPr="00B56DA7">
              <w:rPr>
                <w:sz w:val="22"/>
              </w:rPr>
              <w:t>Project</w:t>
            </w:r>
          </w:p>
          <w:p w:rsidR="00B56DA7" w:rsidRPr="00B56DA7" w:rsidRDefault="00B56DA7" w:rsidP="00F52777">
            <w:pPr>
              <w:jc w:val="center"/>
              <w:rPr>
                <w:sz w:val="22"/>
              </w:rPr>
            </w:pPr>
            <w:r w:rsidRPr="00B56DA7">
              <w:rPr>
                <w:sz w:val="22"/>
              </w:rPr>
              <w:t>(3 reviews)</w:t>
            </w:r>
          </w:p>
        </w:tc>
        <w:tc>
          <w:tcPr>
            <w:tcW w:w="1336" w:type="dxa"/>
            <w:vAlign w:val="center"/>
          </w:tcPr>
          <w:p w:rsidR="00B56DA7" w:rsidRPr="00B56DA7" w:rsidRDefault="00B56DA7" w:rsidP="00F52777">
            <w:pPr>
              <w:jc w:val="center"/>
              <w:rPr>
                <w:sz w:val="22"/>
              </w:rPr>
            </w:pPr>
            <w:r w:rsidRPr="00B56DA7">
              <w:rPr>
                <w:sz w:val="22"/>
              </w:rPr>
              <w:t>-</w:t>
            </w:r>
          </w:p>
        </w:tc>
        <w:tc>
          <w:tcPr>
            <w:tcW w:w="1530" w:type="dxa"/>
            <w:vAlign w:val="center"/>
          </w:tcPr>
          <w:p w:rsidR="00B56DA7" w:rsidRPr="00B56DA7" w:rsidRDefault="00B56DA7" w:rsidP="00F52777">
            <w:pPr>
              <w:jc w:val="center"/>
              <w:rPr>
                <w:sz w:val="22"/>
              </w:rPr>
            </w:pPr>
            <w:r w:rsidRPr="00B56DA7">
              <w:rPr>
                <w:sz w:val="22"/>
              </w:rPr>
              <w:t>20</w:t>
            </w:r>
          </w:p>
        </w:tc>
        <w:tc>
          <w:tcPr>
            <w:tcW w:w="2460" w:type="dxa"/>
            <w:vAlign w:val="center"/>
          </w:tcPr>
          <w:p w:rsidR="00B56DA7" w:rsidRPr="00B56DA7" w:rsidRDefault="00B56DA7" w:rsidP="00F52777">
            <w:pPr>
              <w:jc w:val="center"/>
              <w:rPr>
                <w:sz w:val="22"/>
              </w:rPr>
            </w:pPr>
            <w:r w:rsidRPr="00B56DA7">
              <w:rPr>
                <w:sz w:val="22"/>
              </w:rPr>
              <w:t>-</w:t>
            </w:r>
          </w:p>
        </w:tc>
        <w:tc>
          <w:tcPr>
            <w:tcW w:w="1194" w:type="dxa"/>
            <w:vAlign w:val="center"/>
          </w:tcPr>
          <w:p w:rsidR="00B56DA7" w:rsidRPr="00B56DA7" w:rsidRDefault="00B56DA7" w:rsidP="00F52777">
            <w:pPr>
              <w:jc w:val="center"/>
              <w:rPr>
                <w:sz w:val="22"/>
              </w:rPr>
            </w:pPr>
            <w:r w:rsidRPr="00B56DA7">
              <w:rPr>
                <w:sz w:val="22"/>
              </w:rPr>
              <w:t>OB</w:t>
            </w:r>
          </w:p>
        </w:tc>
      </w:tr>
      <w:tr w:rsidR="00B56DA7" w:rsidRPr="00B56DA7" w:rsidTr="00F52777">
        <w:trPr>
          <w:trHeight w:val="377"/>
          <w:jc w:val="center"/>
        </w:trPr>
        <w:tc>
          <w:tcPr>
            <w:tcW w:w="900" w:type="dxa"/>
            <w:vAlign w:val="center"/>
          </w:tcPr>
          <w:p w:rsidR="00B56DA7" w:rsidRPr="00B56DA7" w:rsidRDefault="00B56DA7" w:rsidP="00F52777">
            <w:pPr>
              <w:jc w:val="center"/>
              <w:rPr>
                <w:sz w:val="22"/>
              </w:rPr>
            </w:pPr>
            <w:r w:rsidRPr="00B56DA7">
              <w:rPr>
                <w:sz w:val="22"/>
              </w:rPr>
              <w:t>5</w:t>
            </w:r>
          </w:p>
        </w:tc>
        <w:tc>
          <w:tcPr>
            <w:tcW w:w="1661" w:type="dxa"/>
            <w:vAlign w:val="center"/>
          </w:tcPr>
          <w:p w:rsidR="00B56DA7" w:rsidRPr="00B56DA7" w:rsidRDefault="00B56DA7" w:rsidP="00F52777">
            <w:pPr>
              <w:jc w:val="center"/>
              <w:rPr>
                <w:sz w:val="22"/>
              </w:rPr>
            </w:pPr>
            <w:proofErr w:type="spellStart"/>
            <w:r w:rsidRPr="00B56DA7">
              <w:rPr>
                <w:sz w:val="22"/>
              </w:rPr>
              <w:t>Compre</w:t>
            </w:r>
            <w:proofErr w:type="spellEnd"/>
            <w:r w:rsidRPr="00B56DA7">
              <w:rPr>
                <w:sz w:val="22"/>
              </w:rPr>
              <w:t xml:space="preserve"> Exam</w:t>
            </w:r>
          </w:p>
        </w:tc>
        <w:tc>
          <w:tcPr>
            <w:tcW w:w="1336" w:type="dxa"/>
            <w:vAlign w:val="center"/>
          </w:tcPr>
          <w:p w:rsidR="00B56DA7" w:rsidRPr="00B56DA7" w:rsidRDefault="00B56DA7" w:rsidP="00F52777">
            <w:pPr>
              <w:jc w:val="center"/>
              <w:rPr>
                <w:sz w:val="22"/>
              </w:rPr>
            </w:pPr>
            <w:r w:rsidRPr="00B56DA7">
              <w:rPr>
                <w:sz w:val="22"/>
              </w:rPr>
              <w:t>180</w:t>
            </w:r>
          </w:p>
        </w:tc>
        <w:tc>
          <w:tcPr>
            <w:tcW w:w="1530" w:type="dxa"/>
            <w:vAlign w:val="center"/>
          </w:tcPr>
          <w:p w:rsidR="00B56DA7" w:rsidRPr="00B56DA7" w:rsidRDefault="00B56DA7" w:rsidP="00F52777">
            <w:pPr>
              <w:jc w:val="center"/>
              <w:rPr>
                <w:sz w:val="22"/>
              </w:rPr>
            </w:pPr>
            <w:r w:rsidRPr="00B56DA7">
              <w:rPr>
                <w:sz w:val="22"/>
              </w:rPr>
              <w:t>35</w:t>
            </w:r>
          </w:p>
        </w:tc>
        <w:tc>
          <w:tcPr>
            <w:tcW w:w="2460" w:type="dxa"/>
            <w:vAlign w:val="center"/>
          </w:tcPr>
          <w:p w:rsidR="00B56DA7" w:rsidRPr="00B56DA7" w:rsidRDefault="003C6909" w:rsidP="00B56DA7">
            <w:pPr>
              <w:jc w:val="center"/>
              <w:rPr>
                <w:sz w:val="22"/>
              </w:rPr>
            </w:pPr>
            <w:r>
              <w:rPr>
                <w:sz w:val="17"/>
                <w:szCs w:val="17"/>
              </w:rPr>
              <w:t>04/05 , AN</w:t>
            </w:r>
          </w:p>
        </w:tc>
        <w:tc>
          <w:tcPr>
            <w:tcW w:w="1194" w:type="dxa"/>
            <w:vAlign w:val="center"/>
          </w:tcPr>
          <w:p w:rsidR="00B56DA7" w:rsidRPr="00B56DA7" w:rsidRDefault="00B56DA7" w:rsidP="00F52777">
            <w:pPr>
              <w:jc w:val="center"/>
              <w:rPr>
                <w:sz w:val="22"/>
              </w:rPr>
            </w:pPr>
            <w:r w:rsidRPr="00B56DA7">
              <w:rPr>
                <w:sz w:val="22"/>
              </w:rPr>
              <w:t>OB</w:t>
            </w:r>
          </w:p>
        </w:tc>
      </w:tr>
    </w:tbl>
    <w:p w:rsidR="004C1DED" w:rsidRPr="0024017A" w:rsidRDefault="004C1DED" w:rsidP="004C1DED">
      <w:pPr>
        <w:suppressAutoHyphens/>
        <w:ind w:left="360"/>
        <w:jc w:val="both"/>
        <w:rPr>
          <w:i/>
          <w:spacing w:val="-2"/>
          <w:sz w:val="22"/>
          <w:szCs w:val="22"/>
        </w:rPr>
      </w:pPr>
      <w:r w:rsidRPr="0024017A">
        <w:rPr>
          <w:spacing w:val="-2"/>
          <w:sz w:val="22"/>
          <w:szCs w:val="22"/>
        </w:rPr>
        <w:t xml:space="preserve">* </w:t>
      </w:r>
      <w:r w:rsidRPr="0024017A">
        <w:rPr>
          <w:i/>
          <w:spacing w:val="-2"/>
          <w:sz w:val="22"/>
          <w:szCs w:val="22"/>
        </w:rPr>
        <w:t>Best (n-1) would be considered</w:t>
      </w:r>
      <w:r w:rsidR="0024017A" w:rsidRPr="0024017A">
        <w:rPr>
          <w:i/>
          <w:spacing w:val="-2"/>
          <w:sz w:val="22"/>
          <w:szCs w:val="22"/>
        </w:rPr>
        <w:t xml:space="preserve">. </w:t>
      </w:r>
      <w:proofErr w:type="gramStart"/>
      <w:r w:rsidR="0024017A" w:rsidRPr="0024017A">
        <w:rPr>
          <w:i/>
          <w:spacing w:val="-2"/>
          <w:sz w:val="22"/>
          <w:szCs w:val="22"/>
        </w:rPr>
        <w:t>n</w:t>
      </w:r>
      <w:proofErr w:type="gramEnd"/>
      <w:r w:rsidR="0024017A" w:rsidRPr="0024017A">
        <w:rPr>
          <w:i/>
          <w:spacing w:val="-2"/>
          <w:sz w:val="22"/>
          <w:szCs w:val="22"/>
        </w:rPr>
        <w:t xml:space="preserve"> is the total number of surprise quizzes conducted.</w:t>
      </w:r>
    </w:p>
    <w:p w:rsidR="00B56DA7" w:rsidRPr="00B74316" w:rsidRDefault="00B56DA7" w:rsidP="00B56DA7">
      <w:pPr>
        <w:rPr>
          <w:sz w:val="22"/>
          <w:szCs w:val="22"/>
        </w:rPr>
      </w:pPr>
    </w:p>
    <w:p w:rsidR="00B56DA7" w:rsidRPr="00B74316" w:rsidRDefault="00B74316" w:rsidP="00B74316">
      <w:pPr>
        <w:rPr>
          <w:sz w:val="22"/>
          <w:szCs w:val="22"/>
        </w:rPr>
      </w:pPr>
      <w:r w:rsidRPr="00B74316">
        <w:rPr>
          <w:b/>
          <w:bCs/>
          <w:sz w:val="22"/>
          <w:szCs w:val="22"/>
        </w:rPr>
        <w:t xml:space="preserve">5. </w:t>
      </w:r>
      <w:r w:rsidR="00B56DA7" w:rsidRPr="00B74316">
        <w:rPr>
          <w:b/>
          <w:bCs/>
          <w:sz w:val="22"/>
          <w:szCs w:val="22"/>
        </w:rPr>
        <w:t xml:space="preserve">Chamber Consultation Hour: </w:t>
      </w:r>
      <w:r w:rsidRPr="00B74316">
        <w:rPr>
          <w:bCs/>
          <w:sz w:val="22"/>
          <w:szCs w:val="22"/>
        </w:rPr>
        <w:t xml:space="preserve">Thursday </w:t>
      </w:r>
      <w:r w:rsidR="00B56DA7" w:rsidRPr="00B74316">
        <w:rPr>
          <w:sz w:val="22"/>
          <w:szCs w:val="22"/>
        </w:rPr>
        <w:t>04.30 PM – 05.00 PM</w:t>
      </w:r>
    </w:p>
    <w:p w:rsidR="00B56DA7" w:rsidRPr="00B74316" w:rsidRDefault="00B56DA7" w:rsidP="00B56DA7">
      <w:pPr>
        <w:pStyle w:val="ListParagraph"/>
        <w:spacing w:after="0" w:line="240" w:lineRule="auto"/>
        <w:ind w:left="360" w:hanging="360"/>
        <w:jc w:val="both"/>
        <w:rPr>
          <w:rFonts w:ascii="Times New Roman" w:hAnsi="Times New Roman" w:cs="Times New Roman"/>
        </w:rPr>
      </w:pPr>
    </w:p>
    <w:p w:rsidR="00B56DA7" w:rsidRPr="00B74316" w:rsidRDefault="00B74316" w:rsidP="00B74316">
      <w:pPr>
        <w:jc w:val="both"/>
        <w:rPr>
          <w:sz w:val="22"/>
          <w:szCs w:val="22"/>
        </w:rPr>
      </w:pPr>
      <w:r w:rsidRPr="00B74316">
        <w:rPr>
          <w:b/>
          <w:bCs/>
          <w:sz w:val="22"/>
          <w:szCs w:val="22"/>
        </w:rPr>
        <w:t xml:space="preserve">6. </w:t>
      </w:r>
      <w:r w:rsidR="00B56DA7" w:rsidRPr="00B74316">
        <w:rPr>
          <w:b/>
          <w:bCs/>
          <w:sz w:val="22"/>
          <w:szCs w:val="22"/>
        </w:rPr>
        <w:t xml:space="preserve">Notices: </w:t>
      </w:r>
      <w:r w:rsidR="00B56DA7" w:rsidRPr="00B74316">
        <w:rPr>
          <w:sz w:val="22"/>
          <w:szCs w:val="22"/>
        </w:rPr>
        <w:t xml:space="preserve">Notices concerning this course will be displayed on Google Classroom Course page.  </w:t>
      </w:r>
    </w:p>
    <w:p w:rsidR="00B56DA7" w:rsidRPr="00B74316" w:rsidRDefault="00B56DA7" w:rsidP="00B56DA7">
      <w:pPr>
        <w:pStyle w:val="ListParagraph"/>
        <w:spacing w:after="0" w:line="240" w:lineRule="auto"/>
        <w:ind w:left="360" w:hanging="360"/>
        <w:jc w:val="both"/>
        <w:rPr>
          <w:rFonts w:ascii="Times New Roman" w:hAnsi="Times New Roman" w:cs="Times New Roman"/>
        </w:rPr>
      </w:pPr>
    </w:p>
    <w:p w:rsidR="00B56DA7" w:rsidRPr="00B74316" w:rsidRDefault="00B74316" w:rsidP="00B74316">
      <w:pPr>
        <w:jc w:val="both"/>
        <w:rPr>
          <w:sz w:val="22"/>
          <w:szCs w:val="22"/>
        </w:rPr>
      </w:pPr>
      <w:r w:rsidRPr="00B74316">
        <w:rPr>
          <w:b/>
          <w:bCs/>
          <w:sz w:val="22"/>
          <w:szCs w:val="22"/>
        </w:rPr>
        <w:t xml:space="preserve">7. </w:t>
      </w:r>
      <w:r w:rsidR="00B56DA7" w:rsidRPr="00B74316">
        <w:rPr>
          <w:b/>
          <w:bCs/>
          <w:sz w:val="22"/>
          <w:szCs w:val="22"/>
        </w:rPr>
        <w:t xml:space="preserve">Make-up Policy: </w:t>
      </w:r>
      <w:r w:rsidR="00B56DA7" w:rsidRPr="00B74316">
        <w:rPr>
          <w:sz w:val="22"/>
          <w:szCs w:val="22"/>
        </w:rPr>
        <w:t>Prior permission for all make ups are a must. For medical emergencies, requests have to be forwarded by the Chief Warden to the satisfaction of IC.</w:t>
      </w:r>
    </w:p>
    <w:p w:rsidR="00B56DA7" w:rsidRPr="00B74316" w:rsidRDefault="00B56DA7" w:rsidP="00B74316">
      <w:pPr>
        <w:rPr>
          <w:sz w:val="22"/>
          <w:szCs w:val="22"/>
        </w:rPr>
      </w:pPr>
    </w:p>
    <w:p w:rsidR="00B56DA7" w:rsidRPr="00B74316" w:rsidRDefault="00B74316" w:rsidP="00B74316">
      <w:pPr>
        <w:jc w:val="both"/>
        <w:rPr>
          <w:sz w:val="22"/>
          <w:szCs w:val="22"/>
        </w:rPr>
      </w:pPr>
      <w:r w:rsidRPr="00B74316">
        <w:rPr>
          <w:b/>
          <w:sz w:val="22"/>
          <w:szCs w:val="22"/>
        </w:rPr>
        <w:t xml:space="preserve">8. </w:t>
      </w:r>
      <w:r w:rsidR="00B56DA7" w:rsidRPr="00B74316">
        <w:rPr>
          <w:b/>
          <w:sz w:val="22"/>
          <w:szCs w:val="22"/>
        </w:rPr>
        <w:t>Academic Honesty and Integrity Policy:</w:t>
      </w:r>
      <w:r w:rsidR="00B56DA7" w:rsidRPr="00B74316">
        <w:rPr>
          <w:sz w:val="22"/>
          <w:szCs w:val="22"/>
        </w:rPr>
        <w:t xml:space="preserve"> Academic honesty and integrity are to be maintained by all the students throughout the semester and no type of academic dishonesty is acceptable.</w:t>
      </w:r>
    </w:p>
    <w:p w:rsidR="00BD43E1" w:rsidRPr="003C3428" w:rsidRDefault="00BD43E1">
      <w:pPr>
        <w:jc w:val="right"/>
        <w:rPr>
          <w:b/>
          <w:bCs/>
          <w:sz w:val="22"/>
          <w:szCs w:val="22"/>
        </w:rPr>
      </w:pPr>
    </w:p>
    <w:p w:rsidR="00BD43E1" w:rsidRPr="003C3428" w:rsidRDefault="00BD43E1">
      <w:pPr>
        <w:jc w:val="right"/>
        <w:rPr>
          <w:b/>
          <w:bCs/>
          <w:sz w:val="22"/>
          <w:szCs w:val="22"/>
        </w:rPr>
      </w:pPr>
    </w:p>
    <w:p w:rsidR="00BD43E1" w:rsidRPr="003C3428" w:rsidRDefault="00BD43E1">
      <w:pPr>
        <w:jc w:val="right"/>
        <w:rPr>
          <w:b/>
          <w:bCs/>
          <w:sz w:val="22"/>
          <w:szCs w:val="22"/>
        </w:rPr>
      </w:pPr>
    </w:p>
    <w:p w:rsidR="00DB4A01" w:rsidRPr="003C3428" w:rsidRDefault="000179F2">
      <w:pPr>
        <w:jc w:val="right"/>
        <w:rPr>
          <w:b/>
          <w:bCs/>
          <w:sz w:val="22"/>
          <w:szCs w:val="22"/>
        </w:rPr>
      </w:pPr>
      <w:r w:rsidRPr="003C3428">
        <w:rPr>
          <w:b/>
          <w:bCs/>
          <w:sz w:val="22"/>
          <w:szCs w:val="22"/>
        </w:rPr>
        <w:t>INSTRUCTOR-IN-CHARGE</w:t>
      </w:r>
    </w:p>
    <w:sectPr w:rsidR="00DB4A01" w:rsidRPr="003C3428" w:rsidSect="00F1742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73D" w:rsidRDefault="00A5173D">
      <w:r>
        <w:separator/>
      </w:r>
    </w:p>
  </w:endnote>
  <w:endnote w:type="continuationSeparator" w:id="0">
    <w:p w:rsidR="00A5173D" w:rsidRDefault="00A5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3E" w:rsidRDefault="00DC1323" w:rsidP="003A382B">
    <w:pPr>
      <w:pStyle w:val="Footer"/>
      <w:framePr w:wrap="around" w:vAnchor="text" w:hAnchor="margin" w:xAlign="right" w:y="1"/>
      <w:rPr>
        <w:rStyle w:val="PageNumber"/>
      </w:rPr>
    </w:pPr>
    <w:r>
      <w:rPr>
        <w:rStyle w:val="PageNumber"/>
      </w:rPr>
      <w:fldChar w:fldCharType="begin"/>
    </w:r>
    <w:r w:rsidR="00A7763E">
      <w:rPr>
        <w:rStyle w:val="PageNumber"/>
      </w:rPr>
      <w:instrText xml:space="preserve">PAGE  </w:instrText>
    </w:r>
    <w:r>
      <w:rPr>
        <w:rStyle w:val="PageNumber"/>
      </w:rPr>
      <w:fldChar w:fldCharType="end"/>
    </w:r>
  </w:p>
  <w:p w:rsidR="00A7763E" w:rsidRDefault="00A7763E" w:rsidP="003A38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763E" w:rsidRDefault="00A7763E" w:rsidP="003A382B">
    <w:pPr>
      <w:pStyle w:val="Footer"/>
      <w:framePr w:wrap="around" w:vAnchor="text" w:hAnchor="margin" w:xAlign="right" w:y="1"/>
      <w:rPr>
        <w:rStyle w:val="PageNumber"/>
      </w:rPr>
    </w:pPr>
    <w:r w:rsidRPr="00DB272F">
      <w:rPr>
        <w:rStyle w:val="PageNumber"/>
      </w:rPr>
      <w:t xml:space="preserve">Page </w:t>
    </w:r>
    <w:r w:rsidR="00DC1323" w:rsidRPr="00DB272F">
      <w:rPr>
        <w:rStyle w:val="PageNumber"/>
      </w:rPr>
      <w:fldChar w:fldCharType="begin"/>
    </w:r>
    <w:r w:rsidRPr="00DB272F">
      <w:rPr>
        <w:rStyle w:val="PageNumber"/>
      </w:rPr>
      <w:instrText xml:space="preserve"> PAGE </w:instrText>
    </w:r>
    <w:r w:rsidR="00DC1323" w:rsidRPr="00DB272F">
      <w:rPr>
        <w:rStyle w:val="PageNumber"/>
      </w:rPr>
      <w:fldChar w:fldCharType="separate"/>
    </w:r>
    <w:r w:rsidR="0093208B">
      <w:rPr>
        <w:rStyle w:val="PageNumber"/>
        <w:noProof/>
      </w:rPr>
      <w:t>4</w:t>
    </w:r>
    <w:r w:rsidR="00DC1323" w:rsidRPr="00DB272F">
      <w:rPr>
        <w:rStyle w:val="PageNumber"/>
      </w:rPr>
      <w:fldChar w:fldCharType="end"/>
    </w:r>
    <w:r w:rsidRPr="00DB272F">
      <w:rPr>
        <w:rStyle w:val="PageNumber"/>
      </w:rPr>
      <w:t xml:space="preserve"> of </w:t>
    </w:r>
    <w:r w:rsidR="00DC1323" w:rsidRPr="00DB272F">
      <w:rPr>
        <w:rStyle w:val="PageNumber"/>
      </w:rPr>
      <w:fldChar w:fldCharType="begin"/>
    </w:r>
    <w:r w:rsidRPr="00DB272F">
      <w:rPr>
        <w:rStyle w:val="PageNumber"/>
      </w:rPr>
      <w:instrText xml:space="preserve"> NUMPAGES </w:instrText>
    </w:r>
    <w:r w:rsidR="00DC1323" w:rsidRPr="00DB272F">
      <w:rPr>
        <w:rStyle w:val="PageNumber"/>
      </w:rPr>
      <w:fldChar w:fldCharType="separate"/>
    </w:r>
    <w:r w:rsidR="0093208B">
      <w:rPr>
        <w:rStyle w:val="PageNumber"/>
        <w:noProof/>
      </w:rPr>
      <w:t>4</w:t>
    </w:r>
    <w:r w:rsidR="00DC1323" w:rsidRPr="00DB272F">
      <w:rPr>
        <w:rStyle w:val="PageNumber"/>
      </w:rPr>
      <w:fldChar w:fldCharType="end"/>
    </w:r>
  </w:p>
  <w:p w:rsidR="00A7763E" w:rsidRDefault="00A7763E" w:rsidP="003A382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DE3" w:rsidRDefault="00046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73D" w:rsidRDefault="00A5173D">
      <w:r>
        <w:separator/>
      </w:r>
    </w:p>
  </w:footnote>
  <w:footnote w:type="continuationSeparator" w:id="0">
    <w:p w:rsidR="00A5173D" w:rsidRDefault="00A51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DE3" w:rsidRDefault="00046D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DE3" w:rsidRDefault="00046DE3" w:rsidP="00046DE3">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DE3" w:rsidRDefault="00046D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3ED7506"/>
    <w:multiLevelType w:val="hybridMultilevel"/>
    <w:tmpl w:val="1110ED5C"/>
    <w:lvl w:ilvl="0" w:tplc="33DA8CE2">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A50FF8"/>
    <w:multiLevelType w:val="hybridMultilevel"/>
    <w:tmpl w:val="B59220DE"/>
    <w:lvl w:ilvl="0" w:tplc="D4D46216">
      <w:start w:val="1"/>
      <w:numFmt w:val="decimal"/>
      <w:lvlText w:val="C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48F"/>
    <w:multiLevelType w:val="hybridMultilevel"/>
    <w:tmpl w:val="F66E6C4A"/>
    <w:lvl w:ilvl="0" w:tplc="CE4A81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A6352"/>
    <w:rsid w:val="00011644"/>
    <w:rsid w:val="000179F2"/>
    <w:rsid w:val="00046DE3"/>
    <w:rsid w:val="00053926"/>
    <w:rsid w:val="000673DF"/>
    <w:rsid w:val="000725C7"/>
    <w:rsid w:val="00085FD8"/>
    <w:rsid w:val="000970A9"/>
    <w:rsid w:val="0010118C"/>
    <w:rsid w:val="00125FAA"/>
    <w:rsid w:val="00134749"/>
    <w:rsid w:val="0014089D"/>
    <w:rsid w:val="0016748D"/>
    <w:rsid w:val="001A0D44"/>
    <w:rsid w:val="001A654A"/>
    <w:rsid w:val="001B6C8C"/>
    <w:rsid w:val="001C3EF9"/>
    <w:rsid w:val="001C3FA7"/>
    <w:rsid w:val="001D7EB8"/>
    <w:rsid w:val="001E7074"/>
    <w:rsid w:val="001F04F9"/>
    <w:rsid w:val="002013BA"/>
    <w:rsid w:val="002176F6"/>
    <w:rsid w:val="0024017A"/>
    <w:rsid w:val="00254F91"/>
    <w:rsid w:val="00263414"/>
    <w:rsid w:val="002802B8"/>
    <w:rsid w:val="002808E1"/>
    <w:rsid w:val="002A51AE"/>
    <w:rsid w:val="002C50AF"/>
    <w:rsid w:val="002D1613"/>
    <w:rsid w:val="002E4D29"/>
    <w:rsid w:val="0036253D"/>
    <w:rsid w:val="00374690"/>
    <w:rsid w:val="003A382B"/>
    <w:rsid w:val="003A7570"/>
    <w:rsid w:val="003B08A2"/>
    <w:rsid w:val="003B42BE"/>
    <w:rsid w:val="003C3428"/>
    <w:rsid w:val="003C6124"/>
    <w:rsid w:val="003C6909"/>
    <w:rsid w:val="0040559C"/>
    <w:rsid w:val="00451EC8"/>
    <w:rsid w:val="00466EDA"/>
    <w:rsid w:val="00481BD2"/>
    <w:rsid w:val="004A1DF3"/>
    <w:rsid w:val="004C1DED"/>
    <w:rsid w:val="004D4182"/>
    <w:rsid w:val="004E00BC"/>
    <w:rsid w:val="00521CB5"/>
    <w:rsid w:val="005363B2"/>
    <w:rsid w:val="005370C8"/>
    <w:rsid w:val="00557237"/>
    <w:rsid w:val="00563A3B"/>
    <w:rsid w:val="005B4FDA"/>
    <w:rsid w:val="005B6A59"/>
    <w:rsid w:val="005C6678"/>
    <w:rsid w:val="005D5778"/>
    <w:rsid w:val="005F17F3"/>
    <w:rsid w:val="006516DF"/>
    <w:rsid w:val="006C641E"/>
    <w:rsid w:val="006E2FB0"/>
    <w:rsid w:val="006F504D"/>
    <w:rsid w:val="00704D99"/>
    <w:rsid w:val="007412EC"/>
    <w:rsid w:val="007464AD"/>
    <w:rsid w:val="00764F6B"/>
    <w:rsid w:val="00781BB6"/>
    <w:rsid w:val="007A25B4"/>
    <w:rsid w:val="007A5850"/>
    <w:rsid w:val="007A77AE"/>
    <w:rsid w:val="007C210E"/>
    <w:rsid w:val="007F46E3"/>
    <w:rsid w:val="008076ED"/>
    <w:rsid w:val="00815760"/>
    <w:rsid w:val="0084427D"/>
    <w:rsid w:val="00861E3D"/>
    <w:rsid w:val="008644CB"/>
    <w:rsid w:val="00886CF9"/>
    <w:rsid w:val="00896601"/>
    <w:rsid w:val="008D1B7C"/>
    <w:rsid w:val="008E2E7E"/>
    <w:rsid w:val="008F4278"/>
    <w:rsid w:val="009005C8"/>
    <w:rsid w:val="00904F0B"/>
    <w:rsid w:val="00927623"/>
    <w:rsid w:val="0093208B"/>
    <w:rsid w:val="00932500"/>
    <w:rsid w:val="0094422F"/>
    <w:rsid w:val="00986010"/>
    <w:rsid w:val="009868F3"/>
    <w:rsid w:val="009D6C32"/>
    <w:rsid w:val="009D7241"/>
    <w:rsid w:val="00A5173D"/>
    <w:rsid w:val="00A543AA"/>
    <w:rsid w:val="00A7763E"/>
    <w:rsid w:val="00A77F5F"/>
    <w:rsid w:val="00A812D4"/>
    <w:rsid w:val="00AA42D5"/>
    <w:rsid w:val="00AD2C9B"/>
    <w:rsid w:val="00AF1324"/>
    <w:rsid w:val="00B0080F"/>
    <w:rsid w:val="00B10B49"/>
    <w:rsid w:val="00B30515"/>
    <w:rsid w:val="00B56DA7"/>
    <w:rsid w:val="00B6046A"/>
    <w:rsid w:val="00B6102A"/>
    <w:rsid w:val="00B74316"/>
    <w:rsid w:val="00B7464B"/>
    <w:rsid w:val="00B82992"/>
    <w:rsid w:val="00B907C7"/>
    <w:rsid w:val="00BD43E1"/>
    <w:rsid w:val="00BD67E2"/>
    <w:rsid w:val="00C52BA6"/>
    <w:rsid w:val="00C65663"/>
    <w:rsid w:val="00C87289"/>
    <w:rsid w:val="00CA6352"/>
    <w:rsid w:val="00CC60D9"/>
    <w:rsid w:val="00CD40DF"/>
    <w:rsid w:val="00CE1FBF"/>
    <w:rsid w:val="00CE5A2D"/>
    <w:rsid w:val="00CE6077"/>
    <w:rsid w:val="00CF0994"/>
    <w:rsid w:val="00D30502"/>
    <w:rsid w:val="00D436FE"/>
    <w:rsid w:val="00D51858"/>
    <w:rsid w:val="00D538F7"/>
    <w:rsid w:val="00D858CF"/>
    <w:rsid w:val="00D9383A"/>
    <w:rsid w:val="00DB272F"/>
    <w:rsid w:val="00DB4A01"/>
    <w:rsid w:val="00DC0C72"/>
    <w:rsid w:val="00DC1323"/>
    <w:rsid w:val="00DF28DE"/>
    <w:rsid w:val="00E0488F"/>
    <w:rsid w:val="00E06617"/>
    <w:rsid w:val="00E17B4E"/>
    <w:rsid w:val="00E54767"/>
    <w:rsid w:val="00E645CE"/>
    <w:rsid w:val="00E65E2D"/>
    <w:rsid w:val="00E760D1"/>
    <w:rsid w:val="00E8168B"/>
    <w:rsid w:val="00E8198B"/>
    <w:rsid w:val="00E87772"/>
    <w:rsid w:val="00EF124D"/>
    <w:rsid w:val="00EF671B"/>
    <w:rsid w:val="00EF757E"/>
    <w:rsid w:val="00F17426"/>
    <w:rsid w:val="00F2425A"/>
    <w:rsid w:val="00F62D9B"/>
    <w:rsid w:val="00F9723D"/>
    <w:rsid w:val="00FD12CE"/>
    <w:rsid w:val="00FF40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D1DB70-0723-41CE-8F47-D3964E3F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323"/>
    <w:rPr>
      <w:sz w:val="24"/>
      <w:szCs w:val="24"/>
      <w:lang w:val="en-US" w:eastAsia="en-US"/>
    </w:rPr>
  </w:style>
  <w:style w:type="paragraph" w:styleId="Heading1">
    <w:name w:val="heading 1"/>
    <w:basedOn w:val="Normal"/>
    <w:next w:val="Normal"/>
    <w:qFormat/>
    <w:rsid w:val="00DC1323"/>
    <w:pPr>
      <w:keepNext/>
      <w:outlineLvl w:val="0"/>
    </w:pPr>
    <w:rPr>
      <w:u w:val="single"/>
    </w:rPr>
  </w:style>
  <w:style w:type="paragraph" w:styleId="Heading2">
    <w:name w:val="heading 2"/>
    <w:basedOn w:val="Normal"/>
    <w:next w:val="Normal"/>
    <w:qFormat/>
    <w:rsid w:val="00DC1323"/>
    <w:pPr>
      <w:keepNext/>
      <w:outlineLvl w:val="1"/>
    </w:pPr>
    <w:rPr>
      <w:i/>
      <w:iCs/>
    </w:rPr>
  </w:style>
  <w:style w:type="paragraph" w:styleId="Heading3">
    <w:name w:val="heading 3"/>
    <w:basedOn w:val="Normal"/>
    <w:next w:val="Normal"/>
    <w:qFormat/>
    <w:rsid w:val="00DC1323"/>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C1323"/>
    <w:pPr>
      <w:jc w:val="both"/>
    </w:pPr>
  </w:style>
  <w:style w:type="paragraph" w:styleId="BodyTextIndent">
    <w:name w:val="Body Text Indent"/>
    <w:basedOn w:val="Normal"/>
    <w:rsid w:val="00DC1323"/>
    <w:pPr>
      <w:ind w:left="900" w:hanging="540"/>
      <w:jc w:val="both"/>
    </w:pPr>
  </w:style>
  <w:style w:type="paragraph" w:styleId="BodyText2">
    <w:name w:val="Body Text 2"/>
    <w:basedOn w:val="Normal"/>
    <w:rsid w:val="00DC1323"/>
    <w:pPr>
      <w:jc w:val="both"/>
    </w:pPr>
    <w:rPr>
      <w:sz w:val="20"/>
    </w:rPr>
  </w:style>
  <w:style w:type="paragraph" w:styleId="BodyTextIndent2">
    <w:name w:val="Body Text Indent 2"/>
    <w:basedOn w:val="Normal"/>
    <w:rsid w:val="00DC1323"/>
    <w:pPr>
      <w:ind w:left="540" w:hanging="540"/>
    </w:pPr>
  </w:style>
  <w:style w:type="paragraph" w:styleId="Title">
    <w:name w:val="Title"/>
    <w:basedOn w:val="Normal"/>
    <w:qFormat/>
    <w:rsid w:val="00DC1323"/>
    <w:pPr>
      <w:jc w:val="center"/>
    </w:pPr>
    <w:rPr>
      <w:b/>
      <w:bCs/>
    </w:rPr>
  </w:style>
  <w:style w:type="paragraph" w:styleId="Footer">
    <w:name w:val="footer"/>
    <w:basedOn w:val="Normal"/>
    <w:rsid w:val="003A382B"/>
    <w:pPr>
      <w:tabs>
        <w:tab w:val="center" w:pos="4320"/>
        <w:tab w:val="right" w:pos="8640"/>
      </w:tabs>
    </w:pPr>
  </w:style>
  <w:style w:type="character" w:styleId="PageNumber">
    <w:name w:val="page number"/>
    <w:basedOn w:val="DefaultParagraphFont"/>
    <w:rsid w:val="003A382B"/>
  </w:style>
  <w:style w:type="paragraph" w:styleId="BalloonText">
    <w:name w:val="Balloon Text"/>
    <w:basedOn w:val="Normal"/>
    <w:semiHidden/>
    <w:rsid w:val="003A382B"/>
    <w:rPr>
      <w:rFonts w:ascii="Tahoma" w:hAnsi="Tahoma" w:cs="Tahoma"/>
      <w:sz w:val="16"/>
      <w:szCs w:val="16"/>
    </w:rPr>
  </w:style>
  <w:style w:type="paragraph" w:styleId="Header">
    <w:name w:val="header"/>
    <w:basedOn w:val="Normal"/>
    <w:rsid w:val="00DB272F"/>
    <w:pPr>
      <w:tabs>
        <w:tab w:val="center" w:pos="4320"/>
        <w:tab w:val="right" w:pos="8640"/>
      </w:tabs>
    </w:pPr>
  </w:style>
  <w:style w:type="paragraph" w:styleId="ListParagraph">
    <w:name w:val="List Paragraph"/>
    <w:basedOn w:val="Normal"/>
    <w:uiPriority w:val="34"/>
    <w:qFormat/>
    <w:rsid w:val="00B56DA7"/>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36</cp:revision>
  <cp:lastPrinted>2019-01-10T07:13:00Z</cp:lastPrinted>
  <dcterms:created xsi:type="dcterms:W3CDTF">2018-07-24T07:16:00Z</dcterms:created>
  <dcterms:modified xsi:type="dcterms:W3CDTF">2020-01-04T11:39:00Z</dcterms:modified>
</cp:coreProperties>
</file>