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Default="00264497">
      <w:pPr>
        <w:spacing w:after="0" w:line="259" w:lineRule="auto"/>
        <w:ind w:right="6"/>
        <w:jc w:val="center"/>
      </w:pPr>
      <w:r>
        <w:rPr>
          <w:b/>
        </w:rPr>
        <w:t xml:space="preserve">BIRLA INSTITUTE OF TECHNOLOGY AND SCIENCE, PILANI,  </w:t>
      </w:r>
    </w:p>
    <w:p w:rsidR="000C0C5C" w:rsidRDefault="00264497">
      <w:pPr>
        <w:spacing w:after="0" w:line="259" w:lineRule="auto"/>
        <w:ind w:right="4"/>
        <w:jc w:val="center"/>
      </w:pPr>
      <w:r>
        <w:rPr>
          <w:b/>
        </w:rPr>
        <w:t xml:space="preserve">HYDERABAD CAMPUS </w:t>
      </w:r>
    </w:p>
    <w:p w:rsidR="000C0C5C" w:rsidRDefault="00A33DCE" w:rsidP="001D35E9">
      <w:pPr>
        <w:spacing w:after="1" w:line="259" w:lineRule="auto"/>
        <w:ind w:left="2317" w:firstLine="563"/>
        <w:jc w:val="left"/>
      </w:pPr>
      <w:r>
        <w:t xml:space="preserve">     </w:t>
      </w:r>
      <w:r w:rsidR="00264497">
        <w:t>SECOND SEMESTER 2019-2020</w:t>
      </w:r>
    </w:p>
    <w:p w:rsidR="000C0C5C" w:rsidRDefault="00264497">
      <w:pPr>
        <w:spacing w:after="0" w:line="259" w:lineRule="auto"/>
        <w:ind w:left="0" w:right="2" w:firstLine="0"/>
        <w:jc w:val="center"/>
      </w:pPr>
      <w:r>
        <w:rPr>
          <w:b/>
          <w:u w:val="single" w:color="000000"/>
        </w:rPr>
        <w:t>Course Handout (Part-I)</w:t>
      </w:r>
    </w:p>
    <w:p w:rsidR="000C0C5C" w:rsidRDefault="00264497">
      <w:pPr>
        <w:tabs>
          <w:tab w:val="center" w:pos="6481"/>
          <w:tab w:val="center" w:pos="8007"/>
        </w:tabs>
        <w:spacing w:after="233" w:line="259" w:lineRule="auto"/>
        <w:ind w:left="0" w:firstLine="0"/>
        <w:jc w:val="left"/>
      </w:pPr>
      <w:r>
        <w:rPr>
          <w:rFonts w:ascii="Calibri" w:eastAsia="Calibri" w:hAnsi="Calibri" w:cs="Calibri"/>
          <w:b/>
          <w:sz w:val="22"/>
        </w:rPr>
        <w:tab/>
      </w:r>
      <w:r>
        <w:rPr>
          <w:rFonts w:ascii="Calibri" w:eastAsia="Calibri" w:hAnsi="Calibri" w:cs="Calibri"/>
          <w:b/>
          <w:sz w:val="22"/>
        </w:rPr>
        <w:tab/>
      </w:r>
      <w:r>
        <w:rPr>
          <w:rFonts w:ascii="Calibri" w:eastAsia="Calibri" w:hAnsi="Calibri" w:cs="Calibri"/>
          <w:sz w:val="22"/>
        </w:rPr>
        <w:t>Date: 01/01/2020</w:t>
      </w:r>
    </w:p>
    <w:p w:rsidR="000C0C5C" w:rsidRDefault="00264497">
      <w:pPr>
        <w:tabs>
          <w:tab w:val="center" w:pos="1281"/>
          <w:tab w:val="center" w:pos="2160"/>
          <w:tab w:val="center" w:pos="3554"/>
        </w:tabs>
        <w:spacing w:after="154" w:line="259" w:lineRule="auto"/>
        <w:ind w:left="0" w:firstLine="0"/>
        <w:jc w:val="left"/>
      </w:pPr>
      <w:r>
        <w:rPr>
          <w:rFonts w:ascii="Calibri" w:eastAsia="Calibri" w:hAnsi="Calibri" w:cs="Calibri"/>
          <w:sz w:val="22"/>
        </w:rPr>
        <w:tab/>
      </w:r>
      <w:r>
        <w:rPr>
          <w:b/>
          <w:i/>
        </w:rPr>
        <w:t xml:space="preserve">Course No.  </w:t>
      </w:r>
      <w:r>
        <w:rPr>
          <w:b/>
          <w:i/>
        </w:rPr>
        <w:tab/>
      </w:r>
      <w:r>
        <w:rPr>
          <w:b/>
          <w:i/>
        </w:rPr>
        <w:tab/>
      </w:r>
      <w:r>
        <w:rPr>
          <w:b/>
        </w:rPr>
        <w:t xml:space="preserve">: EEE G622 </w:t>
      </w:r>
    </w:p>
    <w:p w:rsidR="000C0C5C" w:rsidRDefault="00264497">
      <w:pPr>
        <w:tabs>
          <w:tab w:val="center" w:pos="1331"/>
          <w:tab w:val="center" w:pos="4816"/>
        </w:tabs>
        <w:spacing w:after="129" w:line="259" w:lineRule="auto"/>
        <w:ind w:left="0" w:firstLine="0"/>
        <w:jc w:val="left"/>
      </w:pPr>
      <w:r>
        <w:rPr>
          <w:rFonts w:ascii="Calibri" w:eastAsia="Calibri" w:hAnsi="Calibri" w:cs="Calibri"/>
          <w:sz w:val="22"/>
        </w:rPr>
        <w:tab/>
      </w:r>
      <w:r>
        <w:rPr>
          <w:b/>
          <w:i/>
        </w:rPr>
        <w:t xml:space="preserve">Course Title  </w:t>
      </w:r>
      <w:r>
        <w:rPr>
          <w:b/>
          <w:i/>
        </w:rPr>
        <w:tab/>
      </w:r>
      <w:r>
        <w:rPr>
          <w:b/>
        </w:rPr>
        <w:t xml:space="preserve">:  Advanced Digital Communication. </w:t>
      </w:r>
    </w:p>
    <w:p w:rsidR="0027281E" w:rsidRDefault="00264497">
      <w:pPr>
        <w:spacing w:after="1" w:line="350" w:lineRule="auto"/>
        <w:ind w:left="-15" w:right="3886" w:firstLine="727"/>
        <w:jc w:val="left"/>
      </w:pPr>
      <w:r>
        <w:t xml:space="preserve">Instructor-in-charge   :  Dr. Prashant K. </w:t>
      </w:r>
      <w:proofErr w:type="spellStart"/>
      <w:r>
        <w:t>Wali</w:t>
      </w:r>
      <w:proofErr w:type="spellEnd"/>
    </w:p>
    <w:p w:rsidR="000C0C5C" w:rsidRDefault="00264497">
      <w:pPr>
        <w:spacing w:after="1" w:line="350" w:lineRule="auto"/>
        <w:ind w:left="-15" w:right="3886" w:firstLine="727"/>
        <w:jc w:val="left"/>
        <w:rPr>
          <w:b/>
        </w:rPr>
      </w:pPr>
      <w:r>
        <w:rPr>
          <w:b/>
        </w:rPr>
        <w:t xml:space="preserve">Course Description:  </w:t>
      </w:r>
    </w:p>
    <w:p w:rsidR="0027281E" w:rsidRPr="0027281E" w:rsidRDefault="0027281E" w:rsidP="0027281E">
      <w:pPr>
        <w:autoSpaceDE w:val="0"/>
        <w:autoSpaceDN w:val="0"/>
        <w:adjustRightInd w:val="0"/>
        <w:spacing w:after="0" w:line="240" w:lineRule="auto"/>
        <w:ind w:left="0" w:firstLine="0"/>
      </w:pPr>
      <w:r w:rsidRPr="0027281E">
        <w:t>Introduction to Digital communication, review of probability and statistic processes; review of source coding and characterization</w:t>
      </w:r>
      <w:r>
        <w:t xml:space="preserve"> </w:t>
      </w:r>
      <w:r w:rsidRPr="0027281E">
        <w:t xml:space="preserve">of signals; optimum receivers for additive white </w:t>
      </w:r>
      <w:proofErr w:type="spellStart"/>
      <w:r w:rsidRPr="0027281E">
        <w:t>gaussian</w:t>
      </w:r>
      <w:proofErr w:type="spellEnd"/>
      <w:r w:rsidRPr="0027281E">
        <w:t xml:space="preserve"> noise channel; carrier &amp; symbol synchronization; channel capacity &amp; coding; block &amp; </w:t>
      </w:r>
      <w:proofErr w:type="spellStart"/>
      <w:r w:rsidRPr="0027281E">
        <w:t>convolutional</w:t>
      </w:r>
      <w:proofErr w:type="spellEnd"/>
      <w:r w:rsidRPr="0027281E">
        <w:t xml:space="preserve"> codes; communication through band – limited linear filter channels; adaptive equalization multicarrier systems; digital communication through fading multipath channel; future trends in digital communication.</w:t>
      </w:r>
    </w:p>
    <w:p w:rsidR="0027281E" w:rsidRDefault="0027281E" w:rsidP="0027281E">
      <w:pPr>
        <w:spacing w:after="1" w:line="350" w:lineRule="auto"/>
        <w:ind w:left="-15" w:right="3886" w:firstLine="727"/>
        <w:jc w:val="left"/>
        <w:rPr>
          <w:rFonts w:ascii="Helvetica" w:eastAsiaTheme="minorEastAsia" w:hAnsi="Helvetica" w:cs="Helvetica"/>
          <w:color w:val="auto"/>
          <w:sz w:val="17"/>
          <w:szCs w:val="17"/>
          <w:lang w:val="en-IN"/>
        </w:rPr>
      </w:pPr>
    </w:p>
    <w:p w:rsidR="000C0C5C" w:rsidRDefault="00264497">
      <w:pPr>
        <w:ind w:left="-15" w:firstLine="600"/>
      </w:pPr>
      <w:r>
        <w:t xml:space="preserve">The course introduces topics and concepts in the areas of advance digital communications systems, </w:t>
      </w:r>
      <w:proofErr w:type="gramStart"/>
      <w:r>
        <w:t>This</w:t>
      </w:r>
      <w:proofErr w:type="gramEnd"/>
      <w:r>
        <w:t xml:space="preserve"> course deals with the design of digital communication systems, the representation of digitally modulated signals and characterization of narrowband signals and systems. The design of modulation and optimum demodulation and detection for channels perturbed by AWGN will be discussed. Carrier and phase estimation techniques will be described. The combined coding and modulation technique like trellis coded modulation will be treated. The signal design for band-limited channels will be discussed. Equalization for channels perturbed by ISI &amp; AWGN will be treated. Spread spectrum concepts and modulation will be discussed and orthogonal frequency division multiplexing (OFDM) will be treated. Modulation and demodulation for mobile radio channels will be discussed. Introduction to emerging trends will be discussed. The pre-requisite of EEE C383 Communication Systems of BITS or equivalent is presumed for this graduate level course. </w:t>
      </w:r>
    </w:p>
    <w:p w:rsidR="000C0C5C" w:rsidRDefault="000C0C5C">
      <w:pPr>
        <w:spacing w:after="7" w:line="259" w:lineRule="auto"/>
        <w:ind w:left="0" w:firstLine="0"/>
        <w:jc w:val="left"/>
      </w:pPr>
    </w:p>
    <w:p w:rsidR="000C0C5C" w:rsidRDefault="00264497">
      <w:pPr>
        <w:tabs>
          <w:tab w:val="center" w:pos="2175"/>
        </w:tabs>
        <w:spacing w:after="0" w:line="259" w:lineRule="auto"/>
        <w:ind w:left="-15" w:firstLine="0"/>
        <w:jc w:val="left"/>
      </w:pPr>
      <w:r>
        <w:rPr>
          <w:b/>
        </w:rPr>
        <w:t>Scope and Objective:</w:t>
      </w:r>
      <w:r>
        <w:tab/>
      </w:r>
    </w:p>
    <w:p w:rsidR="000C0C5C" w:rsidRDefault="00264497">
      <w:pPr>
        <w:spacing w:line="238" w:lineRule="auto"/>
        <w:ind w:left="0" w:firstLine="0"/>
        <w:jc w:val="left"/>
      </w:pPr>
      <w:r>
        <w:t xml:space="preserve">Most modern telecommunications systems are digital. The purpose of this course is to describe the operating principles and performance of advanced digital communications systems.   It is beneficial to provide the students with a wide variety of opportunities, both in the industry as well as in the R &amp; D field. With the knowledge of this course students can work in various domain. </w:t>
      </w:r>
    </w:p>
    <w:p w:rsidR="000C0C5C" w:rsidRDefault="000C0C5C">
      <w:pPr>
        <w:spacing w:after="0" w:line="259" w:lineRule="auto"/>
        <w:ind w:left="0" w:firstLine="0"/>
        <w:jc w:val="left"/>
      </w:pPr>
    </w:p>
    <w:p w:rsidR="000C0C5C" w:rsidRDefault="00264497">
      <w:pPr>
        <w:numPr>
          <w:ilvl w:val="0"/>
          <w:numId w:val="1"/>
        </w:numPr>
        <w:spacing w:after="7" w:line="260" w:lineRule="auto"/>
        <w:ind w:right="2" w:firstLine="0"/>
        <w:jc w:val="left"/>
      </w:pPr>
      <w:r>
        <w:rPr>
          <w:b/>
          <w:sz w:val="22"/>
        </w:rPr>
        <w:t xml:space="preserve">Text Book(s): </w:t>
      </w:r>
      <w:r>
        <w:rPr>
          <w:sz w:val="22"/>
        </w:rPr>
        <w:t xml:space="preserve">“Digital Communications”, by John G. </w:t>
      </w:r>
      <w:proofErr w:type="spellStart"/>
      <w:proofErr w:type="gramStart"/>
      <w:r>
        <w:rPr>
          <w:sz w:val="22"/>
        </w:rPr>
        <w:t>Proakis</w:t>
      </w:r>
      <w:proofErr w:type="spellEnd"/>
      <w:r>
        <w:rPr>
          <w:sz w:val="22"/>
        </w:rPr>
        <w:t xml:space="preserve"> ,4</w:t>
      </w:r>
      <w:r>
        <w:rPr>
          <w:sz w:val="22"/>
          <w:vertAlign w:val="superscript"/>
        </w:rPr>
        <w:t>th</w:t>
      </w:r>
      <w:proofErr w:type="gramEnd"/>
      <w:r>
        <w:rPr>
          <w:sz w:val="22"/>
        </w:rPr>
        <w:t xml:space="preserve"> edition, McGraw Hill, 2001.</w:t>
      </w:r>
      <w:r>
        <w:rPr>
          <w:b/>
          <w:sz w:val="22"/>
        </w:rPr>
        <w:t xml:space="preserve">  Reference Book(s</w:t>
      </w:r>
      <w:r>
        <w:rPr>
          <w:sz w:val="22"/>
        </w:rPr>
        <w:t>): 1</w:t>
      </w:r>
      <w:proofErr w:type="gramStart"/>
      <w:r>
        <w:rPr>
          <w:sz w:val="22"/>
        </w:rPr>
        <w:t>.“</w:t>
      </w:r>
      <w:proofErr w:type="gramEnd"/>
      <w:r>
        <w:rPr>
          <w:sz w:val="22"/>
        </w:rPr>
        <w:t>Communication System”, by Simon Haykins,4</w:t>
      </w:r>
      <w:r>
        <w:rPr>
          <w:sz w:val="22"/>
          <w:vertAlign w:val="superscript"/>
        </w:rPr>
        <w:t>th</w:t>
      </w:r>
      <w:r>
        <w:rPr>
          <w:sz w:val="22"/>
        </w:rPr>
        <w:t xml:space="preserve"> edition, John Wiley, 2001.</w:t>
      </w:r>
    </w:p>
    <w:p w:rsidR="000C0C5C" w:rsidRDefault="00264497">
      <w:pPr>
        <w:ind w:left="-5"/>
      </w:pPr>
      <w:r>
        <w:t xml:space="preserve">                               2. Communication Systems </w:t>
      </w:r>
      <w:proofErr w:type="spellStart"/>
      <w:r>
        <w:t>Engr</w:t>
      </w:r>
      <w:proofErr w:type="spellEnd"/>
      <w:r>
        <w:t xml:space="preserve">” </w:t>
      </w:r>
      <w:proofErr w:type="spellStart"/>
      <w:r>
        <w:t>Proakis</w:t>
      </w:r>
      <w:proofErr w:type="spellEnd"/>
      <w:r>
        <w:t xml:space="preserve"> and </w:t>
      </w:r>
      <w:proofErr w:type="spellStart"/>
      <w:r>
        <w:t>Salehi</w:t>
      </w:r>
      <w:proofErr w:type="spellEnd"/>
      <w:r>
        <w:t xml:space="preserve">, McGraw Hill. </w:t>
      </w:r>
    </w:p>
    <w:p w:rsidR="000C0C5C" w:rsidRDefault="000C0C5C">
      <w:pPr>
        <w:spacing w:after="0" w:line="259" w:lineRule="auto"/>
        <w:ind w:left="0" w:firstLine="0"/>
        <w:jc w:val="left"/>
      </w:pPr>
    </w:p>
    <w:tbl>
      <w:tblPr>
        <w:tblStyle w:val="TableGrid"/>
        <w:tblW w:w="9662" w:type="dxa"/>
        <w:tblInd w:w="19" w:type="dxa"/>
        <w:tblCellMar>
          <w:bottom w:w="10" w:type="dxa"/>
          <w:right w:w="242" w:type="dxa"/>
        </w:tblCellMar>
        <w:tblLook w:val="04A0"/>
      </w:tblPr>
      <w:tblGrid>
        <w:gridCol w:w="1462"/>
        <w:gridCol w:w="2881"/>
        <w:gridCol w:w="3560"/>
        <w:gridCol w:w="1759"/>
      </w:tblGrid>
      <w:tr w:rsidR="000C0C5C">
        <w:trPr>
          <w:trHeight w:val="360"/>
        </w:trPr>
        <w:tc>
          <w:tcPr>
            <w:tcW w:w="1462" w:type="dxa"/>
            <w:tcBorders>
              <w:top w:val="single" w:sz="8" w:space="0" w:color="000000"/>
              <w:left w:val="single" w:sz="8" w:space="0" w:color="000000"/>
              <w:bottom w:val="single" w:sz="8" w:space="0" w:color="000000"/>
              <w:right w:val="nil"/>
            </w:tcBorders>
          </w:tcPr>
          <w:p w:rsidR="000C0C5C" w:rsidRDefault="00264497">
            <w:pPr>
              <w:spacing w:after="0" w:line="259" w:lineRule="auto"/>
              <w:ind w:left="53" w:firstLine="0"/>
              <w:jc w:val="left"/>
            </w:pPr>
            <w:r>
              <w:rPr>
                <w:b/>
                <w:sz w:val="20"/>
              </w:rPr>
              <w:t>Lecture No.</w:t>
            </w:r>
          </w:p>
          <w:p w:rsidR="000C0C5C" w:rsidRDefault="000C0C5C">
            <w:pPr>
              <w:spacing w:after="0" w:line="259" w:lineRule="auto"/>
              <w:ind w:left="12" w:firstLine="0"/>
              <w:jc w:val="left"/>
            </w:pPr>
          </w:p>
        </w:tc>
        <w:tc>
          <w:tcPr>
            <w:tcW w:w="2881" w:type="dxa"/>
            <w:tcBorders>
              <w:top w:val="single" w:sz="8" w:space="0" w:color="000000"/>
              <w:left w:val="nil"/>
              <w:bottom w:val="single" w:sz="8" w:space="0" w:color="000000"/>
              <w:right w:val="nil"/>
            </w:tcBorders>
          </w:tcPr>
          <w:p w:rsidR="000C0C5C" w:rsidRDefault="00264497">
            <w:pPr>
              <w:spacing w:after="0" w:line="259" w:lineRule="auto"/>
              <w:ind w:left="19" w:firstLine="0"/>
              <w:jc w:val="left"/>
            </w:pPr>
            <w:r>
              <w:rPr>
                <w:b/>
                <w:sz w:val="20"/>
              </w:rPr>
              <w:t>Topic</w:t>
            </w:r>
          </w:p>
          <w:p w:rsidR="000C0C5C" w:rsidRDefault="000C0C5C">
            <w:pPr>
              <w:spacing w:after="0" w:line="259" w:lineRule="auto"/>
              <w:ind w:left="0" w:firstLine="0"/>
              <w:jc w:val="left"/>
            </w:pPr>
          </w:p>
        </w:tc>
        <w:tc>
          <w:tcPr>
            <w:tcW w:w="3560" w:type="dxa"/>
            <w:tcBorders>
              <w:top w:val="single" w:sz="8" w:space="0" w:color="000000"/>
              <w:left w:val="nil"/>
              <w:bottom w:val="single" w:sz="8" w:space="0" w:color="000000"/>
              <w:right w:val="nil"/>
            </w:tcBorders>
            <w:vAlign w:val="bottom"/>
          </w:tcPr>
          <w:p w:rsidR="000C0C5C" w:rsidRDefault="00264497">
            <w:pPr>
              <w:spacing w:after="0" w:line="259" w:lineRule="auto"/>
              <w:ind w:left="19" w:firstLine="0"/>
              <w:jc w:val="left"/>
            </w:pPr>
            <w:r>
              <w:rPr>
                <w:b/>
                <w:sz w:val="20"/>
              </w:rPr>
              <w:t>Learning Objective</w:t>
            </w:r>
          </w:p>
          <w:p w:rsidR="000C0C5C" w:rsidRDefault="000C0C5C">
            <w:pPr>
              <w:spacing w:after="0" w:line="259" w:lineRule="auto"/>
              <w:ind w:left="0" w:firstLine="0"/>
              <w:jc w:val="left"/>
            </w:pPr>
          </w:p>
        </w:tc>
        <w:tc>
          <w:tcPr>
            <w:tcW w:w="1759" w:type="dxa"/>
            <w:tcBorders>
              <w:top w:val="single" w:sz="8" w:space="0" w:color="000000"/>
              <w:left w:val="nil"/>
              <w:bottom w:val="single" w:sz="8" w:space="0" w:color="000000"/>
              <w:right w:val="single" w:sz="8" w:space="0" w:color="000000"/>
            </w:tcBorders>
            <w:vAlign w:val="bottom"/>
          </w:tcPr>
          <w:p w:rsidR="000C0C5C" w:rsidRDefault="00264497">
            <w:pPr>
              <w:spacing w:after="0" w:line="259" w:lineRule="auto"/>
              <w:ind w:left="41" w:firstLine="0"/>
              <w:jc w:val="left"/>
            </w:pPr>
            <w:r>
              <w:rPr>
                <w:b/>
                <w:sz w:val="20"/>
              </w:rPr>
              <w:t>Ref. To TB/RB</w:t>
            </w:r>
          </w:p>
          <w:p w:rsidR="000C0C5C" w:rsidRDefault="000C0C5C">
            <w:pPr>
              <w:spacing w:after="0" w:line="259" w:lineRule="auto"/>
              <w:ind w:left="0" w:firstLine="0"/>
              <w:jc w:val="left"/>
            </w:pPr>
          </w:p>
        </w:tc>
      </w:tr>
      <w:tr w:rsidR="000C0C5C">
        <w:trPr>
          <w:trHeight w:val="571"/>
        </w:trPr>
        <w:tc>
          <w:tcPr>
            <w:tcW w:w="146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53" w:firstLine="0"/>
              <w:jc w:val="left"/>
            </w:pPr>
            <w:r>
              <w:rPr>
                <w:sz w:val="20"/>
              </w:rPr>
              <w:t>1.</w:t>
            </w: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46" w:lineRule="auto"/>
              <w:ind w:left="0" w:right="1570" w:firstLine="19"/>
              <w:jc w:val="left"/>
            </w:pPr>
            <w:r>
              <w:rPr>
                <w:sz w:val="20"/>
              </w:rPr>
              <w:t>Introduction</w:t>
            </w:r>
          </w:p>
          <w:p w:rsidR="000C0C5C" w:rsidRDefault="000C0C5C">
            <w:pPr>
              <w:spacing w:after="0" w:line="259" w:lineRule="auto"/>
              <w:ind w:left="0" w:firstLine="0"/>
              <w:jc w:val="left"/>
            </w:pPr>
          </w:p>
        </w:tc>
        <w:tc>
          <w:tcPr>
            <w:tcW w:w="3560"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firstLine="19"/>
              <w:jc w:val="left"/>
            </w:pPr>
            <w:r>
              <w:rPr>
                <w:sz w:val="20"/>
              </w:rPr>
              <w:t>Introduction to digital communicationsystems.</w:t>
            </w:r>
          </w:p>
        </w:tc>
        <w:tc>
          <w:tcPr>
            <w:tcW w:w="175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46" w:lineRule="auto"/>
              <w:ind w:left="0" w:right="427" w:firstLine="41"/>
              <w:jc w:val="left"/>
            </w:pPr>
            <w:r>
              <w:rPr>
                <w:sz w:val="20"/>
              </w:rPr>
              <w:t>Ch 1----- T1</w:t>
            </w:r>
          </w:p>
          <w:p w:rsidR="000C0C5C" w:rsidRDefault="000C0C5C">
            <w:pPr>
              <w:spacing w:after="0" w:line="259" w:lineRule="auto"/>
              <w:ind w:left="0" w:firstLine="0"/>
              <w:jc w:val="left"/>
            </w:pPr>
          </w:p>
        </w:tc>
      </w:tr>
      <w:tr w:rsidR="000C0C5C">
        <w:trPr>
          <w:trHeight w:val="1491"/>
        </w:trPr>
        <w:tc>
          <w:tcPr>
            <w:tcW w:w="146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53" w:firstLine="0"/>
              <w:jc w:val="left"/>
            </w:pPr>
            <w:r>
              <w:rPr>
                <w:sz w:val="20"/>
              </w:rPr>
              <w:t>2 -4.</w:t>
            </w: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lastRenderedPageBreak/>
              <w:t>Random processes</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3560"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right="68" w:firstLine="19"/>
              <w:jc w:val="left"/>
            </w:pPr>
            <w:r>
              <w:rPr>
                <w:sz w:val="20"/>
              </w:rPr>
              <w:lastRenderedPageBreak/>
              <w:t>Probability and random variables.Description of random processes</w:t>
            </w:r>
            <w:proofErr w:type="gramStart"/>
            <w:r>
              <w:rPr>
                <w:sz w:val="20"/>
              </w:rPr>
              <w:t>;random</w:t>
            </w:r>
            <w:proofErr w:type="gramEnd"/>
            <w:r>
              <w:rPr>
                <w:sz w:val="20"/>
              </w:rPr>
              <w:t xml:space="preserve"> processes and linear systems.Power spectrum of stochasticprocesses; Gaussian and whiteprocesses and bandpass processes.</w:t>
            </w:r>
          </w:p>
        </w:tc>
        <w:tc>
          <w:tcPr>
            <w:tcW w:w="175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41" w:firstLine="0"/>
              <w:jc w:val="left"/>
            </w:pPr>
            <w:r>
              <w:rPr>
                <w:sz w:val="20"/>
              </w:rPr>
              <w:t>Ch 2------T1</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287"/>
        </w:trPr>
        <w:tc>
          <w:tcPr>
            <w:tcW w:w="1462" w:type="dxa"/>
            <w:tcBorders>
              <w:top w:val="single" w:sz="8" w:space="0" w:color="000000"/>
              <w:left w:val="single" w:sz="8" w:space="0" w:color="000000"/>
              <w:bottom w:val="nil"/>
              <w:right w:val="single" w:sz="8" w:space="0" w:color="000000"/>
            </w:tcBorders>
          </w:tcPr>
          <w:p w:rsidR="000C0C5C" w:rsidRDefault="00264497">
            <w:pPr>
              <w:spacing w:after="0" w:line="259" w:lineRule="auto"/>
              <w:ind w:left="53" w:firstLine="0"/>
              <w:jc w:val="left"/>
            </w:pPr>
            <w:r>
              <w:rPr>
                <w:sz w:val="20"/>
              </w:rPr>
              <w:lastRenderedPageBreak/>
              <w:t>5 -7.</w:t>
            </w:r>
          </w:p>
        </w:tc>
        <w:tc>
          <w:tcPr>
            <w:tcW w:w="2881"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Signal space representation of</w:t>
            </w:r>
          </w:p>
        </w:tc>
        <w:tc>
          <w:tcPr>
            <w:tcW w:w="3560"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The concepts of representing digitally</w:t>
            </w:r>
          </w:p>
        </w:tc>
        <w:tc>
          <w:tcPr>
            <w:tcW w:w="1759" w:type="dxa"/>
            <w:tcBorders>
              <w:top w:val="single" w:sz="8" w:space="0" w:color="000000"/>
              <w:left w:val="single" w:sz="8" w:space="0" w:color="000000"/>
              <w:bottom w:val="nil"/>
              <w:right w:val="single" w:sz="8" w:space="0" w:color="000000"/>
            </w:tcBorders>
          </w:tcPr>
          <w:p w:rsidR="000C0C5C" w:rsidRDefault="00264497">
            <w:pPr>
              <w:spacing w:after="0" w:line="259" w:lineRule="auto"/>
              <w:ind w:left="41" w:firstLine="0"/>
              <w:jc w:val="left"/>
            </w:pPr>
            <w:r>
              <w:rPr>
                <w:sz w:val="20"/>
              </w:rPr>
              <w:t>Ch 4------T1</w:t>
            </w:r>
          </w:p>
        </w:tc>
      </w:tr>
      <w:tr w:rsidR="000C0C5C">
        <w:trPr>
          <w:trHeight w:val="512"/>
        </w:trPr>
        <w:tc>
          <w:tcPr>
            <w:tcW w:w="1462" w:type="dxa"/>
            <w:tcBorders>
              <w:top w:val="nil"/>
              <w:left w:val="single" w:sz="8" w:space="0" w:color="000000"/>
              <w:bottom w:val="single" w:sz="8" w:space="0" w:color="000000"/>
              <w:right w:val="nil"/>
            </w:tcBorders>
          </w:tcPr>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nil"/>
              <w:left w:val="nil"/>
              <w:bottom w:val="single" w:sz="8" w:space="0" w:color="000000"/>
              <w:right w:val="nil"/>
            </w:tcBorders>
          </w:tcPr>
          <w:p w:rsidR="000C0C5C" w:rsidRDefault="00264497">
            <w:pPr>
              <w:spacing w:after="0" w:line="259" w:lineRule="auto"/>
              <w:ind w:left="19" w:firstLine="0"/>
              <w:jc w:val="left"/>
            </w:pPr>
            <w:r>
              <w:rPr>
                <w:sz w:val="20"/>
              </w:rPr>
              <w:t>digitally modulated signals</w:t>
            </w: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3560" w:type="dxa"/>
            <w:tcBorders>
              <w:top w:val="nil"/>
              <w:left w:val="nil"/>
              <w:bottom w:val="single" w:sz="8" w:space="0" w:color="000000"/>
              <w:right w:val="nil"/>
            </w:tcBorders>
          </w:tcPr>
          <w:p w:rsidR="000C0C5C" w:rsidRDefault="00264497">
            <w:pPr>
              <w:spacing w:after="0" w:line="259" w:lineRule="auto"/>
              <w:ind w:left="0" w:firstLine="19"/>
            </w:pPr>
            <w:proofErr w:type="gramStart"/>
            <w:r>
              <w:rPr>
                <w:sz w:val="20"/>
              </w:rPr>
              <w:t>modulated</w:t>
            </w:r>
            <w:proofErr w:type="gramEnd"/>
            <w:r>
              <w:rPr>
                <w:sz w:val="20"/>
              </w:rPr>
              <w:t xml:space="preserve"> signals and represent theirenergy in terms of Euclidean distance.</w:t>
            </w:r>
          </w:p>
        </w:tc>
        <w:tc>
          <w:tcPr>
            <w:tcW w:w="1759" w:type="dxa"/>
            <w:tcBorders>
              <w:top w:val="nil"/>
              <w:left w:val="nil"/>
              <w:bottom w:val="single" w:sz="8" w:space="0" w:color="000000"/>
              <w:right w:val="single" w:sz="8" w:space="0" w:color="000000"/>
            </w:tcBorders>
          </w:tcPr>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1027"/>
        </w:trPr>
        <w:tc>
          <w:tcPr>
            <w:tcW w:w="146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53" w:firstLine="0"/>
              <w:jc w:val="left"/>
            </w:pPr>
            <w:r>
              <w:rPr>
                <w:sz w:val="20"/>
              </w:rPr>
              <w:t>8-9</w:t>
            </w: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Optimum receivers</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3560"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69" w:lineRule="auto"/>
              <w:ind w:left="19" w:firstLine="0"/>
              <w:jc w:val="left"/>
            </w:pPr>
            <w:r>
              <w:rPr>
                <w:sz w:val="20"/>
              </w:rPr>
              <w:t>Design of optimum receivers forchannels perturbed by AWGN channels.Correlation type demodulator andmatched filter type demodulator.</w:t>
            </w:r>
          </w:p>
          <w:p w:rsidR="000C0C5C" w:rsidRDefault="000C0C5C">
            <w:pPr>
              <w:spacing w:after="0" w:line="259" w:lineRule="auto"/>
              <w:ind w:left="0" w:firstLine="0"/>
              <w:jc w:val="left"/>
            </w:pPr>
          </w:p>
        </w:tc>
        <w:tc>
          <w:tcPr>
            <w:tcW w:w="175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41" w:firstLine="0"/>
              <w:jc w:val="left"/>
            </w:pPr>
            <w:r>
              <w:rPr>
                <w:sz w:val="20"/>
              </w:rPr>
              <w:t>Ch 5------ T1</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572"/>
        </w:trPr>
        <w:tc>
          <w:tcPr>
            <w:tcW w:w="1462" w:type="dxa"/>
            <w:tcBorders>
              <w:top w:val="single" w:sz="8" w:space="0" w:color="000000"/>
              <w:left w:val="single" w:sz="8" w:space="0" w:color="000000"/>
              <w:bottom w:val="single" w:sz="8" w:space="0" w:color="000000"/>
              <w:right w:val="nil"/>
            </w:tcBorders>
          </w:tcPr>
          <w:p w:rsidR="000C0C5C" w:rsidRDefault="00264497">
            <w:pPr>
              <w:spacing w:after="0" w:line="259" w:lineRule="auto"/>
              <w:ind w:left="53" w:firstLine="0"/>
              <w:jc w:val="left"/>
            </w:pPr>
            <w:r>
              <w:rPr>
                <w:sz w:val="20"/>
              </w:rPr>
              <w:t>10-11</w:t>
            </w: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single" w:sz="8" w:space="0" w:color="000000"/>
              <w:left w:val="nil"/>
              <w:bottom w:val="single" w:sz="8" w:space="0" w:color="000000"/>
              <w:right w:val="nil"/>
            </w:tcBorders>
          </w:tcPr>
          <w:p w:rsidR="000C0C5C" w:rsidRDefault="00264497">
            <w:pPr>
              <w:spacing w:after="0" w:line="246" w:lineRule="auto"/>
              <w:ind w:left="0" w:right="1020" w:firstLine="19"/>
              <w:jc w:val="left"/>
            </w:pPr>
            <w:r>
              <w:rPr>
                <w:sz w:val="20"/>
              </w:rPr>
              <w:t>Optimum receivers</w:t>
            </w:r>
          </w:p>
          <w:p w:rsidR="000C0C5C" w:rsidRDefault="000C0C5C">
            <w:pPr>
              <w:spacing w:after="0" w:line="259" w:lineRule="auto"/>
              <w:ind w:left="0" w:firstLine="0"/>
              <w:jc w:val="left"/>
            </w:pPr>
          </w:p>
        </w:tc>
        <w:tc>
          <w:tcPr>
            <w:tcW w:w="3560" w:type="dxa"/>
            <w:tcBorders>
              <w:top w:val="single" w:sz="8" w:space="0" w:color="000000"/>
              <w:left w:val="nil"/>
              <w:bottom w:val="single" w:sz="8" w:space="0" w:color="000000"/>
              <w:right w:val="nil"/>
            </w:tcBorders>
          </w:tcPr>
          <w:p w:rsidR="000C0C5C" w:rsidRDefault="00264497">
            <w:pPr>
              <w:spacing w:after="0" w:line="259" w:lineRule="auto"/>
              <w:ind w:left="0" w:firstLine="19"/>
            </w:pPr>
            <w:r>
              <w:rPr>
                <w:sz w:val="20"/>
              </w:rPr>
              <w:t>Demodulation and detection of carrier-phase modulated signals.</w:t>
            </w:r>
          </w:p>
        </w:tc>
        <w:tc>
          <w:tcPr>
            <w:tcW w:w="1759" w:type="dxa"/>
            <w:tcBorders>
              <w:top w:val="single" w:sz="8" w:space="0" w:color="000000"/>
              <w:left w:val="nil"/>
              <w:bottom w:val="single" w:sz="8" w:space="0" w:color="000000"/>
              <w:right w:val="single" w:sz="8" w:space="0" w:color="000000"/>
            </w:tcBorders>
          </w:tcPr>
          <w:p w:rsidR="000C0C5C" w:rsidRDefault="00264497">
            <w:pPr>
              <w:spacing w:after="0" w:line="246" w:lineRule="auto"/>
              <w:ind w:left="0" w:right="461" w:firstLine="41"/>
              <w:jc w:val="left"/>
            </w:pPr>
            <w:r>
              <w:rPr>
                <w:sz w:val="20"/>
              </w:rPr>
              <w:t>Ch-5-----T1</w:t>
            </w:r>
          </w:p>
          <w:p w:rsidR="000C0C5C" w:rsidRDefault="000C0C5C">
            <w:pPr>
              <w:spacing w:after="0" w:line="259" w:lineRule="auto"/>
              <w:ind w:left="0" w:firstLine="0"/>
              <w:jc w:val="left"/>
            </w:pPr>
          </w:p>
        </w:tc>
      </w:tr>
      <w:tr w:rsidR="000C0C5C">
        <w:trPr>
          <w:trHeight w:val="802"/>
        </w:trPr>
        <w:tc>
          <w:tcPr>
            <w:tcW w:w="146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53" w:firstLine="0"/>
              <w:jc w:val="left"/>
            </w:pPr>
            <w:r>
              <w:rPr>
                <w:sz w:val="20"/>
              </w:rPr>
              <w:t>12-13</w:t>
            </w:r>
          </w:p>
          <w:p w:rsidR="000C0C5C" w:rsidRDefault="000C0C5C">
            <w:pPr>
              <w:spacing w:after="0" w:line="259" w:lineRule="auto"/>
              <w:ind w:left="12" w:firstLine="0"/>
              <w:jc w:val="left"/>
            </w:pPr>
          </w:p>
          <w:p w:rsidR="000C0C5C" w:rsidRDefault="000C0C5C">
            <w:pPr>
              <w:spacing w:after="0" w:line="259" w:lineRule="auto"/>
              <w:ind w:left="12" w:firstLine="0"/>
              <w:jc w:val="left"/>
            </w:pPr>
          </w:p>
          <w:p w:rsidR="000C0C5C" w:rsidRDefault="000C0C5C">
            <w:pPr>
              <w:spacing w:after="0" w:line="259" w:lineRule="auto"/>
              <w:ind w:left="12" w:firstLine="0"/>
              <w:jc w:val="left"/>
            </w:pPr>
          </w:p>
        </w:tc>
        <w:tc>
          <w:tcPr>
            <w:tcW w:w="2881"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Optimum receivers</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3560" w:type="dxa"/>
            <w:tcBorders>
              <w:top w:val="single" w:sz="8" w:space="0" w:color="000000"/>
              <w:left w:val="single" w:sz="8" w:space="0" w:color="000000"/>
              <w:bottom w:val="single" w:sz="8" w:space="0" w:color="000000"/>
              <w:right w:val="single" w:sz="8" w:space="0" w:color="000000"/>
            </w:tcBorders>
          </w:tcPr>
          <w:p w:rsidR="000C0C5C" w:rsidRDefault="00264497">
            <w:pPr>
              <w:spacing w:after="10" w:line="259" w:lineRule="auto"/>
              <w:ind w:left="19" w:firstLine="0"/>
              <w:jc w:val="left"/>
            </w:pPr>
            <w:r>
              <w:rPr>
                <w:sz w:val="20"/>
              </w:rPr>
              <w:t>Demodulation and detection of</w:t>
            </w:r>
          </w:p>
          <w:p w:rsidR="000C0C5C" w:rsidRDefault="00264497">
            <w:pPr>
              <w:spacing w:after="0" w:line="259" w:lineRule="auto"/>
              <w:ind w:left="0" w:firstLine="19"/>
              <w:jc w:val="left"/>
            </w:pPr>
            <w:r>
              <w:rPr>
                <w:sz w:val="20"/>
              </w:rPr>
              <w:t>Quadrature amplitude modulatedsignals.</w:t>
            </w:r>
          </w:p>
        </w:tc>
        <w:tc>
          <w:tcPr>
            <w:tcW w:w="175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41" w:firstLine="0"/>
              <w:jc w:val="left"/>
            </w:pPr>
            <w:r>
              <w:rPr>
                <w:sz w:val="20"/>
              </w:rPr>
              <w:t>Ch-5-----T1</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bl>
    <w:p w:rsidR="000C0C5C" w:rsidRDefault="000C0C5C">
      <w:pPr>
        <w:spacing w:after="0" w:line="259" w:lineRule="auto"/>
        <w:ind w:left="0" w:firstLine="0"/>
        <w:jc w:val="left"/>
      </w:pPr>
    </w:p>
    <w:tbl>
      <w:tblPr>
        <w:tblStyle w:val="TableGrid"/>
        <w:tblW w:w="9681" w:type="dxa"/>
        <w:tblInd w:w="5" w:type="dxa"/>
        <w:tblCellMar>
          <w:bottom w:w="13" w:type="dxa"/>
          <w:right w:w="115" w:type="dxa"/>
        </w:tblCellMar>
        <w:tblLook w:val="04A0"/>
      </w:tblPr>
      <w:tblGrid>
        <w:gridCol w:w="992"/>
        <w:gridCol w:w="3149"/>
        <w:gridCol w:w="4052"/>
        <w:gridCol w:w="1488"/>
      </w:tblGrid>
      <w:tr w:rsidR="000C0C5C">
        <w:trPr>
          <w:trHeight w:val="583"/>
        </w:trPr>
        <w:tc>
          <w:tcPr>
            <w:tcW w:w="992" w:type="dxa"/>
            <w:tcBorders>
              <w:top w:val="single" w:sz="4" w:space="0" w:color="000000"/>
              <w:left w:val="single" w:sz="4" w:space="0" w:color="000000"/>
              <w:bottom w:val="single" w:sz="8" w:space="0" w:color="000000"/>
              <w:right w:val="single" w:sz="8" w:space="0" w:color="000000"/>
            </w:tcBorders>
          </w:tcPr>
          <w:p w:rsidR="000C0C5C" w:rsidRDefault="00264497">
            <w:pPr>
              <w:spacing w:after="0" w:line="259" w:lineRule="auto"/>
              <w:ind w:left="65" w:firstLine="0"/>
              <w:jc w:val="left"/>
            </w:pPr>
            <w:r>
              <w:rPr>
                <w:sz w:val="20"/>
              </w:rPr>
              <w:t>14-16</w:t>
            </w: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single" w:sz="4" w:space="0" w:color="000000"/>
              <w:left w:val="single" w:sz="8" w:space="0" w:color="000000"/>
              <w:bottom w:val="single" w:sz="8" w:space="0" w:color="000000"/>
              <w:right w:val="single" w:sz="8" w:space="0" w:color="000000"/>
            </w:tcBorders>
          </w:tcPr>
          <w:p w:rsidR="000C0C5C" w:rsidRDefault="00264497">
            <w:pPr>
              <w:spacing w:after="0" w:line="243" w:lineRule="auto"/>
              <w:ind w:left="0" w:right="1344" w:firstLine="19"/>
              <w:jc w:val="left"/>
            </w:pPr>
            <w:r>
              <w:rPr>
                <w:sz w:val="20"/>
              </w:rPr>
              <w:t>Bit error probability</w:t>
            </w:r>
          </w:p>
          <w:p w:rsidR="000C0C5C" w:rsidRDefault="000C0C5C">
            <w:pPr>
              <w:spacing w:after="0" w:line="259" w:lineRule="auto"/>
              <w:ind w:left="0" w:firstLine="0"/>
              <w:jc w:val="left"/>
            </w:pPr>
          </w:p>
        </w:tc>
        <w:tc>
          <w:tcPr>
            <w:tcW w:w="4052" w:type="dxa"/>
            <w:tcBorders>
              <w:top w:val="single" w:sz="4" w:space="0" w:color="000000"/>
              <w:left w:val="single" w:sz="8" w:space="0" w:color="000000"/>
              <w:bottom w:val="single" w:sz="8" w:space="0" w:color="000000"/>
              <w:right w:val="single" w:sz="8" w:space="0" w:color="000000"/>
            </w:tcBorders>
          </w:tcPr>
          <w:p w:rsidR="000C0C5C" w:rsidRDefault="00264497">
            <w:pPr>
              <w:spacing w:after="0" w:line="259" w:lineRule="auto"/>
              <w:ind w:left="0" w:right="107" w:firstLine="19"/>
              <w:jc w:val="left"/>
            </w:pPr>
            <w:r>
              <w:rPr>
                <w:sz w:val="20"/>
              </w:rPr>
              <w:t xml:space="preserve">Computation of bit-error probability </w:t>
            </w:r>
            <w:proofErr w:type="spellStart"/>
            <w:r>
              <w:rPr>
                <w:sz w:val="20"/>
              </w:rPr>
              <w:t>forQPSK</w:t>
            </w:r>
            <w:proofErr w:type="spellEnd"/>
            <w:r>
              <w:rPr>
                <w:sz w:val="20"/>
              </w:rPr>
              <w:t>, M-</w:t>
            </w:r>
            <w:proofErr w:type="spellStart"/>
            <w:r>
              <w:rPr>
                <w:sz w:val="20"/>
              </w:rPr>
              <w:t>ary</w:t>
            </w:r>
            <w:proofErr w:type="spellEnd"/>
            <w:r>
              <w:rPr>
                <w:sz w:val="20"/>
              </w:rPr>
              <w:t xml:space="preserve"> PSK, QAM signals etc.</w:t>
            </w:r>
          </w:p>
        </w:tc>
        <w:tc>
          <w:tcPr>
            <w:tcW w:w="1488" w:type="dxa"/>
            <w:tcBorders>
              <w:top w:val="single" w:sz="4" w:space="0" w:color="000000"/>
              <w:left w:val="single" w:sz="8" w:space="0" w:color="000000"/>
              <w:bottom w:val="single" w:sz="8" w:space="0" w:color="000000"/>
              <w:right w:val="single" w:sz="8" w:space="0" w:color="000000"/>
            </w:tcBorders>
          </w:tcPr>
          <w:p w:rsidR="000C0C5C" w:rsidRDefault="00264497">
            <w:pPr>
              <w:spacing w:after="0" w:line="243" w:lineRule="auto"/>
              <w:ind w:left="0" w:right="338" w:firstLine="19"/>
              <w:jc w:val="left"/>
            </w:pPr>
            <w:r>
              <w:rPr>
                <w:sz w:val="20"/>
              </w:rPr>
              <w:t>Ch-5-----T1</w:t>
            </w:r>
          </w:p>
          <w:p w:rsidR="000C0C5C" w:rsidRDefault="000C0C5C">
            <w:pPr>
              <w:spacing w:after="0" w:line="259" w:lineRule="auto"/>
              <w:ind w:left="0" w:firstLine="0"/>
              <w:jc w:val="left"/>
            </w:pPr>
          </w:p>
        </w:tc>
      </w:tr>
      <w:tr w:rsidR="000C0C5C">
        <w:trPr>
          <w:trHeight w:val="799"/>
        </w:trPr>
        <w:tc>
          <w:tcPr>
            <w:tcW w:w="992" w:type="dxa"/>
            <w:tcBorders>
              <w:top w:val="single" w:sz="8" w:space="0" w:color="000000"/>
              <w:left w:val="single" w:sz="4" w:space="0" w:color="000000"/>
              <w:bottom w:val="single" w:sz="8" w:space="0" w:color="000000"/>
              <w:right w:val="single" w:sz="8" w:space="0" w:color="000000"/>
            </w:tcBorders>
          </w:tcPr>
          <w:p w:rsidR="000C0C5C" w:rsidRDefault="00264497">
            <w:pPr>
              <w:spacing w:after="0" w:line="259" w:lineRule="auto"/>
              <w:ind w:left="65" w:firstLine="0"/>
              <w:jc w:val="left"/>
            </w:pPr>
            <w:r>
              <w:rPr>
                <w:sz w:val="20"/>
              </w:rPr>
              <w:t>17-19</w:t>
            </w: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Symbol synchronization</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405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right="248" w:firstLine="19"/>
              <w:jc w:val="left"/>
            </w:pPr>
            <w:r>
              <w:rPr>
                <w:sz w:val="20"/>
              </w:rPr>
              <w:t>Signal parameter estimation and carrierphase estimation and symbol timingestimation and ML estimators.</w:t>
            </w:r>
          </w:p>
        </w:tc>
        <w:tc>
          <w:tcPr>
            <w:tcW w:w="1488"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Ch-6-----T1</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348"/>
        </w:trPr>
        <w:tc>
          <w:tcPr>
            <w:tcW w:w="992" w:type="dxa"/>
            <w:tcBorders>
              <w:top w:val="single" w:sz="8" w:space="0" w:color="000000"/>
              <w:left w:val="single" w:sz="4" w:space="0" w:color="000000"/>
              <w:bottom w:val="single" w:sz="8" w:space="0" w:color="000000"/>
              <w:right w:val="single" w:sz="8" w:space="0" w:color="000000"/>
            </w:tcBorders>
          </w:tcPr>
          <w:p w:rsidR="000C0C5C" w:rsidRDefault="00264497">
            <w:pPr>
              <w:spacing w:after="0" w:line="259" w:lineRule="auto"/>
              <w:ind w:left="5" w:firstLine="0"/>
              <w:jc w:val="left"/>
            </w:pPr>
            <w:r>
              <w:rPr>
                <w:sz w:val="20"/>
              </w:rPr>
              <w:t>20-21</w:t>
            </w:r>
          </w:p>
        </w:tc>
        <w:tc>
          <w:tcPr>
            <w:tcW w:w="314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firstLine="0"/>
              <w:jc w:val="left"/>
            </w:pPr>
            <w:r>
              <w:rPr>
                <w:sz w:val="20"/>
              </w:rPr>
              <w:t>Combined modulation and coding</w:t>
            </w:r>
          </w:p>
        </w:tc>
        <w:tc>
          <w:tcPr>
            <w:tcW w:w="405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firstLine="0"/>
              <w:jc w:val="left"/>
            </w:pPr>
            <w:r>
              <w:rPr>
                <w:sz w:val="20"/>
              </w:rPr>
              <w:t>Trellis coded modulation</w:t>
            </w:r>
          </w:p>
        </w:tc>
        <w:tc>
          <w:tcPr>
            <w:tcW w:w="1488"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0" w:firstLine="0"/>
              <w:jc w:val="left"/>
            </w:pPr>
            <w:r>
              <w:rPr>
                <w:sz w:val="20"/>
              </w:rPr>
              <w:t>Ch-8-----T1</w:t>
            </w:r>
          </w:p>
        </w:tc>
      </w:tr>
      <w:tr w:rsidR="000C0C5C">
        <w:trPr>
          <w:trHeight w:val="298"/>
        </w:trPr>
        <w:tc>
          <w:tcPr>
            <w:tcW w:w="992" w:type="dxa"/>
            <w:tcBorders>
              <w:top w:val="single" w:sz="8" w:space="0" w:color="000000"/>
              <w:left w:val="single" w:sz="4" w:space="0" w:color="000000"/>
              <w:bottom w:val="nil"/>
              <w:right w:val="single" w:sz="8" w:space="0" w:color="000000"/>
            </w:tcBorders>
          </w:tcPr>
          <w:p w:rsidR="000C0C5C" w:rsidRDefault="00264497">
            <w:pPr>
              <w:spacing w:after="0" w:line="259" w:lineRule="auto"/>
              <w:ind w:left="65" w:firstLine="0"/>
              <w:jc w:val="left"/>
            </w:pPr>
            <w:r>
              <w:rPr>
                <w:sz w:val="20"/>
              </w:rPr>
              <w:t>22-24</w:t>
            </w:r>
          </w:p>
        </w:tc>
        <w:tc>
          <w:tcPr>
            <w:tcW w:w="3149"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Digital transmission through band</w:t>
            </w:r>
          </w:p>
        </w:tc>
        <w:tc>
          <w:tcPr>
            <w:tcW w:w="4052"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Design for band limited signals with no</w:t>
            </w:r>
          </w:p>
        </w:tc>
        <w:tc>
          <w:tcPr>
            <w:tcW w:w="1488"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Ch-9-----T1</w:t>
            </w:r>
          </w:p>
        </w:tc>
      </w:tr>
      <w:tr w:rsidR="000C0C5C">
        <w:trPr>
          <w:trHeight w:val="744"/>
        </w:trPr>
        <w:tc>
          <w:tcPr>
            <w:tcW w:w="992" w:type="dxa"/>
            <w:tcBorders>
              <w:top w:val="nil"/>
              <w:left w:val="single" w:sz="4" w:space="0" w:color="000000"/>
              <w:bottom w:val="single" w:sz="8" w:space="0" w:color="000000"/>
              <w:right w:val="single" w:sz="8" w:space="0" w:color="000000"/>
            </w:tcBorders>
          </w:tcPr>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nil"/>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limited channels</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4052" w:type="dxa"/>
            <w:tcBorders>
              <w:top w:val="nil"/>
              <w:left w:val="single" w:sz="8" w:space="0" w:color="000000"/>
              <w:bottom w:val="single" w:sz="8" w:space="0" w:color="000000"/>
              <w:right w:val="single" w:sz="8" w:space="0" w:color="000000"/>
            </w:tcBorders>
          </w:tcPr>
          <w:p w:rsidR="000C0C5C" w:rsidRDefault="00264497">
            <w:pPr>
              <w:spacing w:after="0" w:line="259" w:lineRule="auto"/>
              <w:ind w:left="0" w:right="648" w:firstLine="19"/>
              <w:jc w:val="left"/>
            </w:pPr>
            <w:proofErr w:type="gramStart"/>
            <w:r>
              <w:rPr>
                <w:sz w:val="20"/>
              </w:rPr>
              <w:t>inter-symbol</w:t>
            </w:r>
            <w:proofErr w:type="gramEnd"/>
            <w:r>
              <w:rPr>
                <w:sz w:val="20"/>
              </w:rPr>
              <w:t xml:space="preserve"> interference as well aswith controlled ISI. Design for channelswith distortion.</w:t>
            </w:r>
          </w:p>
        </w:tc>
        <w:tc>
          <w:tcPr>
            <w:tcW w:w="1488" w:type="dxa"/>
            <w:tcBorders>
              <w:top w:val="nil"/>
              <w:left w:val="single" w:sz="8" w:space="0" w:color="000000"/>
              <w:bottom w:val="single" w:sz="8" w:space="0" w:color="000000"/>
              <w:right w:val="single" w:sz="8" w:space="0" w:color="000000"/>
            </w:tcBorders>
          </w:tcPr>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298"/>
        </w:trPr>
        <w:tc>
          <w:tcPr>
            <w:tcW w:w="992" w:type="dxa"/>
            <w:tcBorders>
              <w:top w:val="single" w:sz="8" w:space="0" w:color="000000"/>
              <w:left w:val="single" w:sz="4" w:space="0" w:color="000000"/>
              <w:bottom w:val="nil"/>
              <w:right w:val="single" w:sz="8" w:space="0" w:color="000000"/>
            </w:tcBorders>
          </w:tcPr>
          <w:p w:rsidR="000C0C5C" w:rsidRDefault="00264497">
            <w:pPr>
              <w:spacing w:after="0" w:line="259" w:lineRule="auto"/>
              <w:ind w:left="65" w:firstLine="0"/>
              <w:jc w:val="left"/>
            </w:pPr>
            <w:r>
              <w:rPr>
                <w:sz w:val="20"/>
              </w:rPr>
              <w:t>25-26</w:t>
            </w:r>
          </w:p>
        </w:tc>
        <w:tc>
          <w:tcPr>
            <w:tcW w:w="3149"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Digital transmission through band</w:t>
            </w:r>
          </w:p>
        </w:tc>
        <w:tc>
          <w:tcPr>
            <w:tcW w:w="4052"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Probability of error in detection of</w:t>
            </w:r>
          </w:p>
        </w:tc>
        <w:tc>
          <w:tcPr>
            <w:tcW w:w="1488"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Ch-9-----T1</w:t>
            </w:r>
          </w:p>
        </w:tc>
      </w:tr>
      <w:tr w:rsidR="000C0C5C">
        <w:trPr>
          <w:trHeight w:val="511"/>
        </w:trPr>
        <w:tc>
          <w:tcPr>
            <w:tcW w:w="992" w:type="dxa"/>
            <w:tcBorders>
              <w:top w:val="nil"/>
              <w:left w:val="nil"/>
              <w:bottom w:val="single" w:sz="8" w:space="0" w:color="000000"/>
              <w:right w:val="nil"/>
            </w:tcBorders>
          </w:tcPr>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nil"/>
              <w:left w:val="nil"/>
              <w:bottom w:val="single" w:sz="8" w:space="0" w:color="000000"/>
              <w:right w:val="nil"/>
            </w:tcBorders>
          </w:tcPr>
          <w:p w:rsidR="000C0C5C" w:rsidRDefault="00264497">
            <w:pPr>
              <w:spacing w:after="0" w:line="259" w:lineRule="auto"/>
              <w:ind w:left="19" w:firstLine="0"/>
              <w:jc w:val="left"/>
            </w:pPr>
            <w:r>
              <w:rPr>
                <w:sz w:val="20"/>
              </w:rPr>
              <w:t>limited channels</w:t>
            </w: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4052" w:type="dxa"/>
            <w:tcBorders>
              <w:top w:val="nil"/>
              <w:left w:val="nil"/>
              <w:bottom w:val="single" w:sz="8" w:space="0" w:color="000000"/>
              <w:right w:val="nil"/>
            </w:tcBorders>
          </w:tcPr>
          <w:p w:rsidR="000C0C5C" w:rsidRDefault="00264497">
            <w:pPr>
              <w:spacing w:after="0" w:line="259" w:lineRule="auto"/>
              <w:ind w:left="0" w:firstLine="19"/>
              <w:jc w:val="left"/>
            </w:pPr>
            <w:proofErr w:type="gramStart"/>
            <w:r>
              <w:rPr>
                <w:sz w:val="20"/>
              </w:rPr>
              <w:t>digital</w:t>
            </w:r>
            <w:proofErr w:type="gramEnd"/>
            <w:r>
              <w:rPr>
                <w:sz w:val="20"/>
              </w:rPr>
              <w:t xml:space="preserve"> PAM. The maximum likelihoodsequence estimator.</w:t>
            </w:r>
          </w:p>
        </w:tc>
        <w:tc>
          <w:tcPr>
            <w:tcW w:w="1488" w:type="dxa"/>
            <w:tcBorders>
              <w:top w:val="nil"/>
              <w:left w:val="nil"/>
              <w:bottom w:val="single" w:sz="8" w:space="0" w:color="000000"/>
              <w:right w:val="single" w:sz="8" w:space="0" w:color="000000"/>
            </w:tcBorders>
          </w:tcPr>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1491"/>
        </w:trPr>
        <w:tc>
          <w:tcPr>
            <w:tcW w:w="992" w:type="dxa"/>
            <w:tcBorders>
              <w:top w:val="single" w:sz="8" w:space="0" w:color="000000"/>
              <w:left w:val="single" w:sz="4" w:space="0" w:color="000000"/>
              <w:bottom w:val="single" w:sz="8" w:space="0" w:color="000000"/>
              <w:right w:val="single" w:sz="8" w:space="0" w:color="000000"/>
            </w:tcBorders>
          </w:tcPr>
          <w:p w:rsidR="000C0C5C" w:rsidRDefault="00264497">
            <w:pPr>
              <w:spacing w:after="0" w:line="259" w:lineRule="auto"/>
              <w:ind w:left="65" w:firstLine="0"/>
              <w:jc w:val="left"/>
            </w:pPr>
            <w:r>
              <w:rPr>
                <w:sz w:val="20"/>
              </w:rPr>
              <w:t>27-29</w:t>
            </w: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Equalizer design</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405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70" w:lineRule="auto"/>
              <w:ind w:left="19" w:right="538" w:firstLine="0"/>
              <w:jc w:val="left"/>
            </w:pPr>
            <w:r>
              <w:rPr>
                <w:sz w:val="20"/>
              </w:rPr>
              <w:t>Design of transmitting and receivingfilters for a known channel and channelequalization. Linear and non-linearequalizers life decision feedbackequalizer, predictive DFE andfractionally spaced equalizers</w:t>
            </w:r>
          </w:p>
          <w:p w:rsidR="000C0C5C" w:rsidRDefault="000C0C5C">
            <w:pPr>
              <w:spacing w:after="0" w:line="259" w:lineRule="auto"/>
              <w:ind w:left="0" w:firstLine="0"/>
              <w:jc w:val="left"/>
            </w:pPr>
          </w:p>
        </w:tc>
        <w:tc>
          <w:tcPr>
            <w:tcW w:w="1488"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Ch-10---T1</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287"/>
        </w:trPr>
        <w:tc>
          <w:tcPr>
            <w:tcW w:w="992" w:type="dxa"/>
            <w:tcBorders>
              <w:top w:val="single" w:sz="8" w:space="0" w:color="000000"/>
              <w:left w:val="single" w:sz="4" w:space="0" w:color="000000"/>
              <w:bottom w:val="nil"/>
              <w:right w:val="single" w:sz="8" w:space="0" w:color="000000"/>
            </w:tcBorders>
          </w:tcPr>
          <w:p w:rsidR="000C0C5C" w:rsidRDefault="00264497">
            <w:pPr>
              <w:spacing w:after="0" w:line="259" w:lineRule="auto"/>
              <w:ind w:left="65" w:firstLine="0"/>
              <w:jc w:val="left"/>
            </w:pPr>
            <w:r>
              <w:rPr>
                <w:sz w:val="20"/>
              </w:rPr>
              <w:t>30-31</w:t>
            </w:r>
          </w:p>
        </w:tc>
        <w:tc>
          <w:tcPr>
            <w:tcW w:w="3149"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Orthogonal Frequency Division</w:t>
            </w:r>
          </w:p>
        </w:tc>
        <w:tc>
          <w:tcPr>
            <w:tcW w:w="4052"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Multichannel  communication in the</w:t>
            </w:r>
          </w:p>
        </w:tc>
        <w:tc>
          <w:tcPr>
            <w:tcW w:w="1488"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Ch-12----T1</w:t>
            </w:r>
          </w:p>
        </w:tc>
      </w:tr>
      <w:tr w:rsidR="000C0C5C">
        <w:trPr>
          <w:trHeight w:val="510"/>
        </w:trPr>
        <w:tc>
          <w:tcPr>
            <w:tcW w:w="992" w:type="dxa"/>
            <w:tcBorders>
              <w:top w:val="nil"/>
              <w:left w:val="nil"/>
              <w:bottom w:val="single" w:sz="8" w:space="0" w:color="000000"/>
              <w:right w:val="nil"/>
            </w:tcBorders>
          </w:tcPr>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nil"/>
              <w:left w:val="nil"/>
              <w:bottom w:val="single" w:sz="8" w:space="0" w:color="000000"/>
              <w:right w:val="nil"/>
            </w:tcBorders>
          </w:tcPr>
          <w:p w:rsidR="000C0C5C" w:rsidRDefault="00264497">
            <w:pPr>
              <w:spacing w:after="0" w:line="246" w:lineRule="auto"/>
              <w:ind w:left="0" w:right="1150" w:firstLine="19"/>
              <w:jc w:val="left"/>
            </w:pPr>
            <w:r>
              <w:rPr>
                <w:sz w:val="20"/>
              </w:rPr>
              <w:t>Multiplexing (OFDM)</w:t>
            </w:r>
          </w:p>
          <w:p w:rsidR="000C0C5C" w:rsidRDefault="000C0C5C">
            <w:pPr>
              <w:spacing w:after="0" w:line="259" w:lineRule="auto"/>
              <w:ind w:left="0" w:firstLine="0"/>
              <w:jc w:val="left"/>
            </w:pPr>
          </w:p>
        </w:tc>
        <w:tc>
          <w:tcPr>
            <w:tcW w:w="4052" w:type="dxa"/>
            <w:tcBorders>
              <w:top w:val="nil"/>
              <w:left w:val="nil"/>
              <w:bottom w:val="single" w:sz="8" w:space="0" w:color="000000"/>
              <w:right w:val="nil"/>
            </w:tcBorders>
          </w:tcPr>
          <w:p w:rsidR="000C0C5C" w:rsidRDefault="00264497">
            <w:pPr>
              <w:spacing w:after="0" w:line="259" w:lineRule="auto"/>
              <w:ind w:left="0" w:right="14" w:firstLine="19"/>
              <w:jc w:val="left"/>
            </w:pPr>
            <w:proofErr w:type="gramStart"/>
            <w:r>
              <w:rPr>
                <w:sz w:val="20"/>
              </w:rPr>
              <w:t>presence</w:t>
            </w:r>
            <w:proofErr w:type="gramEnd"/>
            <w:r>
              <w:rPr>
                <w:sz w:val="20"/>
              </w:rPr>
              <w:t xml:space="preserve"> of AWGN. An FFT basedmulti-carrier system.</w:t>
            </w:r>
          </w:p>
        </w:tc>
        <w:tc>
          <w:tcPr>
            <w:tcW w:w="1488" w:type="dxa"/>
            <w:tcBorders>
              <w:top w:val="nil"/>
              <w:left w:val="nil"/>
              <w:bottom w:val="single" w:sz="8" w:space="0" w:color="000000"/>
              <w:right w:val="single" w:sz="8" w:space="0" w:color="000000"/>
            </w:tcBorders>
          </w:tcPr>
          <w:p w:rsidR="000C0C5C" w:rsidRDefault="00264497">
            <w:pPr>
              <w:spacing w:after="0" w:line="259" w:lineRule="auto"/>
              <w:ind w:left="19" w:firstLine="0"/>
              <w:jc w:val="left"/>
            </w:pPr>
            <w:r>
              <w:rPr>
                <w:sz w:val="20"/>
              </w:rPr>
              <w:t>.</w:t>
            </w: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571"/>
        </w:trPr>
        <w:tc>
          <w:tcPr>
            <w:tcW w:w="992" w:type="dxa"/>
            <w:tcBorders>
              <w:top w:val="single" w:sz="8" w:space="0" w:color="000000"/>
              <w:left w:val="nil"/>
              <w:bottom w:val="single" w:sz="8" w:space="0" w:color="000000"/>
              <w:right w:val="nil"/>
            </w:tcBorders>
          </w:tcPr>
          <w:p w:rsidR="000C0C5C" w:rsidRDefault="00264497">
            <w:pPr>
              <w:spacing w:after="0" w:line="259" w:lineRule="auto"/>
              <w:ind w:left="65" w:firstLine="0"/>
              <w:jc w:val="left"/>
            </w:pPr>
            <w:r>
              <w:rPr>
                <w:sz w:val="20"/>
              </w:rPr>
              <w:t>32</w:t>
            </w: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single" w:sz="8" w:space="0" w:color="000000"/>
              <w:left w:val="nil"/>
              <w:bottom w:val="single" w:sz="8" w:space="0" w:color="000000"/>
              <w:right w:val="nil"/>
            </w:tcBorders>
          </w:tcPr>
          <w:p w:rsidR="000C0C5C" w:rsidRDefault="00264497">
            <w:pPr>
              <w:spacing w:after="0" w:line="243" w:lineRule="auto"/>
              <w:ind w:left="0" w:right="1582" w:firstLine="19"/>
              <w:jc w:val="left"/>
            </w:pPr>
            <w:r>
              <w:rPr>
                <w:sz w:val="20"/>
              </w:rPr>
              <w:lastRenderedPageBreak/>
              <w:t>Spread Spectrum</w:t>
            </w:r>
          </w:p>
          <w:p w:rsidR="000C0C5C" w:rsidRDefault="000C0C5C">
            <w:pPr>
              <w:spacing w:after="0" w:line="259" w:lineRule="auto"/>
              <w:ind w:left="0" w:firstLine="0"/>
              <w:jc w:val="left"/>
            </w:pPr>
          </w:p>
        </w:tc>
        <w:tc>
          <w:tcPr>
            <w:tcW w:w="4052" w:type="dxa"/>
            <w:tcBorders>
              <w:top w:val="single" w:sz="8" w:space="0" w:color="000000"/>
              <w:left w:val="nil"/>
              <w:bottom w:val="single" w:sz="8" w:space="0" w:color="000000"/>
              <w:right w:val="nil"/>
            </w:tcBorders>
          </w:tcPr>
          <w:p w:rsidR="000C0C5C" w:rsidRDefault="00264497">
            <w:pPr>
              <w:spacing w:after="0" w:line="259" w:lineRule="auto"/>
              <w:ind w:left="0" w:firstLine="19"/>
              <w:jc w:val="left"/>
            </w:pPr>
            <w:r>
              <w:rPr>
                <w:sz w:val="20"/>
              </w:rPr>
              <w:t>Pseudo-random binary sequence and itsproperties. PN sequence generation</w:t>
            </w:r>
          </w:p>
        </w:tc>
        <w:tc>
          <w:tcPr>
            <w:tcW w:w="1488" w:type="dxa"/>
            <w:tcBorders>
              <w:top w:val="single" w:sz="8" w:space="0" w:color="000000"/>
              <w:left w:val="nil"/>
              <w:bottom w:val="single" w:sz="8" w:space="0" w:color="000000"/>
              <w:right w:val="single" w:sz="8" w:space="0" w:color="000000"/>
            </w:tcBorders>
          </w:tcPr>
          <w:p w:rsidR="000C0C5C" w:rsidRDefault="00264497">
            <w:pPr>
              <w:spacing w:after="0" w:line="243" w:lineRule="auto"/>
              <w:ind w:left="0" w:right="305" w:firstLine="19"/>
              <w:jc w:val="left"/>
            </w:pPr>
            <w:r>
              <w:rPr>
                <w:sz w:val="20"/>
              </w:rPr>
              <w:t>Ch-13----T1</w:t>
            </w:r>
          </w:p>
          <w:p w:rsidR="000C0C5C" w:rsidRDefault="000C0C5C">
            <w:pPr>
              <w:spacing w:after="0" w:line="259" w:lineRule="auto"/>
              <w:ind w:left="0" w:firstLine="0"/>
              <w:jc w:val="left"/>
            </w:pPr>
          </w:p>
        </w:tc>
      </w:tr>
      <w:tr w:rsidR="000C0C5C">
        <w:trPr>
          <w:trHeight w:val="569"/>
        </w:trPr>
        <w:tc>
          <w:tcPr>
            <w:tcW w:w="992" w:type="dxa"/>
            <w:tcBorders>
              <w:top w:val="single" w:sz="8" w:space="0" w:color="000000"/>
              <w:left w:val="nil"/>
              <w:bottom w:val="single" w:sz="8" w:space="0" w:color="000000"/>
              <w:right w:val="nil"/>
            </w:tcBorders>
          </w:tcPr>
          <w:p w:rsidR="000C0C5C" w:rsidRDefault="00264497">
            <w:pPr>
              <w:spacing w:after="0" w:line="259" w:lineRule="auto"/>
              <w:ind w:left="65" w:firstLine="0"/>
              <w:jc w:val="left"/>
            </w:pPr>
            <w:r>
              <w:rPr>
                <w:sz w:val="20"/>
              </w:rPr>
              <w:lastRenderedPageBreak/>
              <w:t>33</w:t>
            </w: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single" w:sz="8" w:space="0" w:color="000000"/>
              <w:left w:val="nil"/>
              <w:bottom w:val="single" w:sz="8" w:space="0" w:color="000000"/>
              <w:right w:val="nil"/>
            </w:tcBorders>
          </w:tcPr>
          <w:p w:rsidR="000C0C5C" w:rsidRDefault="00264497">
            <w:pPr>
              <w:spacing w:after="0" w:line="258" w:lineRule="auto"/>
              <w:ind w:left="0" w:right="1582" w:firstLine="19"/>
              <w:jc w:val="left"/>
            </w:pPr>
            <w:r>
              <w:rPr>
                <w:sz w:val="20"/>
              </w:rPr>
              <w:t>Spread Spectrum</w:t>
            </w:r>
          </w:p>
          <w:p w:rsidR="000C0C5C" w:rsidRDefault="000C0C5C">
            <w:pPr>
              <w:spacing w:after="0" w:line="259" w:lineRule="auto"/>
              <w:ind w:left="0" w:firstLine="0"/>
              <w:jc w:val="left"/>
            </w:pPr>
          </w:p>
        </w:tc>
        <w:tc>
          <w:tcPr>
            <w:tcW w:w="4052" w:type="dxa"/>
            <w:tcBorders>
              <w:top w:val="single" w:sz="8" w:space="0" w:color="000000"/>
              <w:left w:val="nil"/>
              <w:bottom w:val="single" w:sz="8" w:space="0" w:color="000000"/>
              <w:right w:val="nil"/>
            </w:tcBorders>
          </w:tcPr>
          <w:p w:rsidR="000C0C5C" w:rsidRDefault="00264497">
            <w:pPr>
              <w:spacing w:after="0" w:line="259" w:lineRule="auto"/>
              <w:ind w:left="0" w:right="11" w:firstLine="19"/>
              <w:jc w:val="left"/>
            </w:pPr>
            <w:r>
              <w:rPr>
                <w:sz w:val="20"/>
              </w:rPr>
              <w:t>Advantages of spread spectrum. Directsequence and Frequency hopping.</w:t>
            </w:r>
          </w:p>
        </w:tc>
        <w:tc>
          <w:tcPr>
            <w:tcW w:w="1488" w:type="dxa"/>
            <w:tcBorders>
              <w:top w:val="single" w:sz="8" w:space="0" w:color="000000"/>
              <w:left w:val="nil"/>
              <w:bottom w:val="single" w:sz="8" w:space="0" w:color="000000"/>
              <w:right w:val="single" w:sz="8" w:space="0" w:color="000000"/>
            </w:tcBorders>
          </w:tcPr>
          <w:p w:rsidR="000C0C5C" w:rsidRDefault="00264497">
            <w:pPr>
              <w:spacing w:after="0" w:line="259" w:lineRule="auto"/>
              <w:ind w:left="19" w:firstLine="0"/>
              <w:jc w:val="left"/>
            </w:pPr>
            <w:r>
              <w:rPr>
                <w:sz w:val="20"/>
              </w:rPr>
              <w:t>Ch-13-----T1</w:t>
            </w: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1030"/>
        </w:trPr>
        <w:tc>
          <w:tcPr>
            <w:tcW w:w="992" w:type="dxa"/>
            <w:tcBorders>
              <w:top w:val="single" w:sz="8" w:space="0" w:color="000000"/>
              <w:left w:val="single" w:sz="4" w:space="0" w:color="000000"/>
              <w:bottom w:val="single" w:sz="8" w:space="0" w:color="000000"/>
              <w:right w:val="single" w:sz="8" w:space="0" w:color="000000"/>
            </w:tcBorders>
          </w:tcPr>
          <w:p w:rsidR="000C0C5C" w:rsidRDefault="00264497">
            <w:pPr>
              <w:spacing w:after="0" w:line="259" w:lineRule="auto"/>
              <w:ind w:left="65" w:firstLine="0"/>
              <w:jc w:val="left"/>
            </w:pPr>
            <w:r>
              <w:rPr>
                <w:sz w:val="20"/>
              </w:rPr>
              <w:t>34</w:t>
            </w:r>
          </w:p>
          <w:p w:rsidR="000C0C5C" w:rsidRDefault="000C0C5C">
            <w:pPr>
              <w:spacing w:after="0" w:line="259" w:lineRule="auto"/>
              <w:ind w:left="5" w:firstLine="0"/>
              <w:jc w:val="left"/>
            </w:pPr>
          </w:p>
          <w:p w:rsidR="000C0C5C" w:rsidRDefault="000C0C5C">
            <w:pPr>
              <w:spacing w:after="34" w:line="259" w:lineRule="auto"/>
              <w:ind w:left="5" w:firstLine="0"/>
              <w:jc w:val="left"/>
            </w:pPr>
          </w:p>
          <w:p w:rsidR="000C0C5C" w:rsidRDefault="000C0C5C">
            <w:pPr>
              <w:spacing w:after="0" w:line="259" w:lineRule="auto"/>
              <w:ind w:left="5" w:firstLine="0"/>
              <w:jc w:val="left"/>
            </w:pPr>
          </w:p>
        </w:tc>
        <w:tc>
          <w:tcPr>
            <w:tcW w:w="3149"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Spread  Spectrum</w:t>
            </w:r>
          </w:p>
          <w:p w:rsidR="000C0C5C" w:rsidRDefault="000C0C5C">
            <w:pPr>
              <w:spacing w:after="0" w:line="259" w:lineRule="auto"/>
              <w:ind w:left="0" w:firstLine="0"/>
              <w:jc w:val="left"/>
            </w:pPr>
          </w:p>
          <w:p w:rsidR="000C0C5C" w:rsidRDefault="000C0C5C">
            <w:pPr>
              <w:spacing w:after="34" w:line="259" w:lineRule="auto"/>
              <w:ind w:left="0" w:firstLine="0"/>
              <w:jc w:val="left"/>
            </w:pPr>
          </w:p>
          <w:p w:rsidR="000C0C5C" w:rsidRDefault="000C0C5C">
            <w:pPr>
              <w:spacing w:after="0" w:line="259" w:lineRule="auto"/>
              <w:ind w:left="0" w:firstLine="0"/>
              <w:jc w:val="left"/>
            </w:pPr>
          </w:p>
        </w:tc>
        <w:tc>
          <w:tcPr>
            <w:tcW w:w="4052"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70" w:lineRule="auto"/>
              <w:ind w:left="19" w:right="530" w:firstLine="0"/>
              <w:jc w:val="left"/>
            </w:pPr>
            <w:proofErr w:type="spellStart"/>
            <w:r>
              <w:rPr>
                <w:sz w:val="20"/>
              </w:rPr>
              <w:t>Mutiple</w:t>
            </w:r>
            <w:proofErr w:type="spellEnd"/>
            <w:r>
              <w:rPr>
                <w:sz w:val="20"/>
              </w:rPr>
              <w:t xml:space="preserve"> access using spread spectrumi.e., CDMA and synchronization ofspread spectrum systems</w:t>
            </w:r>
          </w:p>
          <w:p w:rsidR="000C0C5C" w:rsidRDefault="000C0C5C">
            <w:pPr>
              <w:spacing w:after="0" w:line="259" w:lineRule="auto"/>
              <w:ind w:left="0" w:firstLine="0"/>
              <w:jc w:val="left"/>
            </w:pPr>
          </w:p>
        </w:tc>
        <w:tc>
          <w:tcPr>
            <w:tcW w:w="1488" w:type="dxa"/>
            <w:tcBorders>
              <w:top w:val="single" w:sz="8" w:space="0" w:color="000000"/>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Ch-13-----T1</w:t>
            </w:r>
          </w:p>
          <w:p w:rsidR="000C0C5C" w:rsidRDefault="000C0C5C">
            <w:pPr>
              <w:spacing w:after="0" w:line="259" w:lineRule="auto"/>
              <w:ind w:left="0" w:firstLine="0"/>
              <w:jc w:val="left"/>
            </w:pPr>
          </w:p>
          <w:p w:rsidR="000C0C5C" w:rsidRDefault="000C0C5C">
            <w:pPr>
              <w:spacing w:after="34" w:line="259" w:lineRule="auto"/>
              <w:ind w:left="0" w:firstLine="0"/>
              <w:jc w:val="left"/>
            </w:pPr>
          </w:p>
          <w:p w:rsidR="000C0C5C" w:rsidRDefault="000C0C5C">
            <w:pPr>
              <w:spacing w:after="0" w:line="259" w:lineRule="auto"/>
              <w:ind w:left="0" w:firstLine="0"/>
              <w:jc w:val="left"/>
            </w:pPr>
          </w:p>
        </w:tc>
      </w:tr>
      <w:tr w:rsidR="000C0C5C">
        <w:trPr>
          <w:trHeight w:val="288"/>
        </w:trPr>
        <w:tc>
          <w:tcPr>
            <w:tcW w:w="992" w:type="dxa"/>
            <w:tcBorders>
              <w:top w:val="single" w:sz="8" w:space="0" w:color="000000"/>
              <w:left w:val="single" w:sz="4" w:space="0" w:color="000000"/>
              <w:bottom w:val="nil"/>
              <w:right w:val="single" w:sz="8" w:space="0" w:color="000000"/>
            </w:tcBorders>
          </w:tcPr>
          <w:p w:rsidR="000C0C5C" w:rsidRDefault="00264497">
            <w:pPr>
              <w:spacing w:after="0" w:line="259" w:lineRule="auto"/>
              <w:ind w:left="65" w:firstLine="0"/>
              <w:jc w:val="left"/>
            </w:pPr>
            <w:r>
              <w:rPr>
                <w:sz w:val="20"/>
              </w:rPr>
              <w:t>35-38</w:t>
            </w:r>
          </w:p>
        </w:tc>
        <w:tc>
          <w:tcPr>
            <w:tcW w:w="3149"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Digital modulation for fading</w:t>
            </w:r>
          </w:p>
        </w:tc>
        <w:tc>
          <w:tcPr>
            <w:tcW w:w="4052"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Robust modulation for fading channels.</w:t>
            </w:r>
          </w:p>
        </w:tc>
        <w:tc>
          <w:tcPr>
            <w:tcW w:w="1488" w:type="dxa"/>
            <w:tcBorders>
              <w:top w:val="single" w:sz="8" w:space="0" w:color="000000"/>
              <w:left w:val="single" w:sz="8" w:space="0" w:color="000000"/>
              <w:bottom w:val="nil"/>
              <w:right w:val="single" w:sz="8" w:space="0" w:color="000000"/>
            </w:tcBorders>
          </w:tcPr>
          <w:p w:rsidR="000C0C5C" w:rsidRDefault="00264497">
            <w:pPr>
              <w:spacing w:after="0" w:line="259" w:lineRule="auto"/>
              <w:ind w:left="19" w:firstLine="0"/>
              <w:jc w:val="left"/>
            </w:pPr>
            <w:r>
              <w:rPr>
                <w:sz w:val="20"/>
              </w:rPr>
              <w:t>Ch-14-----T1</w:t>
            </w:r>
          </w:p>
        </w:tc>
      </w:tr>
      <w:tr w:rsidR="000C0C5C">
        <w:trPr>
          <w:trHeight w:val="969"/>
        </w:trPr>
        <w:tc>
          <w:tcPr>
            <w:tcW w:w="992" w:type="dxa"/>
            <w:tcBorders>
              <w:top w:val="nil"/>
              <w:left w:val="single" w:sz="4" w:space="0" w:color="000000"/>
              <w:bottom w:val="single" w:sz="8" w:space="0" w:color="000000"/>
              <w:right w:val="single" w:sz="8" w:space="0" w:color="000000"/>
            </w:tcBorders>
          </w:tcPr>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p w:rsidR="000C0C5C" w:rsidRDefault="000C0C5C">
            <w:pPr>
              <w:spacing w:after="0" w:line="259" w:lineRule="auto"/>
              <w:ind w:left="5" w:firstLine="0"/>
              <w:jc w:val="left"/>
            </w:pPr>
          </w:p>
        </w:tc>
        <w:tc>
          <w:tcPr>
            <w:tcW w:w="3149" w:type="dxa"/>
            <w:tcBorders>
              <w:top w:val="nil"/>
              <w:left w:val="single" w:sz="8" w:space="0" w:color="000000"/>
              <w:bottom w:val="single" w:sz="8" w:space="0" w:color="000000"/>
              <w:right w:val="single" w:sz="8" w:space="0" w:color="000000"/>
            </w:tcBorders>
          </w:tcPr>
          <w:p w:rsidR="000C0C5C" w:rsidRDefault="00264497">
            <w:pPr>
              <w:spacing w:after="0" w:line="259" w:lineRule="auto"/>
              <w:ind w:left="19" w:firstLine="0"/>
              <w:jc w:val="left"/>
            </w:pPr>
            <w:r>
              <w:rPr>
                <w:sz w:val="20"/>
              </w:rPr>
              <w:t>channels</w:t>
            </w: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c>
          <w:tcPr>
            <w:tcW w:w="4052" w:type="dxa"/>
            <w:tcBorders>
              <w:top w:val="nil"/>
              <w:left w:val="single" w:sz="8" w:space="0" w:color="000000"/>
              <w:bottom w:val="single" w:sz="8" w:space="0" w:color="000000"/>
              <w:right w:val="single" w:sz="8" w:space="0" w:color="000000"/>
            </w:tcBorders>
          </w:tcPr>
          <w:p w:rsidR="000C0C5C" w:rsidRDefault="00264497">
            <w:pPr>
              <w:spacing w:after="10" w:line="259" w:lineRule="auto"/>
              <w:ind w:left="19" w:firstLine="0"/>
              <w:jc w:val="left"/>
            </w:pPr>
            <w:r>
              <w:rPr>
                <w:sz w:val="20"/>
              </w:rPr>
              <w:t>Rake demodulator. Performance of</w:t>
            </w:r>
          </w:p>
          <w:p w:rsidR="000C0C5C" w:rsidRDefault="00264497">
            <w:pPr>
              <w:spacing w:after="10" w:line="259" w:lineRule="auto"/>
              <w:ind w:left="19" w:firstLine="0"/>
              <w:jc w:val="left"/>
            </w:pPr>
            <w:r>
              <w:rPr>
                <w:sz w:val="20"/>
              </w:rPr>
              <w:t>PSK, FSK, QPSK &amp; MSK systems in</w:t>
            </w:r>
          </w:p>
          <w:p w:rsidR="000C0C5C" w:rsidRDefault="00264497">
            <w:pPr>
              <w:spacing w:after="0" w:line="259" w:lineRule="auto"/>
              <w:ind w:left="0" w:right="467" w:firstLine="19"/>
              <w:jc w:val="left"/>
            </w:pPr>
            <w:proofErr w:type="gramStart"/>
            <w:r>
              <w:rPr>
                <w:sz w:val="20"/>
              </w:rPr>
              <w:t>the</w:t>
            </w:r>
            <w:proofErr w:type="gramEnd"/>
            <w:r>
              <w:rPr>
                <w:sz w:val="20"/>
              </w:rPr>
              <w:t xml:space="preserve"> presence of different fadingconditions.</w:t>
            </w:r>
          </w:p>
        </w:tc>
        <w:tc>
          <w:tcPr>
            <w:tcW w:w="1488" w:type="dxa"/>
            <w:tcBorders>
              <w:top w:val="nil"/>
              <w:left w:val="single" w:sz="8" w:space="0" w:color="000000"/>
              <w:bottom w:val="single" w:sz="8" w:space="0" w:color="000000"/>
              <w:right w:val="single" w:sz="8" w:space="0" w:color="000000"/>
            </w:tcBorders>
          </w:tcPr>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0C0C5C">
            <w:pPr>
              <w:spacing w:after="0" w:line="259" w:lineRule="auto"/>
              <w:ind w:left="0" w:firstLine="0"/>
              <w:jc w:val="left"/>
            </w:pPr>
          </w:p>
        </w:tc>
      </w:tr>
      <w:tr w:rsidR="000C0C5C">
        <w:trPr>
          <w:trHeight w:val="773"/>
        </w:trPr>
        <w:tc>
          <w:tcPr>
            <w:tcW w:w="992" w:type="dxa"/>
            <w:tcBorders>
              <w:top w:val="single" w:sz="8" w:space="0" w:color="000000"/>
              <w:left w:val="single" w:sz="4" w:space="0" w:color="000000"/>
              <w:bottom w:val="single" w:sz="8" w:space="0" w:color="000000"/>
              <w:right w:val="single" w:sz="8" w:space="0" w:color="000000"/>
            </w:tcBorders>
            <w:vAlign w:val="bottom"/>
          </w:tcPr>
          <w:p w:rsidR="000C0C5C" w:rsidRDefault="00264497">
            <w:pPr>
              <w:spacing w:after="0" w:line="243" w:lineRule="auto"/>
              <w:ind w:left="5" w:right="286" w:firstLine="60"/>
              <w:jc w:val="left"/>
            </w:pPr>
            <w:r>
              <w:rPr>
                <w:sz w:val="20"/>
              </w:rPr>
              <w:t>39-42</w:t>
            </w:r>
          </w:p>
          <w:p w:rsidR="000C0C5C" w:rsidRDefault="000C0C5C">
            <w:pPr>
              <w:spacing w:after="0" w:line="259" w:lineRule="auto"/>
              <w:ind w:left="0" w:firstLine="0"/>
              <w:jc w:val="left"/>
            </w:pPr>
          </w:p>
        </w:tc>
        <w:tc>
          <w:tcPr>
            <w:tcW w:w="3149" w:type="dxa"/>
            <w:tcBorders>
              <w:top w:val="single" w:sz="8" w:space="0" w:color="000000"/>
              <w:left w:val="single" w:sz="8" w:space="0" w:color="000000"/>
              <w:bottom w:val="single" w:sz="8" w:space="0" w:color="000000"/>
              <w:right w:val="single" w:sz="8" w:space="0" w:color="000000"/>
            </w:tcBorders>
            <w:vAlign w:val="bottom"/>
          </w:tcPr>
          <w:p w:rsidR="000C0C5C" w:rsidRDefault="00264497">
            <w:pPr>
              <w:spacing w:after="0" w:line="243" w:lineRule="auto"/>
              <w:ind w:left="0" w:right="811" w:firstLine="19"/>
              <w:jc w:val="left"/>
            </w:pPr>
            <w:r>
              <w:rPr>
                <w:sz w:val="20"/>
              </w:rPr>
              <w:t>Current Research Scenario</w:t>
            </w:r>
          </w:p>
          <w:p w:rsidR="000C0C5C" w:rsidRDefault="000C0C5C">
            <w:pPr>
              <w:spacing w:after="0" w:line="259" w:lineRule="auto"/>
              <w:ind w:left="0" w:firstLine="0"/>
              <w:jc w:val="left"/>
            </w:pPr>
          </w:p>
        </w:tc>
        <w:tc>
          <w:tcPr>
            <w:tcW w:w="4052" w:type="dxa"/>
            <w:tcBorders>
              <w:top w:val="single" w:sz="8" w:space="0" w:color="000000"/>
              <w:left w:val="single" w:sz="8" w:space="0" w:color="000000"/>
              <w:bottom w:val="single" w:sz="8" w:space="0" w:color="000000"/>
              <w:right w:val="single" w:sz="8" w:space="0" w:color="000000"/>
            </w:tcBorders>
            <w:vAlign w:val="bottom"/>
          </w:tcPr>
          <w:p w:rsidR="000C0C5C" w:rsidRDefault="00264497">
            <w:pPr>
              <w:spacing w:after="0" w:line="268" w:lineRule="auto"/>
              <w:ind w:left="19" w:right="525" w:firstLine="0"/>
              <w:jc w:val="left"/>
            </w:pPr>
            <w:r>
              <w:rPr>
                <w:sz w:val="20"/>
              </w:rPr>
              <w:t>Cognitive Radio, Software-definedRadio, Spectrum Sensing, 4G-LTE, etc.</w:t>
            </w:r>
          </w:p>
          <w:p w:rsidR="000C0C5C" w:rsidRDefault="000C0C5C">
            <w:pPr>
              <w:spacing w:after="0" w:line="259" w:lineRule="auto"/>
              <w:ind w:left="0" w:firstLine="0"/>
              <w:jc w:val="left"/>
            </w:pPr>
          </w:p>
        </w:tc>
        <w:tc>
          <w:tcPr>
            <w:tcW w:w="1488" w:type="dxa"/>
            <w:tcBorders>
              <w:top w:val="single" w:sz="8" w:space="0" w:color="000000"/>
              <w:left w:val="single" w:sz="8" w:space="0" w:color="000000"/>
              <w:bottom w:val="single" w:sz="8" w:space="0" w:color="000000"/>
              <w:right w:val="single" w:sz="8" w:space="0" w:color="000000"/>
            </w:tcBorders>
          </w:tcPr>
          <w:p w:rsidR="000C0C5C" w:rsidRDefault="00264497">
            <w:pPr>
              <w:spacing w:after="53" w:line="259" w:lineRule="auto"/>
              <w:ind w:left="19" w:firstLine="0"/>
              <w:jc w:val="left"/>
            </w:pPr>
            <w:r>
              <w:rPr>
                <w:sz w:val="20"/>
              </w:rPr>
              <w:t xml:space="preserve">Supp. </w:t>
            </w:r>
          </w:p>
          <w:p w:rsidR="000C0C5C" w:rsidRDefault="00264497">
            <w:pPr>
              <w:spacing w:after="0" w:line="243" w:lineRule="auto"/>
              <w:ind w:left="0" w:right="238" w:firstLine="19"/>
              <w:jc w:val="left"/>
            </w:pPr>
            <w:r>
              <w:rPr>
                <w:sz w:val="20"/>
              </w:rPr>
              <w:t>Notes/Papers</w:t>
            </w:r>
          </w:p>
          <w:p w:rsidR="000C0C5C" w:rsidRDefault="000C0C5C">
            <w:pPr>
              <w:spacing w:after="0" w:line="259" w:lineRule="auto"/>
              <w:ind w:left="0" w:firstLine="0"/>
              <w:jc w:val="left"/>
            </w:pPr>
          </w:p>
        </w:tc>
      </w:tr>
    </w:tbl>
    <w:p w:rsidR="000C0C5C" w:rsidRDefault="000C0C5C">
      <w:pPr>
        <w:spacing w:after="0" w:line="259" w:lineRule="auto"/>
        <w:ind w:left="0" w:firstLine="0"/>
        <w:jc w:val="left"/>
      </w:pPr>
    </w:p>
    <w:p w:rsidR="000C0C5C" w:rsidRDefault="00264497">
      <w:pPr>
        <w:numPr>
          <w:ilvl w:val="0"/>
          <w:numId w:val="1"/>
        </w:numPr>
        <w:spacing w:after="0" w:line="259" w:lineRule="auto"/>
        <w:ind w:right="2" w:firstLine="0"/>
        <w:jc w:val="left"/>
      </w:pPr>
      <w:r>
        <w:rPr>
          <w:b/>
        </w:rPr>
        <w:t xml:space="preserve">Evaluation Scheme </w:t>
      </w:r>
    </w:p>
    <w:p w:rsidR="000C0C5C" w:rsidRDefault="000C0C5C">
      <w:pPr>
        <w:spacing w:after="0" w:line="259" w:lineRule="auto"/>
        <w:ind w:left="19" w:firstLine="0"/>
        <w:jc w:val="left"/>
      </w:pPr>
    </w:p>
    <w:tbl>
      <w:tblPr>
        <w:tblStyle w:val="TableGrid"/>
        <w:tblW w:w="10205" w:type="dxa"/>
        <w:tblInd w:w="-278" w:type="dxa"/>
        <w:tblCellMar>
          <w:top w:w="9" w:type="dxa"/>
          <w:left w:w="72" w:type="dxa"/>
          <w:right w:w="58" w:type="dxa"/>
        </w:tblCellMar>
        <w:tblLook w:val="04A0"/>
      </w:tblPr>
      <w:tblGrid>
        <w:gridCol w:w="1863"/>
        <w:gridCol w:w="1169"/>
        <w:gridCol w:w="1339"/>
        <w:gridCol w:w="1306"/>
        <w:gridCol w:w="2432"/>
        <w:gridCol w:w="2096"/>
      </w:tblGrid>
      <w:tr w:rsidR="000C0C5C">
        <w:trPr>
          <w:trHeight w:val="298"/>
        </w:trPr>
        <w:tc>
          <w:tcPr>
            <w:tcW w:w="1863"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9" w:firstLine="0"/>
              <w:jc w:val="center"/>
            </w:pPr>
            <w:r>
              <w:rPr>
                <w:b/>
              </w:rPr>
              <w:t xml:space="preserve">Component </w:t>
            </w:r>
          </w:p>
        </w:tc>
        <w:tc>
          <w:tcPr>
            <w:tcW w:w="1169"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46" w:firstLine="0"/>
              <w:jc w:val="left"/>
            </w:pPr>
            <w:r>
              <w:rPr>
                <w:b/>
              </w:rPr>
              <w:t xml:space="preserve">Duration </w:t>
            </w:r>
          </w:p>
        </w:tc>
        <w:tc>
          <w:tcPr>
            <w:tcW w:w="1339"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50" w:firstLine="0"/>
              <w:jc w:val="left"/>
            </w:pPr>
            <w:r>
              <w:rPr>
                <w:b/>
              </w:rPr>
              <w:t xml:space="preserve">Weightage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3" w:firstLine="0"/>
              <w:jc w:val="center"/>
            </w:pPr>
            <w:r>
              <w:rPr>
                <w:b/>
              </w:rPr>
              <w:t xml:space="preserve">Marks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7" w:firstLine="0"/>
              <w:jc w:val="center"/>
            </w:pPr>
            <w:r>
              <w:rPr>
                <w:b/>
              </w:rPr>
              <w:t xml:space="preserve">Date &amp; Time </w:t>
            </w:r>
          </w:p>
        </w:tc>
        <w:tc>
          <w:tcPr>
            <w:tcW w:w="209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2" w:firstLine="0"/>
              <w:jc w:val="center"/>
            </w:pPr>
            <w:r>
              <w:rPr>
                <w:b/>
              </w:rPr>
              <w:t xml:space="preserve">Evaluation type </w:t>
            </w:r>
          </w:p>
        </w:tc>
      </w:tr>
      <w:tr w:rsidR="000C0C5C">
        <w:trPr>
          <w:trHeight w:val="475"/>
        </w:trPr>
        <w:tc>
          <w:tcPr>
            <w:tcW w:w="1863"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7" w:firstLine="0"/>
              <w:jc w:val="center"/>
            </w:pPr>
            <w:r>
              <w:t xml:space="preserve">Mid </w:t>
            </w:r>
            <w:proofErr w:type="spellStart"/>
            <w:r>
              <w:t>sem</w:t>
            </w:r>
            <w:proofErr w:type="spellEnd"/>
          </w:p>
        </w:tc>
        <w:tc>
          <w:tcPr>
            <w:tcW w:w="1169"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5" w:firstLine="0"/>
              <w:jc w:val="center"/>
            </w:pPr>
            <w:r>
              <w:t xml:space="preserve">90 min </w:t>
            </w:r>
          </w:p>
        </w:tc>
        <w:tc>
          <w:tcPr>
            <w:tcW w:w="1339"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4" w:firstLine="0"/>
              <w:jc w:val="center"/>
            </w:pPr>
            <w:r>
              <w:t xml:space="preserve">16.66%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1" w:firstLine="0"/>
              <w:jc w:val="center"/>
            </w:pPr>
            <w:r>
              <w:rPr>
                <w:rFonts w:ascii="Calibri" w:eastAsia="Calibri" w:hAnsi="Calibri" w:cs="Calibri"/>
              </w:rPr>
              <w:t xml:space="preserve">50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995551" w:rsidP="003B050D">
            <w:pPr>
              <w:spacing w:after="0" w:line="259" w:lineRule="auto"/>
              <w:ind w:left="0" w:right="18" w:firstLine="0"/>
              <w:jc w:val="center"/>
            </w:pPr>
            <w:r>
              <w:rPr>
                <w:sz w:val="20"/>
              </w:rPr>
              <w:t>4/3 , 1:30</w:t>
            </w:r>
            <w:r w:rsidR="003B050D">
              <w:rPr>
                <w:sz w:val="20"/>
              </w:rPr>
              <w:t>-</w:t>
            </w:r>
            <w:r>
              <w:rPr>
                <w:sz w:val="20"/>
              </w:rPr>
              <w:t xml:space="preserve"> 03:00 PM</w:t>
            </w:r>
          </w:p>
        </w:tc>
        <w:tc>
          <w:tcPr>
            <w:tcW w:w="2096"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20" w:firstLine="0"/>
              <w:jc w:val="center"/>
            </w:pPr>
            <w:r>
              <w:t xml:space="preserve">Closed Book </w:t>
            </w:r>
          </w:p>
        </w:tc>
      </w:tr>
      <w:tr w:rsidR="000C0C5C">
        <w:trPr>
          <w:trHeight w:val="502"/>
        </w:trPr>
        <w:tc>
          <w:tcPr>
            <w:tcW w:w="1863"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41" w:firstLine="0"/>
              <w:jc w:val="left"/>
            </w:pPr>
            <w:r>
              <w:t xml:space="preserve">Surprise Quizzes </w:t>
            </w:r>
          </w:p>
        </w:tc>
        <w:tc>
          <w:tcPr>
            <w:tcW w:w="1169" w:type="dxa"/>
            <w:tcBorders>
              <w:top w:val="single" w:sz="4" w:space="0" w:color="000000"/>
              <w:left w:val="single" w:sz="4" w:space="0" w:color="000000"/>
              <w:bottom w:val="single" w:sz="4" w:space="0" w:color="000000"/>
              <w:right w:val="single" w:sz="4" w:space="0" w:color="000000"/>
            </w:tcBorders>
            <w:vAlign w:val="center"/>
          </w:tcPr>
          <w:p w:rsidR="000C0C5C" w:rsidRDefault="000C0C5C">
            <w:pPr>
              <w:spacing w:after="0" w:line="259" w:lineRule="auto"/>
              <w:ind w:left="0" w:firstLine="0"/>
              <w:jc w:val="left"/>
            </w:pPr>
          </w:p>
        </w:tc>
        <w:tc>
          <w:tcPr>
            <w:tcW w:w="1339"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4" w:firstLine="0"/>
              <w:jc w:val="center"/>
            </w:pPr>
            <w:r>
              <w:t xml:space="preserve">13.33%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1" w:firstLine="0"/>
              <w:jc w:val="center"/>
            </w:pPr>
            <w:r>
              <w:rPr>
                <w:rFonts w:ascii="Calibri" w:eastAsia="Calibri" w:hAnsi="Calibri" w:cs="Calibri"/>
              </w:rPr>
              <w:t xml:space="preserve">40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8" w:firstLine="0"/>
              <w:jc w:val="center"/>
            </w:pPr>
            <w:r>
              <w:rPr>
                <w:sz w:val="20"/>
              </w:rPr>
              <w:t xml:space="preserve">- </w:t>
            </w:r>
          </w:p>
        </w:tc>
        <w:tc>
          <w:tcPr>
            <w:tcW w:w="2096"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20" w:firstLine="0"/>
              <w:jc w:val="center"/>
            </w:pPr>
            <w:r>
              <w:t xml:space="preserve">Closed Book </w:t>
            </w:r>
          </w:p>
        </w:tc>
      </w:tr>
      <w:tr w:rsidR="000C0C5C">
        <w:trPr>
          <w:trHeight w:val="502"/>
        </w:trPr>
        <w:tc>
          <w:tcPr>
            <w:tcW w:w="1863"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9" w:firstLine="0"/>
              <w:jc w:val="center"/>
            </w:pPr>
            <w:r>
              <w:t xml:space="preserve">Lab  </w:t>
            </w:r>
          </w:p>
        </w:tc>
        <w:tc>
          <w:tcPr>
            <w:tcW w:w="1169" w:type="dxa"/>
            <w:tcBorders>
              <w:top w:val="single" w:sz="4" w:space="0" w:color="000000"/>
              <w:left w:val="single" w:sz="4" w:space="0" w:color="000000"/>
              <w:bottom w:val="single" w:sz="4" w:space="0" w:color="000000"/>
              <w:right w:val="single" w:sz="4" w:space="0" w:color="000000"/>
            </w:tcBorders>
            <w:vAlign w:val="center"/>
          </w:tcPr>
          <w:p w:rsidR="000C0C5C" w:rsidRDefault="000C0C5C">
            <w:pPr>
              <w:spacing w:after="0" w:line="259" w:lineRule="auto"/>
              <w:ind w:left="0" w:firstLine="0"/>
              <w:jc w:val="left"/>
            </w:pPr>
          </w:p>
        </w:tc>
        <w:tc>
          <w:tcPr>
            <w:tcW w:w="1339"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6" w:firstLine="0"/>
              <w:jc w:val="center"/>
            </w:pPr>
            <w:r>
              <w:t xml:space="preserve">20%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1" w:firstLine="0"/>
              <w:jc w:val="center"/>
            </w:pPr>
            <w:r>
              <w:rPr>
                <w:rFonts w:ascii="Calibri" w:eastAsia="Calibri" w:hAnsi="Calibri" w:cs="Calibri"/>
              </w:rPr>
              <w:t xml:space="preserve">60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8" w:firstLine="0"/>
              <w:jc w:val="center"/>
            </w:pPr>
            <w:r>
              <w:rPr>
                <w:sz w:val="20"/>
              </w:rPr>
              <w:t xml:space="preserve">- </w:t>
            </w:r>
          </w:p>
        </w:tc>
        <w:tc>
          <w:tcPr>
            <w:tcW w:w="2096"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20" w:firstLine="0"/>
              <w:jc w:val="center"/>
            </w:pPr>
            <w:r>
              <w:t xml:space="preserve">Open Book </w:t>
            </w:r>
          </w:p>
        </w:tc>
      </w:tr>
      <w:tr w:rsidR="000C0C5C">
        <w:trPr>
          <w:trHeight w:val="499"/>
        </w:trPr>
        <w:tc>
          <w:tcPr>
            <w:tcW w:w="1863"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9" w:firstLine="0"/>
              <w:jc w:val="center"/>
            </w:pPr>
            <w:r>
              <w:t xml:space="preserve">Term Project </w:t>
            </w:r>
          </w:p>
        </w:tc>
        <w:tc>
          <w:tcPr>
            <w:tcW w:w="1169" w:type="dxa"/>
            <w:tcBorders>
              <w:top w:val="single" w:sz="4" w:space="0" w:color="000000"/>
              <w:left w:val="single" w:sz="4" w:space="0" w:color="000000"/>
              <w:bottom w:val="single" w:sz="4" w:space="0" w:color="000000"/>
              <w:right w:val="single" w:sz="4" w:space="0" w:color="000000"/>
            </w:tcBorders>
            <w:vAlign w:val="center"/>
          </w:tcPr>
          <w:p w:rsidR="000C0C5C" w:rsidRDefault="000C0C5C">
            <w:pPr>
              <w:spacing w:after="0" w:line="259" w:lineRule="auto"/>
              <w:ind w:left="0" w:firstLine="0"/>
              <w:jc w:val="left"/>
            </w:pPr>
          </w:p>
        </w:tc>
        <w:tc>
          <w:tcPr>
            <w:tcW w:w="1339"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16" w:firstLine="0"/>
              <w:jc w:val="center"/>
            </w:pPr>
            <w:r>
              <w:t xml:space="preserve">20%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1" w:firstLine="0"/>
              <w:jc w:val="center"/>
            </w:pPr>
            <w:r>
              <w:rPr>
                <w:rFonts w:ascii="Calibri" w:eastAsia="Calibri" w:hAnsi="Calibri" w:cs="Calibri"/>
              </w:rPr>
              <w:t xml:space="preserve">60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8" w:firstLine="0"/>
              <w:jc w:val="center"/>
            </w:pPr>
            <w:r>
              <w:rPr>
                <w:sz w:val="20"/>
              </w:rPr>
              <w:t xml:space="preserve">- </w:t>
            </w:r>
          </w:p>
        </w:tc>
        <w:tc>
          <w:tcPr>
            <w:tcW w:w="2096" w:type="dxa"/>
            <w:tcBorders>
              <w:top w:val="single" w:sz="4" w:space="0" w:color="000000"/>
              <w:left w:val="single" w:sz="4" w:space="0" w:color="000000"/>
              <w:bottom w:val="single" w:sz="4" w:space="0" w:color="000000"/>
              <w:right w:val="single" w:sz="4" w:space="0" w:color="000000"/>
            </w:tcBorders>
            <w:vAlign w:val="center"/>
          </w:tcPr>
          <w:p w:rsidR="000C0C5C" w:rsidRDefault="00264497">
            <w:pPr>
              <w:spacing w:after="0" w:line="259" w:lineRule="auto"/>
              <w:ind w:left="0" w:right="20" w:firstLine="0"/>
              <w:jc w:val="center"/>
            </w:pPr>
            <w:r>
              <w:t xml:space="preserve">Open Book </w:t>
            </w:r>
          </w:p>
        </w:tc>
      </w:tr>
      <w:tr w:rsidR="000C0C5C">
        <w:trPr>
          <w:trHeight w:val="288"/>
        </w:trPr>
        <w:tc>
          <w:tcPr>
            <w:tcW w:w="1863"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72" w:firstLine="0"/>
              <w:jc w:val="left"/>
            </w:pPr>
            <w:proofErr w:type="spellStart"/>
            <w:r>
              <w:t>Compre</w:t>
            </w:r>
            <w:proofErr w:type="spellEnd"/>
            <w:r>
              <w:t xml:space="preserve">.  Exam. </w:t>
            </w:r>
          </w:p>
        </w:tc>
        <w:tc>
          <w:tcPr>
            <w:tcW w:w="1169"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5" w:firstLine="0"/>
              <w:jc w:val="center"/>
            </w:pPr>
            <w:r>
              <w:t xml:space="preserve">3 hours </w:t>
            </w:r>
          </w:p>
        </w:tc>
        <w:tc>
          <w:tcPr>
            <w:tcW w:w="1339"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6" w:firstLine="0"/>
              <w:jc w:val="center"/>
            </w:pPr>
            <w:r>
              <w:t xml:space="preserve">30% </w:t>
            </w: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0" w:firstLine="0"/>
              <w:jc w:val="center"/>
            </w:pPr>
            <w:r>
              <w:t xml:space="preserve">90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3C120F">
            <w:pPr>
              <w:spacing w:after="0" w:line="259" w:lineRule="auto"/>
              <w:ind w:left="0" w:right="18" w:firstLine="0"/>
              <w:jc w:val="center"/>
            </w:pPr>
            <w:r>
              <w:rPr>
                <w:sz w:val="20"/>
              </w:rPr>
              <w:t>08/05 FN</w:t>
            </w:r>
          </w:p>
        </w:tc>
        <w:tc>
          <w:tcPr>
            <w:tcW w:w="209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20" w:firstLine="0"/>
              <w:jc w:val="center"/>
            </w:pPr>
            <w:r>
              <w:t xml:space="preserve">Closed Book </w:t>
            </w:r>
          </w:p>
        </w:tc>
      </w:tr>
      <w:tr w:rsidR="000C0C5C">
        <w:trPr>
          <w:trHeight w:val="298"/>
        </w:trPr>
        <w:tc>
          <w:tcPr>
            <w:tcW w:w="1863"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9" w:firstLine="0"/>
              <w:jc w:val="center"/>
            </w:pPr>
            <w:r>
              <w:rPr>
                <w:b/>
              </w:rPr>
              <w:t xml:space="preserve">Total </w:t>
            </w:r>
          </w:p>
        </w:tc>
        <w:tc>
          <w:tcPr>
            <w:tcW w:w="1169" w:type="dxa"/>
            <w:tcBorders>
              <w:top w:val="single" w:sz="4" w:space="0" w:color="000000"/>
              <w:left w:val="single" w:sz="4" w:space="0" w:color="000000"/>
              <w:bottom w:val="single" w:sz="4" w:space="0" w:color="000000"/>
              <w:right w:val="single" w:sz="4" w:space="0" w:color="000000"/>
            </w:tcBorders>
          </w:tcPr>
          <w:p w:rsidR="000C0C5C" w:rsidRDefault="000C0C5C">
            <w:pPr>
              <w:spacing w:after="0" w:line="259" w:lineRule="auto"/>
              <w:ind w:left="47" w:firstLine="0"/>
              <w:jc w:val="center"/>
            </w:pPr>
          </w:p>
        </w:tc>
        <w:tc>
          <w:tcPr>
            <w:tcW w:w="1339" w:type="dxa"/>
            <w:tcBorders>
              <w:top w:val="single" w:sz="4" w:space="0" w:color="000000"/>
              <w:left w:val="single" w:sz="4" w:space="0" w:color="000000"/>
              <w:bottom w:val="single" w:sz="4" w:space="0" w:color="000000"/>
              <w:right w:val="single" w:sz="4" w:space="0" w:color="000000"/>
            </w:tcBorders>
          </w:tcPr>
          <w:p w:rsidR="000C0C5C" w:rsidRDefault="000C0C5C">
            <w:pPr>
              <w:spacing w:after="0" w:line="259" w:lineRule="auto"/>
              <w:ind w:left="46" w:firstLine="0"/>
              <w:jc w:val="center"/>
            </w:pPr>
          </w:p>
        </w:tc>
        <w:tc>
          <w:tcPr>
            <w:tcW w:w="1306" w:type="dxa"/>
            <w:tcBorders>
              <w:top w:val="single" w:sz="4" w:space="0" w:color="000000"/>
              <w:left w:val="single" w:sz="4" w:space="0" w:color="000000"/>
              <w:bottom w:val="single" w:sz="4" w:space="0" w:color="000000"/>
              <w:right w:val="single" w:sz="4" w:space="0" w:color="000000"/>
            </w:tcBorders>
          </w:tcPr>
          <w:p w:rsidR="000C0C5C" w:rsidRDefault="00264497">
            <w:pPr>
              <w:spacing w:after="0" w:line="259" w:lineRule="auto"/>
              <w:ind w:left="0" w:right="10" w:firstLine="0"/>
              <w:jc w:val="center"/>
            </w:pPr>
            <w:r>
              <w:rPr>
                <w:b/>
              </w:rPr>
              <w:t xml:space="preserve">300 </w:t>
            </w:r>
          </w:p>
        </w:tc>
        <w:tc>
          <w:tcPr>
            <w:tcW w:w="2432" w:type="dxa"/>
            <w:tcBorders>
              <w:top w:val="single" w:sz="4" w:space="0" w:color="000000"/>
              <w:left w:val="single" w:sz="4" w:space="0" w:color="000000"/>
              <w:bottom w:val="single" w:sz="4" w:space="0" w:color="000000"/>
              <w:right w:val="single" w:sz="4" w:space="0" w:color="000000"/>
            </w:tcBorders>
          </w:tcPr>
          <w:p w:rsidR="000C0C5C" w:rsidRDefault="000C0C5C">
            <w:pPr>
              <w:spacing w:after="0" w:line="259" w:lineRule="auto"/>
              <w:ind w:left="43" w:firstLine="0"/>
              <w:jc w:val="center"/>
            </w:pPr>
          </w:p>
        </w:tc>
        <w:tc>
          <w:tcPr>
            <w:tcW w:w="2096" w:type="dxa"/>
            <w:tcBorders>
              <w:top w:val="single" w:sz="4" w:space="0" w:color="000000"/>
              <w:left w:val="single" w:sz="4" w:space="0" w:color="000000"/>
              <w:bottom w:val="single" w:sz="4" w:space="0" w:color="000000"/>
              <w:right w:val="single" w:sz="4" w:space="0" w:color="000000"/>
            </w:tcBorders>
          </w:tcPr>
          <w:p w:rsidR="000C0C5C" w:rsidRDefault="000C0C5C">
            <w:pPr>
              <w:spacing w:after="0" w:line="259" w:lineRule="auto"/>
              <w:ind w:left="43" w:firstLine="0"/>
              <w:jc w:val="center"/>
            </w:pPr>
          </w:p>
        </w:tc>
      </w:tr>
    </w:tbl>
    <w:p w:rsidR="000C0C5C" w:rsidRDefault="000C0C5C">
      <w:pPr>
        <w:spacing w:after="0" w:line="259" w:lineRule="auto"/>
        <w:ind w:left="0" w:firstLine="0"/>
        <w:jc w:val="left"/>
      </w:pPr>
    </w:p>
    <w:p w:rsidR="000C0C5C" w:rsidRDefault="000C0C5C">
      <w:pPr>
        <w:spacing w:after="0" w:line="259" w:lineRule="auto"/>
        <w:ind w:left="0" w:firstLine="0"/>
        <w:jc w:val="left"/>
      </w:pPr>
    </w:p>
    <w:p w:rsidR="000C0C5C" w:rsidRDefault="00264497">
      <w:pPr>
        <w:numPr>
          <w:ilvl w:val="0"/>
          <w:numId w:val="2"/>
        </w:numPr>
        <w:spacing w:after="34" w:line="259" w:lineRule="auto"/>
        <w:ind w:hanging="360"/>
        <w:jc w:val="left"/>
      </w:pPr>
      <w:r>
        <w:rPr>
          <w:b/>
        </w:rPr>
        <w:t>Chamber Consultation Hour:</w:t>
      </w:r>
      <w:r>
        <w:t xml:space="preserve"> To be announced in the class </w:t>
      </w:r>
    </w:p>
    <w:p w:rsidR="000C0C5C" w:rsidRDefault="00264497">
      <w:pPr>
        <w:tabs>
          <w:tab w:val="center" w:pos="720"/>
          <w:tab w:val="center" w:pos="1440"/>
          <w:tab w:val="center" w:pos="2160"/>
          <w:tab w:val="center" w:pos="4957"/>
        </w:tabs>
        <w:spacing w:after="1" w:line="259" w:lineRule="auto"/>
        <w:ind w:left="-15" w:firstLine="0"/>
        <w:jc w:val="left"/>
      </w:pPr>
      <w:r>
        <w:tab/>
      </w:r>
      <w:r>
        <w:tab/>
      </w:r>
      <w:r>
        <w:tab/>
      </w:r>
      <w:r>
        <w:tab/>
      </w:r>
      <w:proofErr w:type="gramStart"/>
      <w:r>
        <w:t>email</w:t>
      </w:r>
      <w:proofErr w:type="gramEnd"/>
      <w:r>
        <w:t>: wali@hyderabad.bits-pilani.ac.in</w:t>
      </w:r>
    </w:p>
    <w:p w:rsidR="000C0C5C" w:rsidRDefault="000C0C5C">
      <w:pPr>
        <w:spacing w:after="0" w:line="259" w:lineRule="auto"/>
        <w:ind w:left="360" w:firstLine="0"/>
        <w:jc w:val="left"/>
      </w:pPr>
    </w:p>
    <w:p w:rsidR="000C0C5C" w:rsidRDefault="00264497">
      <w:pPr>
        <w:numPr>
          <w:ilvl w:val="0"/>
          <w:numId w:val="2"/>
        </w:numPr>
        <w:ind w:hanging="360"/>
        <w:jc w:val="left"/>
      </w:pPr>
      <w:r>
        <w:rPr>
          <w:b/>
        </w:rPr>
        <w:t xml:space="preserve">Notices:  </w:t>
      </w:r>
      <w:r>
        <w:t>EEE Notice Board and CMS.</w:t>
      </w:r>
    </w:p>
    <w:p w:rsidR="000C0C5C" w:rsidRDefault="000C0C5C">
      <w:pPr>
        <w:spacing w:after="0" w:line="259" w:lineRule="auto"/>
        <w:ind w:left="720" w:firstLine="0"/>
        <w:jc w:val="left"/>
      </w:pPr>
    </w:p>
    <w:p w:rsidR="000C0C5C" w:rsidRDefault="00264497">
      <w:pPr>
        <w:numPr>
          <w:ilvl w:val="0"/>
          <w:numId w:val="2"/>
        </w:numPr>
        <w:spacing w:after="0" w:line="259" w:lineRule="auto"/>
        <w:ind w:hanging="360"/>
        <w:jc w:val="left"/>
      </w:pPr>
      <w:r>
        <w:rPr>
          <w:b/>
        </w:rPr>
        <w:t xml:space="preserve">Make-up Examination: </w:t>
      </w:r>
    </w:p>
    <w:p w:rsidR="000C0C5C" w:rsidRDefault="000C0C5C">
      <w:pPr>
        <w:spacing w:after="0" w:line="259" w:lineRule="auto"/>
        <w:ind w:left="0" w:firstLine="0"/>
        <w:jc w:val="left"/>
      </w:pPr>
    </w:p>
    <w:p w:rsidR="000C0C5C" w:rsidRDefault="00264497">
      <w:pPr>
        <w:ind w:left="370"/>
      </w:pPr>
      <w:r>
        <w:t xml:space="preserve">No make-up will be given for Surprise Quizzes.However for Tests and Comprehensive Examination make-up examination will be given only in </w:t>
      </w:r>
      <w:r>
        <w:rPr>
          <w:b/>
        </w:rPr>
        <w:t>extremely genuine cases</w:t>
      </w:r>
      <w:r>
        <w:t xml:space="preserve"> for which prior permission of the instructor-in-charge is required.  </w:t>
      </w:r>
    </w:p>
    <w:p w:rsidR="00D01E28" w:rsidRDefault="00D01E28" w:rsidP="00D01E28"/>
    <w:p w:rsidR="00A66E25" w:rsidRDefault="00A66E25" w:rsidP="00A66E25">
      <w:pPr>
        <w:ind w:left="0"/>
      </w:pPr>
      <w:r>
        <w:rPr>
          <w:b/>
          <w:bCs/>
          <w:color w:val="222222"/>
          <w:spacing w:val="-2"/>
          <w:shd w:val="clear" w:color="auto" w:fill="FFFFFF"/>
        </w:rPr>
        <w:t xml:space="preserve">8. </w:t>
      </w:r>
      <w:r w:rsidRPr="00A66E25">
        <w:rPr>
          <w:b/>
          <w:bCs/>
          <w:color w:val="222222"/>
          <w:spacing w:val="-2"/>
          <w:shd w:val="clear" w:color="auto" w:fill="FFFFFF"/>
        </w:rPr>
        <w:t>Academic Honesty and Integrity Policy:</w:t>
      </w:r>
      <w:r w:rsidRPr="00A66E25">
        <w:rPr>
          <w:color w:val="222222"/>
          <w:spacing w:val="-2"/>
          <w:shd w:val="clear" w:color="auto" w:fill="FFFFFF"/>
        </w:rPr>
        <w:t> Academic honesty and integrity are to be maintained by all the students throughout the semester and no type of academic dishonesty is acceptable.</w:t>
      </w:r>
    </w:p>
    <w:p w:rsidR="00A66E25" w:rsidRDefault="00A66E25" w:rsidP="00D01E28"/>
    <w:p w:rsidR="00D01E28" w:rsidRDefault="00D01E28" w:rsidP="00D01E28"/>
    <w:p w:rsidR="00D01E28" w:rsidRDefault="00D01E28" w:rsidP="00D01E28">
      <w:bookmarkStart w:id="0" w:name="_GoBack"/>
      <w:bookmarkEnd w:id="0"/>
    </w:p>
    <w:p w:rsidR="000C0C5C" w:rsidRDefault="000C0C5C">
      <w:pPr>
        <w:spacing w:after="25" w:line="259" w:lineRule="auto"/>
        <w:ind w:left="0" w:firstLine="0"/>
        <w:jc w:val="left"/>
      </w:pPr>
    </w:p>
    <w:p w:rsidR="000C0C5C" w:rsidRDefault="00264497">
      <w:pPr>
        <w:tabs>
          <w:tab w:val="right" w:pos="9650"/>
        </w:tabs>
        <w:spacing w:after="79" w:line="259" w:lineRule="auto"/>
        <w:ind w:left="0" w:firstLine="0"/>
        <w:jc w:val="left"/>
      </w:pPr>
      <w:r>
        <w:tab/>
      </w:r>
      <w:r>
        <w:rPr>
          <w:b/>
          <w:sz w:val="23"/>
        </w:rPr>
        <w:t>Instructor-in-charge</w:t>
      </w:r>
    </w:p>
    <w:p w:rsidR="000C0C5C" w:rsidRDefault="00264497">
      <w:pPr>
        <w:pStyle w:val="Heading1"/>
        <w:spacing w:after="0"/>
        <w:ind w:left="0" w:right="1"/>
      </w:pPr>
      <w:r>
        <w:lastRenderedPageBreak/>
        <w:t>EEE G 622</w:t>
      </w:r>
    </w:p>
    <w:sectPr w:rsidR="000C0C5C" w:rsidSect="006B2DFF">
      <w:pgSz w:w="11899" w:h="16841"/>
      <w:pgMar w:top="993" w:right="1116" w:bottom="757" w:left="1133"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44921"/>
    <w:multiLevelType w:val="hybridMultilevel"/>
    <w:tmpl w:val="920E90AE"/>
    <w:lvl w:ilvl="0" w:tplc="0E90220C">
      <w:start w:val="2"/>
      <w:numFmt w:val="decimal"/>
      <w:lvlText w:val="%1."/>
      <w:lvlJc w:val="left"/>
      <w:pPr>
        <w:ind w:left="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7DE1732">
      <w:start w:val="1"/>
      <w:numFmt w:val="lowerLetter"/>
      <w:lvlText w:val="%2"/>
      <w:lvlJc w:val="left"/>
      <w:pPr>
        <w:ind w:left="10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F9C6EA0">
      <w:start w:val="1"/>
      <w:numFmt w:val="lowerRoman"/>
      <w:lvlText w:val="%3"/>
      <w:lvlJc w:val="left"/>
      <w:pPr>
        <w:ind w:left="18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4FEEA36">
      <w:start w:val="1"/>
      <w:numFmt w:val="decimal"/>
      <w:lvlText w:val="%4"/>
      <w:lvlJc w:val="left"/>
      <w:pPr>
        <w:ind w:left="25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98277E4">
      <w:start w:val="1"/>
      <w:numFmt w:val="lowerLetter"/>
      <w:lvlText w:val="%5"/>
      <w:lvlJc w:val="left"/>
      <w:pPr>
        <w:ind w:left="32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AB9FE">
      <w:start w:val="1"/>
      <w:numFmt w:val="lowerRoman"/>
      <w:lvlText w:val="%6"/>
      <w:lvlJc w:val="left"/>
      <w:pPr>
        <w:ind w:left="39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8864280">
      <w:start w:val="1"/>
      <w:numFmt w:val="decimal"/>
      <w:lvlText w:val="%7"/>
      <w:lvlJc w:val="left"/>
      <w:pPr>
        <w:ind w:left="46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4325246">
      <w:start w:val="1"/>
      <w:numFmt w:val="lowerLetter"/>
      <w:lvlText w:val="%8"/>
      <w:lvlJc w:val="left"/>
      <w:pPr>
        <w:ind w:left="54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7F85948">
      <w:start w:val="1"/>
      <w:numFmt w:val="lowerRoman"/>
      <w:lvlText w:val="%9"/>
      <w:lvlJc w:val="left"/>
      <w:pPr>
        <w:ind w:left="6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nsid w:val="5A907E70"/>
    <w:multiLevelType w:val="hybridMultilevel"/>
    <w:tmpl w:val="BC489C94"/>
    <w:lvl w:ilvl="0" w:tplc="62A6ED38">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4E1B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A4C4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C0FB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321C4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4AE5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7663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D21F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6665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0C5C"/>
    <w:rsid w:val="000C0C5C"/>
    <w:rsid w:val="001D35E9"/>
    <w:rsid w:val="00264497"/>
    <w:rsid w:val="0027281E"/>
    <w:rsid w:val="003B050D"/>
    <w:rsid w:val="003C120F"/>
    <w:rsid w:val="00461271"/>
    <w:rsid w:val="004656AF"/>
    <w:rsid w:val="005C46FA"/>
    <w:rsid w:val="006B2DFF"/>
    <w:rsid w:val="00995551"/>
    <w:rsid w:val="00A33DCE"/>
    <w:rsid w:val="00A66E25"/>
    <w:rsid w:val="00D01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FF"/>
    <w:pPr>
      <w:spacing w:after="12"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B2DFF"/>
    <w:pPr>
      <w:keepNext/>
      <w:keepLines/>
      <w:spacing w:after="129"/>
      <w:ind w:left="720"/>
      <w:jc w:val="right"/>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B2DFF"/>
    <w:rPr>
      <w:rFonts w:ascii="Times New Roman" w:eastAsia="Times New Roman" w:hAnsi="Times New Roman" w:cs="Times New Roman"/>
      <w:b/>
      <w:color w:val="000000"/>
      <w:sz w:val="24"/>
    </w:rPr>
  </w:style>
  <w:style w:type="table" w:customStyle="1" w:styleId="TableGrid">
    <w:name w:val="TableGrid"/>
    <w:rsid w:val="006B2DF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6E25"/>
    <w:pPr>
      <w:spacing w:after="160" w:line="259" w:lineRule="auto"/>
      <w:ind w:left="720" w:firstLine="0"/>
      <w:contextualSpacing/>
      <w:jc w:val="left"/>
    </w:pPr>
    <w:rPr>
      <w:rFonts w:asciiTheme="minorHAnsi" w:eastAsiaTheme="minorHAnsi" w:hAnsiTheme="minorHAnsi" w:cstheme="minorBidi"/>
      <w:color w:val="auto"/>
      <w:sz w:val="22"/>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User</cp:lastModifiedBy>
  <cp:revision>14</cp:revision>
  <dcterms:created xsi:type="dcterms:W3CDTF">2020-01-04T19:59:00Z</dcterms:created>
  <dcterms:modified xsi:type="dcterms:W3CDTF">2020-01-04T17:41:00Z</dcterms:modified>
</cp:coreProperties>
</file>