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98" w:rsidRDefault="00624535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pt;height:80.25pt">
            <v:imagedata r:id="rId7" o:title="Logo_Horizontal_longVersion"/>
          </v:shape>
        </w:pict>
      </w:r>
    </w:p>
    <w:p w:rsidR="00AD25E1" w:rsidRDefault="0097488C">
      <w:pPr>
        <w:jc w:val="center"/>
        <w:rPr>
          <w:b/>
          <w:bCs/>
        </w:rPr>
      </w:pPr>
      <w:r>
        <w:rPr>
          <w:b/>
          <w:bCs/>
        </w:rPr>
        <w:t>FIRST</w:t>
      </w:r>
      <w:r w:rsidR="00FB4DE4">
        <w:rPr>
          <w:b/>
          <w:bCs/>
        </w:rPr>
        <w:t xml:space="preserve"> SEMESTER 20</w:t>
      </w:r>
      <w:r w:rsidR="00D1199E">
        <w:rPr>
          <w:b/>
          <w:bCs/>
        </w:rPr>
        <w:t>19</w:t>
      </w:r>
      <w:r w:rsidR="00FB4DE4">
        <w:rPr>
          <w:b/>
          <w:bCs/>
        </w:rPr>
        <w:t>-20</w:t>
      </w:r>
      <w:r w:rsidR="00D1199E">
        <w:rPr>
          <w:b/>
          <w:bCs/>
        </w:rPr>
        <w:t>20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17A28">
        <w:t>01</w:t>
      </w:r>
      <w:r w:rsidR="00507A43">
        <w:t>-</w:t>
      </w:r>
      <w:r w:rsidR="00617A28">
        <w:t>08</w:t>
      </w:r>
      <w:r w:rsidR="00507A43">
        <w:t>-</w:t>
      </w:r>
      <w:r w:rsidR="00617A28">
        <w:t>201</w:t>
      </w:r>
      <w:r w:rsidR="00755874">
        <w:t>9</w:t>
      </w:r>
    </w:p>
    <w:p w:rsidR="00AD25E1" w:rsidRPr="00EB32E4" w:rsidRDefault="00AD25E1">
      <w:pPr>
        <w:pStyle w:val="BodyText"/>
      </w:pPr>
      <w:r w:rsidRPr="00EB32E4">
        <w:t>In addition to part-I (General Handout for all courses appended to the time table) this portion gives further specific details regarding the course.</w:t>
      </w:r>
    </w:p>
    <w:p w:rsidR="00AD25E1" w:rsidRPr="00EB32E4" w:rsidRDefault="00AD25E1"/>
    <w:p w:rsidR="00AD25E1" w:rsidRPr="00EB32E4" w:rsidRDefault="00AD25E1">
      <w:pPr>
        <w:rPr>
          <w:i/>
          <w:iCs/>
        </w:rPr>
      </w:pPr>
      <w:r w:rsidRPr="00EB32E4">
        <w:rPr>
          <w:i/>
          <w:iCs/>
        </w:rPr>
        <w:t>Course No.</w:t>
      </w:r>
      <w:r w:rsidRPr="00EB32E4">
        <w:tab/>
      </w:r>
      <w:r w:rsidRPr="00EB32E4">
        <w:tab/>
      </w:r>
      <w:r w:rsidRPr="00EB32E4">
        <w:tab/>
        <w:t xml:space="preserve">: </w:t>
      </w:r>
      <w:r w:rsidR="001C7EF9" w:rsidRPr="00EB32E4">
        <w:rPr>
          <w:i/>
          <w:iCs/>
        </w:rPr>
        <w:t>CHE F213</w:t>
      </w:r>
    </w:p>
    <w:p w:rsidR="00AD25E1" w:rsidRPr="00EB32E4" w:rsidRDefault="00AD25E1">
      <w:pPr>
        <w:pStyle w:val="Heading2"/>
        <w:rPr>
          <w:b/>
          <w:bCs/>
          <w:i w:val="0"/>
          <w:iCs w:val="0"/>
        </w:rPr>
      </w:pPr>
      <w:r w:rsidRPr="00EB32E4">
        <w:t>Course Title</w:t>
      </w:r>
      <w:r w:rsidR="00507A43" w:rsidRPr="00EB32E4">
        <w:rPr>
          <w:i w:val="0"/>
          <w:iCs w:val="0"/>
        </w:rPr>
        <w:tab/>
      </w:r>
      <w:r w:rsidR="00507A43" w:rsidRPr="00EB32E4">
        <w:rPr>
          <w:i w:val="0"/>
          <w:iCs w:val="0"/>
        </w:rPr>
        <w:tab/>
      </w:r>
      <w:r w:rsidR="00507A43" w:rsidRPr="00EB32E4">
        <w:rPr>
          <w:i w:val="0"/>
          <w:iCs w:val="0"/>
        </w:rPr>
        <w:tab/>
        <w:t xml:space="preserve">: </w:t>
      </w:r>
      <w:r w:rsidR="001C7EF9" w:rsidRPr="00EB32E4">
        <w:rPr>
          <w:i w:val="0"/>
          <w:iCs w:val="0"/>
        </w:rPr>
        <w:t>Chemical Engineering Thermodynamics</w:t>
      </w:r>
    </w:p>
    <w:p w:rsidR="00AD25E1" w:rsidRPr="00EB32E4" w:rsidRDefault="00AD25E1">
      <w:pPr>
        <w:pStyle w:val="Heading2"/>
        <w:rPr>
          <w:i w:val="0"/>
          <w:iCs w:val="0"/>
        </w:rPr>
      </w:pPr>
      <w:r w:rsidRPr="00EB32E4">
        <w:t>Instructor-in-Charge</w:t>
      </w:r>
      <w:r w:rsidRPr="00EB32E4">
        <w:rPr>
          <w:i w:val="0"/>
          <w:iCs w:val="0"/>
        </w:rPr>
        <w:tab/>
      </w:r>
      <w:r w:rsidRPr="00EB32E4">
        <w:rPr>
          <w:i w:val="0"/>
          <w:iCs w:val="0"/>
        </w:rPr>
        <w:tab/>
        <w:t xml:space="preserve">: </w:t>
      </w:r>
      <w:r w:rsidR="000A20D8" w:rsidRPr="00EB32E4">
        <w:rPr>
          <w:i w:val="0"/>
          <w:iCs w:val="0"/>
        </w:rPr>
        <w:t xml:space="preserve">Dr. </w:t>
      </w:r>
      <w:proofErr w:type="spellStart"/>
      <w:r w:rsidR="001C7EF9" w:rsidRPr="00EB32E4">
        <w:rPr>
          <w:i w:val="0"/>
          <w:iCs w:val="0"/>
        </w:rPr>
        <w:t>Angan</w:t>
      </w:r>
      <w:proofErr w:type="spellEnd"/>
      <w:r w:rsidR="009258BF">
        <w:rPr>
          <w:i w:val="0"/>
          <w:iCs w:val="0"/>
        </w:rPr>
        <w:t xml:space="preserve"> </w:t>
      </w:r>
      <w:proofErr w:type="spellStart"/>
      <w:r w:rsidR="001C7EF9" w:rsidRPr="00EB32E4">
        <w:rPr>
          <w:i w:val="0"/>
          <w:iCs w:val="0"/>
        </w:rPr>
        <w:t>Sengupta</w:t>
      </w:r>
      <w:proofErr w:type="spellEnd"/>
    </w:p>
    <w:p w:rsidR="00AD25E1" w:rsidRPr="00EB32E4" w:rsidRDefault="00AD25E1"/>
    <w:p w:rsidR="001C7EF9" w:rsidRPr="00EB32E4" w:rsidRDefault="00AD25E1" w:rsidP="001C7EF9">
      <w:pPr>
        <w:pStyle w:val="BodyText"/>
      </w:pPr>
      <w:r w:rsidRPr="00EB32E4">
        <w:rPr>
          <w:b/>
          <w:bCs/>
        </w:rPr>
        <w:t>Scope and Objective of the Course:</w:t>
      </w:r>
      <w:r w:rsidR="001C7EF9" w:rsidRPr="00EB32E4">
        <w:t xml:space="preserve"> The purpose of this course is to provide a comprehensive treatment of essential chemical-industry oriented problems using the versatile thermodynamics approach (maintaining the standard of rigor demanded by sound thermodynamic analysis). The most important aspects a chemical engineer must be able to cope up with will be emphasized, viz. mass and energy balances for reacting </w:t>
      </w:r>
      <w:r w:rsidR="00E56381" w:rsidRPr="00EB32E4">
        <w:t>as well as for</w:t>
      </w:r>
      <w:r w:rsidR="001C7EF9" w:rsidRPr="00EB32E4">
        <w:t xml:space="preserve"> non-reacting </w:t>
      </w:r>
      <w:r w:rsidR="00E56381" w:rsidRPr="00EB32E4">
        <w:t>physical and chemical process. The course will deal with the</w:t>
      </w:r>
      <w:r w:rsidR="001C7EF9" w:rsidRPr="00EB32E4">
        <w:t xml:space="preserve"> determination of equilibrium constants for chemical reactions and for the transfer of chemical species between phases</w:t>
      </w:r>
      <w:r w:rsidR="00E56381" w:rsidRPr="00EB32E4">
        <w:t xml:space="preserve"> and also the fundamental understanding of the need for thermodynamics in performing the process design of various extensively used equipment (e.g. distillation column and flash drum) in the chemical industries</w:t>
      </w:r>
      <w:r w:rsidR="001C7EF9" w:rsidRPr="00EB32E4">
        <w:t>.</w:t>
      </w:r>
    </w:p>
    <w:p w:rsidR="001C7EF9" w:rsidRPr="00EB32E4" w:rsidRDefault="001C7EF9" w:rsidP="001C7EF9">
      <w:pPr>
        <w:pStyle w:val="BodyText"/>
      </w:pPr>
    </w:p>
    <w:p w:rsidR="001C7EF9" w:rsidRPr="00EB32E4" w:rsidRDefault="001C7EF9" w:rsidP="00E56381">
      <w:pPr>
        <w:pStyle w:val="BodyText"/>
      </w:pPr>
      <w:r w:rsidRPr="00EB32E4">
        <w:t xml:space="preserve">Learning objectives: </w:t>
      </w:r>
    </w:p>
    <w:p w:rsidR="001C7EF9" w:rsidRPr="00EB32E4" w:rsidRDefault="007C69BD" w:rsidP="001C7EF9">
      <w:pPr>
        <w:pStyle w:val="BodyText"/>
        <w:numPr>
          <w:ilvl w:val="0"/>
          <w:numId w:val="4"/>
        </w:numPr>
      </w:pPr>
      <w:r>
        <w:t>The s</w:t>
      </w:r>
      <w:r w:rsidR="001C7EF9" w:rsidRPr="00EB32E4">
        <w:t xml:space="preserve">tudent will be able to estimate the </w:t>
      </w:r>
      <w:r w:rsidR="00E56381" w:rsidRPr="00EB32E4">
        <w:t xml:space="preserve">mass and </w:t>
      </w:r>
      <w:r w:rsidR="001C7EF9" w:rsidRPr="00EB32E4">
        <w:t>energy requirements for various processes taking place in chemical engineering and also able to evaluate the feasibility of a process.</w:t>
      </w:r>
    </w:p>
    <w:p w:rsidR="001C7EF9" w:rsidRPr="00EB32E4" w:rsidRDefault="001C7EF9" w:rsidP="001C7EF9">
      <w:pPr>
        <w:pStyle w:val="BodyText"/>
        <w:numPr>
          <w:ilvl w:val="0"/>
          <w:numId w:val="4"/>
        </w:numPr>
      </w:pPr>
      <w:r w:rsidRPr="00EB32E4">
        <w:t>Able to predict the PVT behavior for various substances which deviate from ideal behavior</w:t>
      </w:r>
    </w:p>
    <w:p w:rsidR="001C7EF9" w:rsidRPr="00EB32E4" w:rsidRDefault="001C7EF9" w:rsidP="001C7EF9">
      <w:pPr>
        <w:pStyle w:val="BodyText"/>
        <w:numPr>
          <w:ilvl w:val="0"/>
          <w:numId w:val="4"/>
        </w:numPr>
      </w:pPr>
      <w:r w:rsidRPr="00EB32E4">
        <w:t xml:space="preserve">Able to predict the phase behavior of ideal and non-ideal systems </w:t>
      </w:r>
    </w:p>
    <w:p w:rsidR="001C7EF9" w:rsidRPr="00EB32E4" w:rsidRDefault="001C7EF9" w:rsidP="001C7EF9">
      <w:pPr>
        <w:pStyle w:val="BodyText"/>
        <w:numPr>
          <w:ilvl w:val="0"/>
          <w:numId w:val="4"/>
        </w:numPr>
      </w:pPr>
      <w:r w:rsidRPr="00EB32E4">
        <w:t xml:space="preserve">Able to study the reaction equilibrium </w:t>
      </w:r>
    </w:p>
    <w:p w:rsidR="00AD25E1" w:rsidRPr="00EB32E4" w:rsidRDefault="00AD25E1">
      <w:pPr>
        <w:pStyle w:val="BodyText"/>
      </w:pPr>
    </w:p>
    <w:p w:rsidR="00AD25E1" w:rsidRPr="00EB32E4" w:rsidRDefault="00AD25E1">
      <w:pPr>
        <w:pStyle w:val="BodyText"/>
        <w:rPr>
          <w:bCs/>
        </w:rPr>
      </w:pPr>
      <w:r w:rsidRPr="00EB32E4">
        <w:rPr>
          <w:b/>
          <w:bCs/>
        </w:rPr>
        <w:t>Textbooks</w:t>
      </w:r>
      <w:r w:rsidR="00DA1841" w:rsidRPr="00EB32E4">
        <w:rPr>
          <w:b/>
          <w:bCs/>
        </w:rPr>
        <w:t>:</w:t>
      </w:r>
    </w:p>
    <w:p w:rsidR="00DA1841" w:rsidRPr="00EB32E4" w:rsidRDefault="00E56381" w:rsidP="00E56381">
      <w:pPr>
        <w:numPr>
          <w:ilvl w:val="0"/>
          <w:numId w:val="2"/>
        </w:numPr>
        <w:jc w:val="both"/>
        <w:rPr>
          <w:bCs/>
        </w:rPr>
      </w:pPr>
      <w:r w:rsidRPr="00EB32E4">
        <w:rPr>
          <w:bCs/>
        </w:rPr>
        <w:t>J. M. Smith, and H.C. Van Ness, “Introduction to Chemical Engineering Thermodynamics”, TMH, 7</w:t>
      </w:r>
      <w:r w:rsidRPr="00EB32E4">
        <w:rPr>
          <w:bCs/>
          <w:vertAlign w:val="superscript"/>
        </w:rPr>
        <w:t>th</w:t>
      </w:r>
      <w:r w:rsidRPr="00EB32E4">
        <w:rPr>
          <w:bCs/>
        </w:rPr>
        <w:t xml:space="preserve"> ed.,2005.</w:t>
      </w:r>
    </w:p>
    <w:p w:rsidR="00B23DB2" w:rsidRPr="00EB32E4" w:rsidRDefault="00B23DB2" w:rsidP="00E56381">
      <w:pPr>
        <w:numPr>
          <w:ilvl w:val="0"/>
          <w:numId w:val="2"/>
        </w:numPr>
        <w:jc w:val="both"/>
        <w:rPr>
          <w:bCs/>
        </w:rPr>
      </w:pPr>
      <w:r w:rsidRPr="00EB32E4">
        <w:t>YVC Rao, “Chemical Engineering Thermodynamics”, Universities Press, 1997.</w:t>
      </w:r>
    </w:p>
    <w:p w:rsidR="00A44798" w:rsidRPr="00EB32E4" w:rsidRDefault="00A44798">
      <w:pPr>
        <w:jc w:val="both"/>
        <w:rPr>
          <w:b/>
          <w:bCs/>
        </w:rPr>
      </w:pPr>
    </w:p>
    <w:p w:rsidR="00AD25E1" w:rsidRPr="00EB32E4" w:rsidRDefault="00AD25E1">
      <w:pPr>
        <w:jc w:val="both"/>
        <w:rPr>
          <w:b/>
          <w:bCs/>
        </w:rPr>
      </w:pPr>
      <w:r w:rsidRPr="00EB32E4">
        <w:rPr>
          <w:b/>
          <w:bCs/>
        </w:rPr>
        <w:t>Reference books</w:t>
      </w:r>
    </w:p>
    <w:p w:rsidR="00AD25E1" w:rsidRDefault="004F6206" w:rsidP="004F6206">
      <w:pPr>
        <w:numPr>
          <w:ilvl w:val="0"/>
          <w:numId w:val="3"/>
        </w:numPr>
        <w:jc w:val="both"/>
      </w:pPr>
      <w:r w:rsidRPr="00EB32E4">
        <w:t>KV Narayanan, “A Textbook of</w:t>
      </w:r>
      <w:r>
        <w:t xml:space="preserve"> Chemical Engineering Thermodynamics”. Prentice Hall of India, 2001.</w:t>
      </w:r>
    </w:p>
    <w:p w:rsidR="00A44798" w:rsidRDefault="00A44798">
      <w:pPr>
        <w:jc w:val="both"/>
        <w:rPr>
          <w:b/>
          <w:bCs/>
        </w:rPr>
      </w:pPr>
    </w:p>
    <w:p w:rsidR="00AD25E1" w:rsidRPr="00EB32E4" w:rsidRDefault="00AD25E1">
      <w:pPr>
        <w:jc w:val="both"/>
        <w:rPr>
          <w:b/>
          <w:bCs/>
        </w:rPr>
      </w:pPr>
      <w:r w:rsidRPr="00EB32E4">
        <w:rPr>
          <w:b/>
          <w:bCs/>
        </w:rPr>
        <w:t>Course Plan:</w:t>
      </w:r>
    </w:p>
    <w:tbl>
      <w:tblPr>
        <w:tblW w:w="10054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07"/>
        <w:gridCol w:w="2707"/>
        <w:gridCol w:w="3208"/>
        <w:gridCol w:w="2632"/>
      </w:tblGrid>
      <w:tr w:rsidR="0097488C" w:rsidRPr="00EB32E4" w:rsidTr="009258BF">
        <w:trPr>
          <w:trHeight w:val="254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EB32E4" w:rsidRDefault="0097488C" w:rsidP="0097488C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Lecture No.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EB32E4" w:rsidRDefault="0097488C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Learning objectives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EB32E4" w:rsidRDefault="0097488C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Topics to be covered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EB32E4" w:rsidRDefault="0097488C" w:rsidP="0097488C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Chapter in the Text Book</w:t>
            </w:r>
          </w:p>
        </w:tc>
      </w:tr>
      <w:tr w:rsidR="002E6B48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2E6B48" w:rsidP="00D81CCE">
            <w:pPr>
              <w:jc w:val="center"/>
            </w:pPr>
            <w:r w:rsidRPr="00EB32E4">
              <w:t>1-2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B48" w:rsidRPr="00EB32E4" w:rsidRDefault="002E6B48" w:rsidP="002E6B48">
            <w:pPr>
              <w:pStyle w:val="BodyTextIndent"/>
              <w:ind w:left="1066" w:right="-1410" w:hanging="1080"/>
              <w:jc w:val="left"/>
            </w:pPr>
            <w:r w:rsidRPr="00EB32E4">
              <w:t>Introduction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B48" w:rsidRPr="00EB32E4" w:rsidRDefault="004F7D25" w:rsidP="006C2B2D">
            <w:pPr>
              <w:pStyle w:val="BodyTextIndent"/>
              <w:ind w:left="0" w:firstLine="0"/>
              <w:jc w:val="left"/>
            </w:pPr>
            <w:r w:rsidRPr="00EB32E4">
              <w:t xml:space="preserve">Course content and evaluation scheme. </w:t>
            </w:r>
            <w:r w:rsidR="002E6B48" w:rsidRPr="00EB32E4">
              <w:t xml:space="preserve">Motivation on the need &amp; the scope of thermodynamics in chemical </w:t>
            </w:r>
            <w:r w:rsidR="002E6B48" w:rsidRPr="00EB32E4">
              <w:lastRenderedPageBreak/>
              <w:t xml:space="preserve">engineering. Basic Concepts on types of </w:t>
            </w:r>
            <w:r w:rsidR="002E6B48" w:rsidRPr="009258BF">
              <w:rPr>
                <w:highlight w:val="yellow"/>
              </w:rPr>
              <w:t>systems, surroundings</w:t>
            </w:r>
            <w:r w:rsidR="002E6B48" w:rsidRPr="00EB32E4">
              <w:t xml:space="preserve">, equilibrium and steady state systems, irreversible and reversible processes and types of characteristic variables. </w:t>
            </w:r>
            <w:r w:rsidR="005D558F" w:rsidRPr="00EB32E4">
              <w:rPr>
                <w:highlight w:val="yellow"/>
              </w:rPr>
              <w:t>Mixing rule</w:t>
            </w:r>
            <w:r w:rsidR="005D558F" w:rsidRPr="00EB32E4">
              <w:t xml:space="preserve">. </w:t>
            </w:r>
            <w:r w:rsidR="002E6B48" w:rsidRPr="00EB32E4">
              <w:t>Understanding of control mass and control volume</w:t>
            </w:r>
            <w:r w:rsidR="00843B2E" w:rsidRPr="00EB32E4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E6B48" w:rsidRPr="00EB32E4" w:rsidRDefault="002E6B48" w:rsidP="002E6B48">
            <w:pPr>
              <w:pStyle w:val="BodyTextIndent"/>
              <w:ind w:left="0"/>
              <w:jc w:val="center"/>
            </w:pPr>
            <w:r w:rsidRPr="00EB32E4">
              <w:lastRenderedPageBreak/>
              <w:t>TB: 1</w:t>
            </w:r>
            <w:r w:rsidR="00B23DB2" w:rsidRPr="00EB32E4">
              <w:t>&amp; 2</w:t>
            </w:r>
          </w:p>
          <w:p w:rsidR="00843B2E" w:rsidRPr="00EB32E4" w:rsidRDefault="00843B2E" w:rsidP="00843B2E">
            <w:pPr>
              <w:pStyle w:val="BodyTextIndent"/>
              <w:ind w:left="676" w:hanging="630"/>
              <w:jc w:val="center"/>
            </w:pPr>
          </w:p>
        </w:tc>
      </w:tr>
      <w:tr w:rsidR="00843B2E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CA561F" w:rsidP="00D81CCE">
            <w:pPr>
              <w:jc w:val="center"/>
            </w:pPr>
            <w:r w:rsidRPr="00EB32E4">
              <w:lastRenderedPageBreak/>
              <w:t>3-4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43B2E" w:rsidRPr="00EB32E4" w:rsidRDefault="00843B2E" w:rsidP="00843B2E">
            <w:pPr>
              <w:pStyle w:val="BodyTextIndent"/>
              <w:ind w:left="991" w:right="-1410" w:hanging="1080"/>
              <w:jc w:val="left"/>
            </w:pPr>
            <w:r w:rsidRPr="00EB32E4">
              <w:t xml:space="preserve">Conservation of extensive </w:t>
            </w:r>
          </w:p>
          <w:p w:rsidR="00843B2E" w:rsidRPr="00EB32E4" w:rsidRDefault="00843B2E" w:rsidP="00843B2E">
            <w:pPr>
              <w:pStyle w:val="BodyTextIndent"/>
              <w:ind w:left="991" w:right="-1410" w:hanging="1080"/>
              <w:jc w:val="left"/>
            </w:pPr>
            <w:r w:rsidRPr="00EB32E4">
              <w:t>Property (Mass)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43B2E" w:rsidRPr="00EB32E4" w:rsidRDefault="00843B2E" w:rsidP="006C2B2D">
            <w:pPr>
              <w:pStyle w:val="BodyTextIndent"/>
              <w:ind w:left="0" w:firstLine="0"/>
              <w:jc w:val="left"/>
            </w:pPr>
            <w:r w:rsidRPr="00EB32E4">
              <w:t>Mass conservation of non-reacting and reacting systems</w:t>
            </w:r>
            <w:r w:rsidR="00D60DFD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3DB2" w:rsidRPr="00EB32E4" w:rsidRDefault="00B23DB2" w:rsidP="00B23DB2">
            <w:pPr>
              <w:pStyle w:val="BodyTextIndent"/>
              <w:ind w:left="0"/>
              <w:jc w:val="center"/>
            </w:pPr>
            <w:r w:rsidRPr="00EB32E4">
              <w:t>TB: 1 &amp; 2</w:t>
            </w:r>
          </w:p>
          <w:p w:rsidR="00843B2E" w:rsidRPr="00EB32E4" w:rsidRDefault="00843B2E" w:rsidP="002E6B48">
            <w:pPr>
              <w:pStyle w:val="BodyTextIndent"/>
              <w:ind w:left="0"/>
              <w:jc w:val="center"/>
            </w:pPr>
          </w:p>
        </w:tc>
      </w:tr>
      <w:tr w:rsidR="00843B2E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CA561F" w:rsidP="00D81CCE">
            <w:pPr>
              <w:jc w:val="center"/>
            </w:pPr>
            <w:r w:rsidRPr="00EB32E4">
              <w:t>5-6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43B2E" w:rsidRPr="00EB32E4" w:rsidRDefault="00843B2E" w:rsidP="00843B2E">
            <w:pPr>
              <w:pStyle w:val="BodyTextIndent"/>
              <w:ind w:left="991" w:right="-1410" w:hanging="1080"/>
              <w:jc w:val="left"/>
            </w:pPr>
            <w:r w:rsidRPr="00EB32E4">
              <w:t xml:space="preserve">Conservation of extensive </w:t>
            </w:r>
          </w:p>
          <w:p w:rsidR="00843B2E" w:rsidRPr="00EB32E4" w:rsidRDefault="00843B2E" w:rsidP="00843B2E">
            <w:pPr>
              <w:pStyle w:val="BodyTextIndent"/>
              <w:ind w:left="991" w:right="-1410" w:hanging="1080"/>
              <w:jc w:val="left"/>
            </w:pPr>
            <w:r w:rsidRPr="00EB32E4">
              <w:t>Property (Energy)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43B2E" w:rsidRPr="00EB32E4" w:rsidRDefault="00843B2E" w:rsidP="006C2B2D">
            <w:pPr>
              <w:pStyle w:val="BodyTextIndent"/>
              <w:ind w:left="0" w:firstLine="0"/>
              <w:jc w:val="left"/>
            </w:pPr>
            <w:r w:rsidRPr="00EB32E4">
              <w:t>Development of energy balance equation, obtaining 1</w:t>
            </w:r>
            <w:r w:rsidRPr="00EB32E4">
              <w:rPr>
                <w:vertAlign w:val="superscript"/>
              </w:rPr>
              <w:t>st</w:t>
            </w:r>
            <w:r w:rsidRPr="00EB32E4">
              <w:t xml:space="preserve"> Law of Thermodynamics from </w:t>
            </w:r>
            <w:r w:rsidR="007C69BD">
              <w:t xml:space="preserve">the </w:t>
            </w:r>
            <w:r w:rsidRPr="00EB32E4">
              <w:t>energy balance equation.</w:t>
            </w:r>
            <w:r w:rsidR="009C2E34" w:rsidRPr="00EB32E4">
              <w:t xml:space="preserve"> Application of 1</w:t>
            </w:r>
            <w:r w:rsidR="009C2E34" w:rsidRPr="00EB32E4">
              <w:rPr>
                <w:vertAlign w:val="superscript"/>
              </w:rPr>
              <w:t>st</w:t>
            </w:r>
            <w:r w:rsidR="009C2E34" w:rsidRPr="00EB32E4">
              <w:t xml:space="preserve"> Law of Thermodynamics to </w:t>
            </w:r>
            <w:r w:rsidR="007C69BD">
              <w:t xml:space="preserve">a </w:t>
            </w:r>
            <w:r w:rsidR="009C2E34" w:rsidRPr="00EB32E4">
              <w:t>constant temperature, constant pressure, constant volume and adiabatic systems</w:t>
            </w:r>
            <w:r w:rsidR="00E44398" w:rsidRPr="00EB32E4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3DB2" w:rsidRPr="00EB32E4" w:rsidRDefault="00B23DB2" w:rsidP="00B23DB2">
            <w:pPr>
              <w:pStyle w:val="BodyTextIndent"/>
              <w:ind w:left="0"/>
              <w:jc w:val="center"/>
            </w:pPr>
            <w:r w:rsidRPr="00EB32E4">
              <w:t>TB: 1 &amp; 2</w:t>
            </w:r>
          </w:p>
          <w:p w:rsidR="00843B2E" w:rsidRPr="00EB32E4" w:rsidRDefault="00843B2E" w:rsidP="002E6B48">
            <w:pPr>
              <w:pStyle w:val="BodyTextIndent"/>
              <w:ind w:left="0"/>
              <w:jc w:val="center"/>
            </w:pPr>
          </w:p>
        </w:tc>
      </w:tr>
      <w:tr w:rsidR="009C2E34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CA561F" w:rsidP="00D81CCE">
            <w:pPr>
              <w:jc w:val="center"/>
            </w:pPr>
            <w:r w:rsidRPr="00EB32E4">
              <w:t>7</w:t>
            </w:r>
            <w:r w:rsidR="009C2E34" w:rsidRPr="00EB32E4">
              <w:t>-9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2E34" w:rsidRPr="00EB32E4" w:rsidRDefault="009C2E34" w:rsidP="00843B2E">
            <w:pPr>
              <w:pStyle w:val="BodyTextIndent"/>
              <w:ind w:left="991" w:right="-1410" w:hanging="1080"/>
              <w:jc w:val="left"/>
            </w:pPr>
            <w:r w:rsidRPr="00EB32E4">
              <w:t>Conservation of Energy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C2E34" w:rsidRPr="00EB32E4" w:rsidRDefault="00BB4716" w:rsidP="007C69BD">
            <w:pPr>
              <w:pStyle w:val="BodyTextIndent"/>
              <w:ind w:left="0" w:firstLine="0"/>
              <w:jc w:val="left"/>
            </w:pPr>
            <w:r w:rsidRPr="00EB32E4">
              <w:t>Applications</w:t>
            </w:r>
            <w:r w:rsidR="009C2E34" w:rsidRPr="00EB32E4">
              <w:t xml:space="preserve"> of 1</w:t>
            </w:r>
            <w:r w:rsidR="009C2E34" w:rsidRPr="00EB32E4">
              <w:rPr>
                <w:vertAlign w:val="superscript"/>
              </w:rPr>
              <w:t>st</w:t>
            </w:r>
            <w:r w:rsidR="009C2E34" w:rsidRPr="00EB32E4">
              <w:t xml:space="preserve"> Law to </w:t>
            </w:r>
            <w:r w:rsidR="007C69BD">
              <w:t xml:space="preserve">a </w:t>
            </w:r>
            <w:r w:rsidR="009C2E34" w:rsidRPr="00EB32E4">
              <w:t>few</w:t>
            </w:r>
            <w:r w:rsidRPr="00EB32E4">
              <w:t xml:space="preserve"> industrial systems</w:t>
            </w:r>
            <w:r w:rsidR="009C2E34" w:rsidRPr="00EB32E4">
              <w:t xml:space="preserve">. </w:t>
            </w:r>
            <w:r w:rsidRPr="00EB32E4">
              <w:t xml:space="preserve">Cubic </w:t>
            </w:r>
            <w:proofErr w:type="spellStart"/>
            <w:r w:rsidRPr="00EB32E4">
              <w:t>EoS</w:t>
            </w:r>
            <w:proofErr w:type="spellEnd"/>
            <w:r w:rsidR="009258BF">
              <w:t xml:space="preserve"> </w:t>
            </w:r>
            <w:r w:rsidRPr="00EB32E4">
              <w:t xml:space="preserve">(van der Waals, RK, SRK, PR) </w:t>
            </w:r>
            <w:r w:rsidR="00E44398" w:rsidRPr="00EB32E4">
              <w:t>and u</w:t>
            </w:r>
            <w:r w:rsidR="009C2E34" w:rsidRPr="00EB32E4">
              <w:t>nderstanding the concept of phases and degree of freedom (Gibb</w:t>
            </w:r>
            <w:r w:rsidR="006C2B2D" w:rsidRPr="00EB32E4">
              <w:t>’</w:t>
            </w:r>
            <w:r w:rsidR="009C2E34" w:rsidRPr="00EB32E4">
              <w:t>s Phase Rule)</w:t>
            </w:r>
            <w:r w:rsidR="007440B3" w:rsidRPr="00EB32E4">
              <w:t xml:space="preserve">. Principle of Corresponding </w:t>
            </w:r>
            <w:r w:rsidR="007C69BD">
              <w:t>S</w:t>
            </w:r>
            <w:r w:rsidR="007440B3" w:rsidRPr="00EB32E4">
              <w:t>tates</w:t>
            </w:r>
            <w:r w:rsidR="00D60DFD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3DB2" w:rsidRPr="00EB32E4" w:rsidRDefault="00B23DB2" w:rsidP="00B23DB2">
            <w:pPr>
              <w:pStyle w:val="BodyTextIndent"/>
              <w:ind w:left="0"/>
              <w:jc w:val="center"/>
            </w:pPr>
            <w:r w:rsidRPr="00EB32E4">
              <w:t>TB: 1 &amp; 2</w:t>
            </w:r>
          </w:p>
          <w:p w:rsidR="009C2E34" w:rsidRPr="00EB32E4" w:rsidRDefault="009C2E34" w:rsidP="002E6B48">
            <w:pPr>
              <w:pStyle w:val="BodyTextIndent"/>
              <w:ind w:left="0"/>
              <w:jc w:val="center"/>
            </w:pPr>
          </w:p>
        </w:tc>
      </w:tr>
      <w:tr w:rsidR="00E44398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E44398" w:rsidP="00D81CCE">
            <w:pPr>
              <w:jc w:val="center"/>
            </w:pPr>
            <w:r w:rsidRPr="00EB32E4">
              <w:t>10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4398" w:rsidRPr="00EB32E4" w:rsidRDefault="00E44398" w:rsidP="00843B2E">
            <w:pPr>
              <w:pStyle w:val="BodyTextIndent"/>
              <w:ind w:left="991" w:right="-1410" w:hanging="1080"/>
              <w:jc w:val="left"/>
            </w:pPr>
            <w:r w:rsidRPr="00EB32E4">
              <w:t>Heat effects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4398" w:rsidRPr="00EB32E4" w:rsidRDefault="00E44398" w:rsidP="006C2B2D">
            <w:pPr>
              <w:pStyle w:val="BodyTextIndent"/>
              <w:ind w:left="0" w:firstLine="0"/>
              <w:jc w:val="left"/>
            </w:pPr>
            <w:r w:rsidRPr="00EB32E4">
              <w:rPr>
                <w:highlight w:val="yellow"/>
              </w:rPr>
              <w:t xml:space="preserve">Understanding the heat effects (sensible heat, latent heat, </w:t>
            </w:r>
            <w:r w:rsidR="007C69BD">
              <w:rPr>
                <w:highlight w:val="yellow"/>
              </w:rPr>
              <w:t xml:space="preserve">the </w:t>
            </w:r>
            <w:r w:rsidRPr="00EB32E4">
              <w:rPr>
                <w:highlight w:val="yellow"/>
              </w:rPr>
              <w:t xml:space="preserve">heat of reaction, heat of formation, specific heats; e.g. </w:t>
            </w:r>
            <w:proofErr w:type="spellStart"/>
            <w:r w:rsidRPr="00EB32E4">
              <w:rPr>
                <w:highlight w:val="yellow"/>
              </w:rPr>
              <w:t>c</w:t>
            </w:r>
            <w:r w:rsidRPr="00EB32E4">
              <w:rPr>
                <w:highlight w:val="yellow"/>
                <w:vertAlign w:val="subscript"/>
              </w:rPr>
              <w:t>p</w:t>
            </w:r>
            <w:proofErr w:type="spellEnd"/>
            <w:r w:rsidRPr="00EB32E4">
              <w:rPr>
                <w:highlight w:val="yellow"/>
              </w:rPr>
              <w:t xml:space="preserve"> and c</w:t>
            </w:r>
            <w:r w:rsidRPr="00EB32E4">
              <w:rPr>
                <w:highlight w:val="yellow"/>
                <w:vertAlign w:val="subscript"/>
              </w:rPr>
              <w:t>v</w:t>
            </w:r>
            <w:r w:rsidRPr="00EB32E4">
              <w:rPr>
                <w:highlight w:val="yellow"/>
              </w:rPr>
              <w:t>).</w:t>
            </w:r>
            <w:r w:rsidRPr="00EB32E4">
              <w:t xml:space="preserve"> Hess’s Law.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44398" w:rsidRPr="00EB32E4" w:rsidRDefault="00B23DB2" w:rsidP="002E6B48">
            <w:pPr>
              <w:pStyle w:val="BodyTextIndent"/>
              <w:ind w:left="0"/>
              <w:jc w:val="center"/>
            </w:pPr>
            <w:r w:rsidRPr="00EB32E4">
              <w:t>TB: 1 &amp; 2</w:t>
            </w:r>
          </w:p>
        </w:tc>
      </w:tr>
      <w:tr w:rsidR="007440B3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41547C" w:rsidP="00D81CCE">
            <w:pPr>
              <w:jc w:val="center"/>
            </w:pPr>
            <w:r w:rsidRPr="00EB32E4">
              <w:t>11-12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1547C" w:rsidRPr="00EB32E4" w:rsidRDefault="0041547C" w:rsidP="0041547C">
            <w:pPr>
              <w:pStyle w:val="BodyTextIndent"/>
              <w:ind w:left="991" w:right="-1410" w:hanging="1080"/>
              <w:jc w:val="left"/>
            </w:pPr>
            <w:r w:rsidRPr="00EB32E4">
              <w:t xml:space="preserve">Conservation of extensive </w:t>
            </w:r>
          </w:p>
          <w:p w:rsidR="007440B3" w:rsidRPr="00EB32E4" w:rsidRDefault="0041547C" w:rsidP="0041547C">
            <w:pPr>
              <w:pStyle w:val="BodyTextIndent"/>
              <w:ind w:left="991" w:right="-1410" w:hanging="1080"/>
              <w:jc w:val="left"/>
            </w:pPr>
            <w:r w:rsidRPr="00EB32E4">
              <w:t>Property (Entropy)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440B3" w:rsidRPr="00EB32E4" w:rsidRDefault="0041547C" w:rsidP="006C2B2D">
            <w:pPr>
              <w:pStyle w:val="BodyTextIndent"/>
              <w:ind w:left="0" w:firstLine="0"/>
              <w:jc w:val="left"/>
            </w:pPr>
            <w:r w:rsidRPr="00EB32E4">
              <w:rPr>
                <w:highlight w:val="yellow"/>
              </w:rPr>
              <w:t>Understanding what Entropy is</w:t>
            </w:r>
            <w:r w:rsidRPr="00EB32E4">
              <w:t xml:space="preserve">. </w:t>
            </w:r>
            <w:proofErr w:type="spellStart"/>
            <w:r w:rsidRPr="00EB32E4">
              <w:t>Clausius</w:t>
            </w:r>
            <w:proofErr w:type="spellEnd"/>
            <w:r w:rsidRPr="00EB32E4">
              <w:t xml:space="preserve"> Inequality and the development of </w:t>
            </w:r>
            <w:r w:rsidR="007C69BD">
              <w:t xml:space="preserve">the </w:t>
            </w:r>
            <w:r w:rsidRPr="00EB32E4">
              <w:t>entropy balance equation. Understanding the connection between 2</w:t>
            </w:r>
            <w:r w:rsidRPr="00EB32E4">
              <w:rPr>
                <w:vertAlign w:val="superscript"/>
              </w:rPr>
              <w:t>nd</w:t>
            </w:r>
            <w:r w:rsidRPr="00EB32E4">
              <w:t xml:space="preserve"> Law of thermodynamics and entropy, </w:t>
            </w:r>
            <w:proofErr w:type="spellStart"/>
            <w:r w:rsidRPr="00953CD0">
              <w:rPr>
                <w:highlight w:val="yellow"/>
              </w:rPr>
              <w:t>Clausius</w:t>
            </w:r>
            <w:proofErr w:type="spellEnd"/>
            <w:r w:rsidRPr="00953CD0">
              <w:rPr>
                <w:highlight w:val="yellow"/>
              </w:rPr>
              <w:t xml:space="preserve"> statement and Kelvin statement of 2</w:t>
            </w:r>
            <w:r w:rsidRPr="00953CD0">
              <w:rPr>
                <w:highlight w:val="yellow"/>
                <w:vertAlign w:val="superscript"/>
              </w:rPr>
              <w:t>nd</w:t>
            </w:r>
            <w:r w:rsidRPr="00953CD0">
              <w:rPr>
                <w:highlight w:val="yellow"/>
              </w:rPr>
              <w:t xml:space="preserve"> Law of thermodynamics</w:t>
            </w:r>
            <w:r w:rsidRPr="00EB32E4">
              <w:t>. En</w:t>
            </w:r>
            <w:r w:rsidR="00111993" w:rsidRPr="00EB32E4">
              <w:t>tropy balance for cyclic</w:t>
            </w:r>
            <w:r w:rsidRPr="00EB32E4">
              <w:t xml:space="preserve"> and reversible process</w:t>
            </w:r>
            <w:r w:rsidR="007C69BD">
              <w:t>es</w:t>
            </w:r>
            <w:r w:rsidRPr="00EB32E4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3DB2" w:rsidRPr="00EB32E4" w:rsidRDefault="00B23DB2" w:rsidP="00B23DB2">
            <w:pPr>
              <w:pStyle w:val="BodyTextIndent"/>
              <w:ind w:left="0"/>
              <w:jc w:val="center"/>
            </w:pPr>
            <w:r w:rsidRPr="00EB32E4">
              <w:t>TB: 1 &amp; 2</w:t>
            </w:r>
          </w:p>
          <w:p w:rsidR="0041547C" w:rsidRPr="00EB32E4" w:rsidRDefault="0041547C" w:rsidP="002E6B48">
            <w:pPr>
              <w:pStyle w:val="BodyTextIndent"/>
              <w:ind w:left="0"/>
              <w:jc w:val="center"/>
            </w:pPr>
          </w:p>
        </w:tc>
      </w:tr>
      <w:tr w:rsidR="00DD5CFF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DD5CFF" w:rsidP="00D81CCE">
            <w:pPr>
              <w:jc w:val="center"/>
            </w:pPr>
            <w:r w:rsidRPr="00EB32E4">
              <w:lastRenderedPageBreak/>
              <w:t>13-15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5CFF" w:rsidRPr="00EB32E4" w:rsidRDefault="00DD5CFF" w:rsidP="00DD5CFF">
            <w:pPr>
              <w:pStyle w:val="BodyTextIndent"/>
              <w:ind w:left="991" w:right="-1410" w:hanging="1080"/>
              <w:jc w:val="left"/>
            </w:pPr>
            <w:r w:rsidRPr="00EB32E4">
              <w:t>Conservation of Entropy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5CFF" w:rsidRPr="00EB32E4" w:rsidRDefault="00DD5CFF" w:rsidP="006C2B2D">
            <w:pPr>
              <w:pStyle w:val="BodyTextIndent"/>
              <w:ind w:left="0" w:firstLine="0"/>
              <w:jc w:val="left"/>
            </w:pPr>
            <w:r w:rsidRPr="00EB32E4">
              <w:t>Irreversibility, Free energies (Helmholtz, Gibb</w:t>
            </w:r>
            <w:r w:rsidR="006C2B2D" w:rsidRPr="00EB32E4">
              <w:t>’</w:t>
            </w:r>
            <w:r w:rsidRPr="00EB32E4">
              <w:t>s). Entropy change calculation for Ideal gas mixing (identical and non-identical),</w:t>
            </w:r>
            <w:r w:rsidR="007C69BD">
              <w:t xml:space="preserve"> </w:t>
            </w:r>
            <w:r w:rsidRPr="00EB32E4">
              <w:t>Entropy change of non-ideal gas during phase change, determining the feasibility of a process.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3DB2" w:rsidRPr="00EB32E4" w:rsidRDefault="00B23DB2" w:rsidP="00B23DB2">
            <w:pPr>
              <w:pStyle w:val="BodyTextIndent"/>
              <w:ind w:left="0"/>
              <w:jc w:val="center"/>
            </w:pPr>
            <w:r w:rsidRPr="00EB32E4">
              <w:t>TB: 1 &amp; 2</w:t>
            </w:r>
          </w:p>
          <w:p w:rsidR="00DD5CFF" w:rsidRPr="00EB32E4" w:rsidRDefault="00DD5CFF" w:rsidP="00DD5CFF">
            <w:pPr>
              <w:pStyle w:val="BodyTextIndent"/>
              <w:ind w:left="0"/>
              <w:jc w:val="center"/>
            </w:pPr>
          </w:p>
        </w:tc>
      </w:tr>
      <w:tr w:rsidR="00DD5CFF" w:rsidRPr="00EB32E4" w:rsidTr="009258BF">
        <w:trPr>
          <w:trHeight w:val="34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DD5CFF" w:rsidP="00D81CCE">
            <w:pPr>
              <w:jc w:val="center"/>
            </w:pPr>
            <w:r w:rsidRPr="00EB32E4">
              <w:t>16-17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5CFF" w:rsidRPr="00EB32E4" w:rsidRDefault="00DD5CFF" w:rsidP="00DD5CFF">
            <w:pPr>
              <w:pStyle w:val="BodyTextIndent"/>
              <w:ind w:left="991" w:right="-1410" w:hanging="1080"/>
              <w:jc w:val="left"/>
            </w:pPr>
            <w:r w:rsidRPr="00EB32E4">
              <w:t>Application of 1</w:t>
            </w:r>
            <w:r w:rsidRPr="00EB32E4">
              <w:rPr>
                <w:vertAlign w:val="superscript"/>
              </w:rPr>
              <w:t>st</w:t>
            </w:r>
            <w:r w:rsidRPr="00EB32E4">
              <w:t xml:space="preserve"> and 2</w:t>
            </w:r>
            <w:r w:rsidRPr="00EB32E4">
              <w:rPr>
                <w:vertAlign w:val="superscript"/>
              </w:rPr>
              <w:t>nd</w:t>
            </w:r>
          </w:p>
          <w:p w:rsidR="00DD5CFF" w:rsidRPr="00EB32E4" w:rsidRDefault="00DD5CFF" w:rsidP="00DD5CFF">
            <w:pPr>
              <w:pStyle w:val="BodyTextIndent"/>
              <w:ind w:left="991" w:right="-1410" w:hanging="1080"/>
              <w:jc w:val="left"/>
            </w:pPr>
            <w:r w:rsidRPr="00EB32E4">
              <w:t>Law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5CFF" w:rsidRPr="00EB32E4" w:rsidRDefault="00DD5CFF" w:rsidP="006C2B2D">
            <w:pPr>
              <w:pStyle w:val="BodyTextIndent"/>
              <w:ind w:left="0" w:firstLine="0"/>
              <w:jc w:val="left"/>
            </w:pPr>
            <w:r w:rsidRPr="00EB32E4">
              <w:t>Nozzles, diffusers, Turbine, Compressor, Throttle valve</w:t>
            </w:r>
            <w:r w:rsidR="006F1A42" w:rsidRPr="00EB32E4">
              <w:t xml:space="preserve"> (Joule Thomson coefficient, inversion curve)</w:t>
            </w:r>
            <w:r w:rsidRPr="00EB32E4">
              <w:t xml:space="preserve">. Carnot cycle, Heat engines, Heat Pump and </w:t>
            </w:r>
            <w:r w:rsidR="006F1A42" w:rsidRPr="00EB32E4">
              <w:t>Refrigeration unit.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D5CFF" w:rsidRPr="00EB32E4" w:rsidRDefault="006F1A42" w:rsidP="00B23DB2">
            <w:pPr>
              <w:pStyle w:val="BodyTextIndent"/>
              <w:ind w:left="0"/>
              <w:jc w:val="center"/>
            </w:pPr>
            <w:r w:rsidRPr="00EB32E4">
              <w:t xml:space="preserve">TB: </w:t>
            </w:r>
            <w:r w:rsidR="00B23DB2" w:rsidRPr="00EB32E4">
              <w:t>1</w:t>
            </w:r>
          </w:p>
        </w:tc>
      </w:tr>
      <w:tr w:rsidR="006F1A42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6F1A42" w:rsidP="00D81CCE">
            <w:pPr>
              <w:jc w:val="center"/>
            </w:pPr>
            <w:r w:rsidRPr="00EB32E4">
              <w:t>18-19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1A42" w:rsidRPr="00EB32E4" w:rsidRDefault="006F1A42" w:rsidP="00DD5CFF">
            <w:pPr>
              <w:pStyle w:val="BodyTextIndent"/>
              <w:ind w:left="991" w:right="-1410" w:hanging="1080"/>
              <w:jc w:val="left"/>
            </w:pPr>
            <w:r w:rsidRPr="00EB32E4">
              <w:t>System Integration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1A42" w:rsidRPr="00EB32E4" w:rsidRDefault="006F1A42" w:rsidP="006C2B2D">
            <w:pPr>
              <w:pStyle w:val="BodyTextIndent"/>
              <w:ind w:left="0" w:firstLine="0"/>
              <w:jc w:val="left"/>
            </w:pPr>
            <w:r w:rsidRPr="00EB32E4">
              <w:t xml:space="preserve">Rankine heat generation cycle, </w:t>
            </w:r>
            <w:proofErr w:type="spellStart"/>
            <w:r w:rsidRPr="00EB32E4">
              <w:t>Vapour</w:t>
            </w:r>
            <w:proofErr w:type="spellEnd"/>
            <w:r w:rsidRPr="00EB32E4">
              <w:t xml:space="preserve"> compression cycle. Practical problems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1A42" w:rsidRPr="00EB32E4" w:rsidRDefault="006F1A42" w:rsidP="00B23DB2">
            <w:pPr>
              <w:pStyle w:val="BodyTextIndent"/>
              <w:ind w:left="0"/>
              <w:jc w:val="center"/>
            </w:pPr>
            <w:r w:rsidRPr="00EB32E4">
              <w:t xml:space="preserve">TB: </w:t>
            </w:r>
            <w:r w:rsidR="00B23DB2" w:rsidRPr="00EB32E4">
              <w:t>1</w:t>
            </w:r>
          </w:p>
        </w:tc>
      </w:tr>
      <w:tr w:rsidR="006F1A42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6F1A42" w:rsidP="00D81CCE">
            <w:pPr>
              <w:jc w:val="center"/>
            </w:pPr>
            <w:r w:rsidRPr="00EB32E4">
              <w:t>20-22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1A42" w:rsidRPr="00EB32E4" w:rsidRDefault="006F1A42" w:rsidP="006F1A42">
            <w:pPr>
              <w:pStyle w:val="BodyTextIndent"/>
              <w:ind w:left="991" w:right="-1410" w:hanging="1080"/>
              <w:jc w:val="left"/>
            </w:pPr>
            <w:r w:rsidRPr="00EB32E4">
              <w:t>Thermodynamic properties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1A42" w:rsidRPr="00EB32E4" w:rsidRDefault="006F1A42" w:rsidP="00BE2A26">
            <w:pPr>
              <w:pStyle w:val="BodyTextIndent"/>
              <w:ind w:left="0" w:firstLine="0"/>
              <w:jc w:val="left"/>
            </w:pPr>
            <w:r w:rsidRPr="00EB32E4">
              <w:t>Partial thermodynamic properties</w:t>
            </w:r>
            <w:r w:rsidR="00BB4716" w:rsidRPr="00EB32E4">
              <w:t xml:space="preserve"> of fluids</w:t>
            </w:r>
            <w:r w:rsidRPr="00EB32E4">
              <w:t>, Maxwell’</w:t>
            </w:r>
            <w:r w:rsidR="00BB4716" w:rsidRPr="00EB32E4">
              <w:t>s relations.</w:t>
            </w:r>
            <w:r w:rsidRPr="00EB32E4">
              <w:t xml:space="preserve"> Generalized properti</w:t>
            </w:r>
            <w:r w:rsidR="00BB4716" w:rsidRPr="00EB32E4">
              <w:t>es of ideal and non-ideal gases,</w:t>
            </w:r>
            <w:r w:rsidR="00D60DFD">
              <w:t xml:space="preserve"> </w:t>
            </w:r>
            <w:r w:rsidR="00BB4716" w:rsidRPr="00EB32E4">
              <w:t>r</w:t>
            </w:r>
            <w:r w:rsidRPr="00EB32E4">
              <w:t>esidual properties</w:t>
            </w:r>
            <w:r w:rsidR="00D60DFD" w:rsidRPr="00D60DFD">
              <w:t>.</w:t>
            </w:r>
            <w:r w:rsidRPr="00EB32E4">
              <w:rPr>
                <w:color w:val="00B0F0"/>
              </w:rPr>
              <w:t xml:space="preserve"> </w:t>
            </w:r>
            <w:r w:rsidRPr="00EB32E4">
              <w:rPr>
                <w:highlight w:val="yellow"/>
              </w:rPr>
              <w:t>Zeroth &amp; 3</w:t>
            </w:r>
            <w:r w:rsidRPr="00EB32E4">
              <w:rPr>
                <w:highlight w:val="yellow"/>
                <w:vertAlign w:val="superscript"/>
              </w:rPr>
              <w:t>rd</w:t>
            </w:r>
            <w:r w:rsidRPr="00EB32E4">
              <w:rPr>
                <w:highlight w:val="yellow"/>
              </w:rPr>
              <w:t xml:space="preserve"> Law of thermodynamics</w:t>
            </w:r>
            <w:r w:rsidR="00D60DFD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F1A42" w:rsidRPr="00EB32E4" w:rsidRDefault="006F1A42" w:rsidP="00B23DB2">
            <w:pPr>
              <w:pStyle w:val="BodyTextIndent"/>
              <w:ind w:left="0"/>
              <w:jc w:val="center"/>
            </w:pPr>
            <w:r w:rsidRPr="00EB32E4">
              <w:t xml:space="preserve">TB: </w:t>
            </w:r>
            <w:r w:rsidR="009258BF">
              <w:t xml:space="preserve">1 &amp; </w:t>
            </w:r>
            <w:r w:rsidR="00B23DB2" w:rsidRPr="00EB32E4">
              <w:t>2</w:t>
            </w:r>
          </w:p>
        </w:tc>
      </w:tr>
      <w:tr w:rsidR="00D60883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E23BF7" w:rsidP="00D81CCE">
            <w:pPr>
              <w:jc w:val="center"/>
            </w:pPr>
            <w:r w:rsidRPr="00EB32E4">
              <w:t>23-2</w:t>
            </w:r>
            <w:r w:rsidR="00234F00" w:rsidRPr="00EB32E4">
              <w:t>6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0883" w:rsidRPr="00EB32E4" w:rsidRDefault="00E23BF7" w:rsidP="006F1A42">
            <w:pPr>
              <w:pStyle w:val="BodyTextIndent"/>
              <w:ind w:left="991" w:right="-1410" w:hanging="1080"/>
              <w:jc w:val="left"/>
            </w:pPr>
            <w:proofErr w:type="spellStart"/>
            <w:r w:rsidRPr="00EB32E4">
              <w:t>Vapour</w:t>
            </w:r>
            <w:proofErr w:type="spellEnd"/>
            <w:r w:rsidRPr="00EB32E4">
              <w:t xml:space="preserve"> Liquid Phase </w:t>
            </w:r>
            <w:proofErr w:type="spellStart"/>
            <w:r w:rsidRPr="00EB32E4">
              <w:t>Equi</w:t>
            </w:r>
            <w:proofErr w:type="spellEnd"/>
            <w:r w:rsidRPr="00EB32E4">
              <w:t>-</w:t>
            </w:r>
          </w:p>
          <w:p w:rsidR="00E23BF7" w:rsidRPr="00EB32E4" w:rsidRDefault="00E23BF7" w:rsidP="006F1A42">
            <w:pPr>
              <w:pStyle w:val="BodyTextIndent"/>
              <w:ind w:left="991" w:right="-1410" w:hanging="1080"/>
              <w:jc w:val="left"/>
            </w:pPr>
            <w:r w:rsidRPr="00EB32E4">
              <w:t>-</w:t>
            </w:r>
            <w:proofErr w:type="spellStart"/>
            <w:r w:rsidRPr="00EB32E4">
              <w:t>libria</w:t>
            </w:r>
            <w:proofErr w:type="spellEnd"/>
            <w:r w:rsidR="006C2B2D" w:rsidRPr="00EB32E4">
              <w:t xml:space="preserve"> (VLE)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0883" w:rsidRPr="00EB32E4" w:rsidRDefault="00E23BF7" w:rsidP="006C2B2D">
            <w:pPr>
              <w:pStyle w:val="BodyTextIndent"/>
              <w:ind w:left="0" w:firstLine="0"/>
              <w:jc w:val="left"/>
            </w:pPr>
            <w:r w:rsidRPr="00EB32E4">
              <w:t>Physical understanding of phase equilibria. Phase equilibria in terms of free energies (1</w:t>
            </w:r>
            <w:r w:rsidRPr="00EB32E4">
              <w:rPr>
                <w:vertAlign w:val="superscript"/>
              </w:rPr>
              <w:t>st</w:t>
            </w:r>
            <w:r w:rsidRPr="00EB32E4">
              <w:t xml:space="preserve"> order transition). Stability analysis. </w:t>
            </w:r>
            <w:proofErr w:type="spellStart"/>
            <w:r w:rsidRPr="00EB32E4">
              <w:t>EoS</w:t>
            </w:r>
            <w:proofErr w:type="spellEnd"/>
            <w:r w:rsidRPr="00EB32E4">
              <w:t xml:space="preserve"> revisited for understanding phase equilibria. Simple models to predict phase equilibria (</w:t>
            </w:r>
            <w:proofErr w:type="spellStart"/>
            <w:r w:rsidRPr="00EB32E4">
              <w:t>Raoult’s</w:t>
            </w:r>
            <w:proofErr w:type="spellEnd"/>
            <w:r w:rsidRPr="00EB32E4">
              <w:t xml:space="preserve"> Law, Henry’s Law, Modified </w:t>
            </w:r>
            <w:proofErr w:type="spellStart"/>
            <w:r w:rsidRPr="00EB32E4">
              <w:t>Raoult’s</w:t>
            </w:r>
            <w:proofErr w:type="spellEnd"/>
            <w:r w:rsidRPr="00EB32E4">
              <w:t xml:space="preserve"> Law). </w:t>
            </w:r>
            <w:proofErr w:type="spellStart"/>
            <w:r w:rsidRPr="00EB32E4">
              <w:t>Clapeyron</w:t>
            </w:r>
            <w:proofErr w:type="spellEnd"/>
            <w:r w:rsidRPr="00EB32E4">
              <w:t xml:space="preserve"> equation, </w:t>
            </w:r>
            <w:proofErr w:type="spellStart"/>
            <w:r w:rsidRPr="00EB32E4">
              <w:t>Clausius-Clapeyron</w:t>
            </w:r>
            <w:proofErr w:type="spellEnd"/>
            <w:r w:rsidRPr="00EB32E4">
              <w:t xml:space="preserve"> equation and Antoine equation.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60883" w:rsidRPr="00EB32E4" w:rsidRDefault="00E23BF7" w:rsidP="00B23DB2">
            <w:pPr>
              <w:pStyle w:val="BodyTextIndent"/>
              <w:ind w:left="0"/>
              <w:jc w:val="center"/>
            </w:pPr>
            <w:r w:rsidRPr="00EB32E4">
              <w:t xml:space="preserve">TB: </w:t>
            </w:r>
            <w:r w:rsidR="00B23DB2" w:rsidRPr="00EB32E4">
              <w:t>1 &amp; 2</w:t>
            </w:r>
          </w:p>
        </w:tc>
      </w:tr>
      <w:tr w:rsidR="00E23BF7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234F00" w:rsidP="00D81CCE">
            <w:pPr>
              <w:jc w:val="center"/>
            </w:pPr>
            <w:r w:rsidRPr="00EB32E4">
              <w:t>27-29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4F00" w:rsidRPr="00EB32E4" w:rsidRDefault="00234F00" w:rsidP="006F1A42">
            <w:pPr>
              <w:pStyle w:val="BodyTextIndent"/>
              <w:ind w:left="991" w:right="-1410" w:hanging="1080"/>
              <w:jc w:val="left"/>
            </w:pPr>
            <w:r w:rsidRPr="00EB32E4">
              <w:t xml:space="preserve">Phase equilibria in </w:t>
            </w:r>
            <w:r w:rsidR="00E23BF7" w:rsidRPr="00EB32E4">
              <w:t>non-</w:t>
            </w:r>
          </w:p>
          <w:p w:rsidR="00E23BF7" w:rsidRPr="00EB32E4" w:rsidRDefault="006C2B2D" w:rsidP="006F1A42">
            <w:pPr>
              <w:pStyle w:val="BodyTextIndent"/>
              <w:ind w:left="991" w:right="-1410" w:hanging="1080"/>
              <w:jc w:val="left"/>
            </w:pPr>
            <w:r w:rsidRPr="00EB32E4">
              <w:t>i</w:t>
            </w:r>
            <w:r w:rsidR="00E23BF7" w:rsidRPr="00EB32E4">
              <w:t>deal</w:t>
            </w:r>
            <w:r w:rsidR="00234F00" w:rsidRPr="00EB32E4">
              <w:t xml:space="preserve"> gas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23BF7" w:rsidRPr="00EB32E4" w:rsidRDefault="00234F00" w:rsidP="006C2B2D">
            <w:pPr>
              <w:pStyle w:val="BodyTextIndent"/>
              <w:ind w:left="0" w:firstLine="0"/>
              <w:jc w:val="left"/>
            </w:pPr>
            <w:r w:rsidRPr="00EB32E4">
              <w:t xml:space="preserve">Concept of fugacity for deviation from </w:t>
            </w:r>
            <w:r w:rsidR="007C69BD">
              <w:t xml:space="preserve">an </w:t>
            </w:r>
            <w:r w:rsidRPr="00EB32E4">
              <w:t>ideal gas, fugacity coefficient, relation</w:t>
            </w:r>
            <w:r w:rsidR="006C2B2D" w:rsidRPr="00EB32E4">
              <w:t>ship</w:t>
            </w:r>
            <w:r w:rsidRPr="00EB32E4">
              <w:t xml:space="preserve"> with residual properties and also with compressibility factor. </w:t>
            </w:r>
            <w:proofErr w:type="spellStart"/>
            <w:r w:rsidRPr="00EB32E4">
              <w:t>Poynting</w:t>
            </w:r>
            <w:proofErr w:type="spellEnd"/>
            <w:r w:rsidRPr="00EB32E4">
              <w:t xml:space="preserve"> expression. Industry oriented problems.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23DB2" w:rsidRPr="00EB32E4" w:rsidRDefault="00234F00" w:rsidP="00B23DB2">
            <w:pPr>
              <w:pStyle w:val="BodyTextIndent"/>
              <w:ind w:left="0"/>
              <w:jc w:val="center"/>
            </w:pPr>
            <w:r w:rsidRPr="00EB32E4">
              <w:t>TB: 1</w:t>
            </w:r>
          </w:p>
          <w:p w:rsidR="00234F00" w:rsidRPr="00EB32E4" w:rsidRDefault="00234F00" w:rsidP="00DD5CFF">
            <w:pPr>
              <w:pStyle w:val="BodyTextIndent"/>
              <w:ind w:left="0"/>
              <w:jc w:val="center"/>
            </w:pPr>
          </w:p>
        </w:tc>
      </w:tr>
      <w:tr w:rsidR="00234F00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6C2B2D" w:rsidP="00D81CCE">
            <w:pPr>
              <w:jc w:val="center"/>
            </w:pPr>
            <w:r w:rsidRPr="00EB32E4">
              <w:lastRenderedPageBreak/>
              <w:t>30-33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C2B2D" w:rsidRPr="00EB32E4" w:rsidRDefault="006C2B2D" w:rsidP="006F1A42">
            <w:pPr>
              <w:pStyle w:val="BodyTextIndent"/>
              <w:ind w:left="991" w:right="-1410" w:hanging="1080"/>
              <w:jc w:val="left"/>
            </w:pPr>
            <w:r w:rsidRPr="00EB32E4">
              <w:t>Phase behavior of multi-</w:t>
            </w:r>
          </w:p>
          <w:p w:rsidR="00234F00" w:rsidRPr="00EB32E4" w:rsidRDefault="006C2B2D" w:rsidP="006F1A42">
            <w:pPr>
              <w:pStyle w:val="BodyTextIndent"/>
              <w:ind w:left="991" w:right="-1410" w:hanging="1080"/>
              <w:jc w:val="left"/>
            </w:pPr>
            <w:r w:rsidRPr="00EB32E4">
              <w:t>component system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4F00" w:rsidRPr="00EB32E4" w:rsidRDefault="006C2B2D" w:rsidP="00BE2A26">
            <w:pPr>
              <w:pStyle w:val="BodyTextIndent"/>
              <w:ind w:left="0" w:firstLine="0"/>
              <w:jc w:val="left"/>
            </w:pPr>
            <w:r w:rsidRPr="00EB32E4">
              <w:t>A</w:t>
            </w:r>
            <w:r w:rsidR="007C69BD">
              <w:t>n a</w:t>
            </w:r>
            <w:r w:rsidRPr="00EB32E4">
              <w:t xml:space="preserve">nalogy with pure component VLE, azeotropes, Dew point and Bubble point, partial molar properties, </w:t>
            </w:r>
            <w:r w:rsidR="00BE2A26" w:rsidRPr="00EB32E4">
              <w:t>excess properties, p</w:t>
            </w:r>
            <w:r w:rsidRPr="00EB32E4">
              <w:t>lotting P-</w:t>
            </w:r>
            <w:proofErr w:type="spellStart"/>
            <w:r w:rsidRPr="00EB32E4">
              <w:t>xy</w:t>
            </w:r>
            <w:proofErr w:type="spellEnd"/>
            <w:r w:rsidRPr="00EB32E4">
              <w:t xml:space="preserve"> and T-</w:t>
            </w:r>
            <w:proofErr w:type="spellStart"/>
            <w:r w:rsidRPr="00EB32E4">
              <w:t>xy</w:t>
            </w:r>
            <w:proofErr w:type="spellEnd"/>
            <w:r w:rsidRPr="00EB32E4">
              <w:t xml:space="preserve"> data.</w:t>
            </w:r>
            <w:r w:rsidR="009258BF">
              <w:t xml:space="preserve"> </w:t>
            </w:r>
            <w:r w:rsidRPr="00EB32E4">
              <w:t xml:space="preserve">Gibb’s – </w:t>
            </w:r>
            <w:proofErr w:type="spellStart"/>
            <w:r w:rsidRPr="00EB32E4">
              <w:t>Duhem</w:t>
            </w:r>
            <w:proofErr w:type="spellEnd"/>
            <w:r w:rsidRPr="00EB32E4">
              <w:t xml:space="preserve"> equation, Gibb’s theorem, Lewis – Randall rule. 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234F00" w:rsidRPr="00EB32E4" w:rsidRDefault="00BE2A26" w:rsidP="00B23DB2">
            <w:pPr>
              <w:pStyle w:val="BodyTextIndent"/>
              <w:ind w:left="0"/>
              <w:jc w:val="center"/>
            </w:pPr>
            <w:r w:rsidRPr="00EB32E4">
              <w:t xml:space="preserve">TB: </w:t>
            </w:r>
            <w:r w:rsidR="00B23DB2" w:rsidRPr="00EB32E4">
              <w:t>1 &amp; 2</w:t>
            </w:r>
          </w:p>
        </w:tc>
      </w:tr>
      <w:tr w:rsidR="00BE2A26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BE2A26" w:rsidP="00D81CCE">
            <w:pPr>
              <w:jc w:val="center"/>
            </w:pPr>
            <w:r w:rsidRPr="00EB32E4">
              <w:t>34-36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E2A26" w:rsidP="006F1A42">
            <w:pPr>
              <w:pStyle w:val="BodyTextIndent"/>
              <w:ind w:left="991" w:right="-1410" w:hanging="1080"/>
              <w:jc w:val="left"/>
            </w:pPr>
            <w:r w:rsidRPr="00EB32E4">
              <w:t>Application of multi-</w:t>
            </w:r>
          </w:p>
          <w:p w:rsidR="00BE2A26" w:rsidRPr="00EB32E4" w:rsidRDefault="00BE2A26" w:rsidP="006F1A42">
            <w:pPr>
              <w:pStyle w:val="BodyTextIndent"/>
              <w:ind w:left="991" w:right="-1410" w:hanging="1080"/>
              <w:jc w:val="left"/>
            </w:pPr>
            <w:r w:rsidRPr="00EB32E4">
              <w:t>component VLE data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E2A26" w:rsidP="00BE2A26">
            <w:pPr>
              <w:pStyle w:val="BodyTextIndent"/>
              <w:ind w:left="0" w:firstLine="0"/>
              <w:jc w:val="left"/>
            </w:pPr>
            <w:r w:rsidRPr="00EB32E4">
              <w:t>Thermodynamic consistency, Heat effect on mixing, K – value correlation, thermodynamic design calculation of flash drum. Interpreting VLE data for distillation column design</w:t>
            </w:r>
            <w:r w:rsidR="009258BF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E2A26" w:rsidP="00DD5CFF">
            <w:pPr>
              <w:pStyle w:val="BodyTextIndent"/>
              <w:ind w:left="0"/>
              <w:jc w:val="center"/>
            </w:pPr>
            <w:r w:rsidRPr="00EB32E4">
              <w:t>TB: 1</w:t>
            </w:r>
            <w:r w:rsidR="009258BF">
              <w:t xml:space="preserve"> </w:t>
            </w:r>
            <w:r w:rsidR="00B23DB2" w:rsidRPr="00EB32E4">
              <w:t>&amp;</w:t>
            </w:r>
            <w:r w:rsidR="009258BF">
              <w:t xml:space="preserve"> </w:t>
            </w:r>
            <w:r w:rsidRPr="00EB32E4">
              <w:t>2</w:t>
            </w:r>
          </w:p>
          <w:p w:rsidR="006C41EC" w:rsidRPr="00EB32E4" w:rsidRDefault="006C41EC" w:rsidP="00DD5CFF">
            <w:pPr>
              <w:pStyle w:val="BodyTextIndent"/>
              <w:ind w:left="0"/>
              <w:jc w:val="center"/>
            </w:pPr>
          </w:p>
        </w:tc>
      </w:tr>
      <w:tr w:rsidR="00BE2A26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BE2A26" w:rsidP="00D81CCE">
            <w:pPr>
              <w:jc w:val="center"/>
            </w:pPr>
            <w:r w:rsidRPr="00EB32E4">
              <w:t>37-38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E2A26" w:rsidP="00BE2A26">
            <w:pPr>
              <w:pStyle w:val="BodyTextIndent"/>
              <w:ind w:left="0" w:firstLine="0"/>
              <w:jc w:val="left"/>
            </w:pPr>
            <w:r w:rsidRPr="00EB32E4">
              <w:t>VLE models for multi-</w:t>
            </w:r>
          </w:p>
          <w:p w:rsidR="00BE2A26" w:rsidRPr="00EB32E4" w:rsidRDefault="00BE2A26" w:rsidP="00BE2A26">
            <w:pPr>
              <w:pStyle w:val="BodyTextIndent"/>
              <w:ind w:left="0" w:firstLine="0"/>
              <w:jc w:val="left"/>
            </w:pPr>
            <w:r w:rsidRPr="00EB32E4">
              <w:t>Component system</w:t>
            </w: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E2A26" w:rsidP="00BE2A26">
            <w:proofErr w:type="spellStart"/>
            <w:r w:rsidRPr="00EB32E4">
              <w:t>Margules</w:t>
            </w:r>
            <w:proofErr w:type="spellEnd"/>
            <w:r w:rsidRPr="00EB32E4">
              <w:t xml:space="preserve"> equat</w:t>
            </w:r>
            <w:r w:rsidR="00B43987" w:rsidRPr="00EB32E4">
              <w:t>ion, Redlich-</w:t>
            </w:r>
            <w:proofErr w:type="spellStart"/>
            <w:r w:rsidR="00B43987" w:rsidRPr="00EB32E4">
              <w:t>Kister</w:t>
            </w:r>
            <w:proofErr w:type="spellEnd"/>
            <w:r w:rsidR="00B43987" w:rsidRPr="00EB32E4">
              <w:t xml:space="preserve"> equation, </w:t>
            </w:r>
            <w:proofErr w:type="spellStart"/>
            <w:r w:rsidR="00B43987" w:rsidRPr="00EB32E4">
              <w:t>W</w:t>
            </w:r>
            <w:r w:rsidRPr="00EB32E4">
              <w:t>o</w:t>
            </w:r>
            <w:r w:rsidR="00B43987" w:rsidRPr="00EB32E4">
              <w:t>h</w:t>
            </w:r>
            <w:r w:rsidRPr="00EB32E4">
              <w:t>l’s</w:t>
            </w:r>
            <w:proofErr w:type="spellEnd"/>
            <w:r w:rsidRPr="00EB32E4">
              <w:t xml:space="preserve"> equation, van-</w:t>
            </w:r>
            <w:proofErr w:type="spellStart"/>
            <w:r w:rsidRPr="00EB32E4">
              <w:t>Laar</w:t>
            </w:r>
            <w:proofErr w:type="spellEnd"/>
            <w:r w:rsidRPr="00EB32E4">
              <w:t xml:space="preserve"> equation, NRTL equation</w:t>
            </w:r>
            <w:r w:rsidR="009258BF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23DB2" w:rsidP="00B23DB2">
            <w:pPr>
              <w:pStyle w:val="BodyTextIndent"/>
              <w:ind w:left="0"/>
              <w:jc w:val="center"/>
            </w:pPr>
            <w:r w:rsidRPr="00EB32E4">
              <w:t>TB</w:t>
            </w:r>
            <w:r w:rsidR="00BE2A26" w:rsidRPr="00EB32E4">
              <w:t xml:space="preserve">: </w:t>
            </w:r>
            <w:r w:rsidRPr="00EB32E4">
              <w:t>2</w:t>
            </w:r>
          </w:p>
        </w:tc>
      </w:tr>
      <w:tr w:rsidR="00BE2A26" w:rsidRPr="00EB32E4" w:rsidTr="009258BF">
        <w:trPr>
          <w:trHeight w:val="595"/>
          <w:jc w:val="center"/>
        </w:trPr>
        <w:tc>
          <w:tcPr>
            <w:tcW w:w="1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45728" w:rsidRPr="00EB32E4" w:rsidRDefault="00BE2A26" w:rsidP="00D81CCE">
            <w:pPr>
              <w:jc w:val="center"/>
            </w:pPr>
            <w:r w:rsidRPr="00EB32E4">
              <w:t>39-42</w:t>
            </w:r>
          </w:p>
        </w:tc>
        <w:tc>
          <w:tcPr>
            <w:tcW w:w="27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E2A26" w:rsidP="00BE2A26">
            <w:pPr>
              <w:pStyle w:val="BodyTextIndent"/>
              <w:ind w:left="0" w:firstLine="0"/>
              <w:jc w:val="left"/>
            </w:pPr>
            <w:r w:rsidRPr="00EB32E4">
              <w:t>Chemical Reaction</w:t>
            </w:r>
          </w:p>
          <w:p w:rsidR="00BE2A26" w:rsidRPr="00EB32E4" w:rsidRDefault="00BE2A26" w:rsidP="00BE2A26">
            <w:pPr>
              <w:pStyle w:val="BodyTextIndent"/>
              <w:ind w:left="0" w:firstLine="0"/>
              <w:jc w:val="left"/>
            </w:pPr>
            <w:r w:rsidRPr="00EB32E4">
              <w:t>Equilibria</w:t>
            </w:r>
          </w:p>
          <w:p w:rsidR="00BE2A26" w:rsidRPr="00EB32E4" w:rsidRDefault="00BE2A26" w:rsidP="006F1A42">
            <w:pPr>
              <w:pStyle w:val="BodyTextIndent"/>
              <w:ind w:left="991" w:right="-1410" w:hanging="1080"/>
              <w:jc w:val="left"/>
            </w:pPr>
          </w:p>
        </w:tc>
        <w:tc>
          <w:tcPr>
            <w:tcW w:w="32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E2A26" w:rsidP="00BE2A26">
            <w:r w:rsidRPr="00EB32E4">
              <w:t>Reaction coordinate, Equilibrium criteria for chemical reactions, Equilibrium constants and their variation with temperature, Evaluation of Equilibrium constants, Relation of Equilibrium Constants with Compositions,</w:t>
            </w:r>
          </w:p>
          <w:p w:rsidR="00BE2A26" w:rsidRPr="00EB32E4" w:rsidRDefault="00BE2A26" w:rsidP="00BE2A26">
            <w:r w:rsidRPr="00EB32E4">
              <w:t xml:space="preserve">Equilibrium conversions for Single Reactions, Phase Rule and </w:t>
            </w:r>
            <w:proofErr w:type="spellStart"/>
            <w:r w:rsidRPr="00EB32E4">
              <w:t>Duhem’s</w:t>
            </w:r>
            <w:proofErr w:type="spellEnd"/>
            <w:r w:rsidRPr="00EB32E4">
              <w:t xml:space="preserve"> theorem for Reacting Systems and</w:t>
            </w:r>
          </w:p>
          <w:p w:rsidR="00BE2A26" w:rsidRPr="00EB32E4" w:rsidRDefault="00BE2A26" w:rsidP="00BE2A26">
            <w:pPr>
              <w:pStyle w:val="BodyTextIndent"/>
              <w:ind w:left="0" w:firstLine="0"/>
              <w:jc w:val="left"/>
            </w:pPr>
            <w:r w:rsidRPr="00EB32E4">
              <w:t>Multi-reaction Equilibria</w:t>
            </w:r>
            <w:r w:rsidR="00D60DFD">
              <w:t>.</w:t>
            </w:r>
          </w:p>
        </w:tc>
        <w:tc>
          <w:tcPr>
            <w:tcW w:w="26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E2A26" w:rsidRPr="00EB32E4" w:rsidRDefault="00BE2A26" w:rsidP="00B23DB2">
            <w:pPr>
              <w:pStyle w:val="BodyTextIndent"/>
              <w:ind w:left="0"/>
              <w:jc w:val="center"/>
            </w:pPr>
            <w:r w:rsidRPr="00EB32E4">
              <w:t xml:space="preserve">TB: </w:t>
            </w:r>
            <w:r w:rsidR="00B23DB2" w:rsidRPr="00EB32E4">
              <w:t>2</w:t>
            </w:r>
          </w:p>
        </w:tc>
      </w:tr>
    </w:tbl>
    <w:p w:rsidR="00EB7E1B" w:rsidRPr="00EB32E4" w:rsidRDefault="00BF0285">
      <w:pPr>
        <w:jc w:val="both"/>
      </w:pPr>
      <w:r w:rsidRPr="00EB32E4">
        <w:rPr>
          <w:b/>
        </w:rPr>
        <w:t>Note:</w:t>
      </w:r>
      <w:r w:rsidRPr="00EB32E4">
        <w:t xml:space="preserve"> Topics that are </w:t>
      </w:r>
      <w:r w:rsidRPr="00EB32E4">
        <w:rPr>
          <w:highlight w:val="yellow"/>
        </w:rPr>
        <w:t>highlighted</w:t>
      </w:r>
      <w:r w:rsidRPr="00EB32E4">
        <w:t xml:space="preserve"> are to be self-studied.</w:t>
      </w:r>
    </w:p>
    <w:p w:rsidR="00BF0285" w:rsidRPr="00EB32E4" w:rsidRDefault="00BF0285">
      <w:pPr>
        <w:jc w:val="both"/>
      </w:pPr>
    </w:p>
    <w:p w:rsidR="00AD25E1" w:rsidRPr="00EB32E4" w:rsidRDefault="00AD25E1">
      <w:pPr>
        <w:jc w:val="both"/>
        <w:rPr>
          <w:b/>
          <w:bCs/>
        </w:rPr>
      </w:pPr>
      <w:r w:rsidRPr="00EB32E4">
        <w:rPr>
          <w:b/>
          <w:bCs/>
        </w:rPr>
        <w:t>Evaluation Scheme:</w:t>
      </w:r>
    </w:p>
    <w:tbl>
      <w:tblPr>
        <w:tblW w:w="96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55"/>
        <w:gridCol w:w="1325"/>
        <w:gridCol w:w="1375"/>
        <w:gridCol w:w="2408"/>
        <w:gridCol w:w="2191"/>
      </w:tblGrid>
      <w:tr w:rsidR="00DE3D84" w:rsidRPr="00EB32E4" w:rsidTr="008C68F2">
        <w:trPr>
          <w:trHeight w:val="422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Pr="00EB32E4" w:rsidRDefault="00DE3D84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Component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Pr="00EB32E4" w:rsidRDefault="00DE3D84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Duration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Pr="00EB32E4" w:rsidRDefault="00DE3D84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Weightage</w:t>
            </w:r>
            <w:r w:rsidR="008005D9" w:rsidRPr="00EB32E4">
              <w:rPr>
                <w:b/>
                <w:bCs/>
              </w:rPr>
              <w:t xml:space="preserve"> (%)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Pr="00EB32E4" w:rsidRDefault="00DE3D84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Date &amp; Time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Pr="00EB32E4" w:rsidRDefault="00DE3D84" w:rsidP="00DE3D84">
            <w:pPr>
              <w:jc w:val="center"/>
              <w:rPr>
                <w:b/>
                <w:bCs/>
              </w:rPr>
            </w:pPr>
            <w:r w:rsidRPr="00EB32E4">
              <w:rPr>
                <w:b/>
                <w:bCs/>
              </w:rPr>
              <w:t>Nature of Component</w:t>
            </w:r>
          </w:p>
        </w:tc>
      </w:tr>
      <w:tr w:rsidR="00DE3D84" w:rsidRPr="00EB32E4" w:rsidTr="008C68F2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Pr="00EB32E4" w:rsidRDefault="002C5686">
            <w:pPr>
              <w:jc w:val="center"/>
            </w:pPr>
            <w:r w:rsidRPr="00EB32E4">
              <w:t>Mid-semester exam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Pr="00EB32E4" w:rsidRDefault="002C5686" w:rsidP="000A4CE9">
            <w:pPr>
              <w:jc w:val="center"/>
            </w:pPr>
            <w:r w:rsidRPr="00EB32E4">
              <w:t>90 min.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Pr="00EB32E4" w:rsidRDefault="002C5686">
            <w:pPr>
              <w:jc w:val="center"/>
            </w:pPr>
            <w:r w:rsidRPr="00EB32E4">
              <w:t>30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Pr="00EB32E4" w:rsidRDefault="00132619" w:rsidP="00B23DB2">
            <w:pPr>
              <w:jc w:val="center"/>
            </w:pPr>
            <w:r>
              <w:t>1/10 (9:00 am to 10:30 am)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Pr="00EB32E4" w:rsidRDefault="002C5686" w:rsidP="00B23DB2">
            <w:pPr>
              <w:jc w:val="center"/>
            </w:pPr>
            <w:r w:rsidRPr="00EB32E4">
              <w:t>CB</w:t>
            </w:r>
          </w:p>
        </w:tc>
      </w:tr>
      <w:tr w:rsidR="002C5686" w:rsidRPr="00EB32E4" w:rsidTr="008C68F2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2C5686">
            <w:pPr>
              <w:jc w:val="center"/>
            </w:pPr>
            <w:r w:rsidRPr="00EB32E4">
              <w:t>Comprehensive exam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2C5686" w:rsidP="000A4CE9">
            <w:pPr>
              <w:jc w:val="center"/>
            </w:pPr>
            <w:r w:rsidRPr="00EB32E4">
              <w:t>180 min.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2C5686">
            <w:pPr>
              <w:jc w:val="center"/>
            </w:pPr>
            <w:r w:rsidRPr="00EB32E4">
              <w:t>40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132619" w:rsidP="00B23DB2">
            <w:pPr>
              <w:jc w:val="center"/>
            </w:pPr>
            <w:r>
              <w:t>6/12 (9:00 am to 12:00 noon)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B23DB2" w:rsidP="00B23DB2">
            <w:pPr>
              <w:jc w:val="center"/>
            </w:pPr>
            <w:r w:rsidRPr="00EB32E4">
              <w:t>CB</w:t>
            </w:r>
          </w:p>
        </w:tc>
      </w:tr>
      <w:tr w:rsidR="002C5686" w:rsidRPr="00EB32E4" w:rsidTr="008C68F2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9F2689" w:rsidP="00BA2C0C">
            <w:pPr>
              <w:jc w:val="center"/>
            </w:pPr>
            <w:r w:rsidRPr="00EB32E4">
              <w:t xml:space="preserve">Surprise </w:t>
            </w:r>
            <w:r w:rsidR="00FA3457" w:rsidRPr="00EB32E4">
              <w:t xml:space="preserve">Quizzes 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EC7653" w:rsidP="000A4CE9">
            <w:pPr>
              <w:jc w:val="center"/>
            </w:pPr>
            <w:r>
              <w:t>To be decided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FA3457">
            <w:pPr>
              <w:jc w:val="center"/>
            </w:pPr>
            <w:r w:rsidRPr="00EB32E4">
              <w:t>1</w:t>
            </w:r>
            <w:r w:rsidR="002C5686" w:rsidRPr="00EB32E4">
              <w:t>0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201276" w:rsidP="00055BC8">
            <w:pPr>
              <w:jc w:val="center"/>
            </w:pPr>
            <w:r w:rsidRPr="00EB32E4">
              <w:t>Surprise Component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2C5686">
            <w:pPr>
              <w:jc w:val="center"/>
            </w:pPr>
            <w:r w:rsidRPr="00EB32E4">
              <w:t>CB</w:t>
            </w:r>
          </w:p>
        </w:tc>
      </w:tr>
      <w:tr w:rsidR="002C5686" w:rsidRPr="00EB32E4" w:rsidTr="008C68F2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3457" w:rsidRPr="00EB32E4" w:rsidRDefault="00FA3457" w:rsidP="00BA2C0C">
            <w:pPr>
              <w:jc w:val="center"/>
            </w:pPr>
            <w:r w:rsidRPr="00EB32E4">
              <w:t>Class</w:t>
            </w:r>
            <w:r w:rsidR="00B23DB2" w:rsidRPr="00EB32E4">
              <w:t xml:space="preserve">/ Take-home </w:t>
            </w:r>
            <w:r w:rsidRPr="00EB32E4">
              <w:t xml:space="preserve"> Assignments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8C68F2" w:rsidP="000A4CE9">
            <w:pPr>
              <w:jc w:val="center"/>
            </w:pPr>
            <w:r w:rsidRPr="00EB32E4">
              <w:t>Continuous Evaluation</w:t>
            </w:r>
          </w:p>
        </w:tc>
        <w:tc>
          <w:tcPr>
            <w:tcW w:w="1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FA3457">
            <w:pPr>
              <w:jc w:val="center"/>
            </w:pPr>
            <w:r w:rsidRPr="00EB32E4">
              <w:t>2</w:t>
            </w:r>
            <w:r w:rsidR="002C5686" w:rsidRPr="00EB32E4">
              <w:t>0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8C68F2" w:rsidP="008C68F2">
            <w:pPr>
              <w:jc w:val="center"/>
            </w:pPr>
            <w:r w:rsidRPr="00EB32E4">
              <w:t>Continuous Evaluation</w:t>
            </w:r>
          </w:p>
        </w:tc>
        <w:tc>
          <w:tcPr>
            <w:tcW w:w="2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C5686" w:rsidRPr="00EB32E4" w:rsidRDefault="00B23DB2">
            <w:pPr>
              <w:jc w:val="center"/>
            </w:pPr>
            <w:r w:rsidRPr="00EB32E4">
              <w:t>O</w:t>
            </w:r>
            <w:r w:rsidR="002C5686" w:rsidRPr="00EB32E4">
              <w:t>B</w:t>
            </w:r>
          </w:p>
        </w:tc>
      </w:tr>
    </w:tbl>
    <w:p w:rsidR="00AD25E1" w:rsidRPr="00EB32E4" w:rsidRDefault="00AD25E1">
      <w:pPr>
        <w:jc w:val="both"/>
      </w:pPr>
    </w:p>
    <w:p w:rsidR="003952D4" w:rsidRPr="00EB32E4" w:rsidRDefault="003952D4" w:rsidP="003952D4">
      <w:pPr>
        <w:jc w:val="both"/>
        <w:rPr>
          <w:bCs/>
          <w:iCs/>
        </w:rPr>
      </w:pPr>
      <w:r w:rsidRPr="00EB32E4">
        <w:rPr>
          <w:b/>
          <w:bCs/>
          <w:iCs/>
        </w:rPr>
        <w:lastRenderedPageBreak/>
        <w:t xml:space="preserve">Closed Book Test: </w:t>
      </w:r>
      <w:r w:rsidRPr="00EB32E4">
        <w:rPr>
          <w:bCs/>
          <w:iCs/>
        </w:rPr>
        <w:t>No reference material</w:t>
      </w:r>
      <w:r w:rsidR="008B7E5C" w:rsidRPr="00EB32E4">
        <w:rPr>
          <w:bCs/>
          <w:iCs/>
        </w:rPr>
        <w:t>s</w:t>
      </w:r>
      <w:r w:rsidR="009258BF">
        <w:rPr>
          <w:bCs/>
          <w:iCs/>
        </w:rPr>
        <w:t xml:space="preserve"> </w:t>
      </w:r>
      <w:r w:rsidR="00B23DB2" w:rsidRPr="00EB32E4">
        <w:rPr>
          <w:bCs/>
          <w:iCs/>
        </w:rPr>
        <w:t>(</w:t>
      </w:r>
      <w:r w:rsidR="00B23DB2" w:rsidRPr="00E47E29">
        <w:rPr>
          <w:b/>
          <w:bCs/>
          <w:iCs/>
        </w:rPr>
        <w:t>except thermodynamic tables</w:t>
      </w:r>
      <w:r w:rsidR="00B23DB2" w:rsidRPr="00EB32E4">
        <w:rPr>
          <w:bCs/>
          <w:iCs/>
        </w:rPr>
        <w:t xml:space="preserve">) </w:t>
      </w:r>
      <w:r w:rsidRPr="00EB32E4">
        <w:rPr>
          <w:bCs/>
          <w:iCs/>
        </w:rPr>
        <w:t>of any kind will be permitted inside the exam hall.</w:t>
      </w:r>
    </w:p>
    <w:p w:rsidR="003952D4" w:rsidRPr="00EB32E4" w:rsidRDefault="003952D4" w:rsidP="003952D4">
      <w:pPr>
        <w:jc w:val="both"/>
        <w:rPr>
          <w:b/>
          <w:bCs/>
          <w:iCs/>
        </w:rPr>
      </w:pPr>
    </w:p>
    <w:p w:rsidR="003952D4" w:rsidRPr="00EB32E4" w:rsidRDefault="003952D4" w:rsidP="003952D4">
      <w:pPr>
        <w:jc w:val="both"/>
        <w:rPr>
          <w:b/>
          <w:bCs/>
          <w:iCs/>
        </w:rPr>
      </w:pPr>
      <w:r w:rsidRPr="00EB32E4">
        <w:rPr>
          <w:b/>
          <w:bCs/>
          <w:iCs/>
        </w:rPr>
        <w:t xml:space="preserve">Open Book Exam: </w:t>
      </w:r>
      <w:r w:rsidRPr="00EB32E4">
        <w:rPr>
          <w:bCs/>
          <w:iCs/>
        </w:rPr>
        <w:t xml:space="preserve">Use of </w:t>
      </w:r>
      <w:r w:rsidR="00B23DB2" w:rsidRPr="00EB32E4">
        <w:rPr>
          <w:bCs/>
          <w:iCs/>
          <w:u w:val="single"/>
        </w:rPr>
        <w:t>any</w:t>
      </w:r>
      <w:r w:rsidRPr="00EB32E4">
        <w:rPr>
          <w:bCs/>
          <w:iCs/>
        </w:rPr>
        <w:t xml:space="preserve"> text</w:t>
      </w:r>
      <w:r w:rsidR="008B7E5C" w:rsidRPr="00EB32E4">
        <w:rPr>
          <w:bCs/>
          <w:iCs/>
        </w:rPr>
        <w:t xml:space="preserve">/ reference </w:t>
      </w:r>
      <w:r w:rsidRPr="00EB32E4">
        <w:rPr>
          <w:bCs/>
          <w:iCs/>
        </w:rPr>
        <w:t>book</w:t>
      </w:r>
      <w:r w:rsidR="008B7E5C" w:rsidRPr="00EB32E4">
        <w:rPr>
          <w:bCs/>
          <w:iCs/>
        </w:rPr>
        <w:t>s</w:t>
      </w:r>
      <w:r w:rsidR="00E47E29">
        <w:rPr>
          <w:bCs/>
          <w:iCs/>
        </w:rPr>
        <w:t xml:space="preserve"> </w:t>
      </w:r>
      <w:r w:rsidR="008B7E5C" w:rsidRPr="00EB32E4">
        <w:rPr>
          <w:bCs/>
          <w:iCs/>
        </w:rPr>
        <w:t>are</w:t>
      </w:r>
      <w:r w:rsidRPr="00EB32E4">
        <w:rPr>
          <w:bCs/>
          <w:iCs/>
        </w:rPr>
        <w:t xml:space="preserve"> permitted. Loose sheets will not be permitted. Computers/mobile of any kind will not be allowed inside the exam hall. </w:t>
      </w:r>
      <w:r w:rsidRPr="00EB32E4">
        <w:rPr>
          <w:bCs/>
          <w:iCs/>
          <w:u w:val="single"/>
        </w:rPr>
        <w:t>No exchange of any material will be allowed.</w:t>
      </w:r>
    </w:p>
    <w:p w:rsidR="003952D4" w:rsidRPr="00EB32E4" w:rsidRDefault="003952D4">
      <w:pPr>
        <w:jc w:val="both"/>
      </w:pPr>
    </w:p>
    <w:p w:rsidR="00AD25E1" w:rsidRPr="00EB32E4" w:rsidRDefault="00AD25E1">
      <w:pPr>
        <w:jc w:val="both"/>
      </w:pPr>
      <w:r w:rsidRPr="00EB32E4">
        <w:rPr>
          <w:b/>
          <w:bCs/>
        </w:rPr>
        <w:t>Chamber Consultation Hour:</w:t>
      </w:r>
      <w:r w:rsidR="009258BF">
        <w:rPr>
          <w:b/>
          <w:bCs/>
        </w:rPr>
        <w:t xml:space="preserve"> </w:t>
      </w:r>
      <w:r w:rsidR="004F3071">
        <w:t>Thursday 5:00 pm to 6:00 pm</w:t>
      </w:r>
      <w:r w:rsidR="00F14F4F">
        <w:t xml:space="preserve"> in D-216</w:t>
      </w:r>
      <w:r w:rsidR="004F6206" w:rsidRPr="00EB32E4">
        <w:t>.</w:t>
      </w:r>
    </w:p>
    <w:p w:rsidR="00AD25E1" w:rsidRPr="00EB32E4" w:rsidRDefault="00AD25E1">
      <w:pPr>
        <w:jc w:val="both"/>
      </w:pPr>
    </w:p>
    <w:p w:rsidR="00AD25E1" w:rsidRPr="00EB32E4" w:rsidRDefault="00AD25E1">
      <w:pPr>
        <w:jc w:val="both"/>
      </w:pPr>
      <w:r w:rsidRPr="00EB32E4">
        <w:rPr>
          <w:b/>
          <w:bCs/>
        </w:rPr>
        <w:t>Notice</w:t>
      </w:r>
      <w:r w:rsidR="00A44798" w:rsidRPr="00EB32E4">
        <w:rPr>
          <w:b/>
          <w:bCs/>
        </w:rPr>
        <w:t>s</w:t>
      </w:r>
      <w:r w:rsidRPr="00EB32E4">
        <w:rPr>
          <w:b/>
          <w:bCs/>
        </w:rPr>
        <w:t>:</w:t>
      </w:r>
      <w:r w:rsidR="009258BF">
        <w:rPr>
          <w:b/>
          <w:bCs/>
        </w:rPr>
        <w:t xml:space="preserve"> </w:t>
      </w:r>
      <w:r w:rsidR="004F6206" w:rsidRPr="00EB32E4">
        <w:t xml:space="preserve">All notices concerning this course will be displayed in Chem. </w:t>
      </w:r>
      <w:proofErr w:type="spellStart"/>
      <w:r w:rsidR="004F6206" w:rsidRPr="00EB32E4">
        <w:t>Engg</w:t>
      </w:r>
      <w:proofErr w:type="spellEnd"/>
      <w:r w:rsidR="004F6206" w:rsidRPr="00EB32E4">
        <w:t>. Notice Board or CMS</w:t>
      </w:r>
      <w:r w:rsidR="00B43143" w:rsidRPr="00EB32E4">
        <w:t>.</w:t>
      </w:r>
    </w:p>
    <w:p w:rsidR="00A44798" w:rsidRPr="00EB32E4" w:rsidRDefault="00A44798">
      <w:pPr>
        <w:jc w:val="both"/>
      </w:pPr>
    </w:p>
    <w:p w:rsidR="00A44798" w:rsidRPr="00EB32E4" w:rsidRDefault="00A44798">
      <w:pPr>
        <w:jc w:val="both"/>
      </w:pPr>
      <w:r w:rsidRPr="00EB32E4">
        <w:rPr>
          <w:b/>
        </w:rPr>
        <w:t>Make-up Policy</w:t>
      </w:r>
      <w:r w:rsidR="009258BF">
        <w:rPr>
          <w:b/>
        </w:rPr>
        <w:t>:</w:t>
      </w:r>
      <w:r w:rsidR="00524447" w:rsidRPr="00EB32E4">
        <w:t xml:space="preserve"> Make-up for the test may be granted with prior permission from Instructor-in-charge only for candidates having minimum 80% attendance or for any </w:t>
      </w:r>
      <w:r w:rsidR="00524447" w:rsidRPr="00EB32E4">
        <w:rPr>
          <w:color w:val="000000"/>
          <w:u w:val="single"/>
        </w:rPr>
        <w:t>genuine case</w:t>
      </w:r>
      <w:r w:rsidR="00524447" w:rsidRPr="00EB32E4">
        <w:rPr>
          <w:color w:val="000000"/>
        </w:rPr>
        <w:t xml:space="preserve"> (certificate from </w:t>
      </w:r>
      <w:r w:rsidR="007C69BD">
        <w:rPr>
          <w:color w:val="000000"/>
        </w:rPr>
        <w:t xml:space="preserve">an </w:t>
      </w:r>
      <w:r w:rsidR="00524447" w:rsidRPr="00EB32E4">
        <w:rPr>
          <w:color w:val="000000"/>
        </w:rPr>
        <w:t xml:space="preserve">authenticated doctor from the Medical Center must accompany </w:t>
      </w:r>
      <w:r w:rsidR="007C69BD">
        <w:rPr>
          <w:color w:val="000000"/>
        </w:rPr>
        <w:t xml:space="preserve">the </w:t>
      </w:r>
      <w:r w:rsidR="00524447" w:rsidRPr="00EB32E4">
        <w:rPr>
          <w:color w:val="000000"/>
        </w:rPr>
        <w:t>make-up application</w:t>
      </w:r>
      <w:r w:rsidR="009258BF">
        <w:rPr>
          <w:color w:val="000000"/>
        </w:rPr>
        <w:t>.</w:t>
      </w:r>
      <w:r w:rsidR="00524447" w:rsidRPr="00EB32E4">
        <w:rPr>
          <w:color w:val="000000"/>
        </w:rPr>
        <w:t xml:space="preserve"> </w:t>
      </w:r>
      <w:r w:rsidR="009258BF">
        <w:rPr>
          <w:color w:val="000000"/>
        </w:rPr>
        <w:t>O</w:t>
      </w:r>
      <w:r w:rsidR="00524447" w:rsidRPr="00EB32E4">
        <w:rPr>
          <w:color w:val="000000"/>
        </w:rPr>
        <w:t>nly prescription or vouchers for medicines will not be sufficient).</w:t>
      </w:r>
    </w:p>
    <w:p w:rsidR="004F6206" w:rsidRPr="00EB32E4" w:rsidRDefault="004F6206" w:rsidP="004F6206">
      <w:pPr>
        <w:autoSpaceDE w:val="0"/>
        <w:autoSpaceDN w:val="0"/>
        <w:adjustRightInd w:val="0"/>
        <w:rPr>
          <w:b/>
          <w:bCs/>
          <w:shd w:val="clear" w:color="auto" w:fill="FFFFFF"/>
        </w:rPr>
      </w:pPr>
    </w:p>
    <w:p w:rsidR="004F6206" w:rsidRPr="00EB32E4" w:rsidRDefault="004F6206" w:rsidP="004F6206">
      <w:pPr>
        <w:autoSpaceDE w:val="0"/>
        <w:autoSpaceDN w:val="0"/>
        <w:adjustRightInd w:val="0"/>
      </w:pPr>
      <w:r w:rsidRPr="00EB32E4">
        <w:rPr>
          <w:b/>
          <w:bCs/>
          <w:shd w:val="clear" w:color="auto" w:fill="FFFFFF"/>
        </w:rPr>
        <w:t>Academic Honesty and Integrity Policy</w:t>
      </w:r>
      <w:r w:rsidR="00E71FEC" w:rsidRPr="00E71FEC">
        <w:rPr>
          <w:b/>
          <w:bCs/>
          <w:shd w:val="clear" w:color="auto" w:fill="FFFFFF"/>
        </w:rPr>
        <w:t>:</w:t>
      </w:r>
      <w:r w:rsidRPr="00EB32E4">
        <w:rPr>
          <w:shd w:val="clear" w:color="auto" w:fill="FFFFFF"/>
        </w:rPr>
        <w:t xml:space="preserve"> Academic honesty and integrity are to be maintained by all the students throughout the semester and no type of academic dishonesty is acceptable.</w:t>
      </w:r>
    </w:p>
    <w:p w:rsidR="004F6206" w:rsidRPr="00A44798" w:rsidRDefault="004F6206">
      <w:pPr>
        <w:jc w:val="both"/>
        <w:rPr>
          <w:b/>
        </w:rPr>
      </w:pPr>
    </w:p>
    <w:p w:rsidR="00AD25E1" w:rsidRDefault="00AD25E1">
      <w:pPr>
        <w:jc w:val="right"/>
      </w:pPr>
    </w:p>
    <w:p w:rsidR="00AD25E1" w:rsidRDefault="00AD25E1">
      <w:pPr>
        <w:jc w:val="right"/>
        <w:rPr>
          <w:b/>
          <w:bCs/>
        </w:rPr>
      </w:pPr>
    </w:p>
    <w:p w:rsidR="008005D9" w:rsidRPr="002C63D1" w:rsidRDefault="000A20D8" w:rsidP="002C63D1">
      <w:pPr>
        <w:ind w:left="7920" w:firstLine="720"/>
        <w:jc w:val="both"/>
        <w:rPr>
          <w:bCs/>
          <w:i/>
        </w:rPr>
      </w:pPr>
      <w:r>
        <w:rPr>
          <w:bCs/>
          <w:i/>
        </w:rPr>
        <w:t xml:space="preserve">Dr. </w:t>
      </w:r>
      <w:proofErr w:type="spellStart"/>
      <w:r w:rsidR="002C63D1">
        <w:rPr>
          <w:bCs/>
          <w:i/>
        </w:rPr>
        <w:t>Angan</w:t>
      </w:r>
      <w:proofErr w:type="spellEnd"/>
      <w:r w:rsidR="00984AE8">
        <w:rPr>
          <w:bCs/>
          <w:i/>
        </w:rPr>
        <w:t xml:space="preserve"> </w:t>
      </w:r>
      <w:proofErr w:type="spellStart"/>
      <w:r w:rsidR="002C63D1">
        <w:rPr>
          <w:bCs/>
          <w:i/>
        </w:rPr>
        <w:t>Sengupta</w:t>
      </w:r>
      <w:proofErr w:type="spellEnd"/>
    </w:p>
    <w:p w:rsidR="00A44798" w:rsidRDefault="008005D9" w:rsidP="00A44798">
      <w:pPr>
        <w:jc w:val="right"/>
        <w:rPr>
          <w:b/>
          <w:bCs/>
        </w:rPr>
      </w:pPr>
      <w:bookmarkStart w:id="0" w:name="_GoBack"/>
      <w:bookmarkEnd w:id="0"/>
      <w:r>
        <w:rPr>
          <w:b/>
          <w:bCs/>
        </w:rPr>
        <w:t>INSTRUCTOR-IN-CHARGE</w:t>
      </w:r>
    </w:p>
    <w:sectPr w:rsidR="00A44798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4535" w:rsidRDefault="00624535" w:rsidP="00EB2F06">
      <w:r>
        <w:separator/>
      </w:r>
    </w:p>
  </w:endnote>
  <w:endnote w:type="continuationSeparator" w:id="0">
    <w:p w:rsidR="00624535" w:rsidRDefault="00624535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727B37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4535" w:rsidRDefault="00624535" w:rsidP="00EB2F06">
      <w:r>
        <w:separator/>
      </w:r>
    </w:p>
  </w:footnote>
  <w:footnote w:type="continuationSeparator" w:id="0">
    <w:p w:rsidR="00624535" w:rsidRDefault="00624535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D13C5"/>
    <w:multiLevelType w:val="hybridMultilevel"/>
    <w:tmpl w:val="5150E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MLc0MjY2MzUztDQxNDZX0lEKTi0uzszPAykwqwUAouF6LiwAAAA="/>
  </w:docVars>
  <w:rsids>
    <w:rsidRoot w:val="00FB4DE4"/>
    <w:rsid w:val="00040376"/>
    <w:rsid w:val="00045728"/>
    <w:rsid w:val="00055BC8"/>
    <w:rsid w:val="000A20D8"/>
    <w:rsid w:val="000A4CE9"/>
    <w:rsid w:val="000D0C39"/>
    <w:rsid w:val="00111993"/>
    <w:rsid w:val="00132619"/>
    <w:rsid w:val="00167B88"/>
    <w:rsid w:val="00172C89"/>
    <w:rsid w:val="001B1B16"/>
    <w:rsid w:val="001C3F4F"/>
    <w:rsid w:val="001C7EF9"/>
    <w:rsid w:val="001D1B96"/>
    <w:rsid w:val="00201276"/>
    <w:rsid w:val="0021277E"/>
    <w:rsid w:val="00217EB9"/>
    <w:rsid w:val="0023299E"/>
    <w:rsid w:val="00234F00"/>
    <w:rsid w:val="00240A50"/>
    <w:rsid w:val="00251FD3"/>
    <w:rsid w:val="00256511"/>
    <w:rsid w:val="00277F1B"/>
    <w:rsid w:val="00294774"/>
    <w:rsid w:val="0029648E"/>
    <w:rsid w:val="002C5686"/>
    <w:rsid w:val="002C63D1"/>
    <w:rsid w:val="002E6B48"/>
    <w:rsid w:val="002F1369"/>
    <w:rsid w:val="0034261B"/>
    <w:rsid w:val="003558C3"/>
    <w:rsid w:val="00367259"/>
    <w:rsid w:val="00392391"/>
    <w:rsid w:val="003952D4"/>
    <w:rsid w:val="003A06E9"/>
    <w:rsid w:val="003B6587"/>
    <w:rsid w:val="003D6BA8"/>
    <w:rsid w:val="003F1BBD"/>
    <w:rsid w:val="003F66A8"/>
    <w:rsid w:val="003F79C6"/>
    <w:rsid w:val="0041547C"/>
    <w:rsid w:val="004450F6"/>
    <w:rsid w:val="004571B3"/>
    <w:rsid w:val="00463B1C"/>
    <w:rsid w:val="00473A38"/>
    <w:rsid w:val="00487A32"/>
    <w:rsid w:val="004A57C2"/>
    <w:rsid w:val="004F3071"/>
    <w:rsid w:val="004F6206"/>
    <w:rsid w:val="004F7D25"/>
    <w:rsid w:val="00507883"/>
    <w:rsid w:val="00507A43"/>
    <w:rsid w:val="0051535D"/>
    <w:rsid w:val="00524447"/>
    <w:rsid w:val="00547315"/>
    <w:rsid w:val="00562598"/>
    <w:rsid w:val="00562AB6"/>
    <w:rsid w:val="00576A69"/>
    <w:rsid w:val="005B244D"/>
    <w:rsid w:val="005C5B22"/>
    <w:rsid w:val="005C6693"/>
    <w:rsid w:val="005D558F"/>
    <w:rsid w:val="005E5F12"/>
    <w:rsid w:val="00612372"/>
    <w:rsid w:val="00617A28"/>
    <w:rsid w:val="00624535"/>
    <w:rsid w:val="00633D05"/>
    <w:rsid w:val="00661B41"/>
    <w:rsid w:val="0066734C"/>
    <w:rsid w:val="00670BDE"/>
    <w:rsid w:val="006C26E3"/>
    <w:rsid w:val="006C2B2D"/>
    <w:rsid w:val="006C41EC"/>
    <w:rsid w:val="006E6736"/>
    <w:rsid w:val="006F1A42"/>
    <w:rsid w:val="00727B37"/>
    <w:rsid w:val="007334EB"/>
    <w:rsid w:val="007440B3"/>
    <w:rsid w:val="00750F29"/>
    <w:rsid w:val="007543E4"/>
    <w:rsid w:val="00755874"/>
    <w:rsid w:val="00794F30"/>
    <w:rsid w:val="007C69BD"/>
    <w:rsid w:val="007D58BE"/>
    <w:rsid w:val="007E402E"/>
    <w:rsid w:val="007F3FA0"/>
    <w:rsid w:val="008005D9"/>
    <w:rsid w:val="00815B4A"/>
    <w:rsid w:val="00826CB9"/>
    <w:rsid w:val="00831DD5"/>
    <w:rsid w:val="00843B2E"/>
    <w:rsid w:val="008651CB"/>
    <w:rsid w:val="008A2200"/>
    <w:rsid w:val="008B7E5C"/>
    <w:rsid w:val="008C002E"/>
    <w:rsid w:val="008C68F2"/>
    <w:rsid w:val="008F04BC"/>
    <w:rsid w:val="00901E8C"/>
    <w:rsid w:val="0091603D"/>
    <w:rsid w:val="009258BF"/>
    <w:rsid w:val="00936976"/>
    <w:rsid w:val="00953CD0"/>
    <w:rsid w:val="00956215"/>
    <w:rsid w:val="00967D3A"/>
    <w:rsid w:val="00971B8C"/>
    <w:rsid w:val="0097488C"/>
    <w:rsid w:val="00974C35"/>
    <w:rsid w:val="00983916"/>
    <w:rsid w:val="00984AE8"/>
    <w:rsid w:val="00987AAB"/>
    <w:rsid w:val="009B48FD"/>
    <w:rsid w:val="009C2E34"/>
    <w:rsid w:val="009D3C76"/>
    <w:rsid w:val="009F167D"/>
    <w:rsid w:val="009F2689"/>
    <w:rsid w:val="00A41372"/>
    <w:rsid w:val="00A44798"/>
    <w:rsid w:val="00A619F8"/>
    <w:rsid w:val="00A87238"/>
    <w:rsid w:val="00AC141F"/>
    <w:rsid w:val="00AD25E1"/>
    <w:rsid w:val="00AF125F"/>
    <w:rsid w:val="00B05A74"/>
    <w:rsid w:val="00B12B4C"/>
    <w:rsid w:val="00B23878"/>
    <w:rsid w:val="00B23DB2"/>
    <w:rsid w:val="00B43143"/>
    <w:rsid w:val="00B43987"/>
    <w:rsid w:val="00B55284"/>
    <w:rsid w:val="00B86684"/>
    <w:rsid w:val="00B91834"/>
    <w:rsid w:val="00BA2C0C"/>
    <w:rsid w:val="00BA568D"/>
    <w:rsid w:val="00BB4716"/>
    <w:rsid w:val="00BB5E5F"/>
    <w:rsid w:val="00BE2A26"/>
    <w:rsid w:val="00BF0285"/>
    <w:rsid w:val="00C23467"/>
    <w:rsid w:val="00C338D9"/>
    <w:rsid w:val="00C6153F"/>
    <w:rsid w:val="00C6663B"/>
    <w:rsid w:val="00CA561F"/>
    <w:rsid w:val="00CD511A"/>
    <w:rsid w:val="00CE06EA"/>
    <w:rsid w:val="00CF21AC"/>
    <w:rsid w:val="00CF383A"/>
    <w:rsid w:val="00D036CE"/>
    <w:rsid w:val="00D1199E"/>
    <w:rsid w:val="00D32E8A"/>
    <w:rsid w:val="00D60883"/>
    <w:rsid w:val="00D60DFD"/>
    <w:rsid w:val="00D64023"/>
    <w:rsid w:val="00D81CCE"/>
    <w:rsid w:val="00D94990"/>
    <w:rsid w:val="00DA1841"/>
    <w:rsid w:val="00DB7398"/>
    <w:rsid w:val="00DC37A8"/>
    <w:rsid w:val="00DD5CFF"/>
    <w:rsid w:val="00DD7A77"/>
    <w:rsid w:val="00DE3D84"/>
    <w:rsid w:val="00DF03F1"/>
    <w:rsid w:val="00E1114C"/>
    <w:rsid w:val="00E214C3"/>
    <w:rsid w:val="00E23BF7"/>
    <w:rsid w:val="00E44398"/>
    <w:rsid w:val="00E47E29"/>
    <w:rsid w:val="00E56381"/>
    <w:rsid w:val="00E61C30"/>
    <w:rsid w:val="00E71FEC"/>
    <w:rsid w:val="00E754E7"/>
    <w:rsid w:val="00E77279"/>
    <w:rsid w:val="00E80EC1"/>
    <w:rsid w:val="00E84CDF"/>
    <w:rsid w:val="00EB2F06"/>
    <w:rsid w:val="00EB32E4"/>
    <w:rsid w:val="00EB7E1B"/>
    <w:rsid w:val="00EC7653"/>
    <w:rsid w:val="00F14F4F"/>
    <w:rsid w:val="00F34A71"/>
    <w:rsid w:val="00F45E80"/>
    <w:rsid w:val="00F645A1"/>
    <w:rsid w:val="00F74057"/>
    <w:rsid w:val="00FA1FA9"/>
    <w:rsid w:val="00FA3457"/>
    <w:rsid w:val="00FB4DE4"/>
    <w:rsid w:val="00FB79BF"/>
    <w:rsid w:val="00FD328C"/>
    <w:rsid w:val="00FE1623"/>
    <w:rsid w:val="00FE564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63C79F0-7B6B-408D-BCF9-C8697F3E7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372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rsid w:val="00A41372"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rsid w:val="00A41372"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rsid w:val="00A41372"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A41372"/>
    <w:pPr>
      <w:jc w:val="both"/>
    </w:pPr>
  </w:style>
  <w:style w:type="paragraph" w:styleId="BodyTextIndent">
    <w:name w:val="Body Text Indent"/>
    <w:basedOn w:val="Normal"/>
    <w:semiHidden/>
    <w:rsid w:val="00A41372"/>
    <w:pPr>
      <w:ind w:left="900" w:hanging="540"/>
      <w:jc w:val="both"/>
    </w:pPr>
  </w:style>
  <w:style w:type="paragraph" w:styleId="BodyText2">
    <w:name w:val="Body Text 2"/>
    <w:basedOn w:val="Normal"/>
    <w:semiHidden/>
    <w:rsid w:val="00A41372"/>
    <w:pPr>
      <w:jc w:val="both"/>
    </w:pPr>
    <w:rPr>
      <w:sz w:val="20"/>
    </w:rPr>
  </w:style>
  <w:style w:type="paragraph" w:styleId="BodyTextIndent2">
    <w:name w:val="Body Text Indent 2"/>
    <w:basedOn w:val="Normal"/>
    <w:semiHidden/>
    <w:rsid w:val="00A41372"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1124</Words>
  <Characters>6411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109</cp:revision>
  <cp:lastPrinted>2018-05-12T05:11:00Z</cp:lastPrinted>
  <dcterms:created xsi:type="dcterms:W3CDTF">2015-11-12T12:14:00Z</dcterms:created>
  <dcterms:modified xsi:type="dcterms:W3CDTF">2019-07-28T05:34:00Z</dcterms:modified>
</cp:coreProperties>
</file>