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F1FC6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17C" w:rsidRDefault="00E06699" w:rsidP="00BC04C5">
      <w:pPr>
        <w:jc w:val="center"/>
        <w:rPr>
          <w:b/>
          <w:sz w:val="22"/>
        </w:rPr>
      </w:pPr>
      <w:r>
        <w:rPr>
          <w:b/>
          <w:sz w:val="22"/>
        </w:rPr>
        <w:t>FIRST SEMESTER 20</w:t>
      </w:r>
      <w:r w:rsidR="00E57B51">
        <w:rPr>
          <w:b/>
          <w:sz w:val="22"/>
        </w:rPr>
        <w:t>19</w:t>
      </w:r>
      <w:r>
        <w:rPr>
          <w:b/>
          <w:sz w:val="22"/>
        </w:rPr>
        <w:t xml:space="preserve"> </w:t>
      </w:r>
      <w:r w:rsidR="00B3017C">
        <w:rPr>
          <w:b/>
          <w:sz w:val="22"/>
        </w:rPr>
        <w:t>–</w:t>
      </w:r>
      <w:r>
        <w:rPr>
          <w:b/>
          <w:sz w:val="22"/>
        </w:rPr>
        <w:t xml:space="preserve"> 20</w:t>
      </w:r>
      <w:r w:rsidR="00E57B51">
        <w:rPr>
          <w:b/>
          <w:sz w:val="22"/>
        </w:rPr>
        <w:t>20</w:t>
      </w:r>
    </w:p>
    <w:p w:rsidR="00E06699" w:rsidRPr="002F792E" w:rsidRDefault="00E06699" w:rsidP="00E06699">
      <w:pPr>
        <w:jc w:val="center"/>
        <w:rPr>
          <w:b/>
          <w:color w:val="0066FF"/>
          <w:sz w:val="22"/>
          <w:u w:val="single"/>
        </w:rPr>
      </w:pPr>
      <w:r w:rsidRPr="002F792E">
        <w:rPr>
          <w:b/>
          <w:color w:val="0066FF"/>
          <w:sz w:val="22"/>
          <w:u w:val="single"/>
        </w:rPr>
        <w:t>COURSE HANDOUT (PART II)</w:t>
      </w:r>
    </w:p>
    <w:p w:rsidR="00E06699" w:rsidRPr="00FA7D8F" w:rsidRDefault="00BC04C5" w:rsidP="00FA7D8F">
      <w:pPr>
        <w:jc w:val="right"/>
        <w:rPr>
          <w:color w:val="0066FF"/>
          <w:sz w:val="22"/>
        </w:rPr>
      </w:pPr>
      <w:r>
        <w:t>01-08-2019</w:t>
      </w:r>
      <w:r w:rsidR="00FA7D8F">
        <w:t xml:space="preserve">    </w:t>
      </w:r>
    </w:p>
    <w:p w:rsidR="00E06699" w:rsidRPr="00784CCE" w:rsidRDefault="00E06699" w:rsidP="00E06699">
      <w:pPr>
        <w:jc w:val="both"/>
        <w:rPr>
          <w:sz w:val="22"/>
          <w:szCs w:val="22"/>
        </w:rPr>
      </w:pPr>
      <w:r w:rsidRPr="00784CCE"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:rsidR="00E06699" w:rsidRPr="00784CCE" w:rsidRDefault="00E06699" w:rsidP="00E06699">
      <w:pPr>
        <w:rPr>
          <w:sz w:val="22"/>
          <w:szCs w:val="22"/>
        </w:rPr>
      </w:pPr>
      <w:r w:rsidRPr="00784CCE">
        <w:rPr>
          <w:i/>
          <w:sz w:val="22"/>
          <w:szCs w:val="22"/>
        </w:rPr>
        <w:t>Course No</w:t>
      </w:r>
      <w:r w:rsidRPr="00784CCE">
        <w:rPr>
          <w:sz w:val="22"/>
          <w:szCs w:val="22"/>
        </w:rPr>
        <w:t xml:space="preserve"> 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 xml:space="preserve">CS </w:t>
      </w:r>
      <w:r w:rsidR="00FF1201">
        <w:rPr>
          <w:b/>
          <w:sz w:val="22"/>
          <w:szCs w:val="22"/>
        </w:rPr>
        <w:t>F422</w:t>
      </w: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i/>
          <w:sz w:val="22"/>
          <w:szCs w:val="22"/>
        </w:rPr>
        <w:t>Course Title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="00FF1201">
        <w:rPr>
          <w:b/>
          <w:sz w:val="22"/>
          <w:szCs w:val="22"/>
        </w:rPr>
        <w:t>Parallel Computing</w:t>
      </w:r>
    </w:p>
    <w:p w:rsidR="00E06699" w:rsidRPr="00784CCE" w:rsidRDefault="00E06699" w:rsidP="00E06699">
      <w:pPr>
        <w:rPr>
          <w:b/>
          <w:bCs/>
          <w:sz w:val="22"/>
          <w:szCs w:val="22"/>
        </w:rPr>
      </w:pPr>
      <w:r w:rsidRPr="00784CCE">
        <w:rPr>
          <w:i/>
          <w:sz w:val="22"/>
          <w:szCs w:val="22"/>
        </w:rPr>
        <w:t>Instructor-in-charge</w:t>
      </w:r>
      <w:r w:rsidRPr="00784CCE">
        <w:rPr>
          <w:sz w:val="22"/>
          <w:szCs w:val="22"/>
        </w:rPr>
        <w:tab/>
        <w:t xml:space="preserve">: </w:t>
      </w:r>
      <w:r w:rsidR="001C003F">
        <w:rPr>
          <w:b/>
          <w:bCs/>
          <w:sz w:val="22"/>
          <w:szCs w:val="22"/>
        </w:rPr>
        <w:t>Prof.</w:t>
      </w:r>
      <w:r w:rsidRPr="00784CCE">
        <w:rPr>
          <w:b/>
          <w:bCs/>
          <w:sz w:val="22"/>
          <w:szCs w:val="22"/>
        </w:rPr>
        <w:t xml:space="preserve"> G Geethakumari</w:t>
      </w:r>
    </w:p>
    <w:p w:rsidR="00FF1201" w:rsidRDefault="00FF1201" w:rsidP="00E06699">
      <w:pPr>
        <w:rPr>
          <w:b/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1. Scope and Objective</w:t>
      </w:r>
      <w:r w:rsidR="00023174">
        <w:rPr>
          <w:b/>
          <w:sz w:val="22"/>
          <w:szCs w:val="22"/>
        </w:rPr>
        <w:t xml:space="preserve"> of the Course</w:t>
      </w:r>
      <w:r w:rsidRPr="00784CCE">
        <w:rPr>
          <w:b/>
          <w:sz w:val="22"/>
          <w:szCs w:val="22"/>
        </w:rPr>
        <w:t>:</w:t>
      </w:r>
    </w:p>
    <w:p w:rsidR="00FF1201" w:rsidRDefault="00FF1201" w:rsidP="00D638B6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Parallel computing architectures have emerged as alternative to high performance computing using powerful single processor machines. Sequential algorithms i.e., algorithms designed for </w:t>
      </w:r>
      <w:r w:rsidR="00B750BE">
        <w:rPr>
          <w:sz w:val="22"/>
        </w:rPr>
        <w:t xml:space="preserve">a </w:t>
      </w:r>
      <w:r>
        <w:rPr>
          <w:sz w:val="22"/>
        </w:rPr>
        <w:t xml:space="preserve">single processor machine, do not harness the full potential of a parallel machine and hence the need to device </w:t>
      </w:r>
      <w:r w:rsidR="00B750BE">
        <w:rPr>
          <w:sz w:val="22"/>
        </w:rPr>
        <w:t xml:space="preserve">new </w:t>
      </w:r>
      <w:r>
        <w:rPr>
          <w:sz w:val="22"/>
        </w:rPr>
        <w:t>parallel algorithms. Parallel algorithms are highly architecture dependent. Moreover, for a given problem, some parallel architecture is better suited than others. Therefore, it is necessary to study parallel architectures and techniques for designing efficient parallel algorithms.</w:t>
      </w:r>
    </w:p>
    <w:p w:rsidR="00E06699" w:rsidRDefault="00E06699" w:rsidP="00D638B6">
      <w:pPr>
        <w:spacing w:line="360" w:lineRule="auto"/>
        <w:jc w:val="both"/>
      </w:pPr>
    </w:p>
    <w:p w:rsidR="00E06699" w:rsidRPr="00E94C66" w:rsidRDefault="00E06699" w:rsidP="00E06699">
      <w:pPr>
        <w:jc w:val="both"/>
      </w:pPr>
      <w:r w:rsidRPr="00E94C66">
        <w:t xml:space="preserve">The main objective of this course is to give the students exposure to </w:t>
      </w:r>
    </w:p>
    <w:p w:rsidR="00E06699" w:rsidRPr="00906E77" w:rsidRDefault="00FF1201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</w:rPr>
        <w:t>Models of parallel computers; Interconnection networks, basic communication operations</w:t>
      </w:r>
    </w:p>
    <w:p w:rsidR="00FF1201" w:rsidRDefault="00FF1201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</w:rPr>
        <w:t>Introduction to parallel algorithms; Parallel programming paradigms; issues in implementing algorithms on parallel computers</w:t>
      </w:r>
      <w:r w:rsidRPr="00E94C66">
        <w:t xml:space="preserve"> </w:t>
      </w:r>
    </w:p>
    <w:p w:rsidR="00FF1201" w:rsidRDefault="00FF1201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</w:rPr>
        <w:t>Parallel programming with message passing interface; Performance analysis</w:t>
      </w:r>
      <w:r>
        <w:t xml:space="preserve"> </w:t>
      </w:r>
    </w:p>
    <w:p w:rsidR="00FF1201" w:rsidRPr="00FF1201" w:rsidRDefault="00FF1201" w:rsidP="00E06699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</w:rPr>
        <w:t>Scalability analysis; Basic design techniques for parallel algorithms</w:t>
      </w:r>
      <w:r w:rsidRPr="00906E77">
        <w:t xml:space="preserve"> </w:t>
      </w:r>
    </w:p>
    <w:p w:rsidR="00FF1201" w:rsidRDefault="00FF1201" w:rsidP="00FF1201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sz w:val="22"/>
        </w:rPr>
        <w:t xml:space="preserve">Parallel algorithms for selected </w:t>
      </w:r>
      <w:r w:rsidR="00B750BE">
        <w:rPr>
          <w:sz w:val="22"/>
        </w:rPr>
        <w:t>applications</w:t>
      </w:r>
      <w:r>
        <w:rPr>
          <w:sz w:val="22"/>
        </w:rPr>
        <w:t xml:space="preserve"> like sorting, searching and merging, matrix algebra, graphs.</w:t>
      </w:r>
    </w:p>
    <w:p w:rsidR="00E06699" w:rsidRPr="00784CCE" w:rsidRDefault="00E06699" w:rsidP="00E06699">
      <w:pPr>
        <w:jc w:val="both"/>
        <w:rPr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2. Text Book:</w:t>
      </w:r>
    </w:p>
    <w:p w:rsidR="00F83EE1" w:rsidRDefault="00F83EE1" w:rsidP="00F83EE1">
      <w:pPr>
        <w:jc w:val="both"/>
      </w:pPr>
      <w:r>
        <w:rPr>
          <w:b/>
        </w:rPr>
        <w:t xml:space="preserve">T1: </w:t>
      </w:r>
      <w:r>
        <w:rPr>
          <w:i/>
          <w:iCs/>
        </w:rPr>
        <w:t>“Introduction to Parallel Computing”,</w:t>
      </w:r>
      <w:r>
        <w:t xml:space="preserve"> Ananth Grama, Anshul Gupta, George Karypis and Vipin Kumar, Second Edition, Pearson Education, 2011.</w:t>
      </w:r>
    </w:p>
    <w:p w:rsidR="00E06699" w:rsidRDefault="00E06699" w:rsidP="00E06699">
      <w:pPr>
        <w:rPr>
          <w:iCs/>
          <w:sz w:val="22"/>
          <w:szCs w:val="22"/>
        </w:rPr>
      </w:pPr>
    </w:p>
    <w:p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3. Reference Books:</w:t>
      </w:r>
    </w:p>
    <w:p w:rsidR="00F83EE1" w:rsidRDefault="00700DAB" w:rsidP="00F83EE1">
      <w:pPr>
        <w:numPr>
          <w:ilvl w:val="0"/>
          <w:numId w:val="5"/>
        </w:numPr>
        <w:jc w:val="both"/>
      </w:pPr>
      <w:r>
        <w:t xml:space="preserve"> </w:t>
      </w:r>
      <w:r w:rsidR="00F83EE1">
        <w:t xml:space="preserve">M.J. </w:t>
      </w:r>
      <w:proofErr w:type="gramStart"/>
      <w:r w:rsidR="00F83EE1">
        <w:t>Quinn,  “</w:t>
      </w:r>
      <w:proofErr w:type="gramEnd"/>
      <w:r w:rsidR="00F83EE1">
        <w:t>Parallel Computing: Theory &amp; Practice’’, McGraw Hill Inc. 2</w:t>
      </w:r>
      <w:r w:rsidR="00F83EE1">
        <w:rPr>
          <w:vertAlign w:val="superscript"/>
        </w:rPr>
        <w:t>nd</w:t>
      </w:r>
      <w:r w:rsidR="00F83EE1">
        <w:t xml:space="preserve"> Edition, </w:t>
      </w:r>
      <w:r w:rsidR="00B72E26">
        <w:t>Reprint 2017</w:t>
      </w:r>
      <w:r w:rsidR="00F83EE1">
        <w:t>.</w:t>
      </w:r>
    </w:p>
    <w:p w:rsidR="00F83EE1" w:rsidRDefault="00700DAB" w:rsidP="00F83EE1">
      <w:pPr>
        <w:numPr>
          <w:ilvl w:val="0"/>
          <w:numId w:val="5"/>
        </w:numPr>
        <w:jc w:val="both"/>
      </w:pPr>
      <w:r>
        <w:t xml:space="preserve"> </w:t>
      </w:r>
      <w:r w:rsidR="00F83EE1">
        <w:t>M.</w:t>
      </w:r>
      <w:proofErr w:type="gramStart"/>
      <w:r w:rsidR="00F83EE1">
        <w:t>J.Quinn</w:t>
      </w:r>
      <w:proofErr w:type="gramEnd"/>
      <w:r w:rsidR="00F83EE1">
        <w:t>, “Parallel Programming in C with MPI &amp; OPENMP”, Jaico Books, 2004.</w:t>
      </w:r>
      <w:r w:rsidR="00B72E26">
        <w:t xml:space="preserve"> (Reprint 2017).</w:t>
      </w:r>
    </w:p>
    <w:p w:rsidR="00F83EE1" w:rsidRDefault="00700DAB" w:rsidP="00F83EE1">
      <w:pPr>
        <w:numPr>
          <w:ilvl w:val="0"/>
          <w:numId w:val="5"/>
        </w:numPr>
        <w:jc w:val="both"/>
      </w:pPr>
      <w:r>
        <w:t xml:space="preserve"> </w:t>
      </w:r>
      <w:r w:rsidR="00F91139">
        <w:t xml:space="preserve">Kai Hwang and Faye A Briggs, “Computer Architecture and Parallel Processing”, Tata Mc Graw Hill Edition, 2012. </w:t>
      </w:r>
    </w:p>
    <w:p w:rsidR="00E06699" w:rsidRDefault="002F5DC8" w:rsidP="002F5DC8">
      <w:pPr>
        <w:jc w:val="both"/>
        <w:rPr>
          <w:sz w:val="22"/>
          <w:szCs w:val="22"/>
        </w:rPr>
      </w:pPr>
      <w:r w:rsidRPr="002F5DC8">
        <w:rPr>
          <w:b/>
        </w:rPr>
        <w:t>R4</w:t>
      </w:r>
      <w:r>
        <w:rPr>
          <w:sz w:val="22"/>
          <w:szCs w:val="22"/>
        </w:rPr>
        <w:t>. Peterson, “Introduction to Parallel Computing – A Practical Guide with Examples in C”, Oxford University Press, 2008.</w:t>
      </w:r>
    </w:p>
    <w:p w:rsidR="009F080E" w:rsidRPr="009F080E" w:rsidRDefault="009F080E" w:rsidP="009F080E">
      <w:pPr>
        <w:pStyle w:val="Heading1"/>
        <w:shd w:val="clear" w:color="auto" w:fill="FFFFFF"/>
        <w:rPr>
          <w:color w:val="111111"/>
          <w:u w:val="none"/>
        </w:rPr>
      </w:pPr>
      <w:r w:rsidRPr="009F080E">
        <w:rPr>
          <w:b/>
          <w:u w:val="none"/>
        </w:rPr>
        <w:t>R5</w:t>
      </w:r>
      <w:r w:rsidRPr="009F080E">
        <w:rPr>
          <w:u w:val="none"/>
        </w:rPr>
        <w:t>. Peter S Pacheco, “</w:t>
      </w:r>
      <w:r w:rsidRPr="009F080E">
        <w:rPr>
          <w:rStyle w:val="a-size-large"/>
          <w:color w:val="111111"/>
          <w:u w:val="none"/>
        </w:rPr>
        <w:t>An Introduction to Parallel Programming</w:t>
      </w:r>
      <w:r>
        <w:rPr>
          <w:rStyle w:val="a-size-large"/>
          <w:color w:val="111111"/>
          <w:u w:val="none"/>
        </w:rPr>
        <w:t>”, Morgan Kaufmann Publishers, 201</w:t>
      </w:r>
      <w:r w:rsidR="00B076B0">
        <w:rPr>
          <w:rStyle w:val="a-size-large"/>
          <w:color w:val="111111"/>
          <w:u w:val="none"/>
        </w:rPr>
        <w:t>8</w:t>
      </w:r>
      <w:r>
        <w:rPr>
          <w:rStyle w:val="a-size-large"/>
          <w:color w:val="111111"/>
          <w:u w:val="none"/>
        </w:rPr>
        <w:t>.</w:t>
      </w:r>
    </w:p>
    <w:p w:rsidR="009F080E" w:rsidRPr="00784CCE" w:rsidRDefault="009F080E" w:rsidP="002F5DC8">
      <w:pPr>
        <w:jc w:val="both"/>
        <w:rPr>
          <w:sz w:val="22"/>
          <w:szCs w:val="22"/>
        </w:rPr>
      </w:pPr>
    </w:p>
    <w:p w:rsidR="00D81E3D" w:rsidRDefault="00D81E3D" w:rsidP="00E06699">
      <w:pPr>
        <w:rPr>
          <w:sz w:val="22"/>
          <w:szCs w:val="22"/>
        </w:rPr>
      </w:pPr>
    </w:p>
    <w:p w:rsidR="00BD4C38" w:rsidRDefault="00BD4C38" w:rsidP="00E06699">
      <w:pPr>
        <w:rPr>
          <w:sz w:val="22"/>
          <w:szCs w:val="22"/>
        </w:rPr>
      </w:pPr>
    </w:p>
    <w:p w:rsidR="00BD4C38" w:rsidRDefault="00BD4C38" w:rsidP="00E06699">
      <w:pPr>
        <w:rPr>
          <w:sz w:val="22"/>
          <w:szCs w:val="22"/>
        </w:rPr>
      </w:pPr>
    </w:p>
    <w:p w:rsidR="00F83EE1" w:rsidRPr="00F83EE1" w:rsidRDefault="00F83EE1" w:rsidP="00E06699">
      <w:pPr>
        <w:rPr>
          <w:b/>
          <w:sz w:val="22"/>
          <w:szCs w:val="22"/>
        </w:rPr>
      </w:pPr>
      <w:r w:rsidRPr="00F83EE1">
        <w:rPr>
          <w:b/>
          <w:sz w:val="22"/>
          <w:szCs w:val="22"/>
        </w:rPr>
        <w:lastRenderedPageBreak/>
        <w:t>4. Course Plan: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2800"/>
        <w:gridCol w:w="4352"/>
        <w:gridCol w:w="2430"/>
      </w:tblGrid>
      <w:tr w:rsidR="00F83EE1" w:rsidTr="00F83EE1">
        <w:tc>
          <w:tcPr>
            <w:tcW w:w="1056" w:type="dxa"/>
            <w:shd w:val="clear" w:color="auto" w:fill="AEAAAA" w:themeFill="background2" w:themeFillShade="BF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Lecture No.</w:t>
            </w:r>
          </w:p>
        </w:tc>
        <w:tc>
          <w:tcPr>
            <w:tcW w:w="2800" w:type="dxa"/>
            <w:shd w:val="clear" w:color="auto" w:fill="AEAAAA" w:themeFill="background2" w:themeFillShade="BF"/>
          </w:tcPr>
          <w:p w:rsidR="00F83EE1" w:rsidRPr="002F5DC8" w:rsidRDefault="00F83EE1" w:rsidP="00AE5A18">
            <w:pPr>
              <w:pStyle w:val="Heading2"/>
              <w:rPr>
                <w:b/>
                <w:i w:val="0"/>
              </w:rPr>
            </w:pPr>
            <w:r w:rsidRPr="002F5DC8">
              <w:rPr>
                <w:b/>
                <w:i w:val="0"/>
              </w:rPr>
              <w:t>Learning Objectives</w:t>
            </w:r>
          </w:p>
        </w:tc>
        <w:tc>
          <w:tcPr>
            <w:tcW w:w="4352" w:type="dxa"/>
            <w:shd w:val="clear" w:color="auto" w:fill="AEAAAA" w:themeFill="background2" w:themeFillShade="BF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2430" w:type="dxa"/>
            <w:shd w:val="clear" w:color="auto" w:fill="AEAAAA" w:themeFill="background2" w:themeFillShade="BF"/>
          </w:tcPr>
          <w:p w:rsidR="00F83EE1" w:rsidRDefault="00BD4C38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  <w:bookmarkStart w:id="0" w:name="_GoBack"/>
            <w:bookmarkEnd w:id="0"/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</w:t>
            </w:r>
          </w:p>
        </w:tc>
        <w:tc>
          <w:tcPr>
            <w:tcW w:w="2800" w:type="dxa"/>
            <w:vMerge w:val="restart"/>
          </w:tcPr>
          <w:p w:rsidR="00F83EE1" w:rsidRDefault="00F83EE1" w:rsidP="00AE5A18"/>
          <w:p w:rsidR="00F83EE1" w:rsidRDefault="00F83EE1" w:rsidP="00AE5A18"/>
          <w:p w:rsidR="00F83EE1" w:rsidRDefault="00F83EE1" w:rsidP="00AE5A18"/>
          <w:p w:rsidR="00F83EE1" w:rsidRDefault="00F83EE1" w:rsidP="00AE5A18"/>
          <w:p w:rsidR="00F83EE1" w:rsidRDefault="00F83EE1" w:rsidP="00AE5A18">
            <w:r>
              <w:t xml:space="preserve">Introducing Parallel Algorithms, studying algorithms, minimizing number of processors. 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Introduction to parallel processing and parallel processing terminology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 xml:space="preserve">R1 </w:t>
            </w:r>
            <w:r>
              <w:t xml:space="preserve">Sec. 1.1,1.2 &amp; 1.3, </w:t>
            </w:r>
            <w:r>
              <w:rPr>
                <w:b/>
                <w:bCs/>
              </w:rPr>
              <w:t>T1</w:t>
            </w:r>
            <w:r>
              <w:t xml:space="preserve"> Chapter 1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2,3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Contrast between Data Parallelism &amp; Control Parallelism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 xml:space="preserve">R1 </w:t>
            </w:r>
            <w:r>
              <w:t>Sec. 1.3 &amp; 1.4</w:t>
            </w:r>
          </w:p>
        </w:tc>
      </w:tr>
      <w:tr w:rsidR="00F83EE1" w:rsidTr="00F83EE1">
        <w:trPr>
          <w:cantSplit/>
          <w:trHeight w:val="413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4-6</w:t>
            </w:r>
          </w:p>
        </w:tc>
        <w:tc>
          <w:tcPr>
            <w:tcW w:w="2800" w:type="dxa"/>
            <w:vMerge/>
          </w:tcPr>
          <w:p w:rsidR="00F83EE1" w:rsidRDefault="00F83EE1" w:rsidP="00AE5A18"/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Parallel Programming Platforms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2.1 – 2.3.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7</w:t>
            </w:r>
          </w:p>
        </w:tc>
        <w:tc>
          <w:tcPr>
            <w:tcW w:w="2800" w:type="dxa"/>
            <w:vMerge/>
          </w:tcPr>
          <w:p w:rsidR="00F83EE1" w:rsidRDefault="00F83EE1" w:rsidP="00AE5A18"/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 xml:space="preserve">Physical Organization of parallel computer </w:t>
            </w:r>
          </w:p>
        </w:tc>
        <w:tc>
          <w:tcPr>
            <w:tcW w:w="2430" w:type="dxa"/>
          </w:tcPr>
          <w:p w:rsidR="00F83EE1" w:rsidRDefault="00F83EE1" w:rsidP="00AE5A18">
            <w:r>
              <w:rPr>
                <w:b/>
                <w:bCs/>
              </w:rPr>
              <w:t>T1</w:t>
            </w:r>
            <w:r>
              <w:t xml:space="preserve"> Sec. 2.4 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8,9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PRAM algorithms, (parallel reduction, prefix sums, list ranking etc.)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R1</w:t>
            </w:r>
            <w:r>
              <w:t xml:space="preserve"> Sec. 2.3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10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PRAM Sorting Algorithms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t>Class Notes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11-13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Routing in parallel computer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2.5-2.6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14-16</w:t>
            </w:r>
          </w:p>
        </w:tc>
        <w:tc>
          <w:tcPr>
            <w:tcW w:w="2800" w:type="dxa"/>
            <w:vMerge w:val="restart"/>
          </w:tcPr>
          <w:p w:rsidR="00F83EE1" w:rsidRDefault="00F83EE1" w:rsidP="00AE5A18">
            <w:r>
              <w:t xml:space="preserve">Studying different organizations, mappings between them, data decomposition and 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Processor-Processor mapping &amp; mapping techniques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2.7</w:t>
            </w:r>
          </w:p>
        </w:tc>
      </w:tr>
      <w:tr w:rsidR="00F83EE1" w:rsidTr="00F83EE1">
        <w:trPr>
          <w:cantSplit/>
          <w:trHeight w:val="350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17 - 19</w:t>
            </w:r>
          </w:p>
        </w:tc>
        <w:tc>
          <w:tcPr>
            <w:tcW w:w="2800" w:type="dxa"/>
            <w:vMerge/>
          </w:tcPr>
          <w:p w:rsidR="00F83EE1" w:rsidRDefault="00F83EE1" w:rsidP="00AE5A18"/>
        </w:tc>
        <w:tc>
          <w:tcPr>
            <w:tcW w:w="4352" w:type="dxa"/>
          </w:tcPr>
          <w:p w:rsidR="00F83EE1" w:rsidRDefault="00F83EE1" w:rsidP="00AE5A18">
            <w:r>
              <w:t>Decomposition Techniques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3.1,3.2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20</w:t>
            </w:r>
          </w:p>
        </w:tc>
        <w:tc>
          <w:tcPr>
            <w:tcW w:w="2800" w:type="dxa"/>
            <w:vMerge/>
          </w:tcPr>
          <w:p w:rsidR="00F83EE1" w:rsidRDefault="00F83EE1" w:rsidP="00AE5A18"/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 xml:space="preserve">Task Mapping 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Sec. 3.3</w:t>
            </w:r>
          </w:p>
        </w:tc>
      </w:tr>
      <w:tr w:rsidR="00F83EE1" w:rsidTr="00F83EE1">
        <w:trPr>
          <w:cantSplit/>
          <w:trHeight w:val="431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20,21</w:t>
            </w:r>
          </w:p>
        </w:tc>
        <w:tc>
          <w:tcPr>
            <w:tcW w:w="2800" w:type="dxa"/>
            <w:vMerge w:val="restart"/>
          </w:tcPr>
          <w:p w:rsidR="00F83EE1" w:rsidRDefault="00F83EE1" w:rsidP="00AE5A18">
            <w:pPr>
              <w:jc w:val="both"/>
            </w:pPr>
          </w:p>
          <w:p w:rsidR="00F83EE1" w:rsidRDefault="00F83EE1" w:rsidP="00AE5A18">
            <w:pPr>
              <w:jc w:val="both"/>
            </w:pPr>
          </w:p>
          <w:p w:rsidR="00F83EE1" w:rsidRDefault="00F83EE1" w:rsidP="00AE5A18">
            <w:pPr>
              <w:jc w:val="both"/>
            </w:pPr>
            <w:r>
              <w:t>Performance metrics for parallel systems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Performance metrics for parallel system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>
              <w:t xml:space="preserve"> Sec. 5.1, 5.2</w:t>
            </w:r>
          </w:p>
        </w:tc>
      </w:tr>
      <w:tr w:rsidR="00F83EE1" w:rsidTr="00F83EE1">
        <w:trPr>
          <w:cantSplit/>
          <w:trHeight w:val="431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22,23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Iso-efficiency function &amp; scalability issues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>
              <w:t xml:space="preserve"> Sec. 5.3, 5.4</w:t>
            </w:r>
          </w:p>
        </w:tc>
      </w:tr>
      <w:tr w:rsidR="00F83EE1" w:rsidTr="00F83EE1">
        <w:trPr>
          <w:cantSplit/>
          <w:trHeight w:val="386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24,25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Other scalability metrics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>
              <w:t xml:space="preserve"> Sec. 5.5, 5.6</w:t>
            </w:r>
          </w:p>
        </w:tc>
      </w:tr>
      <w:tr w:rsidR="00F83EE1" w:rsidTr="00F83EE1">
        <w:trPr>
          <w:cantSplit/>
          <w:trHeight w:val="431"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26-27</w:t>
            </w:r>
          </w:p>
        </w:tc>
        <w:tc>
          <w:tcPr>
            <w:tcW w:w="2800" w:type="dxa"/>
            <w:vMerge w:val="restart"/>
          </w:tcPr>
          <w:p w:rsidR="00F83EE1" w:rsidRDefault="00F83EE1" w:rsidP="00AE5A18">
            <w:pPr>
              <w:jc w:val="both"/>
            </w:pPr>
          </w:p>
          <w:p w:rsidR="00F83EE1" w:rsidRDefault="00F83EE1" w:rsidP="00AE5A18">
            <w:pPr>
              <w:jc w:val="both"/>
            </w:pPr>
          </w:p>
          <w:p w:rsidR="00F83EE1" w:rsidRDefault="00F83EE1" w:rsidP="00AE5A18">
            <w:pPr>
              <w:jc w:val="both"/>
            </w:pPr>
            <w:r>
              <w:t>Studying &amp; Analyzing parallel versions of standard sequential algorithms on different processor organizations</w:t>
            </w: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Simple parallel algorithms on mesh and hypercube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 xml:space="preserve">R1 </w:t>
            </w:r>
            <w:r>
              <w:t>Chapter 6</w:t>
            </w:r>
          </w:p>
          <w:p w:rsidR="00DF059B" w:rsidRPr="00DF059B" w:rsidRDefault="00DF059B" w:rsidP="00AE5A18">
            <w:pPr>
              <w:jc w:val="both"/>
              <w:rPr>
                <w:b/>
              </w:rPr>
            </w:pPr>
            <w:r w:rsidRPr="00DF059B">
              <w:rPr>
                <w:b/>
              </w:rPr>
              <w:t>R2, R3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AE5A18">
            <w:pPr>
              <w:jc w:val="both"/>
            </w:pPr>
            <w:r>
              <w:t>28-31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Parallel Matrix Algorithms: Matrix Multiplication, Solving System of Linear Equations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Chapter 8</w:t>
            </w:r>
          </w:p>
          <w:p w:rsidR="00DF059B" w:rsidRPr="00DF059B" w:rsidRDefault="00DF059B" w:rsidP="00AE5A18">
            <w:pPr>
              <w:jc w:val="both"/>
              <w:rPr>
                <w:b/>
              </w:rPr>
            </w:pPr>
            <w:r w:rsidRPr="00DF059B">
              <w:rPr>
                <w:b/>
              </w:rPr>
              <w:t>R4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146087">
            <w:pPr>
              <w:jc w:val="both"/>
            </w:pPr>
            <w:r>
              <w:t>32-3</w:t>
            </w:r>
            <w:r w:rsidR="00146087">
              <w:t>6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Sorting Algorithms on mesh and hypercube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</w:pPr>
            <w:r>
              <w:rPr>
                <w:b/>
                <w:bCs/>
              </w:rPr>
              <w:t>T1</w:t>
            </w:r>
            <w:r>
              <w:t xml:space="preserve"> Chapter 9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F83EE1" w:rsidP="00146087">
            <w:pPr>
              <w:jc w:val="both"/>
            </w:pPr>
            <w:r>
              <w:t>3</w:t>
            </w:r>
            <w:r w:rsidR="00146087">
              <w:t>7</w:t>
            </w:r>
            <w:r>
              <w:t xml:space="preserve"> - </w:t>
            </w:r>
            <w:r w:rsidR="00146087">
              <w:t>39</w:t>
            </w:r>
          </w:p>
        </w:tc>
        <w:tc>
          <w:tcPr>
            <w:tcW w:w="2800" w:type="dxa"/>
            <w:vMerge/>
          </w:tcPr>
          <w:p w:rsidR="00F83EE1" w:rsidRDefault="00F83EE1" w:rsidP="00AE5A18">
            <w:pPr>
              <w:jc w:val="both"/>
            </w:pPr>
          </w:p>
        </w:tc>
        <w:tc>
          <w:tcPr>
            <w:tcW w:w="4352" w:type="dxa"/>
          </w:tcPr>
          <w:p w:rsidR="00F83EE1" w:rsidRDefault="00F83EE1" w:rsidP="00AE5A18">
            <w:pPr>
              <w:jc w:val="both"/>
            </w:pPr>
            <w:r>
              <w:t>Parallel Graph Algorithms: Prim’s, Dijkstra’s Algorithm etc.</w:t>
            </w:r>
          </w:p>
        </w:tc>
        <w:tc>
          <w:tcPr>
            <w:tcW w:w="2430" w:type="dxa"/>
          </w:tcPr>
          <w:p w:rsidR="00F83EE1" w:rsidRDefault="00F83EE1" w:rsidP="00AE5A18">
            <w:pPr>
              <w:jc w:val="both"/>
              <w:rPr>
                <w:sz w:val="22"/>
              </w:rPr>
            </w:pPr>
            <w:r>
              <w:rPr>
                <w:b/>
                <w:bCs/>
              </w:rPr>
              <w:t xml:space="preserve">T1 </w:t>
            </w:r>
            <w:r>
              <w:rPr>
                <w:sz w:val="22"/>
              </w:rPr>
              <w:t>Sec. 10.1–10.4</w:t>
            </w:r>
          </w:p>
          <w:p w:rsidR="009F080E" w:rsidRPr="009F080E" w:rsidRDefault="009F080E" w:rsidP="00AE5A18">
            <w:pPr>
              <w:jc w:val="both"/>
              <w:rPr>
                <w:b/>
                <w:bCs/>
              </w:rPr>
            </w:pPr>
            <w:r w:rsidRPr="009F080E">
              <w:rPr>
                <w:b/>
                <w:sz w:val="22"/>
              </w:rPr>
              <w:t>R5</w:t>
            </w:r>
          </w:p>
        </w:tc>
      </w:tr>
      <w:tr w:rsidR="00F83EE1" w:rsidTr="00F83EE1">
        <w:trPr>
          <w:cantSplit/>
        </w:trPr>
        <w:tc>
          <w:tcPr>
            <w:tcW w:w="1056" w:type="dxa"/>
          </w:tcPr>
          <w:p w:rsidR="00F83EE1" w:rsidRDefault="00146087" w:rsidP="00146087">
            <w:pPr>
              <w:jc w:val="both"/>
            </w:pPr>
            <w:r>
              <w:t xml:space="preserve">40 </w:t>
            </w:r>
            <w:r w:rsidR="00F83EE1">
              <w:t>-</w:t>
            </w:r>
            <w:r>
              <w:t xml:space="preserve"> </w:t>
            </w:r>
            <w:r w:rsidR="00F83EE1">
              <w:t>4</w:t>
            </w:r>
            <w:r>
              <w:t>2</w:t>
            </w:r>
          </w:p>
        </w:tc>
        <w:tc>
          <w:tcPr>
            <w:tcW w:w="2800" w:type="dxa"/>
          </w:tcPr>
          <w:p w:rsidR="00F83EE1" w:rsidRDefault="00F83EE1" w:rsidP="00AE5A18">
            <w:pPr>
              <w:jc w:val="both"/>
            </w:pPr>
            <w:r>
              <w:t>Recent Advances in Parallel Computing</w:t>
            </w:r>
          </w:p>
        </w:tc>
        <w:tc>
          <w:tcPr>
            <w:tcW w:w="4352" w:type="dxa"/>
          </w:tcPr>
          <w:p w:rsidR="00F83EE1" w:rsidRDefault="00F83EE1" w:rsidP="00FB0BBE">
            <w:pPr>
              <w:jc w:val="both"/>
            </w:pPr>
            <w:r>
              <w:t>High performance parallel computing for cloud technologies</w:t>
            </w:r>
          </w:p>
        </w:tc>
        <w:tc>
          <w:tcPr>
            <w:tcW w:w="2430" w:type="dxa"/>
          </w:tcPr>
          <w:p w:rsidR="00F83EE1" w:rsidRPr="00A277BD" w:rsidRDefault="00F83EE1" w:rsidP="00AE5A18">
            <w:pPr>
              <w:jc w:val="both"/>
              <w:rPr>
                <w:bCs/>
              </w:rPr>
            </w:pPr>
            <w:r w:rsidRPr="00A277BD">
              <w:rPr>
                <w:bCs/>
              </w:rPr>
              <w:t>Recent research publications</w:t>
            </w:r>
          </w:p>
        </w:tc>
      </w:tr>
    </w:tbl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47413C" w:rsidRDefault="0047413C" w:rsidP="0038558B">
      <w:pPr>
        <w:rPr>
          <w:b/>
          <w:sz w:val="22"/>
        </w:rPr>
      </w:pPr>
    </w:p>
    <w:p w:rsidR="00E06699" w:rsidRDefault="0047413C" w:rsidP="0038558B">
      <w:pPr>
        <w:rPr>
          <w:b/>
          <w:sz w:val="22"/>
        </w:rPr>
      </w:pPr>
      <w:r>
        <w:rPr>
          <w:b/>
          <w:sz w:val="22"/>
        </w:rPr>
        <w:lastRenderedPageBreak/>
        <w:t xml:space="preserve">5. </w:t>
      </w:r>
      <w:r w:rsidR="00E06699">
        <w:rPr>
          <w:b/>
          <w:sz w:val="22"/>
        </w:rPr>
        <w:t>Evaluation Scheme:</w:t>
      </w:r>
    </w:p>
    <w:tbl>
      <w:tblPr>
        <w:tblW w:w="10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7"/>
        <w:gridCol w:w="1468"/>
        <w:gridCol w:w="1440"/>
        <w:gridCol w:w="2408"/>
        <w:gridCol w:w="2200"/>
      </w:tblGrid>
      <w:tr w:rsidR="001578DB" w:rsidTr="00AE5A18">
        <w:trPr>
          <w:trHeight w:val="422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578DB" w:rsidRDefault="001578DB" w:rsidP="00AE5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Mid Sem Test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1 hr 30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8DB" w:rsidRPr="00363C29" w:rsidRDefault="00BC04C5" w:rsidP="00AE5A18">
            <w:pPr>
              <w:rPr>
                <w:sz w:val="20"/>
                <w:szCs w:val="20"/>
              </w:rPr>
            </w:pPr>
            <w:r w:rsidRPr="00BC04C5">
              <w:rPr>
                <w:sz w:val="20"/>
                <w:szCs w:val="20"/>
              </w:rPr>
              <w:t>4/10</w:t>
            </w:r>
            <w:r>
              <w:rPr>
                <w:sz w:val="20"/>
                <w:szCs w:val="20"/>
              </w:rPr>
              <w:t xml:space="preserve">, </w:t>
            </w:r>
            <w:r w:rsidRPr="00BC04C5">
              <w:rPr>
                <w:sz w:val="20"/>
                <w:szCs w:val="20"/>
              </w:rPr>
              <w:t>9.00 -- 10.30 AM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Closed Book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Quizes</w:t>
            </w:r>
            <w:r w:rsidR="00DE7CD1">
              <w:t xml:space="preserve"> </w:t>
            </w:r>
            <w:r>
              <w:t>(Two)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8DB" w:rsidRPr="00363C29" w:rsidRDefault="001578DB" w:rsidP="00AE5A18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Closed Book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Assignments/Term Projects (Take Home)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20%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Pr="00363C29" w:rsidRDefault="001578DB" w:rsidP="00AE5A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Open Book</w:t>
            </w:r>
          </w:p>
        </w:tc>
      </w:tr>
      <w:tr w:rsidR="001578DB" w:rsidTr="00AE5A18">
        <w:trPr>
          <w:trHeight w:val="530"/>
          <w:jc w:val="center"/>
        </w:trPr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Comprehensive Exam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3 hrs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Pr="00363C29" w:rsidRDefault="00BC04C5" w:rsidP="00AE5A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 FN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DB" w:rsidRDefault="001578DB" w:rsidP="00AE5A18">
            <w:pPr>
              <w:jc w:val="center"/>
            </w:pPr>
            <w:r>
              <w:t>Closed Book</w:t>
            </w:r>
          </w:p>
        </w:tc>
      </w:tr>
    </w:tbl>
    <w:p w:rsidR="0047413C" w:rsidRDefault="0047413C" w:rsidP="001578DB">
      <w:pPr>
        <w:jc w:val="both"/>
        <w:rPr>
          <w:b/>
          <w:bCs/>
          <w:i/>
        </w:rPr>
      </w:pPr>
    </w:p>
    <w:p w:rsidR="001578DB" w:rsidRDefault="001578DB" w:rsidP="001578DB">
      <w:pPr>
        <w:jc w:val="both"/>
        <w:rPr>
          <w:b/>
          <w:bCs/>
          <w:i/>
        </w:rPr>
      </w:pPr>
      <w:r w:rsidRPr="00676E21">
        <w:rPr>
          <w:b/>
          <w:bCs/>
          <w:i/>
        </w:rPr>
        <w:t xml:space="preserve">Note: For the Assignments/Term Projects (Take Home) component of 20%, </w:t>
      </w:r>
      <w:r>
        <w:rPr>
          <w:b/>
          <w:bCs/>
          <w:i/>
        </w:rPr>
        <w:t>exposure to basic programming would be useful.</w:t>
      </w:r>
    </w:p>
    <w:p w:rsidR="007F6AAC" w:rsidRDefault="007F6AAC" w:rsidP="001578DB">
      <w:pPr>
        <w:jc w:val="both"/>
        <w:rPr>
          <w:b/>
          <w:bCs/>
        </w:rPr>
      </w:pPr>
    </w:p>
    <w:p w:rsidR="00E06699" w:rsidRPr="00971A1E" w:rsidRDefault="00E06699" w:rsidP="00E06699">
      <w:pPr>
        <w:jc w:val="both"/>
        <w:rPr>
          <w:bCs/>
          <w:iCs/>
          <w:color w:val="000000"/>
          <w:sz w:val="22"/>
          <w:szCs w:val="22"/>
        </w:rPr>
      </w:pPr>
      <w:r>
        <w:rPr>
          <w:b/>
          <w:sz w:val="22"/>
        </w:rPr>
        <w:t>6. Chamber Consultation Hour:</w:t>
      </w:r>
      <w:r>
        <w:rPr>
          <w:sz w:val="22"/>
        </w:rPr>
        <w:t xml:space="preserve"> </w:t>
      </w:r>
      <w:r w:rsidRPr="00090AB3">
        <w:rPr>
          <w:bCs/>
          <w:iCs/>
          <w:color w:val="000000"/>
          <w:sz w:val="22"/>
          <w:szCs w:val="22"/>
        </w:rPr>
        <w:t>To be announced in the class</w:t>
      </w:r>
    </w:p>
    <w:p w:rsidR="001578DB" w:rsidRPr="001578DB" w:rsidRDefault="001578DB" w:rsidP="00E06699">
      <w:pPr>
        <w:jc w:val="both"/>
        <w:rPr>
          <w:rFonts w:eastAsia="Arial Unicode MS"/>
          <w:iCs/>
          <w:vanish/>
          <w:color w:val="000000"/>
          <w:sz w:val="22"/>
          <w:szCs w:val="22"/>
        </w:rPr>
      </w:pPr>
    </w:p>
    <w:p w:rsidR="00E06699" w:rsidRPr="00F272CE" w:rsidRDefault="00E06699" w:rsidP="00E06699">
      <w:pPr>
        <w:jc w:val="both"/>
        <w:rPr>
          <w:b/>
          <w:bCs/>
          <w:i/>
          <w:iCs/>
          <w:sz w:val="22"/>
          <w:szCs w:val="22"/>
        </w:rPr>
      </w:pPr>
    </w:p>
    <w:p w:rsidR="00E06699" w:rsidRDefault="00E06699" w:rsidP="00E06699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up on the CSIS notice board and in CMS.</w:t>
      </w:r>
    </w:p>
    <w:p w:rsidR="001578DB" w:rsidRDefault="001578DB" w:rsidP="00E06699">
      <w:pPr>
        <w:jc w:val="both"/>
        <w:rPr>
          <w:sz w:val="22"/>
        </w:rPr>
      </w:pPr>
    </w:p>
    <w:p w:rsidR="001578DB" w:rsidRDefault="00E06699" w:rsidP="001872C8">
      <w:pPr>
        <w:jc w:val="both"/>
        <w:rPr>
          <w:sz w:val="22"/>
        </w:rPr>
      </w:pPr>
      <w:r w:rsidRPr="00F26E58">
        <w:rPr>
          <w:b/>
          <w:sz w:val="22"/>
        </w:rPr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No makeup exam allowed without prior permission</w:t>
      </w:r>
      <w:r w:rsidR="00971A1E">
        <w:rPr>
          <w:sz w:val="22"/>
        </w:rPr>
        <w:t>.</w:t>
      </w:r>
    </w:p>
    <w:p w:rsidR="00765137" w:rsidRDefault="00765137" w:rsidP="001872C8">
      <w:pPr>
        <w:jc w:val="both"/>
        <w:rPr>
          <w:sz w:val="22"/>
        </w:rPr>
      </w:pPr>
    </w:p>
    <w:p w:rsidR="001578DB" w:rsidRDefault="00D81E3D" w:rsidP="00D81E3D">
      <w:pPr>
        <w:jc w:val="both"/>
        <w:rPr>
          <w:sz w:val="22"/>
        </w:rPr>
      </w:pPr>
      <w:r w:rsidRPr="00287DA4">
        <w:rPr>
          <w:b/>
          <w:sz w:val="22"/>
        </w:rPr>
        <w:t>9</w:t>
      </w:r>
      <w:r w:rsidRPr="00D81E3D">
        <w:rPr>
          <w:b/>
          <w:sz w:val="22"/>
        </w:rPr>
        <w:t>. Academic Honesty and Integrity Policy:</w:t>
      </w:r>
      <w:r w:rsidRPr="00D81E3D">
        <w:rPr>
          <w:sz w:val="22"/>
        </w:rPr>
        <w:t xml:space="preserve"> Academic honesty and integrity are to be maintained by all the students throughout the semester and no type of academic dishonesty is acceptable.</w:t>
      </w:r>
      <w:r w:rsidRPr="00D81E3D">
        <w:rPr>
          <w:sz w:val="22"/>
        </w:rPr>
        <w:tab/>
        <w:t xml:space="preserve">       </w:t>
      </w:r>
    </w:p>
    <w:p w:rsidR="001578DB" w:rsidRDefault="001578DB" w:rsidP="00D81E3D">
      <w:pPr>
        <w:jc w:val="both"/>
        <w:rPr>
          <w:sz w:val="22"/>
        </w:rPr>
      </w:pPr>
    </w:p>
    <w:p w:rsidR="00CC085E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</w:t>
      </w:r>
    </w:p>
    <w:p w:rsidR="00D81E3D" w:rsidRPr="00D81E3D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           </w:t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  <w:t xml:space="preserve">  </w:t>
      </w:r>
      <w:r w:rsidR="00C36B97" w:rsidRPr="00C36B97">
        <w:rPr>
          <w:sz w:val="22"/>
        </w:rPr>
        <w:t xml:space="preserve">INSTRUCTOR-IN-CHARGE  </w:t>
      </w:r>
    </w:p>
    <w:sectPr w:rsidR="00D81E3D" w:rsidRPr="00D81E3D" w:rsidSect="001578DB">
      <w:headerReference w:type="default" r:id="rId8"/>
      <w:footerReference w:type="default" r:id="rId9"/>
      <w:pgSz w:w="12240" w:h="15840" w:code="1"/>
      <w:pgMar w:top="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30" w:rsidRDefault="002E2A30" w:rsidP="00EB2F06">
      <w:r>
        <w:separator/>
      </w:r>
    </w:p>
  </w:endnote>
  <w:endnote w:type="continuationSeparator" w:id="0">
    <w:p w:rsidR="002E2A30" w:rsidRDefault="002E2A3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F1FC6">
    <w:pPr>
      <w:pStyle w:val="Footer"/>
    </w:pPr>
    <w:r>
      <w:rPr>
        <w:noProof/>
        <w:lang w:val="en-IN" w:eastAsia="en-IN"/>
      </w:rPr>
      <w:drawing>
        <wp:inline distT="0" distB="0" distL="0" distR="0" wp14:anchorId="3864E585" wp14:editId="11C6024D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30" w:rsidRDefault="002E2A30" w:rsidP="00EB2F06">
      <w:r>
        <w:separator/>
      </w:r>
    </w:p>
  </w:footnote>
  <w:footnote w:type="continuationSeparator" w:id="0">
    <w:p w:rsidR="002E2A30" w:rsidRDefault="002E2A3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B63"/>
    <w:multiLevelType w:val="hybridMultilevel"/>
    <w:tmpl w:val="CADCF960"/>
    <w:lvl w:ilvl="0" w:tplc="A10A800A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F2DE9"/>
    <w:multiLevelType w:val="hybridMultilevel"/>
    <w:tmpl w:val="EF4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2B23"/>
    <w:rsid w:val="00023174"/>
    <w:rsid w:val="00024E2E"/>
    <w:rsid w:val="00055BC8"/>
    <w:rsid w:val="000801FD"/>
    <w:rsid w:val="00090AB3"/>
    <w:rsid w:val="00096B04"/>
    <w:rsid w:val="000A4CE9"/>
    <w:rsid w:val="000D0C39"/>
    <w:rsid w:val="00100009"/>
    <w:rsid w:val="001066F1"/>
    <w:rsid w:val="001370DC"/>
    <w:rsid w:val="00146087"/>
    <w:rsid w:val="001553BD"/>
    <w:rsid w:val="001578DB"/>
    <w:rsid w:val="0016071F"/>
    <w:rsid w:val="00167B88"/>
    <w:rsid w:val="001872C8"/>
    <w:rsid w:val="00195AD5"/>
    <w:rsid w:val="001C003F"/>
    <w:rsid w:val="001F77F0"/>
    <w:rsid w:val="0021277E"/>
    <w:rsid w:val="00217EB9"/>
    <w:rsid w:val="00240A50"/>
    <w:rsid w:val="00251FD3"/>
    <w:rsid w:val="00256511"/>
    <w:rsid w:val="00287DA4"/>
    <w:rsid w:val="0029648E"/>
    <w:rsid w:val="002B3CA4"/>
    <w:rsid w:val="002B5A07"/>
    <w:rsid w:val="002B5ECE"/>
    <w:rsid w:val="002E2A30"/>
    <w:rsid w:val="002E717D"/>
    <w:rsid w:val="002F1369"/>
    <w:rsid w:val="002F5DC8"/>
    <w:rsid w:val="00354580"/>
    <w:rsid w:val="003558C3"/>
    <w:rsid w:val="00374115"/>
    <w:rsid w:val="0038558B"/>
    <w:rsid w:val="003A2437"/>
    <w:rsid w:val="003D6BA8"/>
    <w:rsid w:val="003F66A8"/>
    <w:rsid w:val="00403F16"/>
    <w:rsid w:val="0043032A"/>
    <w:rsid w:val="004303FB"/>
    <w:rsid w:val="00442C34"/>
    <w:rsid w:val="00454EBA"/>
    <w:rsid w:val="004571B3"/>
    <w:rsid w:val="00467BC6"/>
    <w:rsid w:val="0047413C"/>
    <w:rsid w:val="00497B7B"/>
    <w:rsid w:val="004A1426"/>
    <w:rsid w:val="004B61E5"/>
    <w:rsid w:val="00507883"/>
    <w:rsid w:val="00507A43"/>
    <w:rsid w:val="0051535D"/>
    <w:rsid w:val="00542511"/>
    <w:rsid w:val="00562598"/>
    <w:rsid w:val="00562AB6"/>
    <w:rsid w:val="00571AB8"/>
    <w:rsid w:val="00576A69"/>
    <w:rsid w:val="00590827"/>
    <w:rsid w:val="005A2A7C"/>
    <w:rsid w:val="005C30D5"/>
    <w:rsid w:val="005C5B22"/>
    <w:rsid w:val="005C6693"/>
    <w:rsid w:val="005D4D00"/>
    <w:rsid w:val="00617609"/>
    <w:rsid w:val="00667516"/>
    <w:rsid w:val="00670BDE"/>
    <w:rsid w:val="006C1C35"/>
    <w:rsid w:val="00700DAB"/>
    <w:rsid w:val="00705188"/>
    <w:rsid w:val="007075B2"/>
    <w:rsid w:val="00715AF5"/>
    <w:rsid w:val="007543E4"/>
    <w:rsid w:val="00765137"/>
    <w:rsid w:val="007A6444"/>
    <w:rsid w:val="007B0C5C"/>
    <w:rsid w:val="007C5670"/>
    <w:rsid w:val="007D1ECA"/>
    <w:rsid w:val="007D2A90"/>
    <w:rsid w:val="007D58BE"/>
    <w:rsid w:val="007E402E"/>
    <w:rsid w:val="007F6AAC"/>
    <w:rsid w:val="008005D9"/>
    <w:rsid w:val="008007C8"/>
    <w:rsid w:val="00816A1F"/>
    <w:rsid w:val="00831DD5"/>
    <w:rsid w:val="0083293E"/>
    <w:rsid w:val="00837DC1"/>
    <w:rsid w:val="00844AEB"/>
    <w:rsid w:val="008578A3"/>
    <w:rsid w:val="00874688"/>
    <w:rsid w:val="0089068C"/>
    <w:rsid w:val="008A14A9"/>
    <w:rsid w:val="008A2200"/>
    <w:rsid w:val="008F2965"/>
    <w:rsid w:val="009163A3"/>
    <w:rsid w:val="009320CD"/>
    <w:rsid w:val="00971A1E"/>
    <w:rsid w:val="0097488C"/>
    <w:rsid w:val="00983916"/>
    <w:rsid w:val="00987B49"/>
    <w:rsid w:val="009B48FD"/>
    <w:rsid w:val="009E2B68"/>
    <w:rsid w:val="009F080E"/>
    <w:rsid w:val="00A00439"/>
    <w:rsid w:val="00A36972"/>
    <w:rsid w:val="00A41E82"/>
    <w:rsid w:val="00A44798"/>
    <w:rsid w:val="00AA697A"/>
    <w:rsid w:val="00AD25E1"/>
    <w:rsid w:val="00AF125F"/>
    <w:rsid w:val="00B076B0"/>
    <w:rsid w:val="00B23878"/>
    <w:rsid w:val="00B3017C"/>
    <w:rsid w:val="00B521D0"/>
    <w:rsid w:val="00B55284"/>
    <w:rsid w:val="00B72E26"/>
    <w:rsid w:val="00B750BE"/>
    <w:rsid w:val="00B86684"/>
    <w:rsid w:val="00B93AB9"/>
    <w:rsid w:val="00BA568D"/>
    <w:rsid w:val="00BC04C5"/>
    <w:rsid w:val="00BD4C38"/>
    <w:rsid w:val="00C338D9"/>
    <w:rsid w:val="00C36B97"/>
    <w:rsid w:val="00C6663B"/>
    <w:rsid w:val="00C93DC2"/>
    <w:rsid w:val="00CC085E"/>
    <w:rsid w:val="00CF21AC"/>
    <w:rsid w:val="00D036CE"/>
    <w:rsid w:val="00D638B6"/>
    <w:rsid w:val="00D81E3D"/>
    <w:rsid w:val="00D873B2"/>
    <w:rsid w:val="00D932E3"/>
    <w:rsid w:val="00DA1841"/>
    <w:rsid w:val="00DB6784"/>
    <w:rsid w:val="00DB7398"/>
    <w:rsid w:val="00DD7A77"/>
    <w:rsid w:val="00DE3D84"/>
    <w:rsid w:val="00DE4F96"/>
    <w:rsid w:val="00DE7CD1"/>
    <w:rsid w:val="00DF059B"/>
    <w:rsid w:val="00DF1FC6"/>
    <w:rsid w:val="00E06699"/>
    <w:rsid w:val="00E57B51"/>
    <w:rsid w:val="00E61077"/>
    <w:rsid w:val="00E61C30"/>
    <w:rsid w:val="00E754E7"/>
    <w:rsid w:val="00E95136"/>
    <w:rsid w:val="00EB2F06"/>
    <w:rsid w:val="00EB7E1B"/>
    <w:rsid w:val="00ED3286"/>
    <w:rsid w:val="00EF6CE1"/>
    <w:rsid w:val="00F007D0"/>
    <w:rsid w:val="00F02926"/>
    <w:rsid w:val="00F33F24"/>
    <w:rsid w:val="00F34A71"/>
    <w:rsid w:val="00F45E80"/>
    <w:rsid w:val="00F65D0B"/>
    <w:rsid w:val="00F72C1F"/>
    <w:rsid w:val="00F74057"/>
    <w:rsid w:val="00F83EE1"/>
    <w:rsid w:val="00F91139"/>
    <w:rsid w:val="00F91A2B"/>
    <w:rsid w:val="00F92953"/>
    <w:rsid w:val="00FA7D8F"/>
    <w:rsid w:val="00FB0BBE"/>
    <w:rsid w:val="00FB4DE4"/>
    <w:rsid w:val="00FE5649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61F6"/>
  <w15:docId w15:val="{528F6105-B682-43A1-827E-2F8BE717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character" w:customStyle="1" w:styleId="a-size-large">
    <w:name w:val="a-size-large"/>
    <w:basedOn w:val="DefaultParagraphFont"/>
    <w:rsid w:val="009F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64</cp:revision>
  <cp:lastPrinted>2019-07-22T08:47:00Z</cp:lastPrinted>
  <dcterms:created xsi:type="dcterms:W3CDTF">2019-07-22T08:57:00Z</dcterms:created>
  <dcterms:modified xsi:type="dcterms:W3CDTF">2019-07-28T07:05:00Z</dcterms:modified>
</cp:coreProperties>
</file>