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D2E666" w14:textId="33525114" w:rsidR="00636AB8" w:rsidRDefault="00F45530" w:rsidP="00800044">
      <w:pPr>
        <w:suppressAutoHyphens/>
        <w:ind w:right="-15"/>
        <w:jc w:val="center"/>
        <w:rPr>
          <w:b/>
          <w:noProof/>
        </w:rPr>
      </w:pPr>
      <w:bookmarkStart w:id="0" w:name="_GoBack"/>
      <w:bookmarkEnd w:id="0"/>
      <w:r w:rsidRPr="00800044">
        <w:rPr>
          <w:b/>
          <w:noProof/>
          <w:lang w:val="en-IN" w:eastAsia="en-IN"/>
        </w:rPr>
        <w:drawing>
          <wp:inline distT="0" distB="0" distL="0" distR="0" wp14:anchorId="2F7E6D8F" wp14:editId="403E5BBE">
            <wp:extent cx="5086350" cy="962025"/>
            <wp:effectExtent l="0" t="0" r="0" b="0"/>
            <wp:docPr id="2"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6350" cy="962025"/>
                    </a:xfrm>
                    <a:prstGeom prst="rect">
                      <a:avLst/>
                    </a:prstGeom>
                    <a:noFill/>
                    <a:ln>
                      <a:noFill/>
                    </a:ln>
                  </pic:spPr>
                </pic:pic>
              </a:graphicData>
            </a:graphic>
          </wp:inline>
        </w:drawing>
      </w:r>
    </w:p>
    <w:p w14:paraId="45DDAB93" w14:textId="77777777" w:rsidR="00800044" w:rsidRDefault="00F23B01" w:rsidP="00F23B01">
      <w:pPr>
        <w:suppressAutoHyphens/>
        <w:spacing w:line="360" w:lineRule="auto"/>
        <w:ind w:right="-15"/>
        <w:jc w:val="center"/>
        <w:rPr>
          <w:b/>
          <w:noProof/>
        </w:rPr>
      </w:pPr>
      <w:r>
        <w:rPr>
          <w:b/>
          <w:noProof/>
        </w:rPr>
        <w:t>ACADEMIC UNDERGRADUATE STUDIES</w:t>
      </w:r>
      <w:r w:rsidR="00800044">
        <w:rPr>
          <w:b/>
          <w:noProof/>
        </w:rPr>
        <w:t xml:space="preserve"> DIVISION</w:t>
      </w:r>
    </w:p>
    <w:p w14:paraId="640BFC0B" w14:textId="77777777" w:rsidR="0073263A" w:rsidRPr="001217E3" w:rsidRDefault="003C2F22" w:rsidP="00F23B01">
      <w:pPr>
        <w:suppressAutoHyphens/>
        <w:spacing w:line="360" w:lineRule="auto"/>
        <w:ind w:right="-14"/>
        <w:jc w:val="center"/>
        <w:rPr>
          <w:b/>
          <w:spacing w:val="-2"/>
          <w:szCs w:val="20"/>
        </w:rPr>
      </w:pPr>
      <w:r>
        <w:rPr>
          <w:b/>
          <w:caps/>
        </w:rPr>
        <w:t>FIRST</w:t>
      </w:r>
      <w:r w:rsidR="006F6993" w:rsidRPr="001217E3">
        <w:rPr>
          <w:b/>
          <w:caps/>
        </w:rPr>
        <w:t xml:space="preserve"> </w:t>
      </w:r>
      <w:r w:rsidR="00627A8D" w:rsidRPr="001217E3">
        <w:rPr>
          <w:b/>
        </w:rPr>
        <w:t>SEMESTER 20</w:t>
      </w:r>
      <w:r w:rsidR="00D44B48">
        <w:rPr>
          <w:b/>
        </w:rPr>
        <w:t>20</w:t>
      </w:r>
      <w:r w:rsidR="0073263A" w:rsidRPr="001217E3">
        <w:rPr>
          <w:b/>
        </w:rPr>
        <w:t>-20</w:t>
      </w:r>
      <w:r>
        <w:rPr>
          <w:b/>
        </w:rPr>
        <w:t>2</w:t>
      </w:r>
      <w:r w:rsidR="00D44B48">
        <w:rPr>
          <w:b/>
        </w:rPr>
        <w:t>1</w:t>
      </w:r>
    </w:p>
    <w:p w14:paraId="3AD12370" w14:textId="77777777" w:rsidR="0073263A" w:rsidRDefault="0073263A" w:rsidP="00F23B01">
      <w:pPr>
        <w:suppressAutoHyphens/>
        <w:spacing w:line="360" w:lineRule="auto"/>
        <w:ind w:right="-14"/>
        <w:jc w:val="center"/>
        <w:rPr>
          <w:spacing w:val="-2"/>
          <w:szCs w:val="20"/>
        </w:rPr>
      </w:pPr>
      <w:r>
        <w:rPr>
          <w:b/>
          <w:spacing w:val="-2"/>
          <w:u w:val="single"/>
        </w:rPr>
        <w:t xml:space="preserve">Course Handout (Part </w:t>
      </w:r>
      <w:r>
        <w:rPr>
          <w:b/>
          <w:spacing w:val="-2"/>
          <w:u w:val="single"/>
        </w:rPr>
        <w:noBreakHyphen/>
        <w:t xml:space="preserve"> II)</w:t>
      </w:r>
    </w:p>
    <w:p w14:paraId="044959AE" w14:textId="6469D824" w:rsidR="0073263A" w:rsidRPr="00DB5263" w:rsidRDefault="0073263A" w:rsidP="00DB5263">
      <w:pPr>
        <w:suppressAutoHyphens/>
        <w:ind w:right="-15"/>
        <w:jc w:val="right"/>
        <w:rPr>
          <w:spacing w:val="-2"/>
        </w:rPr>
      </w:pPr>
      <w:r>
        <w:rPr>
          <w:spacing w:val="-2"/>
        </w:rPr>
        <w:t xml:space="preserve">      </w:t>
      </w:r>
      <w:r w:rsidR="0092432A">
        <w:rPr>
          <w:spacing w:val="-2"/>
        </w:rPr>
        <w:t xml:space="preserve">       </w:t>
      </w:r>
      <w:r>
        <w:rPr>
          <w:spacing w:val="-2"/>
        </w:rPr>
        <w:t xml:space="preserve"> </w:t>
      </w:r>
      <w:r w:rsidR="00B67C58">
        <w:rPr>
          <w:b/>
          <w:bCs/>
          <w:spacing w:val="-2"/>
        </w:rPr>
        <w:t xml:space="preserve">Date: </w:t>
      </w:r>
      <w:r w:rsidR="00A3284C">
        <w:rPr>
          <w:b/>
          <w:bCs/>
          <w:spacing w:val="-2"/>
        </w:rPr>
        <w:t>30</w:t>
      </w:r>
      <w:r w:rsidR="009076D3">
        <w:rPr>
          <w:b/>
          <w:bCs/>
          <w:spacing w:val="-2"/>
        </w:rPr>
        <w:t>-</w:t>
      </w:r>
      <w:r w:rsidR="00FE7F34">
        <w:rPr>
          <w:b/>
          <w:bCs/>
          <w:spacing w:val="-2"/>
        </w:rPr>
        <w:t>10</w:t>
      </w:r>
      <w:r w:rsidR="009076D3">
        <w:rPr>
          <w:b/>
          <w:bCs/>
          <w:spacing w:val="-2"/>
        </w:rPr>
        <w:t>-</w:t>
      </w:r>
      <w:r w:rsidR="00300AA6">
        <w:rPr>
          <w:b/>
          <w:bCs/>
          <w:spacing w:val="-2"/>
        </w:rPr>
        <w:t>20</w:t>
      </w:r>
      <w:r w:rsidR="00D44B48">
        <w:rPr>
          <w:b/>
          <w:bCs/>
          <w:spacing w:val="-2"/>
        </w:rPr>
        <w:t>20</w:t>
      </w:r>
    </w:p>
    <w:p w14:paraId="0D022176" w14:textId="77777777" w:rsidR="00346AB2" w:rsidRDefault="00346AB2" w:rsidP="007E42AE">
      <w:pPr>
        <w:suppressAutoHyphens/>
        <w:ind w:right="-15"/>
        <w:jc w:val="both"/>
        <w:rPr>
          <w:spacing w:val="-2"/>
        </w:rPr>
      </w:pPr>
    </w:p>
    <w:p w14:paraId="25CA56A7" w14:textId="77777777" w:rsidR="0073263A" w:rsidRPr="00907517" w:rsidRDefault="0073263A" w:rsidP="007E42AE">
      <w:pPr>
        <w:suppressAutoHyphens/>
        <w:ind w:right="-15"/>
        <w:jc w:val="both"/>
        <w:rPr>
          <w:spacing w:val="-2"/>
        </w:rPr>
      </w:pPr>
      <w:r w:rsidRPr="00907517">
        <w:rPr>
          <w:spacing w:val="-2"/>
        </w:rPr>
        <w:t>In addition to part</w:t>
      </w:r>
      <w:r w:rsidRPr="00907517">
        <w:rPr>
          <w:spacing w:val="-2"/>
        </w:rPr>
        <w:noBreakHyphen/>
        <w:t>I (General Handout for all courses appended to the time table) this portion gives further specific details regarding the course.</w:t>
      </w:r>
    </w:p>
    <w:p w14:paraId="5E6B13A4" w14:textId="77777777" w:rsidR="0073263A" w:rsidRPr="00907517" w:rsidRDefault="0073263A" w:rsidP="007E42AE">
      <w:pPr>
        <w:pStyle w:val="BodyTextIndent"/>
        <w:ind w:right="-15" w:firstLine="0"/>
        <w:rPr>
          <w:b/>
          <w:bCs/>
          <w:szCs w:val="24"/>
        </w:rPr>
      </w:pPr>
      <w:r w:rsidRPr="00907517">
        <w:rPr>
          <w:szCs w:val="24"/>
        </w:rPr>
        <w:t>Course No.</w:t>
      </w:r>
      <w:r w:rsidRPr="00907517">
        <w:rPr>
          <w:szCs w:val="24"/>
        </w:rPr>
        <w:tab/>
      </w:r>
      <w:r w:rsidRPr="00907517">
        <w:rPr>
          <w:szCs w:val="24"/>
        </w:rPr>
        <w:tab/>
        <w:t>:</w:t>
      </w:r>
      <w:r w:rsidR="00976869" w:rsidRPr="00907517">
        <w:rPr>
          <w:szCs w:val="24"/>
        </w:rPr>
        <w:t xml:space="preserve"> </w:t>
      </w:r>
      <w:r w:rsidR="007E42AE" w:rsidRPr="00907517">
        <w:rPr>
          <w:szCs w:val="24"/>
        </w:rPr>
        <w:t xml:space="preserve"> </w:t>
      </w:r>
      <w:r w:rsidRPr="00907517">
        <w:rPr>
          <w:b/>
          <w:bCs/>
          <w:szCs w:val="24"/>
        </w:rPr>
        <w:t xml:space="preserve">CHEM </w:t>
      </w:r>
      <w:r w:rsidR="00BB03C8" w:rsidRPr="00907517">
        <w:rPr>
          <w:b/>
          <w:bCs/>
          <w:szCs w:val="24"/>
        </w:rPr>
        <w:t>F111</w:t>
      </w:r>
    </w:p>
    <w:p w14:paraId="4CDD65A6" w14:textId="77777777" w:rsidR="0073263A" w:rsidRPr="00907517" w:rsidRDefault="0073263A" w:rsidP="007E42AE">
      <w:pPr>
        <w:pStyle w:val="BodyTextIndent"/>
        <w:ind w:right="-15" w:firstLine="0"/>
        <w:rPr>
          <w:b/>
          <w:bCs/>
          <w:szCs w:val="24"/>
        </w:rPr>
      </w:pPr>
      <w:r w:rsidRPr="00907517">
        <w:rPr>
          <w:szCs w:val="24"/>
        </w:rPr>
        <w:t>Course Title</w:t>
      </w:r>
      <w:r w:rsidRPr="00907517">
        <w:rPr>
          <w:szCs w:val="24"/>
        </w:rPr>
        <w:tab/>
      </w:r>
      <w:r w:rsidRPr="00907517">
        <w:rPr>
          <w:szCs w:val="24"/>
        </w:rPr>
        <w:tab/>
        <w:t>:</w:t>
      </w:r>
      <w:r w:rsidR="00976869" w:rsidRPr="00907517">
        <w:rPr>
          <w:szCs w:val="24"/>
        </w:rPr>
        <w:t xml:space="preserve"> </w:t>
      </w:r>
      <w:r w:rsidR="007E42AE" w:rsidRPr="00907517">
        <w:rPr>
          <w:szCs w:val="24"/>
        </w:rPr>
        <w:t xml:space="preserve"> </w:t>
      </w:r>
      <w:r w:rsidR="00BB03C8" w:rsidRPr="00907517">
        <w:rPr>
          <w:b/>
          <w:szCs w:val="24"/>
        </w:rPr>
        <w:t>General</w:t>
      </w:r>
      <w:r w:rsidR="00BB03C8" w:rsidRPr="00907517">
        <w:rPr>
          <w:szCs w:val="24"/>
        </w:rPr>
        <w:t xml:space="preserve"> </w:t>
      </w:r>
      <w:r w:rsidR="00E66189" w:rsidRPr="00907517">
        <w:rPr>
          <w:b/>
          <w:bCs/>
          <w:szCs w:val="24"/>
        </w:rPr>
        <w:t xml:space="preserve">Chemistry </w:t>
      </w:r>
    </w:p>
    <w:p w14:paraId="649180CC" w14:textId="68BEB9EB" w:rsidR="00C20D77" w:rsidRPr="00907517" w:rsidRDefault="0073263A" w:rsidP="00C20D77">
      <w:pPr>
        <w:pStyle w:val="BodyTextIndent"/>
        <w:ind w:right="-15" w:firstLine="0"/>
        <w:rPr>
          <w:b/>
          <w:szCs w:val="24"/>
        </w:rPr>
      </w:pPr>
      <w:r w:rsidRPr="00907517">
        <w:rPr>
          <w:szCs w:val="24"/>
        </w:rPr>
        <w:t>Instructor-in-charge</w:t>
      </w:r>
      <w:r w:rsidRPr="00907517">
        <w:rPr>
          <w:szCs w:val="24"/>
        </w:rPr>
        <w:tab/>
        <w:t>:</w:t>
      </w:r>
      <w:r w:rsidR="00976869" w:rsidRPr="00907517">
        <w:rPr>
          <w:szCs w:val="24"/>
        </w:rPr>
        <w:t xml:space="preserve"> </w:t>
      </w:r>
      <w:r w:rsidR="007E42AE" w:rsidRPr="00907517">
        <w:rPr>
          <w:szCs w:val="24"/>
        </w:rPr>
        <w:t xml:space="preserve"> </w:t>
      </w:r>
      <w:r w:rsidR="00D44B48" w:rsidRPr="003C2F22">
        <w:rPr>
          <w:b/>
          <w:szCs w:val="24"/>
        </w:rPr>
        <w:t>Ramakrishnan G</w:t>
      </w:r>
      <w:r w:rsidR="00D44B48">
        <w:rPr>
          <w:b/>
          <w:szCs w:val="24"/>
        </w:rPr>
        <w:t>anesan</w:t>
      </w:r>
    </w:p>
    <w:p w14:paraId="3D06F6BD" w14:textId="0816F077" w:rsidR="004706B5" w:rsidRDefault="00C20D77" w:rsidP="00D44B48">
      <w:pPr>
        <w:pStyle w:val="BodyTextIndent"/>
        <w:ind w:right="-15" w:firstLine="0"/>
        <w:rPr>
          <w:b/>
          <w:szCs w:val="24"/>
        </w:rPr>
      </w:pPr>
      <w:r w:rsidRPr="00907517">
        <w:rPr>
          <w:szCs w:val="24"/>
        </w:rPr>
        <w:t>Instructors</w:t>
      </w:r>
      <w:r w:rsidR="00001027">
        <w:rPr>
          <w:szCs w:val="24"/>
        </w:rPr>
        <w:t xml:space="preserve"> (Prof./Dr.)</w:t>
      </w:r>
      <w:r w:rsidR="00A404CA">
        <w:rPr>
          <w:szCs w:val="24"/>
        </w:rPr>
        <w:tab/>
      </w:r>
      <w:r w:rsidRPr="00907517">
        <w:rPr>
          <w:szCs w:val="24"/>
        </w:rPr>
        <w:t>:</w:t>
      </w:r>
      <w:r w:rsidR="004762AB" w:rsidRPr="00907517">
        <w:rPr>
          <w:szCs w:val="24"/>
        </w:rPr>
        <w:t xml:space="preserve"> </w:t>
      </w:r>
      <w:r w:rsidR="00001027">
        <w:rPr>
          <w:szCs w:val="24"/>
        </w:rPr>
        <w:t xml:space="preserve"> </w:t>
      </w:r>
      <w:r w:rsidR="00001027" w:rsidRPr="003C2F22">
        <w:rPr>
          <w:b/>
          <w:szCs w:val="24"/>
        </w:rPr>
        <w:t xml:space="preserve">Ramakrishnan </w:t>
      </w:r>
      <w:proofErr w:type="spellStart"/>
      <w:r w:rsidR="00001027" w:rsidRPr="003C2F22">
        <w:rPr>
          <w:b/>
          <w:szCs w:val="24"/>
        </w:rPr>
        <w:t>G</w:t>
      </w:r>
      <w:r w:rsidR="00001027">
        <w:rPr>
          <w:b/>
          <w:szCs w:val="24"/>
        </w:rPr>
        <w:t>anesan</w:t>
      </w:r>
      <w:proofErr w:type="spellEnd"/>
      <w:r w:rsidR="00001027">
        <w:rPr>
          <w:b/>
          <w:szCs w:val="24"/>
        </w:rPr>
        <w:t xml:space="preserve">, </w:t>
      </w:r>
      <w:proofErr w:type="spellStart"/>
      <w:r w:rsidR="00001027">
        <w:rPr>
          <w:b/>
          <w:szCs w:val="24"/>
        </w:rPr>
        <w:t>Tanmay</w:t>
      </w:r>
      <w:proofErr w:type="spellEnd"/>
      <w:r w:rsidR="00001027">
        <w:rPr>
          <w:b/>
          <w:szCs w:val="24"/>
        </w:rPr>
        <w:t xml:space="preserve"> Chatterjee, </w:t>
      </w:r>
      <w:proofErr w:type="spellStart"/>
      <w:r w:rsidR="00001027">
        <w:rPr>
          <w:b/>
          <w:szCs w:val="24"/>
        </w:rPr>
        <w:t>Jayanty</w:t>
      </w:r>
      <w:proofErr w:type="spellEnd"/>
      <w:r w:rsidR="00001027">
        <w:rPr>
          <w:b/>
          <w:szCs w:val="24"/>
        </w:rPr>
        <w:t xml:space="preserve"> </w:t>
      </w:r>
      <w:proofErr w:type="spellStart"/>
      <w:r w:rsidR="00001027">
        <w:rPr>
          <w:b/>
          <w:szCs w:val="24"/>
        </w:rPr>
        <w:t>Subbalakshmi</w:t>
      </w:r>
      <w:proofErr w:type="spellEnd"/>
      <w:r w:rsidR="00001027">
        <w:rPr>
          <w:b/>
          <w:szCs w:val="24"/>
        </w:rPr>
        <w:t xml:space="preserve">, R Krishnan, </w:t>
      </w:r>
      <w:r w:rsidR="00001027">
        <w:rPr>
          <w:b/>
          <w:bCs/>
          <w:szCs w:val="24"/>
        </w:rPr>
        <w:t xml:space="preserve">N. Rajesh, Anupam Bhattacharya, K. </w:t>
      </w:r>
      <w:proofErr w:type="spellStart"/>
      <w:r w:rsidR="00001027">
        <w:rPr>
          <w:b/>
          <w:bCs/>
          <w:szCs w:val="24"/>
        </w:rPr>
        <w:t>Sumithra</w:t>
      </w:r>
      <w:proofErr w:type="spellEnd"/>
      <w:r w:rsidR="00001027">
        <w:rPr>
          <w:b/>
          <w:bCs/>
          <w:szCs w:val="24"/>
        </w:rPr>
        <w:t xml:space="preserve">, </w:t>
      </w:r>
      <w:proofErr w:type="spellStart"/>
      <w:r w:rsidR="00001027">
        <w:rPr>
          <w:b/>
          <w:bCs/>
          <w:szCs w:val="24"/>
        </w:rPr>
        <w:t>Balaji</w:t>
      </w:r>
      <w:proofErr w:type="spellEnd"/>
      <w:r w:rsidR="00001027">
        <w:rPr>
          <w:b/>
          <w:bCs/>
          <w:szCs w:val="24"/>
        </w:rPr>
        <w:t xml:space="preserve"> </w:t>
      </w:r>
      <w:proofErr w:type="spellStart"/>
      <w:r w:rsidR="00001027">
        <w:rPr>
          <w:b/>
          <w:bCs/>
          <w:szCs w:val="24"/>
        </w:rPr>
        <w:t>Gopalan</w:t>
      </w:r>
      <w:proofErr w:type="spellEnd"/>
      <w:r w:rsidR="00001027">
        <w:rPr>
          <w:b/>
          <w:bCs/>
          <w:szCs w:val="24"/>
        </w:rPr>
        <w:t xml:space="preserve">, </w:t>
      </w:r>
      <w:proofErr w:type="spellStart"/>
      <w:r w:rsidR="00001027">
        <w:rPr>
          <w:b/>
          <w:bCs/>
          <w:szCs w:val="24"/>
        </w:rPr>
        <w:t>Chanchal</w:t>
      </w:r>
      <w:proofErr w:type="spellEnd"/>
      <w:r w:rsidR="00001027">
        <w:rPr>
          <w:b/>
          <w:bCs/>
          <w:szCs w:val="24"/>
        </w:rPr>
        <w:t xml:space="preserve"> Chakravarthy (Names in the order of T-1 to T-9).</w:t>
      </w:r>
    </w:p>
    <w:p w14:paraId="4F348853" w14:textId="77777777" w:rsidR="00D44B48" w:rsidRPr="00907517" w:rsidRDefault="00D44B48" w:rsidP="00D44B48">
      <w:pPr>
        <w:pStyle w:val="BodyTextIndent"/>
        <w:ind w:right="-15" w:firstLine="0"/>
        <w:rPr>
          <w:szCs w:val="24"/>
        </w:rPr>
      </w:pPr>
    </w:p>
    <w:p w14:paraId="2D5EC5EC" w14:textId="77777777" w:rsidR="00BB03C8" w:rsidRPr="00907517" w:rsidRDefault="00BB03C8" w:rsidP="00BB03C8">
      <w:pPr>
        <w:pStyle w:val="BodyTextIndent"/>
        <w:ind w:right="-15" w:firstLine="0"/>
        <w:rPr>
          <w:szCs w:val="24"/>
        </w:rPr>
      </w:pPr>
      <w:r w:rsidRPr="00907517">
        <w:rPr>
          <w:b/>
          <w:szCs w:val="24"/>
        </w:rPr>
        <w:t xml:space="preserve">1. </w:t>
      </w:r>
      <w:r w:rsidR="0073263A" w:rsidRPr="00907517">
        <w:rPr>
          <w:b/>
          <w:szCs w:val="24"/>
        </w:rPr>
        <w:t>Scope and Objective of the Course</w:t>
      </w:r>
      <w:r w:rsidR="0073263A" w:rsidRPr="00907517">
        <w:rPr>
          <w:szCs w:val="24"/>
        </w:rPr>
        <w:t xml:space="preserve">: </w:t>
      </w:r>
      <w:r w:rsidR="00362601" w:rsidRPr="00907517">
        <w:rPr>
          <w:szCs w:val="24"/>
        </w:rPr>
        <w:t xml:space="preserve">This course </w:t>
      </w:r>
      <w:r w:rsidR="00866CA2">
        <w:rPr>
          <w:szCs w:val="24"/>
        </w:rPr>
        <w:t>highlights the</w:t>
      </w:r>
      <w:r w:rsidR="00A161AD">
        <w:rPr>
          <w:szCs w:val="24"/>
        </w:rPr>
        <w:t xml:space="preserve"> comprehensive study of </w:t>
      </w:r>
      <w:r w:rsidR="00A161AD" w:rsidRPr="00907517">
        <w:rPr>
          <w:szCs w:val="24"/>
        </w:rPr>
        <w:t>e</w:t>
      </w:r>
      <w:r w:rsidR="00A161AD">
        <w:rPr>
          <w:szCs w:val="24"/>
        </w:rPr>
        <w:t xml:space="preserve">lectronic </w:t>
      </w:r>
      <w:r w:rsidR="00A161AD" w:rsidRPr="00907517">
        <w:rPr>
          <w:szCs w:val="24"/>
        </w:rPr>
        <w:t>structure of atoms</w:t>
      </w:r>
      <w:r w:rsidR="00866CA2">
        <w:rPr>
          <w:szCs w:val="24"/>
        </w:rPr>
        <w:t>, molecules</w:t>
      </w:r>
      <w:r w:rsidR="00A161AD" w:rsidRPr="00907517">
        <w:rPr>
          <w:szCs w:val="24"/>
        </w:rPr>
        <w:t xml:space="preserve"> and </w:t>
      </w:r>
      <w:r w:rsidR="00866CA2">
        <w:rPr>
          <w:szCs w:val="24"/>
        </w:rPr>
        <w:t>chemical reaction via introducing</w:t>
      </w:r>
      <w:r w:rsidR="00A161AD" w:rsidRPr="00907517">
        <w:rPr>
          <w:szCs w:val="24"/>
        </w:rPr>
        <w:t xml:space="preserve"> quantum chemistry</w:t>
      </w:r>
      <w:r w:rsidR="00A161AD">
        <w:rPr>
          <w:szCs w:val="24"/>
        </w:rPr>
        <w:t>,</w:t>
      </w:r>
      <w:r w:rsidR="00A161AD" w:rsidRPr="00907517">
        <w:rPr>
          <w:szCs w:val="24"/>
        </w:rPr>
        <w:t xml:space="preserve"> spectroscopy, the study of interaction between the matte</w:t>
      </w:r>
      <w:r w:rsidR="00A161AD">
        <w:rPr>
          <w:szCs w:val="24"/>
        </w:rPr>
        <w:t>r and electromagnetic radiation</w:t>
      </w:r>
      <w:r w:rsidR="00866CA2">
        <w:rPr>
          <w:szCs w:val="24"/>
        </w:rPr>
        <w:t>,</w:t>
      </w:r>
      <w:r w:rsidR="00A161AD">
        <w:rPr>
          <w:szCs w:val="24"/>
        </w:rPr>
        <w:t xml:space="preserve"> t</w:t>
      </w:r>
      <w:r w:rsidR="00A161AD" w:rsidRPr="00907517">
        <w:rPr>
          <w:szCs w:val="24"/>
        </w:rPr>
        <w:t xml:space="preserve">hermodynamics, </w:t>
      </w:r>
      <w:r w:rsidR="00A161AD">
        <w:rPr>
          <w:szCs w:val="24"/>
        </w:rPr>
        <w:t>c</w:t>
      </w:r>
      <w:r w:rsidR="00A161AD" w:rsidRPr="00907517">
        <w:rPr>
          <w:szCs w:val="24"/>
        </w:rPr>
        <w:t xml:space="preserve">hemical equilibrium, and </w:t>
      </w:r>
      <w:r w:rsidR="00A161AD">
        <w:rPr>
          <w:szCs w:val="24"/>
        </w:rPr>
        <w:t>c</w:t>
      </w:r>
      <w:r w:rsidR="00A161AD" w:rsidRPr="00907517">
        <w:rPr>
          <w:szCs w:val="24"/>
        </w:rPr>
        <w:t>hemical kinetics as a part of general physical chemistry</w:t>
      </w:r>
      <w:r w:rsidR="00A161AD">
        <w:rPr>
          <w:szCs w:val="24"/>
        </w:rPr>
        <w:t xml:space="preserve">. It also provides </w:t>
      </w:r>
      <w:r w:rsidR="00362601" w:rsidRPr="00907517">
        <w:rPr>
          <w:szCs w:val="24"/>
        </w:rPr>
        <w:t xml:space="preserve">a </w:t>
      </w:r>
      <w:r w:rsidRPr="00907517">
        <w:rPr>
          <w:szCs w:val="24"/>
        </w:rPr>
        <w:t xml:space="preserve">comprehensive survey of the concepts involved in the study of </w:t>
      </w:r>
      <w:r w:rsidR="0055179A" w:rsidRPr="00907517">
        <w:rPr>
          <w:szCs w:val="24"/>
        </w:rPr>
        <w:t>conformations, stereochemistry, functional groups, reaction mechan</w:t>
      </w:r>
      <w:r w:rsidR="00281BF4" w:rsidRPr="00907517">
        <w:rPr>
          <w:szCs w:val="24"/>
        </w:rPr>
        <w:t xml:space="preserve">isms and coordination chemistry as a part of organic and </w:t>
      </w:r>
      <w:r w:rsidR="00D416BA">
        <w:rPr>
          <w:szCs w:val="24"/>
        </w:rPr>
        <w:t>inorganic chemistry</w:t>
      </w:r>
      <w:r w:rsidR="00A161AD">
        <w:rPr>
          <w:szCs w:val="24"/>
        </w:rPr>
        <w:t>.</w:t>
      </w:r>
      <w:r w:rsidR="00D416BA">
        <w:rPr>
          <w:szCs w:val="24"/>
        </w:rPr>
        <w:t xml:space="preserve"> </w:t>
      </w:r>
    </w:p>
    <w:p w14:paraId="27DBCC8C" w14:textId="77777777" w:rsidR="000151BB" w:rsidRPr="00907517" w:rsidRDefault="000151BB" w:rsidP="007E42AE">
      <w:pPr>
        <w:pStyle w:val="BodyTextIndent"/>
        <w:ind w:right="-15" w:firstLine="0"/>
        <w:rPr>
          <w:b/>
          <w:szCs w:val="24"/>
        </w:rPr>
      </w:pPr>
    </w:p>
    <w:p w14:paraId="3642DA39" w14:textId="77777777" w:rsidR="006324BC" w:rsidRPr="00907517" w:rsidRDefault="0073263A" w:rsidP="007E42AE">
      <w:pPr>
        <w:pStyle w:val="BodyTextIndent"/>
        <w:ind w:right="-15" w:firstLine="0"/>
        <w:rPr>
          <w:szCs w:val="24"/>
        </w:rPr>
      </w:pPr>
      <w:r w:rsidRPr="00907517">
        <w:rPr>
          <w:b/>
          <w:szCs w:val="24"/>
        </w:rPr>
        <w:t>2. Text Book</w:t>
      </w:r>
      <w:r w:rsidR="007D0AE7" w:rsidRPr="00907517">
        <w:rPr>
          <w:b/>
          <w:szCs w:val="24"/>
        </w:rPr>
        <w:t>s</w:t>
      </w:r>
      <w:r w:rsidR="000151BB" w:rsidRPr="00907517">
        <w:rPr>
          <w:szCs w:val="24"/>
        </w:rPr>
        <w:t xml:space="preserve">: </w:t>
      </w:r>
    </w:p>
    <w:p w14:paraId="3DBA7B7F" w14:textId="77777777" w:rsidR="00A161AD" w:rsidRDefault="00A161AD" w:rsidP="00B358DD">
      <w:pPr>
        <w:pStyle w:val="BodyText"/>
        <w:spacing w:after="0"/>
        <w:jc w:val="both"/>
      </w:pPr>
      <w:r>
        <w:rPr>
          <w:b/>
          <w:lang w:val="en-US"/>
        </w:rPr>
        <w:t xml:space="preserve"> </w:t>
      </w:r>
      <w:r w:rsidR="006324BC" w:rsidRPr="00907517">
        <w:rPr>
          <w:b/>
        </w:rPr>
        <w:t>T1</w:t>
      </w:r>
      <w:r w:rsidR="00C4253D" w:rsidRPr="00907517">
        <w:rPr>
          <w:b/>
        </w:rPr>
        <w:t>:</w:t>
      </w:r>
      <w:r w:rsidR="006324BC" w:rsidRPr="00907517">
        <w:t xml:space="preserve"> </w:t>
      </w:r>
      <w:r w:rsidRPr="00907517">
        <w:rPr>
          <w:b/>
        </w:rPr>
        <w:t>P.W. Atkins &amp; Julio de Paula</w:t>
      </w:r>
      <w:r w:rsidRPr="00907517">
        <w:t>, ‘</w:t>
      </w:r>
      <w:r w:rsidRPr="00907517">
        <w:rPr>
          <w:b/>
        </w:rPr>
        <w:t xml:space="preserve">The Elements of Physical Chemistry’, </w:t>
      </w:r>
      <w:r w:rsidRPr="00907517">
        <w:t>Fifth/Sixth</w:t>
      </w:r>
      <w:r w:rsidR="00677967">
        <w:rPr>
          <w:lang w:val="en-US"/>
        </w:rPr>
        <w:t>/I</w:t>
      </w:r>
      <w:r w:rsidR="00D63E2D">
        <w:rPr>
          <w:lang w:val="en-US"/>
        </w:rPr>
        <w:t xml:space="preserve">nternational </w:t>
      </w:r>
      <w:r w:rsidRPr="00907517">
        <w:t>edition (Oxford University Press, Oxford 2009</w:t>
      </w:r>
      <w:r w:rsidR="009A12FB">
        <w:rPr>
          <w:lang w:val="en-US"/>
        </w:rPr>
        <w:t>/2013/2017</w:t>
      </w:r>
      <w:r w:rsidRPr="00907517">
        <w:t>).</w:t>
      </w:r>
    </w:p>
    <w:p w14:paraId="36209938" w14:textId="77777777" w:rsidR="00A161AD" w:rsidRPr="00907517" w:rsidRDefault="00A161AD" w:rsidP="00A161AD">
      <w:pPr>
        <w:pStyle w:val="BodyText"/>
        <w:spacing w:after="0"/>
        <w:jc w:val="both"/>
      </w:pPr>
      <w:r w:rsidRPr="00907517">
        <w:rPr>
          <w:b/>
          <w:lang w:val="en-US"/>
        </w:rPr>
        <w:t xml:space="preserve"> </w:t>
      </w:r>
      <w:r w:rsidR="00B358DD" w:rsidRPr="00907517">
        <w:rPr>
          <w:b/>
          <w:lang w:val="en-US"/>
        </w:rPr>
        <w:t xml:space="preserve">T2: </w:t>
      </w:r>
      <w:r w:rsidRPr="00907517">
        <w:rPr>
          <w:b/>
          <w:bCs/>
        </w:rPr>
        <w:t xml:space="preserve">T. W. Graham Solomons and Craig B. </w:t>
      </w:r>
      <w:proofErr w:type="spellStart"/>
      <w:r w:rsidRPr="00907517">
        <w:rPr>
          <w:b/>
          <w:bCs/>
        </w:rPr>
        <w:t>Fryhle</w:t>
      </w:r>
      <w:proofErr w:type="spellEnd"/>
      <w:r w:rsidRPr="00907517">
        <w:rPr>
          <w:b/>
        </w:rPr>
        <w:t>,</w:t>
      </w:r>
      <w:r w:rsidRPr="00907517">
        <w:t xml:space="preserve"> ‘</w:t>
      </w:r>
      <w:r w:rsidRPr="00907517">
        <w:rPr>
          <w:b/>
          <w:bCs/>
        </w:rPr>
        <w:t>Organic Chemistry’</w:t>
      </w:r>
      <w:r w:rsidRPr="00907517">
        <w:t>,</w:t>
      </w:r>
      <w:r w:rsidRPr="00907517">
        <w:rPr>
          <w:b/>
        </w:rPr>
        <w:t xml:space="preserve"> </w:t>
      </w:r>
      <w:r w:rsidRPr="00907517">
        <w:t>10</w:t>
      </w:r>
      <w:r w:rsidRPr="00907517">
        <w:rPr>
          <w:vertAlign w:val="superscript"/>
        </w:rPr>
        <w:t>th</w:t>
      </w:r>
      <w:r w:rsidRPr="00907517">
        <w:t xml:space="preserve"> Edition, John Wiley &amp; Sons, Inc. New</w:t>
      </w:r>
      <w:r>
        <w:rPr>
          <w:lang w:val="en-US"/>
        </w:rPr>
        <w:t xml:space="preserve"> </w:t>
      </w:r>
      <w:r w:rsidRPr="00907517">
        <w:t>York, 2011.</w:t>
      </w:r>
    </w:p>
    <w:p w14:paraId="1BA2CA45" w14:textId="77777777" w:rsidR="00A161AD" w:rsidRPr="00907517" w:rsidRDefault="00A161AD" w:rsidP="00A161AD">
      <w:pPr>
        <w:pStyle w:val="BodyText"/>
        <w:spacing w:after="0"/>
        <w:jc w:val="both"/>
      </w:pPr>
      <w:r>
        <w:rPr>
          <w:b/>
          <w:lang w:val="en-US"/>
        </w:rPr>
        <w:t xml:space="preserve"> </w:t>
      </w:r>
      <w:r w:rsidR="00B358DD" w:rsidRPr="00907517">
        <w:rPr>
          <w:b/>
        </w:rPr>
        <w:t xml:space="preserve">T3: </w:t>
      </w:r>
      <w:r w:rsidRPr="00907517">
        <w:rPr>
          <w:b/>
        </w:rPr>
        <w:t>J. D. Lee,</w:t>
      </w:r>
      <w:r w:rsidRPr="00907517">
        <w:t xml:space="preserve"> ‘</w:t>
      </w:r>
      <w:r w:rsidRPr="00907517">
        <w:rPr>
          <w:b/>
        </w:rPr>
        <w:t>Concise Inorganic Chemistry’</w:t>
      </w:r>
      <w:r w:rsidRPr="00907517">
        <w:t>,</w:t>
      </w:r>
      <w:r w:rsidRPr="00907517">
        <w:rPr>
          <w:b/>
        </w:rPr>
        <w:t xml:space="preserve"> </w:t>
      </w:r>
      <w:r w:rsidRPr="00907517">
        <w:t>5</w:t>
      </w:r>
      <w:r w:rsidRPr="00907517">
        <w:rPr>
          <w:vertAlign w:val="superscript"/>
        </w:rPr>
        <w:t>th</w:t>
      </w:r>
      <w:r w:rsidRPr="00907517">
        <w:t xml:space="preserve"> Edition, Blackwell Science, Oxford, 1999.</w:t>
      </w:r>
    </w:p>
    <w:p w14:paraId="4F367323" w14:textId="77777777" w:rsidR="0073263A" w:rsidRPr="00907517" w:rsidRDefault="0073263A" w:rsidP="003C412E">
      <w:pPr>
        <w:pStyle w:val="BodyTextIndent"/>
        <w:ind w:firstLine="0"/>
        <w:rPr>
          <w:b/>
          <w:szCs w:val="24"/>
        </w:rPr>
      </w:pPr>
    </w:p>
    <w:p w14:paraId="76EBD6C9" w14:textId="77777777" w:rsidR="000A6AE7" w:rsidRPr="00907517" w:rsidRDefault="0073263A" w:rsidP="000A6AE7">
      <w:pPr>
        <w:pStyle w:val="BodyTextIndent"/>
        <w:ind w:right="-15" w:firstLine="0"/>
        <w:jc w:val="left"/>
        <w:rPr>
          <w:szCs w:val="24"/>
        </w:rPr>
      </w:pPr>
      <w:r w:rsidRPr="00907517">
        <w:rPr>
          <w:b/>
          <w:szCs w:val="24"/>
        </w:rPr>
        <w:t>3. Reference Book</w:t>
      </w:r>
      <w:r w:rsidR="00B67C58" w:rsidRPr="00907517">
        <w:rPr>
          <w:b/>
          <w:szCs w:val="24"/>
        </w:rPr>
        <w:t>s</w:t>
      </w:r>
      <w:r w:rsidRPr="00907517">
        <w:rPr>
          <w:szCs w:val="24"/>
        </w:rPr>
        <w:t>:</w:t>
      </w:r>
      <w:r w:rsidR="00B67C58" w:rsidRPr="00907517">
        <w:rPr>
          <w:szCs w:val="24"/>
        </w:rPr>
        <w:t xml:space="preserve"> </w:t>
      </w:r>
    </w:p>
    <w:p w14:paraId="509BCB63" w14:textId="77777777" w:rsidR="008E6067" w:rsidRPr="00907517" w:rsidRDefault="009B323A" w:rsidP="008E6067">
      <w:pPr>
        <w:pStyle w:val="BodyTextIndent"/>
        <w:ind w:right="-15" w:firstLine="0"/>
        <w:rPr>
          <w:szCs w:val="24"/>
        </w:rPr>
      </w:pPr>
      <w:r w:rsidRPr="00907517">
        <w:rPr>
          <w:b/>
          <w:szCs w:val="24"/>
        </w:rPr>
        <w:t>(</w:t>
      </w:r>
      <w:r w:rsidR="000A6AE7" w:rsidRPr="00907517">
        <w:rPr>
          <w:b/>
          <w:szCs w:val="24"/>
        </w:rPr>
        <w:t>R</w:t>
      </w:r>
      <w:r w:rsidR="00065CC2" w:rsidRPr="00907517">
        <w:rPr>
          <w:b/>
          <w:szCs w:val="24"/>
        </w:rPr>
        <w:t>1</w:t>
      </w:r>
      <w:r w:rsidRPr="00907517">
        <w:rPr>
          <w:b/>
          <w:szCs w:val="24"/>
        </w:rPr>
        <w:t xml:space="preserve">) </w:t>
      </w:r>
      <w:r w:rsidR="008E6067" w:rsidRPr="00907517">
        <w:rPr>
          <w:b/>
          <w:szCs w:val="24"/>
        </w:rPr>
        <w:t>L. G. Wade, Jr. and M. S. Singh</w:t>
      </w:r>
      <w:r w:rsidR="008E6067" w:rsidRPr="00907517">
        <w:rPr>
          <w:szCs w:val="24"/>
        </w:rPr>
        <w:t xml:space="preserve">, </w:t>
      </w:r>
      <w:r w:rsidR="008E6067" w:rsidRPr="00907517">
        <w:rPr>
          <w:b/>
          <w:szCs w:val="24"/>
        </w:rPr>
        <w:t>‘Organic Chemistry’</w:t>
      </w:r>
      <w:r w:rsidR="008E6067" w:rsidRPr="00907517">
        <w:rPr>
          <w:szCs w:val="24"/>
        </w:rPr>
        <w:t>, 6</w:t>
      </w:r>
      <w:r w:rsidR="008E6067" w:rsidRPr="00907517">
        <w:rPr>
          <w:szCs w:val="24"/>
          <w:vertAlign w:val="superscript"/>
        </w:rPr>
        <w:t>th</w:t>
      </w:r>
      <w:r w:rsidR="008E6067" w:rsidRPr="00907517">
        <w:rPr>
          <w:szCs w:val="24"/>
        </w:rPr>
        <w:t xml:space="preserve"> Edition, Pearson Education Inc., 2006.</w:t>
      </w:r>
    </w:p>
    <w:p w14:paraId="03D6843D" w14:textId="77777777" w:rsidR="000A6AE7" w:rsidRPr="00907517" w:rsidRDefault="008E6067" w:rsidP="000151BB">
      <w:pPr>
        <w:pStyle w:val="BodyTextIndent"/>
        <w:ind w:right="-15" w:firstLine="0"/>
        <w:rPr>
          <w:szCs w:val="24"/>
        </w:rPr>
      </w:pPr>
      <w:r w:rsidRPr="00907517">
        <w:rPr>
          <w:szCs w:val="24"/>
        </w:rPr>
        <w:t>(</w:t>
      </w:r>
      <w:r w:rsidRPr="00907517">
        <w:rPr>
          <w:b/>
          <w:szCs w:val="24"/>
        </w:rPr>
        <w:t>R2</w:t>
      </w:r>
      <w:r w:rsidRPr="00907517">
        <w:rPr>
          <w:szCs w:val="24"/>
        </w:rPr>
        <w:t xml:space="preserve">) </w:t>
      </w:r>
      <w:r w:rsidR="007D0AE7" w:rsidRPr="00907517">
        <w:rPr>
          <w:b/>
          <w:szCs w:val="24"/>
        </w:rPr>
        <w:t>D.</w:t>
      </w:r>
      <w:r w:rsidR="00294229" w:rsidRPr="00907517">
        <w:rPr>
          <w:b/>
          <w:szCs w:val="24"/>
        </w:rPr>
        <w:t xml:space="preserve"> </w:t>
      </w:r>
      <w:r w:rsidR="007D0AE7" w:rsidRPr="00907517">
        <w:rPr>
          <w:b/>
          <w:szCs w:val="24"/>
        </w:rPr>
        <w:t>W. Ball</w:t>
      </w:r>
      <w:r w:rsidR="007D0AE7" w:rsidRPr="00907517">
        <w:rPr>
          <w:szCs w:val="24"/>
        </w:rPr>
        <w:t xml:space="preserve">, </w:t>
      </w:r>
      <w:r w:rsidR="007D0AE7" w:rsidRPr="00907517">
        <w:rPr>
          <w:b/>
          <w:szCs w:val="24"/>
        </w:rPr>
        <w:t>‘</w:t>
      </w:r>
      <w:r w:rsidR="000A6AE7" w:rsidRPr="00907517">
        <w:rPr>
          <w:b/>
          <w:szCs w:val="24"/>
        </w:rPr>
        <w:t xml:space="preserve">Physical Chemistry’, </w:t>
      </w:r>
      <w:r w:rsidR="000A6AE7" w:rsidRPr="00907517">
        <w:rPr>
          <w:szCs w:val="24"/>
        </w:rPr>
        <w:t>First Edition, India Edition (Thomson, 2007).</w:t>
      </w:r>
    </w:p>
    <w:p w14:paraId="579BC185" w14:textId="77777777" w:rsidR="008E6067" w:rsidRPr="00907517" w:rsidRDefault="00065CC2" w:rsidP="008E6067">
      <w:pPr>
        <w:pStyle w:val="BodyTextIndent"/>
        <w:ind w:right="-15" w:firstLine="0"/>
        <w:rPr>
          <w:szCs w:val="24"/>
        </w:rPr>
      </w:pPr>
      <w:r w:rsidRPr="00907517">
        <w:rPr>
          <w:szCs w:val="24"/>
        </w:rPr>
        <w:t xml:space="preserve"> </w:t>
      </w:r>
    </w:p>
    <w:p w14:paraId="0D5BEF59" w14:textId="77777777" w:rsidR="00A822A7" w:rsidRPr="00907517" w:rsidRDefault="00A822A7" w:rsidP="008E6067">
      <w:pPr>
        <w:pStyle w:val="BodyTextIndent"/>
        <w:ind w:right="-15" w:firstLine="0"/>
        <w:rPr>
          <w:b/>
          <w:i/>
          <w:szCs w:val="24"/>
        </w:rPr>
      </w:pPr>
      <w:r w:rsidRPr="00907517">
        <w:rPr>
          <w:b/>
          <w:i/>
          <w:szCs w:val="24"/>
        </w:rPr>
        <w:t>The syllabus also includes lecture</w:t>
      </w:r>
      <w:r w:rsidR="00B804F5">
        <w:rPr>
          <w:b/>
          <w:i/>
          <w:szCs w:val="24"/>
        </w:rPr>
        <w:t>s</w:t>
      </w:r>
      <w:r w:rsidRPr="00907517">
        <w:rPr>
          <w:b/>
          <w:i/>
          <w:szCs w:val="24"/>
        </w:rPr>
        <w:t xml:space="preserve"> </w:t>
      </w:r>
      <w:r w:rsidR="00A05E61" w:rsidRPr="00907517">
        <w:rPr>
          <w:b/>
          <w:i/>
          <w:szCs w:val="24"/>
        </w:rPr>
        <w:t xml:space="preserve">and tutorial </w:t>
      </w:r>
      <w:r w:rsidR="0019501F" w:rsidRPr="00907517">
        <w:rPr>
          <w:b/>
          <w:i/>
          <w:szCs w:val="24"/>
        </w:rPr>
        <w:t xml:space="preserve">class </w:t>
      </w:r>
      <w:r w:rsidR="00B804F5">
        <w:rPr>
          <w:b/>
          <w:i/>
          <w:szCs w:val="24"/>
        </w:rPr>
        <w:t>notes.</w:t>
      </w:r>
    </w:p>
    <w:p w14:paraId="1AF9EF9E" w14:textId="77777777" w:rsidR="0018435E" w:rsidRPr="00907517" w:rsidRDefault="0018435E" w:rsidP="007E42AE">
      <w:pPr>
        <w:pStyle w:val="BodyTextIndent"/>
        <w:ind w:right="-15" w:firstLine="0"/>
        <w:jc w:val="left"/>
        <w:rPr>
          <w:b/>
          <w:szCs w:val="24"/>
        </w:rPr>
      </w:pPr>
    </w:p>
    <w:p w14:paraId="016A426A" w14:textId="77777777" w:rsidR="0073263A" w:rsidRPr="00907517" w:rsidRDefault="0073263A" w:rsidP="007E42AE">
      <w:pPr>
        <w:pStyle w:val="BodyTextIndent"/>
        <w:ind w:right="-15" w:firstLine="0"/>
        <w:jc w:val="left"/>
        <w:rPr>
          <w:szCs w:val="24"/>
        </w:rPr>
      </w:pPr>
      <w:r w:rsidRPr="00907517">
        <w:rPr>
          <w:b/>
          <w:szCs w:val="24"/>
        </w:rPr>
        <w:t>4. Course Plan</w:t>
      </w:r>
      <w:r w:rsidR="002D7B39" w:rsidRPr="00907517">
        <w:rPr>
          <w:b/>
          <w:szCs w:val="24"/>
        </w:rPr>
        <w:t xml:space="preserve"> (SS stands for ‘</w:t>
      </w:r>
      <w:proofErr w:type="spellStart"/>
      <w:r w:rsidR="002D7B39" w:rsidRPr="00907517">
        <w:rPr>
          <w:b/>
          <w:szCs w:val="24"/>
        </w:rPr>
        <w:t>self study</w:t>
      </w:r>
      <w:proofErr w:type="spellEnd"/>
      <w:r w:rsidR="002D7B39" w:rsidRPr="00907517">
        <w:rPr>
          <w:b/>
          <w:szCs w:val="24"/>
        </w:rPr>
        <w:t>’)</w:t>
      </w:r>
      <w:r w:rsidRPr="00907517">
        <w:rPr>
          <w:szCs w:val="24"/>
        </w:rPr>
        <w:t>:</w:t>
      </w:r>
      <w:r w:rsidR="002D7B39" w:rsidRPr="00907517">
        <w:rPr>
          <w:szCs w:val="24"/>
        </w:rPr>
        <w:t xml:space="preserve"> </w:t>
      </w:r>
    </w:p>
    <w:p w14:paraId="648290F5" w14:textId="77777777" w:rsidR="008E6067" w:rsidRPr="00A01602" w:rsidRDefault="00F7007B" w:rsidP="007E42AE">
      <w:pPr>
        <w:pStyle w:val="BodyTextIndent"/>
        <w:ind w:right="-15" w:firstLine="0"/>
        <w:jc w:val="left"/>
        <w:rPr>
          <w:b/>
          <w:sz w:val="20"/>
        </w:rPr>
      </w:pPr>
      <w:r w:rsidRPr="00142E31">
        <w:rPr>
          <w:b/>
          <w:sz w:val="22"/>
          <w:szCs w:val="22"/>
        </w:rPr>
        <w:t>Note:</w:t>
      </w:r>
      <w:r>
        <w:rPr>
          <w:sz w:val="22"/>
          <w:szCs w:val="22"/>
        </w:rPr>
        <w:t xml:space="preserve"> The sections of </w:t>
      </w:r>
      <w:r w:rsidR="00F46B73">
        <w:rPr>
          <w:sz w:val="22"/>
          <w:szCs w:val="22"/>
        </w:rPr>
        <w:t xml:space="preserve">the Chapters in the Text book are given </w:t>
      </w:r>
      <w:r>
        <w:rPr>
          <w:sz w:val="22"/>
          <w:szCs w:val="22"/>
        </w:rPr>
        <w:t xml:space="preserve">below </w:t>
      </w:r>
      <w:r w:rsidR="00F46B73">
        <w:rPr>
          <w:sz w:val="22"/>
          <w:szCs w:val="22"/>
        </w:rPr>
        <w:t xml:space="preserve">based on </w:t>
      </w:r>
      <w:r w:rsidR="00F46B73" w:rsidRPr="00A01602">
        <w:rPr>
          <w:b/>
          <w:sz w:val="20"/>
        </w:rPr>
        <w:t>the 5</w:t>
      </w:r>
      <w:r w:rsidR="00F46B73" w:rsidRPr="00A01602">
        <w:rPr>
          <w:b/>
          <w:sz w:val="20"/>
          <w:vertAlign w:val="superscript"/>
        </w:rPr>
        <w:t>th</w:t>
      </w:r>
      <w:r w:rsidR="00F46B73" w:rsidRPr="00A01602">
        <w:rPr>
          <w:b/>
          <w:sz w:val="20"/>
        </w:rPr>
        <w:t xml:space="preserve"> Edition</w:t>
      </w:r>
      <w:r w:rsidR="009D1C81">
        <w:rPr>
          <w:b/>
          <w:sz w:val="20"/>
        </w:rPr>
        <w:t xml:space="preserve"> (and international edition in bracket)</w:t>
      </w:r>
      <w:r w:rsidR="00F46B73" w:rsidRPr="00A01602">
        <w:rPr>
          <w:b/>
          <w:sz w:val="20"/>
        </w:rPr>
        <w:t xml:space="preserve"> of P.W. Atkins &amp; Julio de Paula</w:t>
      </w:r>
      <w:r>
        <w:rPr>
          <w:b/>
          <w:sz w:val="20"/>
        </w:rPr>
        <w:t xml:space="preserve">. </w:t>
      </w:r>
    </w:p>
    <w:p w14:paraId="7FFFE689" w14:textId="77777777" w:rsidR="008E6067" w:rsidRPr="00ED3ABE" w:rsidRDefault="008E6067" w:rsidP="007E42AE">
      <w:pPr>
        <w:pStyle w:val="BodyTextIndent"/>
        <w:ind w:right="-15" w:firstLine="0"/>
        <w:jc w:val="left"/>
        <w:rPr>
          <w:sz w:val="22"/>
          <w:szCs w:val="22"/>
        </w:rPr>
      </w:pPr>
    </w:p>
    <w:p w14:paraId="173C11C7" w14:textId="77777777" w:rsidR="008E6067" w:rsidRPr="00ED3ABE" w:rsidRDefault="008E6067" w:rsidP="007E42AE">
      <w:pPr>
        <w:pStyle w:val="BodyTextIndent"/>
        <w:ind w:right="-15" w:firstLine="0"/>
        <w:jc w:val="left"/>
        <w:rPr>
          <w:sz w:val="22"/>
          <w:szCs w:val="22"/>
        </w:rPr>
      </w:pPr>
    </w:p>
    <w:p w14:paraId="7682CA71" w14:textId="77777777" w:rsidR="004520CF" w:rsidRDefault="004520CF" w:rsidP="007E42AE">
      <w:pPr>
        <w:pStyle w:val="BodyTextIndent"/>
        <w:ind w:right="-15" w:firstLine="0"/>
        <w:jc w:val="left"/>
        <w:rPr>
          <w:b/>
          <w:sz w:val="22"/>
          <w:szCs w:val="22"/>
        </w:rPr>
      </w:pPr>
    </w:p>
    <w:tbl>
      <w:tblPr>
        <w:tblW w:w="14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620"/>
        <w:gridCol w:w="3780"/>
        <w:gridCol w:w="5130"/>
        <w:gridCol w:w="3420"/>
      </w:tblGrid>
      <w:tr w:rsidR="00844F5A" w:rsidRPr="00775409" w14:paraId="470E6D08" w14:textId="0F7C9FB2" w:rsidTr="00E75FC0">
        <w:trPr>
          <w:trHeight w:val="370"/>
        </w:trPr>
        <w:tc>
          <w:tcPr>
            <w:tcW w:w="805" w:type="dxa"/>
            <w:shd w:val="clear" w:color="auto" w:fill="auto"/>
          </w:tcPr>
          <w:p w14:paraId="129D5860" w14:textId="77777777" w:rsidR="00844F5A" w:rsidRPr="00EB69C4" w:rsidRDefault="00844F5A" w:rsidP="00844F5A">
            <w:pPr>
              <w:pStyle w:val="BodyTextIndent"/>
              <w:ind w:right="-15" w:firstLine="0"/>
              <w:jc w:val="left"/>
              <w:rPr>
                <w:b/>
                <w:sz w:val="22"/>
                <w:szCs w:val="22"/>
              </w:rPr>
            </w:pPr>
            <w:proofErr w:type="spellStart"/>
            <w:r w:rsidRPr="00EB69C4">
              <w:rPr>
                <w:b/>
                <w:sz w:val="22"/>
                <w:szCs w:val="22"/>
              </w:rPr>
              <w:t>Lec</w:t>
            </w:r>
            <w:proofErr w:type="spellEnd"/>
            <w:r>
              <w:rPr>
                <w:b/>
                <w:sz w:val="22"/>
                <w:szCs w:val="22"/>
              </w:rPr>
              <w:t>.</w:t>
            </w:r>
            <w:r w:rsidRPr="00EB69C4">
              <w:rPr>
                <w:b/>
                <w:sz w:val="22"/>
                <w:szCs w:val="22"/>
              </w:rPr>
              <w:t xml:space="preserve"> No</w:t>
            </w:r>
            <w:r>
              <w:rPr>
                <w:b/>
                <w:sz w:val="22"/>
                <w:szCs w:val="22"/>
              </w:rPr>
              <w:t>.</w:t>
            </w:r>
          </w:p>
        </w:tc>
        <w:tc>
          <w:tcPr>
            <w:tcW w:w="1620" w:type="dxa"/>
            <w:shd w:val="clear" w:color="auto" w:fill="auto"/>
          </w:tcPr>
          <w:p w14:paraId="39541026" w14:textId="77777777" w:rsidR="00844F5A" w:rsidRPr="00EB69C4" w:rsidRDefault="00844F5A" w:rsidP="00844F5A">
            <w:pPr>
              <w:pStyle w:val="BodyTextIndent"/>
              <w:ind w:right="-15" w:firstLine="0"/>
              <w:jc w:val="left"/>
              <w:rPr>
                <w:b/>
                <w:sz w:val="22"/>
                <w:szCs w:val="22"/>
              </w:rPr>
            </w:pPr>
            <w:r w:rsidRPr="00EB69C4">
              <w:rPr>
                <w:b/>
                <w:sz w:val="22"/>
                <w:szCs w:val="22"/>
              </w:rPr>
              <w:t>Learning Objective</w:t>
            </w:r>
            <w:r>
              <w:rPr>
                <w:b/>
                <w:sz w:val="22"/>
                <w:szCs w:val="22"/>
              </w:rPr>
              <w:t>s</w:t>
            </w:r>
          </w:p>
        </w:tc>
        <w:tc>
          <w:tcPr>
            <w:tcW w:w="3780" w:type="dxa"/>
            <w:shd w:val="clear" w:color="auto" w:fill="auto"/>
          </w:tcPr>
          <w:p w14:paraId="68FC6143" w14:textId="77777777" w:rsidR="00844F5A" w:rsidRPr="00EB69C4" w:rsidRDefault="00844F5A" w:rsidP="00844F5A">
            <w:pPr>
              <w:pStyle w:val="BodyTextIndent"/>
              <w:ind w:right="-15" w:firstLine="0"/>
              <w:jc w:val="left"/>
              <w:rPr>
                <w:b/>
                <w:sz w:val="22"/>
                <w:szCs w:val="22"/>
              </w:rPr>
            </w:pPr>
            <w:r>
              <w:rPr>
                <w:b/>
                <w:sz w:val="22"/>
                <w:szCs w:val="22"/>
              </w:rPr>
              <w:t>Topics to be C</w:t>
            </w:r>
            <w:r w:rsidRPr="00EB69C4">
              <w:rPr>
                <w:b/>
                <w:sz w:val="22"/>
                <w:szCs w:val="22"/>
              </w:rPr>
              <w:t>overed</w:t>
            </w:r>
          </w:p>
        </w:tc>
        <w:tc>
          <w:tcPr>
            <w:tcW w:w="5130" w:type="dxa"/>
            <w:shd w:val="clear" w:color="auto" w:fill="auto"/>
          </w:tcPr>
          <w:p w14:paraId="352C30EA" w14:textId="77777777" w:rsidR="00844F5A" w:rsidRPr="00EB69C4" w:rsidRDefault="00844F5A" w:rsidP="00844F5A">
            <w:pPr>
              <w:pStyle w:val="BodyTextIndent"/>
              <w:ind w:right="-15" w:firstLine="0"/>
              <w:jc w:val="left"/>
              <w:rPr>
                <w:b/>
                <w:sz w:val="22"/>
                <w:szCs w:val="22"/>
              </w:rPr>
            </w:pPr>
            <w:r>
              <w:rPr>
                <w:b/>
                <w:bCs/>
                <w:sz w:val="22"/>
                <w:szCs w:val="22"/>
              </w:rPr>
              <w:t>Learning Outcomes of the L</w:t>
            </w:r>
            <w:r w:rsidRPr="00EB69C4">
              <w:rPr>
                <w:b/>
                <w:bCs/>
                <w:sz w:val="22"/>
                <w:szCs w:val="22"/>
              </w:rPr>
              <w:t>ectures</w:t>
            </w:r>
          </w:p>
        </w:tc>
        <w:tc>
          <w:tcPr>
            <w:tcW w:w="3420" w:type="dxa"/>
          </w:tcPr>
          <w:p w14:paraId="2B16AD6D" w14:textId="20A3492A" w:rsidR="00844F5A" w:rsidRPr="00EB69C4" w:rsidRDefault="00844F5A" w:rsidP="00844F5A">
            <w:pPr>
              <w:pStyle w:val="BodyTextIndent"/>
              <w:ind w:right="-15" w:firstLine="0"/>
              <w:jc w:val="left"/>
              <w:rPr>
                <w:b/>
                <w:bCs/>
                <w:sz w:val="22"/>
                <w:szCs w:val="22"/>
              </w:rPr>
            </w:pPr>
            <w:r w:rsidRPr="00EB69C4">
              <w:rPr>
                <w:b/>
                <w:bCs/>
                <w:sz w:val="22"/>
                <w:szCs w:val="22"/>
              </w:rPr>
              <w:t>Chapter in the Text Book</w:t>
            </w:r>
          </w:p>
        </w:tc>
      </w:tr>
      <w:tr w:rsidR="00844F5A" w:rsidRPr="00775409" w14:paraId="17BA40FF" w14:textId="1C23CA85" w:rsidTr="00E75FC0">
        <w:trPr>
          <w:trHeight w:val="135"/>
        </w:trPr>
        <w:tc>
          <w:tcPr>
            <w:tcW w:w="805" w:type="dxa"/>
            <w:shd w:val="clear" w:color="auto" w:fill="auto"/>
          </w:tcPr>
          <w:p w14:paraId="0F799C28" w14:textId="77777777" w:rsidR="00844F5A" w:rsidRPr="00EB69C4" w:rsidRDefault="00844F5A" w:rsidP="00844F5A">
            <w:pPr>
              <w:pStyle w:val="BodyTextIndent"/>
              <w:ind w:right="-15" w:firstLine="0"/>
              <w:jc w:val="left"/>
              <w:rPr>
                <w:b/>
                <w:sz w:val="22"/>
                <w:szCs w:val="22"/>
              </w:rPr>
            </w:pPr>
            <w:r w:rsidRPr="00EB69C4">
              <w:rPr>
                <w:sz w:val="22"/>
                <w:szCs w:val="22"/>
              </w:rPr>
              <w:t>1</w:t>
            </w:r>
            <w:r>
              <w:rPr>
                <w:sz w:val="22"/>
                <w:szCs w:val="22"/>
              </w:rPr>
              <w:t>-3</w:t>
            </w:r>
          </w:p>
        </w:tc>
        <w:tc>
          <w:tcPr>
            <w:tcW w:w="1620" w:type="dxa"/>
            <w:shd w:val="clear" w:color="auto" w:fill="auto"/>
          </w:tcPr>
          <w:p w14:paraId="4768729D" w14:textId="77777777" w:rsidR="00844F5A" w:rsidRPr="00EB69C4" w:rsidRDefault="00844F5A" w:rsidP="00844F5A">
            <w:pPr>
              <w:pStyle w:val="BodyTextIndent"/>
              <w:ind w:right="-15" w:firstLine="0"/>
              <w:jc w:val="left"/>
              <w:rPr>
                <w:b/>
                <w:sz w:val="22"/>
                <w:szCs w:val="22"/>
              </w:rPr>
            </w:pPr>
            <w:r w:rsidRPr="00EB69C4">
              <w:rPr>
                <w:sz w:val="22"/>
                <w:szCs w:val="22"/>
              </w:rPr>
              <w:t>Quantum Theory</w:t>
            </w:r>
          </w:p>
        </w:tc>
        <w:tc>
          <w:tcPr>
            <w:tcW w:w="3780" w:type="dxa"/>
            <w:shd w:val="clear" w:color="auto" w:fill="auto"/>
          </w:tcPr>
          <w:p w14:paraId="0D01C0D6" w14:textId="77777777" w:rsidR="00844F5A" w:rsidRPr="00EB69C4" w:rsidRDefault="00844F5A" w:rsidP="00844F5A">
            <w:pPr>
              <w:pStyle w:val="BodyTextIndent"/>
              <w:ind w:right="-15" w:firstLine="0"/>
              <w:jc w:val="left"/>
              <w:rPr>
                <w:b/>
                <w:sz w:val="22"/>
                <w:szCs w:val="22"/>
              </w:rPr>
            </w:pPr>
            <w:r w:rsidRPr="00EB69C4">
              <w:rPr>
                <w:bCs/>
                <w:iCs/>
                <w:sz w:val="22"/>
                <w:szCs w:val="22"/>
              </w:rPr>
              <w:t xml:space="preserve">Origin of </w:t>
            </w:r>
            <w:r>
              <w:rPr>
                <w:bCs/>
                <w:iCs/>
                <w:sz w:val="22"/>
                <w:szCs w:val="22"/>
              </w:rPr>
              <w:t>q</w:t>
            </w:r>
            <w:r w:rsidRPr="00EB69C4">
              <w:rPr>
                <w:bCs/>
                <w:iCs/>
                <w:sz w:val="22"/>
                <w:szCs w:val="22"/>
              </w:rPr>
              <w:t xml:space="preserve">uantum </w:t>
            </w:r>
            <w:r>
              <w:rPr>
                <w:bCs/>
                <w:iCs/>
                <w:sz w:val="22"/>
                <w:szCs w:val="22"/>
              </w:rPr>
              <w:t>m</w:t>
            </w:r>
            <w:r w:rsidRPr="00EB69C4">
              <w:rPr>
                <w:bCs/>
                <w:iCs/>
                <w:sz w:val="22"/>
                <w:szCs w:val="22"/>
              </w:rPr>
              <w:t>echanics</w:t>
            </w:r>
            <w:r>
              <w:rPr>
                <w:bCs/>
                <w:iCs/>
                <w:sz w:val="22"/>
                <w:szCs w:val="22"/>
              </w:rPr>
              <w:t>;</w:t>
            </w:r>
            <w:r w:rsidRPr="00EB69C4">
              <w:rPr>
                <w:bCs/>
                <w:iCs/>
                <w:sz w:val="22"/>
                <w:szCs w:val="22"/>
              </w:rPr>
              <w:t xml:space="preserve"> Black body radiation, Wave function, Schrodinger </w:t>
            </w:r>
            <w:r>
              <w:rPr>
                <w:bCs/>
                <w:iCs/>
                <w:sz w:val="22"/>
                <w:szCs w:val="22"/>
              </w:rPr>
              <w:t>e</w:t>
            </w:r>
            <w:r w:rsidRPr="00EB69C4">
              <w:rPr>
                <w:bCs/>
                <w:iCs/>
                <w:sz w:val="22"/>
                <w:szCs w:val="22"/>
              </w:rPr>
              <w:t>quation, Uncertainty</w:t>
            </w:r>
            <w:r>
              <w:rPr>
                <w:bCs/>
                <w:iCs/>
                <w:sz w:val="22"/>
                <w:szCs w:val="22"/>
              </w:rPr>
              <w:t xml:space="preserve"> principle -</w:t>
            </w:r>
            <w:r w:rsidRPr="00EB69C4">
              <w:rPr>
                <w:bCs/>
                <w:iCs/>
                <w:sz w:val="22"/>
                <w:szCs w:val="22"/>
              </w:rPr>
              <w:t xml:space="preserve"> Simple</w:t>
            </w:r>
            <w:r>
              <w:rPr>
                <w:bCs/>
                <w:iCs/>
                <w:sz w:val="22"/>
                <w:szCs w:val="22"/>
              </w:rPr>
              <w:t xml:space="preserve"> Applications</w:t>
            </w:r>
          </w:p>
        </w:tc>
        <w:tc>
          <w:tcPr>
            <w:tcW w:w="5130" w:type="dxa"/>
            <w:shd w:val="clear" w:color="auto" w:fill="auto"/>
          </w:tcPr>
          <w:p w14:paraId="174F9661" w14:textId="77777777" w:rsidR="00844F5A" w:rsidRDefault="00844F5A" w:rsidP="00844F5A">
            <w:pPr>
              <w:pStyle w:val="NormalWeb"/>
              <w:shd w:val="clear" w:color="auto" w:fill="FFFFFF"/>
              <w:spacing w:before="0" w:beforeAutospacing="0" w:after="0" w:afterAutospacing="0"/>
              <w:jc w:val="both"/>
              <w:rPr>
                <w:sz w:val="22"/>
                <w:szCs w:val="22"/>
              </w:rPr>
            </w:pPr>
            <w:r>
              <w:t>Relate the need for quantum theory.</w:t>
            </w:r>
            <w:r w:rsidRPr="00EB69C4">
              <w:rPr>
                <w:sz w:val="22"/>
                <w:szCs w:val="22"/>
              </w:rPr>
              <w:t xml:space="preserve"> </w:t>
            </w:r>
            <w:r>
              <w:t xml:space="preserve">Define and consolidate new concepts to be used in quantum mechanics. </w:t>
            </w:r>
            <w:r w:rsidRPr="00D3139A">
              <w:t>Apply quantization of states and zero-point energy in simple systems</w:t>
            </w:r>
            <w:r>
              <w:t>.</w:t>
            </w:r>
          </w:p>
          <w:p w14:paraId="6348C966" w14:textId="77777777" w:rsidR="00844F5A" w:rsidRPr="00EB69C4" w:rsidRDefault="00844F5A" w:rsidP="00844F5A">
            <w:pPr>
              <w:pStyle w:val="BodyTextIndent"/>
              <w:ind w:right="-15" w:firstLine="0"/>
              <w:jc w:val="left"/>
              <w:rPr>
                <w:b/>
                <w:sz w:val="22"/>
                <w:szCs w:val="22"/>
              </w:rPr>
            </w:pPr>
          </w:p>
        </w:tc>
        <w:tc>
          <w:tcPr>
            <w:tcW w:w="3420" w:type="dxa"/>
          </w:tcPr>
          <w:p w14:paraId="333AA3CE" w14:textId="77777777" w:rsidR="00844F5A" w:rsidRDefault="00844F5A" w:rsidP="00844F5A">
            <w:pPr>
              <w:pStyle w:val="BodyTextIndent"/>
              <w:ind w:right="-15" w:firstLine="0"/>
              <w:jc w:val="left"/>
              <w:rPr>
                <w:sz w:val="22"/>
                <w:szCs w:val="22"/>
              </w:rPr>
            </w:pPr>
            <w:r w:rsidRPr="00EB69C4">
              <w:rPr>
                <w:b/>
                <w:sz w:val="22"/>
                <w:szCs w:val="22"/>
              </w:rPr>
              <w:t>T</w:t>
            </w:r>
            <w:r>
              <w:rPr>
                <w:b/>
                <w:sz w:val="22"/>
                <w:szCs w:val="22"/>
              </w:rPr>
              <w:t>1</w:t>
            </w:r>
            <w:r w:rsidRPr="00EB69C4">
              <w:rPr>
                <w:sz w:val="22"/>
                <w:szCs w:val="22"/>
              </w:rPr>
              <w:t>: 12.1-12.7</w:t>
            </w:r>
          </w:p>
          <w:p w14:paraId="6B786D8D" w14:textId="6BAADD9D" w:rsidR="00844F5A" w:rsidRPr="00EB69C4" w:rsidRDefault="00844F5A" w:rsidP="00844F5A">
            <w:pPr>
              <w:pStyle w:val="BodyTextIndent"/>
              <w:ind w:right="-15" w:firstLine="0"/>
              <w:jc w:val="left"/>
              <w:rPr>
                <w:b/>
                <w:sz w:val="22"/>
                <w:szCs w:val="22"/>
              </w:rPr>
            </w:pPr>
            <w:r w:rsidRPr="009D1C81">
              <w:rPr>
                <w:b/>
                <w:sz w:val="22"/>
                <w:szCs w:val="22"/>
              </w:rPr>
              <w:t>(7A, 7B, 7C)</w:t>
            </w:r>
          </w:p>
        </w:tc>
      </w:tr>
      <w:tr w:rsidR="00844F5A" w:rsidRPr="00775409" w14:paraId="5880CE04" w14:textId="09E4E060" w:rsidTr="00E75FC0">
        <w:trPr>
          <w:trHeight w:val="135"/>
        </w:trPr>
        <w:tc>
          <w:tcPr>
            <w:tcW w:w="805" w:type="dxa"/>
            <w:shd w:val="clear" w:color="auto" w:fill="auto"/>
          </w:tcPr>
          <w:p w14:paraId="5F5C234B" w14:textId="77777777" w:rsidR="00844F5A" w:rsidRPr="00EB69C4" w:rsidRDefault="00844F5A" w:rsidP="00844F5A">
            <w:pPr>
              <w:pStyle w:val="BodyTextIndent"/>
              <w:ind w:right="-15" w:firstLine="0"/>
              <w:jc w:val="left"/>
              <w:rPr>
                <w:b/>
                <w:sz w:val="22"/>
                <w:szCs w:val="22"/>
              </w:rPr>
            </w:pPr>
            <w:r>
              <w:rPr>
                <w:sz w:val="22"/>
                <w:szCs w:val="22"/>
              </w:rPr>
              <w:t>4-8</w:t>
            </w:r>
          </w:p>
        </w:tc>
        <w:tc>
          <w:tcPr>
            <w:tcW w:w="1620" w:type="dxa"/>
            <w:shd w:val="clear" w:color="auto" w:fill="auto"/>
          </w:tcPr>
          <w:p w14:paraId="6CC2D7F9" w14:textId="77777777" w:rsidR="00844F5A" w:rsidRPr="00EB69C4" w:rsidRDefault="00844F5A" w:rsidP="00844F5A">
            <w:pPr>
              <w:pStyle w:val="BodyTextIndent"/>
              <w:ind w:right="-15" w:firstLine="0"/>
              <w:jc w:val="left"/>
              <w:rPr>
                <w:b/>
                <w:sz w:val="22"/>
                <w:szCs w:val="22"/>
              </w:rPr>
            </w:pPr>
            <w:r w:rsidRPr="00EB69C4">
              <w:rPr>
                <w:sz w:val="22"/>
                <w:szCs w:val="22"/>
              </w:rPr>
              <w:t>Atomic Structure and Spectra</w:t>
            </w:r>
          </w:p>
        </w:tc>
        <w:tc>
          <w:tcPr>
            <w:tcW w:w="3780" w:type="dxa"/>
            <w:shd w:val="clear" w:color="auto" w:fill="auto"/>
          </w:tcPr>
          <w:p w14:paraId="09E46299" w14:textId="77777777" w:rsidR="00844F5A" w:rsidRPr="00EB69C4" w:rsidRDefault="00844F5A" w:rsidP="00844F5A">
            <w:pPr>
              <w:pStyle w:val="BodyTextIndent"/>
              <w:ind w:right="-15" w:firstLine="0"/>
              <w:jc w:val="left"/>
              <w:rPr>
                <w:b/>
                <w:sz w:val="22"/>
                <w:szCs w:val="22"/>
              </w:rPr>
            </w:pPr>
            <w:r w:rsidRPr="00EB69C4">
              <w:rPr>
                <w:sz w:val="22"/>
                <w:szCs w:val="22"/>
              </w:rPr>
              <w:t xml:space="preserve">Hydrogenic Atoms: Energy </w:t>
            </w:r>
            <w:r>
              <w:rPr>
                <w:sz w:val="22"/>
                <w:szCs w:val="22"/>
              </w:rPr>
              <w:t>l</w:t>
            </w:r>
            <w:r w:rsidRPr="00EB69C4">
              <w:rPr>
                <w:sz w:val="22"/>
                <w:szCs w:val="22"/>
              </w:rPr>
              <w:t>evels and Wave</w:t>
            </w:r>
            <w:r>
              <w:rPr>
                <w:sz w:val="22"/>
                <w:szCs w:val="22"/>
              </w:rPr>
              <w:t xml:space="preserve"> </w:t>
            </w:r>
            <w:r w:rsidRPr="00EB69C4">
              <w:rPr>
                <w:sz w:val="22"/>
                <w:szCs w:val="22"/>
              </w:rPr>
              <w:t xml:space="preserve">functions, Orbitals, </w:t>
            </w:r>
            <w:r>
              <w:rPr>
                <w:sz w:val="22"/>
                <w:szCs w:val="22"/>
              </w:rPr>
              <w:t>s</w:t>
            </w:r>
            <w:r w:rsidRPr="00EB69C4">
              <w:rPr>
                <w:sz w:val="22"/>
                <w:szCs w:val="22"/>
              </w:rPr>
              <w:t xml:space="preserve">pectral </w:t>
            </w:r>
            <w:r>
              <w:rPr>
                <w:sz w:val="22"/>
                <w:szCs w:val="22"/>
              </w:rPr>
              <w:t>t</w:t>
            </w:r>
            <w:r w:rsidRPr="00EB69C4">
              <w:rPr>
                <w:sz w:val="22"/>
                <w:szCs w:val="22"/>
              </w:rPr>
              <w:t xml:space="preserve">ransitions, </w:t>
            </w:r>
            <w:r>
              <w:rPr>
                <w:sz w:val="22"/>
                <w:szCs w:val="22"/>
              </w:rPr>
              <w:t>m</w:t>
            </w:r>
            <w:r w:rsidRPr="00EB69C4">
              <w:rPr>
                <w:sz w:val="22"/>
                <w:szCs w:val="22"/>
              </w:rPr>
              <w:t xml:space="preserve">any-electron </w:t>
            </w:r>
            <w:r>
              <w:rPr>
                <w:sz w:val="22"/>
                <w:szCs w:val="22"/>
              </w:rPr>
              <w:t>a</w:t>
            </w:r>
            <w:r w:rsidRPr="00EB69C4">
              <w:rPr>
                <w:sz w:val="22"/>
                <w:szCs w:val="22"/>
              </w:rPr>
              <w:t xml:space="preserve">toms: Pauli </w:t>
            </w:r>
            <w:r>
              <w:rPr>
                <w:sz w:val="22"/>
                <w:szCs w:val="22"/>
              </w:rPr>
              <w:t>p</w:t>
            </w:r>
            <w:r w:rsidRPr="00EB69C4">
              <w:rPr>
                <w:sz w:val="22"/>
                <w:szCs w:val="22"/>
              </w:rPr>
              <w:t xml:space="preserve">rinciple, </w:t>
            </w:r>
            <w:r>
              <w:rPr>
                <w:sz w:val="22"/>
                <w:szCs w:val="22"/>
              </w:rPr>
              <w:t>o</w:t>
            </w:r>
            <w:r w:rsidRPr="00EB69C4">
              <w:rPr>
                <w:sz w:val="22"/>
                <w:szCs w:val="22"/>
              </w:rPr>
              <w:t xml:space="preserve">rbital </w:t>
            </w:r>
            <w:r>
              <w:rPr>
                <w:sz w:val="22"/>
                <w:szCs w:val="22"/>
              </w:rPr>
              <w:t>a</w:t>
            </w:r>
            <w:r w:rsidRPr="00EB69C4">
              <w:rPr>
                <w:sz w:val="22"/>
                <w:szCs w:val="22"/>
              </w:rPr>
              <w:t xml:space="preserve">pproximation, Aufbau </w:t>
            </w:r>
            <w:r>
              <w:rPr>
                <w:sz w:val="22"/>
                <w:szCs w:val="22"/>
              </w:rPr>
              <w:t>p</w:t>
            </w:r>
            <w:r w:rsidRPr="00EB69C4">
              <w:rPr>
                <w:sz w:val="22"/>
                <w:szCs w:val="22"/>
              </w:rPr>
              <w:t xml:space="preserve">rinciple, </w:t>
            </w:r>
            <w:r>
              <w:rPr>
                <w:sz w:val="22"/>
                <w:szCs w:val="22"/>
              </w:rPr>
              <w:t>t</w:t>
            </w:r>
            <w:r w:rsidRPr="00EB69C4">
              <w:rPr>
                <w:sz w:val="22"/>
                <w:szCs w:val="22"/>
              </w:rPr>
              <w:t>erm symbols, (</w:t>
            </w:r>
            <w:r>
              <w:rPr>
                <w:sz w:val="22"/>
                <w:szCs w:val="22"/>
              </w:rPr>
              <w:t>s</w:t>
            </w:r>
            <w:r w:rsidRPr="00EB69C4">
              <w:rPr>
                <w:sz w:val="22"/>
                <w:szCs w:val="22"/>
              </w:rPr>
              <w:t>imple systems only)</w:t>
            </w:r>
            <w:r>
              <w:rPr>
                <w:sz w:val="22"/>
                <w:szCs w:val="22"/>
              </w:rPr>
              <w:t>, s</w:t>
            </w:r>
            <w:r w:rsidRPr="00EB69C4">
              <w:rPr>
                <w:sz w:val="22"/>
                <w:szCs w:val="22"/>
              </w:rPr>
              <w:t>election rule</w:t>
            </w:r>
            <w:r>
              <w:rPr>
                <w:sz w:val="22"/>
                <w:szCs w:val="22"/>
              </w:rPr>
              <w:t>.</w:t>
            </w:r>
          </w:p>
        </w:tc>
        <w:tc>
          <w:tcPr>
            <w:tcW w:w="5130" w:type="dxa"/>
            <w:shd w:val="clear" w:color="auto" w:fill="auto"/>
          </w:tcPr>
          <w:p w14:paraId="19A733DE" w14:textId="77777777" w:rsidR="00844F5A" w:rsidRPr="00EB69C4" w:rsidRDefault="00844F5A" w:rsidP="00844F5A">
            <w:pPr>
              <w:pStyle w:val="BodyTextIndent"/>
              <w:ind w:right="-15" w:firstLine="0"/>
              <w:rPr>
                <w:b/>
                <w:sz w:val="22"/>
                <w:szCs w:val="22"/>
              </w:rPr>
            </w:pPr>
            <w:r w:rsidRPr="00C14CBD">
              <w:rPr>
                <w:color w:val="222222"/>
                <w:sz w:val="22"/>
                <w:szCs w:val="22"/>
                <w:shd w:val="clear" w:color="auto" w:fill="FFFFFF"/>
              </w:rPr>
              <w:t>Identify</w:t>
            </w:r>
            <w:r>
              <w:rPr>
                <w:color w:val="222222"/>
                <w:sz w:val="22"/>
                <w:szCs w:val="22"/>
                <w:shd w:val="clear" w:color="auto" w:fill="FFFFFF"/>
              </w:rPr>
              <w:t xml:space="preserve"> the</w:t>
            </w:r>
            <w:r w:rsidRPr="00C14CBD">
              <w:rPr>
                <w:color w:val="222222"/>
                <w:sz w:val="22"/>
                <w:szCs w:val="22"/>
                <w:shd w:val="clear" w:color="auto" w:fill="FFFFFF"/>
              </w:rPr>
              <w:t xml:space="preserve"> atomic orbital picture of H-atom from quantum mechanics</w:t>
            </w:r>
            <w:r>
              <w:rPr>
                <w:color w:val="222222"/>
                <w:sz w:val="22"/>
                <w:szCs w:val="22"/>
                <w:shd w:val="clear" w:color="auto" w:fill="FFFFFF"/>
              </w:rPr>
              <w:t xml:space="preserve">; </w:t>
            </w:r>
            <w:r w:rsidRPr="00EB69C4">
              <w:rPr>
                <w:color w:val="222222"/>
                <w:sz w:val="22"/>
                <w:szCs w:val="22"/>
                <w:shd w:val="clear" w:color="auto" w:fill="FFFFFF"/>
              </w:rPr>
              <w:t>spin orbit coupling and atomic term symbols.</w:t>
            </w:r>
            <w:r>
              <w:t xml:space="preserve"> Identify spin as another coordinate.</w:t>
            </w:r>
          </w:p>
        </w:tc>
        <w:tc>
          <w:tcPr>
            <w:tcW w:w="3420" w:type="dxa"/>
          </w:tcPr>
          <w:p w14:paraId="1504D0B1" w14:textId="77777777" w:rsidR="00844F5A" w:rsidRPr="00EB69C4" w:rsidRDefault="00844F5A" w:rsidP="00844F5A">
            <w:pPr>
              <w:pStyle w:val="BodyTextIndent"/>
              <w:ind w:left="5473" w:right="-15" w:hanging="5473"/>
              <w:jc w:val="left"/>
              <w:rPr>
                <w:sz w:val="22"/>
                <w:szCs w:val="22"/>
              </w:rPr>
            </w:pPr>
            <w:r w:rsidRPr="00EB69C4">
              <w:rPr>
                <w:b/>
                <w:sz w:val="22"/>
                <w:szCs w:val="22"/>
              </w:rPr>
              <w:t>T</w:t>
            </w:r>
            <w:r>
              <w:rPr>
                <w:b/>
                <w:sz w:val="22"/>
                <w:szCs w:val="22"/>
              </w:rPr>
              <w:t>1</w:t>
            </w:r>
            <w:r w:rsidRPr="00EB69C4">
              <w:rPr>
                <w:b/>
                <w:sz w:val="22"/>
                <w:szCs w:val="22"/>
              </w:rPr>
              <w:t xml:space="preserve">: </w:t>
            </w:r>
            <w:r w:rsidRPr="00EB69C4">
              <w:rPr>
                <w:sz w:val="22"/>
                <w:szCs w:val="22"/>
              </w:rPr>
              <w:t>13.1-13.11, 13.17</w:t>
            </w:r>
            <w:r>
              <w:rPr>
                <w:sz w:val="22"/>
                <w:szCs w:val="22"/>
              </w:rPr>
              <w:t xml:space="preserve">- </w:t>
            </w:r>
            <w:r w:rsidRPr="00EB69C4">
              <w:rPr>
                <w:sz w:val="22"/>
                <w:szCs w:val="22"/>
              </w:rPr>
              <w:t xml:space="preserve"> </w:t>
            </w:r>
          </w:p>
          <w:p w14:paraId="74C6C521" w14:textId="77777777" w:rsidR="00844F5A" w:rsidRDefault="00844F5A" w:rsidP="00844F5A">
            <w:pPr>
              <w:pStyle w:val="BodyTextIndent"/>
              <w:ind w:left="5473" w:right="-15" w:hanging="5473"/>
              <w:jc w:val="left"/>
              <w:rPr>
                <w:sz w:val="22"/>
                <w:szCs w:val="22"/>
              </w:rPr>
            </w:pPr>
            <w:r w:rsidRPr="00EB69C4">
              <w:rPr>
                <w:sz w:val="22"/>
                <w:szCs w:val="22"/>
              </w:rPr>
              <w:t>13.19.</w:t>
            </w:r>
          </w:p>
          <w:p w14:paraId="088570FD" w14:textId="77777777" w:rsidR="00844F5A" w:rsidRPr="009D1C81" w:rsidRDefault="00844F5A" w:rsidP="00844F5A">
            <w:pPr>
              <w:pStyle w:val="BodyTextIndent"/>
              <w:ind w:left="5473" w:right="-15" w:hanging="5473"/>
              <w:jc w:val="left"/>
              <w:rPr>
                <w:b/>
                <w:sz w:val="22"/>
                <w:szCs w:val="22"/>
              </w:rPr>
            </w:pPr>
            <w:r w:rsidRPr="009D1C81">
              <w:rPr>
                <w:b/>
                <w:sz w:val="22"/>
                <w:szCs w:val="22"/>
              </w:rPr>
              <w:t>(8A, 8B, 8D)</w:t>
            </w:r>
          </w:p>
          <w:p w14:paraId="024C3FE7" w14:textId="77777777" w:rsidR="00844F5A" w:rsidRPr="00EB69C4" w:rsidRDefault="00844F5A" w:rsidP="00844F5A">
            <w:pPr>
              <w:pStyle w:val="BodyTextIndent"/>
              <w:ind w:left="5473" w:right="-15" w:hanging="5473"/>
              <w:jc w:val="left"/>
              <w:rPr>
                <w:sz w:val="22"/>
                <w:szCs w:val="22"/>
              </w:rPr>
            </w:pPr>
          </w:p>
          <w:p w14:paraId="423C37EA" w14:textId="77777777" w:rsidR="00844F5A" w:rsidRPr="00EB69C4" w:rsidRDefault="00844F5A" w:rsidP="00844F5A">
            <w:pPr>
              <w:pStyle w:val="BodyTextIndent"/>
              <w:ind w:left="5473" w:right="-15" w:hanging="5473"/>
              <w:jc w:val="left"/>
              <w:rPr>
                <w:sz w:val="22"/>
                <w:szCs w:val="22"/>
              </w:rPr>
            </w:pPr>
            <w:r w:rsidRPr="00650065">
              <w:rPr>
                <w:b/>
                <w:sz w:val="22"/>
                <w:szCs w:val="22"/>
              </w:rPr>
              <w:t xml:space="preserve">(SS): </w:t>
            </w:r>
            <w:r w:rsidRPr="00650065">
              <w:rPr>
                <w:sz w:val="22"/>
                <w:szCs w:val="22"/>
              </w:rPr>
              <w:t>13.15-13.16</w:t>
            </w:r>
            <w:r w:rsidRPr="00EB69C4">
              <w:rPr>
                <w:sz w:val="22"/>
                <w:szCs w:val="22"/>
              </w:rPr>
              <w:t xml:space="preserve"> </w:t>
            </w:r>
            <w:r w:rsidRPr="009D1C81">
              <w:rPr>
                <w:b/>
                <w:sz w:val="22"/>
                <w:szCs w:val="22"/>
              </w:rPr>
              <w:t>(8C)</w:t>
            </w:r>
          </w:p>
          <w:p w14:paraId="23AC4224" w14:textId="77777777" w:rsidR="00844F5A" w:rsidRPr="00EB69C4" w:rsidRDefault="00844F5A" w:rsidP="00844F5A">
            <w:pPr>
              <w:pStyle w:val="BodyTextIndent"/>
              <w:ind w:left="5473" w:right="-15" w:hanging="5473"/>
              <w:jc w:val="left"/>
              <w:rPr>
                <w:b/>
                <w:sz w:val="22"/>
                <w:szCs w:val="22"/>
              </w:rPr>
            </w:pPr>
          </w:p>
        </w:tc>
      </w:tr>
      <w:tr w:rsidR="00844F5A" w:rsidRPr="00775409" w14:paraId="63FB81E0" w14:textId="593A75FE" w:rsidTr="00E75FC0">
        <w:trPr>
          <w:trHeight w:val="135"/>
        </w:trPr>
        <w:tc>
          <w:tcPr>
            <w:tcW w:w="805" w:type="dxa"/>
            <w:shd w:val="clear" w:color="auto" w:fill="auto"/>
          </w:tcPr>
          <w:p w14:paraId="606C6444" w14:textId="516AA613" w:rsidR="00844F5A" w:rsidRPr="00EB69C4" w:rsidRDefault="00844F5A" w:rsidP="00844F5A">
            <w:pPr>
              <w:pStyle w:val="BodyTextIndent"/>
              <w:ind w:right="-15" w:firstLine="0"/>
              <w:jc w:val="left"/>
              <w:rPr>
                <w:b/>
                <w:sz w:val="22"/>
                <w:szCs w:val="22"/>
              </w:rPr>
            </w:pPr>
            <w:r>
              <w:rPr>
                <w:sz w:val="22"/>
                <w:szCs w:val="22"/>
              </w:rPr>
              <w:t>9-1</w:t>
            </w:r>
            <w:r w:rsidR="001E686D">
              <w:rPr>
                <w:sz w:val="22"/>
                <w:szCs w:val="22"/>
              </w:rPr>
              <w:t>2</w:t>
            </w:r>
          </w:p>
        </w:tc>
        <w:tc>
          <w:tcPr>
            <w:tcW w:w="1620" w:type="dxa"/>
            <w:shd w:val="clear" w:color="auto" w:fill="auto"/>
          </w:tcPr>
          <w:p w14:paraId="394F655D" w14:textId="77777777" w:rsidR="00844F5A" w:rsidRPr="00EB69C4" w:rsidRDefault="00844F5A" w:rsidP="00844F5A">
            <w:pPr>
              <w:pStyle w:val="BodyTextIndent"/>
              <w:ind w:right="-15" w:firstLine="0"/>
              <w:jc w:val="left"/>
              <w:rPr>
                <w:sz w:val="22"/>
                <w:szCs w:val="22"/>
              </w:rPr>
            </w:pPr>
            <w:r w:rsidRPr="00EB69C4">
              <w:rPr>
                <w:sz w:val="22"/>
                <w:szCs w:val="22"/>
              </w:rPr>
              <w:t>Chemical Bonding: Valence Bond and Molecular Orbital Theories</w:t>
            </w:r>
          </w:p>
        </w:tc>
        <w:tc>
          <w:tcPr>
            <w:tcW w:w="3780" w:type="dxa"/>
            <w:shd w:val="clear" w:color="auto" w:fill="auto"/>
          </w:tcPr>
          <w:p w14:paraId="35F06066" w14:textId="77777777" w:rsidR="00844F5A" w:rsidRPr="00EB69C4" w:rsidRDefault="00844F5A" w:rsidP="00844F5A">
            <w:pPr>
              <w:pStyle w:val="BodyTextIndent"/>
              <w:ind w:right="-15" w:firstLine="0"/>
              <w:jc w:val="left"/>
              <w:rPr>
                <w:b/>
                <w:sz w:val="22"/>
                <w:szCs w:val="22"/>
              </w:rPr>
            </w:pPr>
            <w:r w:rsidRPr="00EB69C4">
              <w:rPr>
                <w:sz w:val="22"/>
                <w:szCs w:val="22"/>
              </w:rPr>
              <w:t xml:space="preserve">VB Theory: </w:t>
            </w:r>
            <w:r>
              <w:rPr>
                <w:sz w:val="22"/>
                <w:szCs w:val="22"/>
              </w:rPr>
              <w:t>e</w:t>
            </w:r>
            <w:r w:rsidRPr="00EB69C4">
              <w:rPr>
                <w:sz w:val="22"/>
                <w:szCs w:val="22"/>
              </w:rPr>
              <w:t xml:space="preserve">lectron </w:t>
            </w:r>
            <w:r>
              <w:rPr>
                <w:sz w:val="22"/>
                <w:szCs w:val="22"/>
              </w:rPr>
              <w:t>p</w:t>
            </w:r>
            <w:r w:rsidRPr="00EB69C4">
              <w:rPr>
                <w:sz w:val="22"/>
                <w:szCs w:val="22"/>
              </w:rPr>
              <w:t xml:space="preserve">air </w:t>
            </w:r>
            <w:r>
              <w:rPr>
                <w:sz w:val="22"/>
                <w:szCs w:val="22"/>
              </w:rPr>
              <w:t>b</w:t>
            </w:r>
            <w:r w:rsidRPr="00EB69C4">
              <w:rPr>
                <w:sz w:val="22"/>
                <w:szCs w:val="22"/>
              </w:rPr>
              <w:t xml:space="preserve">ond, </w:t>
            </w:r>
            <w:r>
              <w:rPr>
                <w:sz w:val="22"/>
                <w:szCs w:val="22"/>
              </w:rPr>
              <w:t>h</w:t>
            </w:r>
            <w:r w:rsidRPr="00EB69C4">
              <w:rPr>
                <w:sz w:val="22"/>
                <w:szCs w:val="22"/>
              </w:rPr>
              <w:t xml:space="preserve">ybridization, </w:t>
            </w:r>
            <w:r>
              <w:rPr>
                <w:sz w:val="22"/>
                <w:szCs w:val="22"/>
              </w:rPr>
              <w:t>r</w:t>
            </w:r>
            <w:r w:rsidRPr="00EB69C4">
              <w:rPr>
                <w:sz w:val="22"/>
                <w:szCs w:val="22"/>
              </w:rPr>
              <w:t xml:space="preserve">esonance, MO </w:t>
            </w:r>
            <w:r>
              <w:rPr>
                <w:sz w:val="22"/>
                <w:szCs w:val="22"/>
              </w:rPr>
              <w:t>t</w:t>
            </w:r>
            <w:r w:rsidRPr="00EB69C4">
              <w:rPr>
                <w:sz w:val="22"/>
                <w:szCs w:val="22"/>
              </w:rPr>
              <w:t xml:space="preserve">heory: LCAO, </w:t>
            </w:r>
            <w:r>
              <w:rPr>
                <w:sz w:val="22"/>
                <w:szCs w:val="22"/>
              </w:rPr>
              <w:t>b</w:t>
            </w:r>
            <w:r w:rsidRPr="00EB69C4">
              <w:rPr>
                <w:sz w:val="22"/>
                <w:szCs w:val="22"/>
              </w:rPr>
              <w:t xml:space="preserve">onding and </w:t>
            </w:r>
            <w:r>
              <w:rPr>
                <w:sz w:val="22"/>
                <w:szCs w:val="22"/>
              </w:rPr>
              <w:t>a</w:t>
            </w:r>
            <w:r w:rsidRPr="00EB69C4">
              <w:rPr>
                <w:sz w:val="22"/>
                <w:szCs w:val="22"/>
              </w:rPr>
              <w:t xml:space="preserve">ntibonding </w:t>
            </w:r>
            <w:r>
              <w:rPr>
                <w:sz w:val="22"/>
                <w:szCs w:val="22"/>
              </w:rPr>
              <w:t>o</w:t>
            </w:r>
            <w:r w:rsidRPr="00EB69C4">
              <w:rPr>
                <w:sz w:val="22"/>
                <w:szCs w:val="22"/>
              </w:rPr>
              <w:t xml:space="preserve">rbitals, </w:t>
            </w:r>
            <w:r>
              <w:rPr>
                <w:sz w:val="22"/>
                <w:szCs w:val="22"/>
              </w:rPr>
              <w:t>d</w:t>
            </w:r>
            <w:r w:rsidRPr="00EB69C4">
              <w:rPr>
                <w:sz w:val="22"/>
                <w:szCs w:val="22"/>
              </w:rPr>
              <w:t xml:space="preserve">iatomic </w:t>
            </w:r>
            <w:r>
              <w:rPr>
                <w:sz w:val="22"/>
                <w:szCs w:val="22"/>
              </w:rPr>
              <w:t>m</w:t>
            </w:r>
            <w:r w:rsidRPr="00EB69C4">
              <w:rPr>
                <w:sz w:val="22"/>
                <w:szCs w:val="22"/>
              </w:rPr>
              <w:t>olecules. Lewis theory and VSEPR model (self-study)</w:t>
            </w:r>
          </w:p>
        </w:tc>
        <w:tc>
          <w:tcPr>
            <w:tcW w:w="5130" w:type="dxa"/>
            <w:shd w:val="clear" w:color="auto" w:fill="auto"/>
          </w:tcPr>
          <w:p w14:paraId="61AF0B0F" w14:textId="77777777" w:rsidR="00844F5A" w:rsidRPr="00EB69C4" w:rsidRDefault="00844F5A" w:rsidP="00844F5A">
            <w:pPr>
              <w:pStyle w:val="BodyTextIndent"/>
              <w:ind w:right="-15" w:firstLine="0"/>
              <w:rPr>
                <w:b/>
                <w:sz w:val="22"/>
                <w:szCs w:val="22"/>
              </w:rPr>
            </w:pPr>
            <w:r>
              <w:t>Demonstrate successful description of chemical bond;</w:t>
            </w:r>
            <w:r>
              <w:rPr>
                <w:sz w:val="22"/>
                <w:szCs w:val="22"/>
              </w:rPr>
              <w:t xml:space="preserve"> examine the application of</w:t>
            </w:r>
            <w:r w:rsidRPr="00EB69C4">
              <w:rPr>
                <w:sz w:val="22"/>
                <w:szCs w:val="22"/>
              </w:rPr>
              <w:t xml:space="preserve"> molecular orbital</w:t>
            </w:r>
            <w:r>
              <w:rPr>
                <w:sz w:val="22"/>
                <w:szCs w:val="22"/>
              </w:rPr>
              <w:t xml:space="preserve"> theory to diatomic molecules. </w:t>
            </w:r>
            <w:r w:rsidRPr="00EB69C4">
              <w:rPr>
                <w:sz w:val="22"/>
                <w:szCs w:val="22"/>
              </w:rPr>
              <w:t>Recall Lewis theory and VSEPR model.</w:t>
            </w:r>
          </w:p>
          <w:p w14:paraId="13482EC5" w14:textId="77777777" w:rsidR="00844F5A" w:rsidRPr="00EB69C4" w:rsidRDefault="00844F5A" w:rsidP="00844F5A">
            <w:pPr>
              <w:pStyle w:val="BodyTextIndent"/>
              <w:ind w:right="-15" w:firstLine="0"/>
              <w:jc w:val="left"/>
              <w:rPr>
                <w:b/>
                <w:sz w:val="22"/>
                <w:szCs w:val="22"/>
              </w:rPr>
            </w:pPr>
          </w:p>
        </w:tc>
        <w:tc>
          <w:tcPr>
            <w:tcW w:w="3420" w:type="dxa"/>
          </w:tcPr>
          <w:p w14:paraId="1B39F24A" w14:textId="77777777" w:rsidR="00844F5A" w:rsidRPr="00EB69C4" w:rsidRDefault="00844F5A" w:rsidP="00844F5A">
            <w:pPr>
              <w:pStyle w:val="BodyTextIndent"/>
              <w:ind w:left="5473" w:right="-15" w:hanging="5473"/>
              <w:jc w:val="left"/>
              <w:rPr>
                <w:sz w:val="22"/>
                <w:szCs w:val="22"/>
              </w:rPr>
            </w:pPr>
            <w:r w:rsidRPr="00EB69C4">
              <w:rPr>
                <w:b/>
                <w:sz w:val="22"/>
                <w:szCs w:val="22"/>
              </w:rPr>
              <w:t>T</w:t>
            </w:r>
            <w:r>
              <w:rPr>
                <w:b/>
                <w:sz w:val="22"/>
                <w:szCs w:val="22"/>
              </w:rPr>
              <w:t>1</w:t>
            </w:r>
            <w:r w:rsidRPr="00EB69C4">
              <w:rPr>
                <w:b/>
                <w:sz w:val="22"/>
                <w:szCs w:val="22"/>
              </w:rPr>
              <w:t>:</w:t>
            </w:r>
            <w:r w:rsidRPr="00EB69C4">
              <w:rPr>
                <w:sz w:val="22"/>
                <w:szCs w:val="22"/>
              </w:rPr>
              <w:t xml:space="preserve"> 14.1-14.14</w:t>
            </w:r>
          </w:p>
          <w:p w14:paraId="0FF923D6" w14:textId="1910C90B" w:rsidR="00844F5A" w:rsidRPr="00EB69C4" w:rsidRDefault="00844F5A" w:rsidP="00844F5A">
            <w:pPr>
              <w:pStyle w:val="BodyTextIndent"/>
              <w:ind w:left="5473" w:right="-15" w:hanging="5473"/>
              <w:jc w:val="left"/>
              <w:rPr>
                <w:b/>
                <w:sz w:val="22"/>
                <w:szCs w:val="22"/>
              </w:rPr>
            </w:pPr>
            <w:r>
              <w:rPr>
                <w:b/>
                <w:sz w:val="22"/>
                <w:szCs w:val="22"/>
              </w:rPr>
              <w:t>(9A, 9B, 9C)</w:t>
            </w:r>
          </w:p>
        </w:tc>
      </w:tr>
      <w:tr w:rsidR="005F0E42" w:rsidRPr="00775409" w14:paraId="5F8E1B82" w14:textId="77777777" w:rsidTr="00E75FC0">
        <w:trPr>
          <w:trHeight w:val="135"/>
        </w:trPr>
        <w:tc>
          <w:tcPr>
            <w:tcW w:w="805" w:type="dxa"/>
            <w:shd w:val="clear" w:color="auto" w:fill="auto"/>
          </w:tcPr>
          <w:p w14:paraId="525B8BDB" w14:textId="46ABFB53" w:rsidR="005F0E42" w:rsidRDefault="005F0E42" w:rsidP="005F0E42">
            <w:pPr>
              <w:pStyle w:val="BodyTextIndent"/>
              <w:ind w:right="-15" w:firstLine="0"/>
              <w:jc w:val="left"/>
              <w:rPr>
                <w:sz w:val="22"/>
                <w:szCs w:val="22"/>
              </w:rPr>
            </w:pPr>
            <w:r>
              <w:rPr>
                <w:sz w:val="22"/>
                <w:szCs w:val="22"/>
              </w:rPr>
              <w:t>13</w:t>
            </w:r>
          </w:p>
          <w:p w14:paraId="1D113185" w14:textId="77777777" w:rsidR="005F0E42" w:rsidRPr="00EB69C4" w:rsidRDefault="005F0E42" w:rsidP="005F0E42">
            <w:pPr>
              <w:pStyle w:val="BodyTextIndent"/>
              <w:ind w:right="-15" w:firstLine="0"/>
              <w:jc w:val="left"/>
              <w:rPr>
                <w:sz w:val="22"/>
                <w:szCs w:val="22"/>
              </w:rPr>
            </w:pPr>
            <w:r>
              <w:rPr>
                <w:sz w:val="22"/>
                <w:szCs w:val="22"/>
              </w:rPr>
              <w:t>(partial portion is S.S.)</w:t>
            </w:r>
          </w:p>
          <w:p w14:paraId="7D7B7C80" w14:textId="77777777" w:rsidR="005F0E42" w:rsidRDefault="005F0E42" w:rsidP="005F0E42">
            <w:pPr>
              <w:pStyle w:val="BodyTextIndent"/>
              <w:ind w:right="-15" w:firstLine="0"/>
              <w:jc w:val="left"/>
              <w:rPr>
                <w:sz w:val="22"/>
                <w:szCs w:val="22"/>
              </w:rPr>
            </w:pPr>
          </w:p>
        </w:tc>
        <w:tc>
          <w:tcPr>
            <w:tcW w:w="1620" w:type="dxa"/>
            <w:shd w:val="clear" w:color="auto" w:fill="auto"/>
          </w:tcPr>
          <w:p w14:paraId="0564292C" w14:textId="37A57071" w:rsidR="005F0E42" w:rsidRPr="00EB69C4" w:rsidRDefault="005F0E42" w:rsidP="005F0E42">
            <w:pPr>
              <w:pStyle w:val="BodyTextIndent"/>
              <w:ind w:right="-15" w:firstLine="0"/>
              <w:jc w:val="left"/>
              <w:rPr>
                <w:sz w:val="22"/>
                <w:szCs w:val="22"/>
              </w:rPr>
            </w:pPr>
            <w:r w:rsidRPr="00EB69C4">
              <w:rPr>
                <w:sz w:val="22"/>
                <w:szCs w:val="22"/>
              </w:rPr>
              <w:t>Chemical Kinetics: Experimental Methods, Reaction Rates, Temperature Dependence</w:t>
            </w:r>
          </w:p>
        </w:tc>
        <w:tc>
          <w:tcPr>
            <w:tcW w:w="3780" w:type="dxa"/>
            <w:shd w:val="clear" w:color="auto" w:fill="auto"/>
          </w:tcPr>
          <w:p w14:paraId="60D77092" w14:textId="77777777" w:rsidR="005F0E42" w:rsidRDefault="005F0E42" w:rsidP="005F0E42">
            <w:pPr>
              <w:pStyle w:val="BodyTextIndent"/>
              <w:ind w:right="-15" w:firstLine="0"/>
              <w:jc w:val="left"/>
              <w:rPr>
                <w:sz w:val="22"/>
                <w:szCs w:val="22"/>
              </w:rPr>
            </w:pPr>
            <w:r w:rsidRPr="00EB69C4">
              <w:rPr>
                <w:sz w:val="22"/>
                <w:szCs w:val="22"/>
              </w:rPr>
              <w:t xml:space="preserve">Rate </w:t>
            </w:r>
            <w:r>
              <w:rPr>
                <w:sz w:val="22"/>
                <w:szCs w:val="22"/>
              </w:rPr>
              <w:t>l</w:t>
            </w:r>
            <w:r w:rsidRPr="00EB69C4">
              <w:rPr>
                <w:sz w:val="22"/>
                <w:szCs w:val="22"/>
              </w:rPr>
              <w:t xml:space="preserve">aws, </w:t>
            </w:r>
            <w:r>
              <w:rPr>
                <w:sz w:val="22"/>
                <w:szCs w:val="22"/>
              </w:rPr>
              <w:t>o</w:t>
            </w:r>
            <w:r w:rsidRPr="00EB69C4">
              <w:rPr>
                <w:sz w:val="22"/>
                <w:szCs w:val="22"/>
              </w:rPr>
              <w:t xml:space="preserve">rder, </w:t>
            </w:r>
            <w:r>
              <w:rPr>
                <w:sz w:val="22"/>
                <w:szCs w:val="22"/>
              </w:rPr>
              <w:t>r</w:t>
            </w:r>
            <w:r w:rsidRPr="00EB69C4">
              <w:rPr>
                <w:sz w:val="22"/>
                <w:szCs w:val="22"/>
              </w:rPr>
              <w:t xml:space="preserve">ate </w:t>
            </w:r>
            <w:r>
              <w:rPr>
                <w:sz w:val="22"/>
                <w:szCs w:val="22"/>
              </w:rPr>
              <w:t>c</w:t>
            </w:r>
            <w:r w:rsidRPr="00EB69C4">
              <w:rPr>
                <w:sz w:val="22"/>
                <w:szCs w:val="22"/>
              </w:rPr>
              <w:t xml:space="preserve">onstants, Arrhenius </w:t>
            </w:r>
            <w:r>
              <w:rPr>
                <w:sz w:val="22"/>
                <w:szCs w:val="22"/>
              </w:rPr>
              <w:t>e</w:t>
            </w:r>
            <w:r w:rsidRPr="00EB69C4">
              <w:rPr>
                <w:sz w:val="22"/>
                <w:szCs w:val="22"/>
              </w:rPr>
              <w:t>quation</w:t>
            </w:r>
            <w:r>
              <w:rPr>
                <w:sz w:val="22"/>
                <w:szCs w:val="22"/>
              </w:rPr>
              <w:t>;</w:t>
            </w:r>
            <w:r w:rsidRPr="00EB69C4">
              <w:rPr>
                <w:sz w:val="22"/>
                <w:szCs w:val="22"/>
              </w:rPr>
              <w:t xml:space="preserve"> </w:t>
            </w:r>
            <w:r>
              <w:rPr>
                <w:sz w:val="22"/>
                <w:szCs w:val="22"/>
              </w:rPr>
              <w:t>r</w:t>
            </w:r>
            <w:r w:rsidRPr="00EB69C4">
              <w:rPr>
                <w:sz w:val="22"/>
                <w:szCs w:val="22"/>
              </w:rPr>
              <w:t xml:space="preserve">ate-determining step, </w:t>
            </w:r>
            <w:r>
              <w:rPr>
                <w:sz w:val="22"/>
                <w:szCs w:val="22"/>
              </w:rPr>
              <w:t>r</w:t>
            </w:r>
            <w:r w:rsidRPr="00EB69C4">
              <w:rPr>
                <w:sz w:val="22"/>
                <w:szCs w:val="22"/>
              </w:rPr>
              <w:t>eaction mechanisms</w:t>
            </w:r>
            <w:r>
              <w:rPr>
                <w:sz w:val="22"/>
                <w:szCs w:val="22"/>
              </w:rPr>
              <w:t>;</w:t>
            </w:r>
            <w:r w:rsidRPr="00EB69C4">
              <w:rPr>
                <w:sz w:val="22"/>
                <w:szCs w:val="22"/>
              </w:rPr>
              <w:t xml:space="preserve"> </w:t>
            </w:r>
            <w:r>
              <w:rPr>
                <w:sz w:val="22"/>
                <w:szCs w:val="22"/>
              </w:rPr>
              <w:t>s</w:t>
            </w:r>
            <w:r w:rsidRPr="00EB69C4">
              <w:rPr>
                <w:sz w:val="22"/>
                <w:szCs w:val="22"/>
              </w:rPr>
              <w:t xml:space="preserve">teady-state </w:t>
            </w:r>
            <w:r>
              <w:rPr>
                <w:sz w:val="22"/>
                <w:szCs w:val="22"/>
              </w:rPr>
              <w:t>a</w:t>
            </w:r>
            <w:r w:rsidRPr="00EB69C4">
              <w:rPr>
                <w:sz w:val="22"/>
                <w:szCs w:val="22"/>
              </w:rPr>
              <w:t>pproximation.</w:t>
            </w:r>
          </w:p>
          <w:p w14:paraId="6E8C3B66" w14:textId="440682DB" w:rsidR="005F0E42" w:rsidRPr="00EB69C4" w:rsidRDefault="005F0E42" w:rsidP="005F0E42">
            <w:pPr>
              <w:pStyle w:val="BodyTextIndent"/>
              <w:ind w:right="-15" w:firstLine="0"/>
              <w:jc w:val="left"/>
              <w:rPr>
                <w:sz w:val="22"/>
                <w:szCs w:val="22"/>
              </w:rPr>
            </w:pPr>
            <w:r>
              <w:rPr>
                <w:sz w:val="22"/>
                <w:szCs w:val="22"/>
              </w:rPr>
              <w:t>(except the s</w:t>
            </w:r>
            <w:r w:rsidRPr="00EB69C4">
              <w:rPr>
                <w:sz w:val="22"/>
                <w:szCs w:val="22"/>
              </w:rPr>
              <w:t xml:space="preserve">teady-state </w:t>
            </w:r>
            <w:r>
              <w:rPr>
                <w:sz w:val="22"/>
                <w:szCs w:val="22"/>
              </w:rPr>
              <w:t>a</w:t>
            </w:r>
            <w:r w:rsidRPr="00EB69C4">
              <w:rPr>
                <w:sz w:val="22"/>
                <w:szCs w:val="22"/>
              </w:rPr>
              <w:t>pproximation</w:t>
            </w:r>
            <w:r>
              <w:rPr>
                <w:sz w:val="22"/>
                <w:szCs w:val="22"/>
              </w:rPr>
              <w:t>, remaining portions are self-study).</w:t>
            </w:r>
          </w:p>
        </w:tc>
        <w:tc>
          <w:tcPr>
            <w:tcW w:w="5130" w:type="dxa"/>
            <w:shd w:val="clear" w:color="auto" w:fill="auto"/>
          </w:tcPr>
          <w:p w14:paraId="14CF9DA9" w14:textId="48D6E207" w:rsidR="005F0E42" w:rsidRDefault="005F0E42" w:rsidP="005F0E42">
            <w:pPr>
              <w:pStyle w:val="BodyTextIndent"/>
              <w:ind w:right="-15" w:firstLine="0"/>
            </w:pPr>
            <w:r w:rsidRPr="00EB69C4">
              <w:rPr>
                <w:sz w:val="22"/>
                <w:szCs w:val="22"/>
              </w:rPr>
              <w:t xml:space="preserve">Define the rate and order of reactions, </w:t>
            </w:r>
            <w:r>
              <w:rPr>
                <w:sz w:val="22"/>
                <w:szCs w:val="22"/>
              </w:rPr>
              <w:t>w</w:t>
            </w:r>
            <w:r w:rsidRPr="00EB69C4">
              <w:rPr>
                <w:sz w:val="22"/>
                <w:szCs w:val="22"/>
              </w:rPr>
              <w:t xml:space="preserve">rite the general form of the rate law, </w:t>
            </w:r>
            <w:r>
              <w:rPr>
                <w:sz w:val="22"/>
                <w:szCs w:val="22"/>
              </w:rPr>
              <w:t>p</w:t>
            </w:r>
            <w:r w:rsidRPr="00EB69C4">
              <w:rPr>
                <w:color w:val="000000"/>
                <w:sz w:val="22"/>
                <w:szCs w:val="22"/>
              </w:rPr>
              <w:t>ractical determination of order and rate constants from the available concentration values of reactants/products as a function of time. Usage of "methods of initial rates", "isolation method", half- life" concepts. Effect of temperature on the rates of reaction. Using steady state approximation to derive rate law theoretically for a possible mechanism.</w:t>
            </w:r>
          </w:p>
        </w:tc>
        <w:tc>
          <w:tcPr>
            <w:tcW w:w="3420" w:type="dxa"/>
          </w:tcPr>
          <w:p w14:paraId="76A9F18B" w14:textId="77777777" w:rsidR="005F0E42" w:rsidRPr="00EB69C4" w:rsidRDefault="005F0E42" w:rsidP="005F0E42">
            <w:pPr>
              <w:pStyle w:val="BodyTextIndent"/>
              <w:ind w:left="5473" w:right="-15" w:hanging="5473"/>
              <w:jc w:val="left"/>
              <w:rPr>
                <w:sz w:val="22"/>
                <w:szCs w:val="22"/>
              </w:rPr>
            </w:pPr>
            <w:r w:rsidRPr="00EB69C4">
              <w:rPr>
                <w:b/>
                <w:sz w:val="22"/>
                <w:szCs w:val="22"/>
              </w:rPr>
              <w:t>T</w:t>
            </w:r>
            <w:r>
              <w:rPr>
                <w:b/>
                <w:sz w:val="22"/>
                <w:szCs w:val="22"/>
              </w:rPr>
              <w:t>1</w:t>
            </w:r>
            <w:r w:rsidRPr="00EB69C4">
              <w:rPr>
                <w:b/>
                <w:sz w:val="22"/>
                <w:szCs w:val="22"/>
              </w:rPr>
              <w:t xml:space="preserve">: </w:t>
            </w:r>
            <w:r w:rsidRPr="00EB69C4">
              <w:rPr>
                <w:sz w:val="22"/>
                <w:szCs w:val="22"/>
              </w:rPr>
              <w:t xml:space="preserve">10.1-10.9, </w:t>
            </w:r>
          </w:p>
          <w:p w14:paraId="70A45AE1" w14:textId="77777777" w:rsidR="005F0E42" w:rsidRPr="00EB69C4" w:rsidRDefault="005F0E42" w:rsidP="005F0E42">
            <w:pPr>
              <w:pStyle w:val="BodyTextIndent"/>
              <w:ind w:left="5473" w:right="-15" w:hanging="5473"/>
              <w:jc w:val="left"/>
              <w:rPr>
                <w:sz w:val="22"/>
                <w:szCs w:val="22"/>
              </w:rPr>
            </w:pPr>
            <w:r w:rsidRPr="00EB69C4">
              <w:rPr>
                <w:b/>
                <w:sz w:val="22"/>
                <w:szCs w:val="22"/>
              </w:rPr>
              <w:t>T</w:t>
            </w:r>
            <w:r>
              <w:rPr>
                <w:b/>
                <w:sz w:val="22"/>
                <w:szCs w:val="22"/>
              </w:rPr>
              <w:t>1</w:t>
            </w:r>
            <w:r w:rsidRPr="00EB69C4">
              <w:rPr>
                <w:b/>
                <w:sz w:val="22"/>
                <w:szCs w:val="22"/>
              </w:rPr>
              <w:t xml:space="preserve">: </w:t>
            </w:r>
            <w:r w:rsidRPr="00EB69C4">
              <w:rPr>
                <w:sz w:val="22"/>
                <w:szCs w:val="22"/>
              </w:rPr>
              <w:t>11.4-11.7</w:t>
            </w:r>
          </w:p>
          <w:p w14:paraId="7BE01B8E" w14:textId="6C3F4D77" w:rsidR="005F0E42" w:rsidRPr="00EB69C4" w:rsidRDefault="005F0E42" w:rsidP="005F0E42">
            <w:pPr>
              <w:pStyle w:val="BodyTextIndent"/>
              <w:ind w:left="5473" w:right="-15" w:hanging="5473"/>
              <w:jc w:val="left"/>
              <w:rPr>
                <w:b/>
                <w:sz w:val="22"/>
                <w:szCs w:val="22"/>
              </w:rPr>
            </w:pPr>
            <w:r>
              <w:rPr>
                <w:b/>
                <w:sz w:val="22"/>
                <w:szCs w:val="22"/>
              </w:rPr>
              <w:t>(6A, 6B, 6C, 6D-1, 6F)</w:t>
            </w:r>
          </w:p>
        </w:tc>
      </w:tr>
      <w:tr w:rsidR="005F0E42" w:rsidRPr="00EB69C4" w14:paraId="765FCD07" w14:textId="0FE60E71" w:rsidTr="00E75FC0">
        <w:trPr>
          <w:trHeight w:val="135"/>
        </w:trPr>
        <w:tc>
          <w:tcPr>
            <w:tcW w:w="805" w:type="dxa"/>
            <w:shd w:val="clear" w:color="auto" w:fill="auto"/>
          </w:tcPr>
          <w:p w14:paraId="42B24BD0" w14:textId="6D6D2701" w:rsidR="005F0E42" w:rsidRPr="00F6152E" w:rsidRDefault="005F0E42" w:rsidP="005F0E42">
            <w:pPr>
              <w:pStyle w:val="BodyTextIndent"/>
              <w:ind w:right="-15" w:firstLine="0"/>
              <w:jc w:val="left"/>
              <w:rPr>
                <w:sz w:val="22"/>
                <w:szCs w:val="22"/>
              </w:rPr>
            </w:pPr>
            <w:r>
              <w:rPr>
                <w:sz w:val="22"/>
                <w:szCs w:val="22"/>
              </w:rPr>
              <w:t>14</w:t>
            </w:r>
          </w:p>
        </w:tc>
        <w:tc>
          <w:tcPr>
            <w:tcW w:w="1620" w:type="dxa"/>
            <w:shd w:val="clear" w:color="auto" w:fill="auto"/>
          </w:tcPr>
          <w:p w14:paraId="4D133172" w14:textId="77777777" w:rsidR="005F0E42" w:rsidRPr="00EB69C4" w:rsidRDefault="005F0E42" w:rsidP="005F0E42">
            <w:pPr>
              <w:pStyle w:val="BodyTextIndent"/>
              <w:ind w:right="-15" w:firstLine="0"/>
              <w:jc w:val="left"/>
              <w:rPr>
                <w:b/>
                <w:sz w:val="22"/>
                <w:szCs w:val="22"/>
              </w:rPr>
            </w:pPr>
            <w:r w:rsidRPr="00EB69C4">
              <w:rPr>
                <w:sz w:val="22"/>
                <w:szCs w:val="22"/>
              </w:rPr>
              <w:t>Thermodynamics: the First Law, Internal Energy and Enthalpy</w:t>
            </w:r>
          </w:p>
        </w:tc>
        <w:tc>
          <w:tcPr>
            <w:tcW w:w="3780" w:type="dxa"/>
            <w:shd w:val="clear" w:color="auto" w:fill="auto"/>
          </w:tcPr>
          <w:p w14:paraId="745CB5CE" w14:textId="77777777" w:rsidR="005F0E42" w:rsidRPr="00EB69C4" w:rsidRDefault="005F0E42" w:rsidP="005F0E42">
            <w:pPr>
              <w:pStyle w:val="BodyTextIndent"/>
              <w:ind w:right="-15" w:firstLine="0"/>
              <w:jc w:val="left"/>
              <w:rPr>
                <w:b/>
                <w:sz w:val="22"/>
                <w:szCs w:val="22"/>
              </w:rPr>
            </w:pPr>
            <w:r w:rsidRPr="00EB69C4">
              <w:rPr>
                <w:sz w:val="22"/>
                <w:szCs w:val="22"/>
              </w:rPr>
              <w:t xml:space="preserve">Thermodynamic </w:t>
            </w:r>
            <w:r>
              <w:rPr>
                <w:sz w:val="22"/>
                <w:szCs w:val="22"/>
              </w:rPr>
              <w:t>s</w:t>
            </w:r>
            <w:r w:rsidRPr="00EB69C4">
              <w:rPr>
                <w:sz w:val="22"/>
                <w:szCs w:val="22"/>
              </w:rPr>
              <w:t xml:space="preserve">ystems, </w:t>
            </w:r>
            <w:r>
              <w:rPr>
                <w:sz w:val="22"/>
                <w:szCs w:val="22"/>
              </w:rPr>
              <w:t>s</w:t>
            </w:r>
            <w:r w:rsidRPr="00EB69C4">
              <w:rPr>
                <w:sz w:val="22"/>
                <w:szCs w:val="22"/>
              </w:rPr>
              <w:t xml:space="preserve">tate </w:t>
            </w:r>
            <w:r>
              <w:rPr>
                <w:sz w:val="22"/>
                <w:szCs w:val="22"/>
              </w:rPr>
              <w:t>f</w:t>
            </w:r>
            <w:r w:rsidRPr="00EB69C4">
              <w:rPr>
                <w:sz w:val="22"/>
                <w:szCs w:val="22"/>
              </w:rPr>
              <w:t xml:space="preserve">unctions, </w:t>
            </w:r>
            <w:r>
              <w:rPr>
                <w:sz w:val="22"/>
                <w:szCs w:val="22"/>
              </w:rPr>
              <w:t>t</w:t>
            </w:r>
            <w:r w:rsidRPr="00EB69C4">
              <w:rPr>
                <w:sz w:val="22"/>
                <w:szCs w:val="22"/>
              </w:rPr>
              <w:t xml:space="preserve">hermal </w:t>
            </w:r>
            <w:r>
              <w:rPr>
                <w:sz w:val="22"/>
                <w:szCs w:val="22"/>
              </w:rPr>
              <w:t>e</w:t>
            </w:r>
            <w:r w:rsidRPr="00EB69C4">
              <w:rPr>
                <w:sz w:val="22"/>
                <w:szCs w:val="22"/>
              </w:rPr>
              <w:t xml:space="preserve">quilibrium and </w:t>
            </w:r>
            <w:r>
              <w:rPr>
                <w:sz w:val="22"/>
                <w:szCs w:val="22"/>
              </w:rPr>
              <w:t>t</w:t>
            </w:r>
            <w:r w:rsidRPr="00EB69C4">
              <w:rPr>
                <w:sz w:val="22"/>
                <w:szCs w:val="22"/>
              </w:rPr>
              <w:t xml:space="preserve">emperature, </w:t>
            </w:r>
            <w:r>
              <w:rPr>
                <w:sz w:val="22"/>
                <w:szCs w:val="22"/>
              </w:rPr>
              <w:t>w</w:t>
            </w:r>
            <w:r w:rsidRPr="00EB69C4">
              <w:rPr>
                <w:sz w:val="22"/>
                <w:szCs w:val="22"/>
              </w:rPr>
              <w:t xml:space="preserve">ork, </w:t>
            </w:r>
            <w:r>
              <w:rPr>
                <w:sz w:val="22"/>
                <w:szCs w:val="22"/>
              </w:rPr>
              <w:t>i</w:t>
            </w:r>
            <w:r w:rsidRPr="00EB69C4">
              <w:rPr>
                <w:sz w:val="22"/>
                <w:szCs w:val="22"/>
              </w:rPr>
              <w:t xml:space="preserve">nternal </w:t>
            </w:r>
            <w:r>
              <w:rPr>
                <w:sz w:val="22"/>
                <w:szCs w:val="22"/>
              </w:rPr>
              <w:t>energy and heat t</w:t>
            </w:r>
            <w:r w:rsidRPr="00EB69C4">
              <w:rPr>
                <w:sz w:val="22"/>
                <w:szCs w:val="22"/>
              </w:rPr>
              <w:t xml:space="preserve">ransfer, </w:t>
            </w:r>
            <w:r>
              <w:rPr>
                <w:sz w:val="22"/>
                <w:szCs w:val="22"/>
              </w:rPr>
              <w:t>h</w:t>
            </w:r>
            <w:r w:rsidRPr="00EB69C4">
              <w:rPr>
                <w:sz w:val="22"/>
                <w:szCs w:val="22"/>
              </w:rPr>
              <w:t xml:space="preserve">eat </w:t>
            </w:r>
            <w:r>
              <w:rPr>
                <w:sz w:val="22"/>
                <w:szCs w:val="22"/>
              </w:rPr>
              <w:t>c</w:t>
            </w:r>
            <w:r w:rsidRPr="00EB69C4">
              <w:rPr>
                <w:sz w:val="22"/>
                <w:szCs w:val="22"/>
              </w:rPr>
              <w:t>apacity.</w:t>
            </w:r>
          </w:p>
        </w:tc>
        <w:tc>
          <w:tcPr>
            <w:tcW w:w="5130" w:type="dxa"/>
            <w:shd w:val="clear" w:color="auto" w:fill="auto"/>
          </w:tcPr>
          <w:p w14:paraId="23B7A669" w14:textId="77777777" w:rsidR="005F0E42" w:rsidRPr="00EB69C4" w:rsidRDefault="005F0E42" w:rsidP="005F0E42">
            <w:pPr>
              <w:pStyle w:val="BodyTextIndent"/>
              <w:ind w:right="-15" w:firstLine="0"/>
              <w:rPr>
                <w:b/>
                <w:sz w:val="22"/>
                <w:szCs w:val="22"/>
              </w:rPr>
            </w:pPr>
            <w:r w:rsidRPr="00EB69C4">
              <w:rPr>
                <w:sz w:val="22"/>
                <w:szCs w:val="22"/>
              </w:rPr>
              <w:t>Comprehend the concept of energy</w:t>
            </w:r>
            <w:r>
              <w:rPr>
                <w:sz w:val="22"/>
                <w:szCs w:val="22"/>
              </w:rPr>
              <w:t>;</w:t>
            </w:r>
            <w:r w:rsidRPr="00EB69C4">
              <w:rPr>
                <w:sz w:val="22"/>
                <w:szCs w:val="22"/>
              </w:rPr>
              <w:t xml:space="preserve"> </w:t>
            </w:r>
            <w:r>
              <w:rPr>
                <w:sz w:val="22"/>
                <w:szCs w:val="22"/>
              </w:rPr>
              <w:t>c</w:t>
            </w:r>
            <w:r w:rsidRPr="00EB69C4">
              <w:rPr>
                <w:sz w:val="22"/>
                <w:szCs w:val="22"/>
              </w:rPr>
              <w:t xml:space="preserve">ompare reversible and irreversible processes (work done), </w:t>
            </w:r>
            <w:r>
              <w:rPr>
                <w:sz w:val="22"/>
                <w:szCs w:val="22"/>
              </w:rPr>
              <w:t>c</w:t>
            </w:r>
            <w:r w:rsidRPr="00EB69C4">
              <w:rPr>
                <w:sz w:val="22"/>
                <w:szCs w:val="22"/>
              </w:rPr>
              <w:t xml:space="preserve">lassify and compare thermodynamic functions, </w:t>
            </w:r>
            <w:r>
              <w:rPr>
                <w:sz w:val="22"/>
                <w:szCs w:val="22"/>
              </w:rPr>
              <w:t>i</w:t>
            </w:r>
            <w:r w:rsidRPr="00EB69C4">
              <w:rPr>
                <w:sz w:val="22"/>
                <w:szCs w:val="22"/>
              </w:rPr>
              <w:t xml:space="preserve">nfluence of temperature and pressure on thermodynamic functions, </w:t>
            </w:r>
            <w:r>
              <w:rPr>
                <w:sz w:val="22"/>
                <w:szCs w:val="22"/>
              </w:rPr>
              <w:t>i</w:t>
            </w:r>
            <w:r w:rsidRPr="00EB69C4">
              <w:rPr>
                <w:sz w:val="22"/>
                <w:szCs w:val="22"/>
              </w:rPr>
              <w:t xml:space="preserve">llustrate bomb type calorimeter. </w:t>
            </w:r>
          </w:p>
        </w:tc>
        <w:tc>
          <w:tcPr>
            <w:tcW w:w="3420" w:type="dxa"/>
          </w:tcPr>
          <w:p w14:paraId="33FD5B67" w14:textId="77777777" w:rsidR="005F0E42" w:rsidRDefault="005F0E42" w:rsidP="005F0E42">
            <w:pPr>
              <w:pStyle w:val="BodyTextIndent"/>
              <w:ind w:right="-15" w:firstLine="0"/>
              <w:jc w:val="left"/>
              <w:rPr>
                <w:sz w:val="22"/>
                <w:szCs w:val="22"/>
              </w:rPr>
            </w:pPr>
            <w:r w:rsidRPr="00EB69C4">
              <w:rPr>
                <w:b/>
                <w:sz w:val="22"/>
                <w:szCs w:val="22"/>
              </w:rPr>
              <w:t>T</w:t>
            </w:r>
            <w:r>
              <w:rPr>
                <w:b/>
                <w:sz w:val="22"/>
                <w:szCs w:val="22"/>
              </w:rPr>
              <w:t>1</w:t>
            </w:r>
            <w:r w:rsidRPr="00EB69C4">
              <w:rPr>
                <w:b/>
                <w:sz w:val="22"/>
                <w:szCs w:val="22"/>
              </w:rPr>
              <w:t xml:space="preserve">: </w:t>
            </w:r>
            <w:r w:rsidRPr="00EB69C4">
              <w:rPr>
                <w:sz w:val="22"/>
                <w:szCs w:val="22"/>
              </w:rPr>
              <w:t>2.1-2.9</w:t>
            </w:r>
          </w:p>
          <w:p w14:paraId="3560A9A6" w14:textId="19A83EEF" w:rsidR="005F0E42" w:rsidRPr="00EB69C4" w:rsidRDefault="005F0E42" w:rsidP="005F0E42">
            <w:pPr>
              <w:pStyle w:val="BodyTextIndent"/>
              <w:ind w:right="-15" w:firstLine="0"/>
              <w:jc w:val="left"/>
              <w:rPr>
                <w:b/>
                <w:sz w:val="22"/>
                <w:szCs w:val="22"/>
              </w:rPr>
            </w:pPr>
            <w:r w:rsidRPr="009D1C81">
              <w:rPr>
                <w:b/>
                <w:sz w:val="22"/>
                <w:szCs w:val="22"/>
              </w:rPr>
              <w:t>(2A, 2B, 2C, 2D)</w:t>
            </w:r>
          </w:p>
        </w:tc>
      </w:tr>
      <w:tr w:rsidR="005F0E42" w:rsidRPr="00EB69C4" w14:paraId="686A52C3" w14:textId="1F7AD524" w:rsidTr="00E75FC0">
        <w:trPr>
          <w:trHeight w:val="2157"/>
        </w:trPr>
        <w:tc>
          <w:tcPr>
            <w:tcW w:w="805" w:type="dxa"/>
            <w:shd w:val="clear" w:color="auto" w:fill="auto"/>
          </w:tcPr>
          <w:p w14:paraId="54497F3A" w14:textId="77777777" w:rsidR="005F0E42" w:rsidRPr="00EB69C4" w:rsidRDefault="005F0E42" w:rsidP="005F0E42">
            <w:pPr>
              <w:pStyle w:val="BodyTextIndent"/>
              <w:ind w:right="-15" w:firstLine="0"/>
              <w:jc w:val="left"/>
              <w:rPr>
                <w:sz w:val="22"/>
                <w:szCs w:val="22"/>
              </w:rPr>
            </w:pPr>
            <w:r w:rsidRPr="00EB69C4">
              <w:rPr>
                <w:sz w:val="22"/>
                <w:szCs w:val="22"/>
              </w:rPr>
              <w:lastRenderedPageBreak/>
              <w:t>Self</w:t>
            </w:r>
          </w:p>
          <w:p w14:paraId="22A2AD50" w14:textId="77777777" w:rsidR="005F0E42" w:rsidRPr="00EB69C4" w:rsidRDefault="005F0E42" w:rsidP="005F0E42">
            <w:pPr>
              <w:pStyle w:val="BodyTextIndent"/>
              <w:ind w:right="-15" w:firstLine="0"/>
              <w:jc w:val="left"/>
              <w:rPr>
                <w:b/>
                <w:sz w:val="22"/>
                <w:szCs w:val="22"/>
              </w:rPr>
            </w:pPr>
            <w:r w:rsidRPr="00EB69C4">
              <w:rPr>
                <w:sz w:val="22"/>
                <w:szCs w:val="22"/>
              </w:rPr>
              <w:t>Study</w:t>
            </w:r>
          </w:p>
        </w:tc>
        <w:tc>
          <w:tcPr>
            <w:tcW w:w="1620" w:type="dxa"/>
            <w:shd w:val="clear" w:color="auto" w:fill="auto"/>
          </w:tcPr>
          <w:p w14:paraId="55DF965A" w14:textId="77777777" w:rsidR="005F0E42" w:rsidRPr="00EB69C4" w:rsidRDefault="005F0E42" w:rsidP="005F0E42">
            <w:pPr>
              <w:pStyle w:val="BodyTextIndent"/>
              <w:ind w:right="-15" w:firstLine="0"/>
              <w:jc w:val="left"/>
              <w:rPr>
                <w:b/>
                <w:sz w:val="22"/>
                <w:szCs w:val="22"/>
              </w:rPr>
            </w:pPr>
            <w:r w:rsidRPr="00EB69C4">
              <w:rPr>
                <w:sz w:val="22"/>
                <w:szCs w:val="22"/>
              </w:rPr>
              <w:t>Thermochemistry</w:t>
            </w:r>
          </w:p>
        </w:tc>
        <w:tc>
          <w:tcPr>
            <w:tcW w:w="3780" w:type="dxa"/>
            <w:shd w:val="clear" w:color="auto" w:fill="auto"/>
          </w:tcPr>
          <w:p w14:paraId="7D97CEB0" w14:textId="77777777" w:rsidR="005F0E42" w:rsidRPr="00EB69C4" w:rsidRDefault="005F0E42" w:rsidP="005F0E42">
            <w:pPr>
              <w:pStyle w:val="BodyTextIndent"/>
              <w:ind w:right="-15" w:firstLine="0"/>
              <w:jc w:val="left"/>
              <w:rPr>
                <w:b/>
                <w:sz w:val="22"/>
                <w:szCs w:val="22"/>
              </w:rPr>
            </w:pPr>
            <w:r w:rsidRPr="00EB69C4">
              <w:rPr>
                <w:sz w:val="22"/>
                <w:szCs w:val="22"/>
              </w:rPr>
              <w:t xml:space="preserve">Application of the </w:t>
            </w:r>
            <w:r>
              <w:rPr>
                <w:sz w:val="22"/>
                <w:szCs w:val="22"/>
              </w:rPr>
              <w:t>f</w:t>
            </w:r>
            <w:r w:rsidRPr="00EB69C4">
              <w:rPr>
                <w:sz w:val="22"/>
                <w:szCs w:val="22"/>
              </w:rPr>
              <w:t xml:space="preserve">irst </w:t>
            </w:r>
            <w:r>
              <w:rPr>
                <w:sz w:val="22"/>
                <w:szCs w:val="22"/>
              </w:rPr>
              <w:t>l</w:t>
            </w:r>
            <w:r w:rsidRPr="00EB69C4">
              <w:rPr>
                <w:sz w:val="22"/>
                <w:szCs w:val="22"/>
              </w:rPr>
              <w:t>aw to physical and chemical changes</w:t>
            </w:r>
          </w:p>
        </w:tc>
        <w:tc>
          <w:tcPr>
            <w:tcW w:w="5130" w:type="dxa"/>
            <w:shd w:val="clear" w:color="auto" w:fill="auto"/>
          </w:tcPr>
          <w:p w14:paraId="43E12787" w14:textId="77777777" w:rsidR="005F0E42" w:rsidRPr="00EB69C4" w:rsidRDefault="005F0E42" w:rsidP="005F0E42">
            <w:pPr>
              <w:pStyle w:val="BodyTextIndent"/>
              <w:ind w:right="-15" w:firstLine="0"/>
              <w:rPr>
                <w:b/>
                <w:sz w:val="22"/>
                <w:szCs w:val="22"/>
              </w:rPr>
            </w:pPr>
            <w:r w:rsidRPr="00EB69C4">
              <w:rPr>
                <w:sz w:val="22"/>
                <w:szCs w:val="22"/>
              </w:rPr>
              <w:t xml:space="preserve">Define formation reaction of a compound, calculate the change in enthalpy based on tabulated data (Hess’s </w:t>
            </w:r>
            <w:r>
              <w:rPr>
                <w:sz w:val="22"/>
                <w:szCs w:val="22"/>
              </w:rPr>
              <w:t>l</w:t>
            </w:r>
            <w:r w:rsidRPr="00EB69C4">
              <w:rPr>
                <w:sz w:val="22"/>
                <w:szCs w:val="22"/>
              </w:rPr>
              <w:t>aw, formation data, bond energy data), calculate the change in the enthalpy for physical change (both change in temperature and phase change) adopt the first law of thermodynamics and apply to the chemical reactions to calculate the enthalpy of phase transition, ionizations, combustions, reactions, product formations, estimate the reaction enthalpy by variation of temperature.</w:t>
            </w:r>
          </w:p>
        </w:tc>
        <w:tc>
          <w:tcPr>
            <w:tcW w:w="3420" w:type="dxa"/>
          </w:tcPr>
          <w:p w14:paraId="6683195C" w14:textId="77777777" w:rsidR="005F0E42" w:rsidRDefault="005F0E42" w:rsidP="005F0E42">
            <w:pPr>
              <w:pStyle w:val="BodyTextIndent"/>
              <w:ind w:left="5473" w:right="-15" w:hanging="5473"/>
              <w:jc w:val="left"/>
              <w:rPr>
                <w:sz w:val="22"/>
                <w:szCs w:val="22"/>
              </w:rPr>
            </w:pPr>
            <w:r w:rsidRPr="00EB69C4">
              <w:rPr>
                <w:b/>
                <w:sz w:val="22"/>
                <w:szCs w:val="22"/>
              </w:rPr>
              <w:t>T</w:t>
            </w:r>
            <w:r>
              <w:rPr>
                <w:b/>
                <w:sz w:val="22"/>
                <w:szCs w:val="22"/>
              </w:rPr>
              <w:t>1</w:t>
            </w:r>
            <w:r w:rsidRPr="00EB69C4">
              <w:rPr>
                <w:b/>
                <w:sz w:val="22"/>
                <w:szCs w:val="22"/>
              </w:rPr>
              <w:t xml:space="preserve">: </w:t>
            </w:r>
            <w:r w:rsidRPr="00EB69C4">
              <w:rPr>
                <w:sz w:val="22"/>
                <w:szCs w:val="22"/>
              </w:rPr>
              <w:t>3.1-3.7</w:t>
            </w:r>
            <w:r w:rsidRPr="004D30DC">
              <w:rPr>
                <w:sz w:val="22"/>
                <w:szCs w:val="22"/>
              </w:rPr>
              <w:t>,</w:t>
            </w:r>
            <w:r w:rsidRPr="00EB69C4">
              <w:rPr>
                <w:b/>
                <w:sz w:val="22"/>
                <w:szCs w:val="22"/>
              </w:rPr>
              <w:t xml:space="preserve"> </w:t>
            </w:r>
            <w:r w:rsidRPr="00EB69C4">
              <w:rPr>
                <w:sz w:val="22"/>
                <w:szCs w:val="22"/>
              </w:rPr>
              <w:t>7.6</w:t>
            </w:r>
          </w:p>
          <w:p w14:paraId="6A2CECBA" w14:textId="4E70C3A6" w:rsidR="005F0E42" w:rsidRPr="00EB69C4" w:rsidRDefault="005F0E42" w:rsidP="005F0E42">
            <w:pPr>
              <w:pStyle w:val="BodyTextIndent"/>
              <w:ind w:left="5473" w:right="-15" w:hanging="5473"/>
              <w:jc w:val="left"/>
              <w:rPr>
                <w:b/>
                <w:sz w:val="22"/>
                <w:szCs w:val="22"/>
              </w:rPr>
            </w:pPr>
            <w:r>
              <w:rPr>
                <w:b/>
                <w:sz w:val="22"/>
                <w:szCs w:val="22"/>
              </w:rPr>
              <w:t>(2E, 2F)</w:t>
            </w:r>
          </w:p>
        </w:tc>
      </w:tr>
      <w:tr w:rsidR="005F0E42" w:rsidRPr="00EB69C4" w14:paraId="7DFC0EAE" w14:textId="7597847C" w:rsidTr="00E75FC0">
        <w:trPr>
          <w:trHeight w:val="3084"/>
        </w:trPr>
        <w:tc>
          <w:tcPr>
            <w:tcW w:w="805" w:type="dxa"/>
            <w:shd w:val="clear" w:color="auto" w:fill="auto"/>
          </w:tcPr>
          <w:p w14:paraId="51F5F135" w14:textId="48231AC1" w:rsidR="005F0E42" w:rsidRPr="00EB69C4" w:rsidRDefault="005F0E42" w:rsidP="005F0E42">
            <w:pPr>
              <w:pStyle w:val="BodyTextIndent"/>
              <w:ind w:right="-15" w:firstLine="0"/>
              <w:jc w:val="left"/>
              <w:rPr>
                <w:sz w:val="22"/>
                <w:szCs w:val="22"/>
              </w:rPr>
            </w:pPr>
            <w:r>
              <w:rPr>
                <w:sz w:val="22"/>
                <w:szCs w:val="22"/>
              </w:rPr>
              <w:t>15-16</w:t>
            </w:r>
          </w:p>
        </w:tc>
        <w:tc>
          <w:tcPr>
            <w:tcW w:w="1620" w:type="dxa"/>
            <w:shd w:val="clear" w:color="auto" w:fill="auto"/>
          </w:tcPr>
          <w:p w14:paraId="63336D72" w14:textId="77777777" w:rsidR="005F0E42" w:rsidRPr="00EB69C4" w:rsidRDefault="005F0E42" w:rsidP="005F0E42">
            <w:pPr>
              <w:pStyle w:val="BodyTextIndent"/>
              <w:ind w:right="-15" w:firstLine="0"/>
              <w:jc w:val="left"/>
              <w:rPr>
                <w:sz w:val="22"/>
                <w:szCs w:val="22"/>
              </w:rPr>
            </w:pPr>
            <w:r w:rsidRPr="00EB69C4">
              <w:rPr>
                <w:sz w:val="22"/>
                <w:szCs w:val="22"/>
              </w:rPr>
              <w:t>Thermodynamics: the Second Law, Entropy, Gibbs Energy</w:t>
            </w:r>
          </w:p>
        </w:tc>
        <w:tc>
          <w:tcPr>
            <w:tcW w:w="3780" w:type="dxa"/>
            <w:shd w:val="clear" w:color="auto" w:fill="auto"/>
          </w:tcPr>
          <w:p w14:paraId="46FA9D88" w14:textId="77777777" w:rsidR="005F0E42" w:rsidRPr="00EB69C4" w:rsidRDefault="005F0E42" w:rsidP="005F0E42">
            <w:pPr>
              <w:pStyle w:val="BodyTextIndent"/>
              <w:ind w:right="-15" w:firstLine="0"/>
              <w:jc w:val="left"/>
              <w:rPr>
                <w:sz w:val="22"/>
                <w:szCs w:val="22"/>
              </w:rPr>
            </w:pPr>
            <w:r w:rsidRPr="00EB69C4">
              <w:rPr>
                <w:sz w:val="22"/>
                <w:szCs w:val="22"/>
              </w:rPr>
              <w:t xml:space="preserve">Natural and </w:t>
            </w:r>
            <w:r>
              <w:rPr>
                <w:sz w:val="22"/>
                <w:szCs w:val="22"/>
              </w:rPr>
              <w:t>r</w:t>
            </w:r>
            <w:r w:rsidRPr="00EB69C4">
              <w:rPr>
                <w:sz w:val="22"/>
                <w:szCs w:val="22"/>
              </w:rPr>
              <w:t xml:space="preserve">eversible </w:t>
            </w:r>
            <w:r>
              <w:rPr>
                <w:sz w:val="22"/>
                <w:szCs w:val="22"/>
              </w:rPr>
              <w:t>p</w:t>
            </w:r>
            <w:r w:rsidRPr="00EB69C4">
              <w:rPr>
                <w:sz w:val="22"/>
                <w:szCs w:val="22"/>
              </w:rPr>
              <w:t xml:space="preserve">rocesses, </w:t>
            </w:r>
            <w:r>
              <w:rPr>
                <w:sz w:val="22"/>
                <w:szCs w:val="22"/>
              </w:rPr>
              <w:t>e</w:t>
            </w:r>
            <w:r w:rsidRPr="00EB69C4">
              <w:rPr>
                <w:sz w:val="22"/>
                <w:szCs w:val="22"/>
              </w:rPr>
              <w:t xml:space="preserve">ntropy and </w:t>
            </w:r>
            <w:r>
              <w:rPr>
                <w:sz w:val="22"/>
                <w:szCs w:val="22"/>
              </w:rPr>
              <w:t>s</w:t>
            </w:r>
            <w:r w:rsidRPr="00EB69C4">
              <w:rPr>
                <w:sz w:val="22"/>
                <w:szCs w:val="22"/>
              </w:rPr>
              <w:t xml:space="preserve">econd Law, Calculation of </w:t>
            </w:r>
            <w:r>
              <w:rPr>
                <w:sz w:val="22"/>
                <w:szCs w:val="22"/>
              </w:rPr>
              <w:t>e</w:t>
            </w:r>
            <w:r w:rsidRPr="00EB69C4">
              <w:rPr>
                <w:sz w:val="22"/>
                <w:szCs w:val="22"/>
              </w:rPr>
              <w:t xml:space="preserve">ntropy </w:t>
            </w:r>
            <w:r>
              <w:rPr>
                <w:sz w:val="22"/>
                <w:szCs w:val="22"/>
              </w:rPr>
              <w:t>c</w:t>
            </w:r>
            <w:r w:rsidRPr="00EB69C4">
              <w:rPr>
                <w:sz w:val="22"/>
                <w:szCs w:val="22"/>
              </w:rPr>
              <w:t xml:space="preserve">hanges, </w:t>
            </w:r>
            <w:r>
              <w:rPr>
                <w:sz w:val="22"/>
                <w:szCs w:val="22"/>
              </w:rPr>
              <w:t>a</w:t>
            </w:r>
            <w:r w:rsidRPr="00EB69C4">
              <w:rPr>
                <w:sz w:val="22"/>
                <w:szCs w:val="22"/>
              </w:rPr>
              <w:t xml:space="preserve">bsolute </w:t>
            </w:r>
            <w:r>
              <w:rPr>
                <w:sz w:val="22"/>
                <w:szCs w:val="22"/>
              </w:rPr>
              <w:t>e</w:t>
            </w:r>
            <w:r w:rsidRPr="00EB69C4">
              <w:rPr>
                <w:sz w:val="22"/>
                <w:szCs w:val="22"/>
              </w:rPr>
              <w:t xml:space="preserve">ntropies, Gibbs </w:t>
            </w:r>
            <w:r>
              <w:rPr>
                <w:sz w:val="22"/>
                <w:szCs w:val="22"/>
              </w:rPr>
              <w:t>e</w:t>
            </w:r>
            <w:r w:rsidRPr="00EB69C4">
              <w:rPr>
                <w:sz w:val="22"/>
                <w:szCs w:val="22"/>
              </w:rPr>
              <w:t xml:space="preserve">nergy.  </w:t>
            </w:r>
          </w:p>
        </w:tc>
        <w:tc>
          <w:tcPr>
            <w:tcW w:w="5130" w:type="dxa"/>
            <w:shd w:val="clear" w:color="auto" w:fill="auto"/>
          </w:tcPr>
          <w:p w14:paraId="177A528F" w14:textId="77777777" w:rsidR="005F0E42" w:rsidRPr="00EB69C4" w:rsidRDefault="005F0E42" w:rsidP="005F0E42">
            <w:pPr>
              <w:pStyle w:val="BodyTextIndent"/>
              <w:ind w:right="-15" w:firstLine="0"/>
              <w:rPr>
                <w:sz w:val="22"/>
                <w:szCs w:val="22"/>
              </w:rPr>
            </w:pPr>
            <w:r w:rsidRPr="008866B2">
              <w:rPr>
                <w:color w:val="000000"/>
                <w:sz w:val="22"/>
                <w:szCs w:val="22"/>
                <w:shd w:val="clear" w:color="auto" w:fill="FFFFFF"/>
              </w:rPr>
              <w:t xml:space="preserve">Demonstrate understanding of key concepts related to the second law of thermodynamics, including alternative statements of the second law. </w:t>
            </w:r>
            <w:r w:rsidRPr="00EB69C4">
              <w:rPr>
                <w:sz w:val="22"/>
                <w:szCs w:val="22"/>
              </w:rPr>
              <w:t xml:space="preserve">Discuss energy transfer in the context of thermodynamics, differentiate between the entropy of system, surroundings and universe, calculate the changes. </w:t>
            </w:r>
            <w:r>
              <w:rPr>
                <w:sz w:val="22"/>
                <w:szCs w:val="22"/>
              </w:rPr>
              <w:t>Compare</w:t>
            </w:r>
            <w:r w:rsidRPr="00EB69C4">
              <w:rPr>
                <w:sz w:val="22"/>
                <w:szCs w:val="22"/>
              </w:rPr>
              <w:t xml:space="preserve"> reversible and irreversible processes (heat)</w:t>
            </w:r>
            <w:r>
              <w:rPr>
                <w:sz w:val="22"/>
                <w:szCs w:val="22"/>
              </w:rPr>
              <w:t>;</w:t>
            </w:r>
            <w:r w:rsidRPr="00EB69C4">
              <w:rPr>
                <w:sz w:val="22"/>
                <w:szCs w:val="22"/>
              </w:rPr>
              <w:t xml:space="preserve"> </w:t>
            </w:r>
            <w:r>
              <w:rPr>
                <w:sz w:val="22"/>
                <w:szCs w:val="22"/>
              </w:rPr>
              <w:t>e</w:t>
            </w:r>
            <w:r w:rsidRPr="00EB69C4">
              <w:rPr>
                <w:sz w:val="22"/>
                <w:szCs w:val="22"/>
              </w:rPr>
              <w:t xml:space="preserve">valuate entropy changes accompanying expansion, heating, phase transition, define third law of thermodynamics, estimate the standard reaction entropy and statistical entropy, </w:t>
            </w:r>
            <w:r>
              <w:rPr>
                <w:sz w:val="22"/>
                <w:szCs w:val="22"/>
              </w:rPr>
              <w:t>d</w:t>
            </w:r>
            <w:r w:rsidRPr="00EB69C4">
              <w:rPr>
                <w:sz w:val="22"/>
                <w:szCs w:val="22"/>
              </w:rPr>
              <w:t>efine the change in free energy</w:t>
            </w:r>
            <w:r>
              <w:rPr>
                <w:sz w:val="22"/>
                <w:szCs w:val="22"/>
              </w:rPr>
              <w:t>.</w:t>
            </w:r>
            <w:r w:rsidRPr="00EB69C4">
              <w:rPr>
                <w:sz w:val="22"/>
                <w:szCs w:val="22"/>
              </w:rPr>
              <w:t xml:space="preserve"> </w:t>
            </w:r>
          </w:p>
        </w:tc>
        <w:tc>
          <w:tcPr>
            <w:tcW w:w="3420" w:type="dxa"/>
          </w:tcPr>
          <w:p w14:paraId="570EA05A" w14:textId="77777777" w:rsidR="005F0E42" w:rsidRDefault="005F0E42" w:rsidP="005F0E42">
            <w:pPr>
              <w:pStyle w:val="BodyTextIndent"/>
              <w:ind w:right="-15" w:firstLine="0"/>
              <w:jc w:val="left"/>
              <w:rPr>
                <w:sz w:val="22"/>
                <w:szCs w:val="22"/>
              </w:rPr>
            </w:pPr>
            <w:r w:rsidRPr="00EB69C4">
              <w:rPr>
                <w:b/>
                <w:sz w:val="22"/>
                <w:szCs w:val="22"/>
              </w:rPr>
              <w:t>T1:</w:t>
            </w:r>
            <w:r w:rsidRPr="00EB69C4">
              <w:rPr>
                <w:sz w:val="22"/>
                <w:szCs w:val="22"/>
              </w:rPr>
              <w:t xml:space="preserve"> 4.1-4.13</w:t>
            </w:r>
          </w:p>
          <w:p w14:paraId="672A8FDC" w14:textId="77777777" w:rsidR="005F0E42" w:rsidRPr="009D1C81" w:rsidRDefault="005F0E42" w:rsidP="005F0E42">
            <w:pPr>
              <w:pStyle w:val="BodyTextIndent"/>
              <w:ind w:right="-15" w:firstLine="0"/>
              <w:jc w:val="left"/>
              <w:rPr>
                <w:b/>
                <w:sz w:val="22"/>
                <w:szCs w:val="22"/>
              </w:rPr>
            </w:pPr>
            <w:r w:rsidRPr="009D1C81">
              <w:rPr>
                <w:b/>
                <w:sz w:val="22"/>
                <w:szCs w:val="22"/>
              </w:rPr>
              <w:t>(3A, 3B, 3C, 3D)</w:t>
            </w:r>
          </w:p>
          <w:p w14:paraId="25E6A95F" w14:textId="77777777" w:rsidR="005F0E42" w:rsidRPr="00EB69C4" w:rsidRDefault="005F0E42" w:rsidP="005F0E42">
            <w:pPr>
              <w:pStyle w:val="BodyTextIndent"/>
              <w:ind w:right="-15" w:firstLine="0"/>
              <w:jc w:val="left"/>
              <w:rPr>
                <w:b/>
                <w:sz w:val="22"/>
                <w:szCs w:val="22"/>
              </w:rPr>
            </w:pPr>
          </w:p>
        </w:tc>
      </w:tr>
      <w:tr w:rsidR="005F0E42" w:rsidRPr="00EB69C4" w14:paraId="7B1E0EA3" w14:textId="4E04BCDE" w:rsidTr="00E75FC0">
        <w:trPr>
          <w:trHeight w:val="1956"/>
        </w:trPr>
        <w:tc>
          <w:tcPr>
            <w:tcW w:w="805" w:type="dxa"/>
            <w:shd w:val="clear" w:color="auto" w:fill="auto"/>
          </w:tcPr>
          <w:p w14:paraId="49CC3268" w14:textId="295D21CB" w:rsidR="005F0E42" w:rsidRPr="00EB69C4" w:rsidRDefault="005F0E42" w:rsidP="005F0E42">
            <w:pPr>
              <w:pStyle w:val="BodyTextIndent"/>
              <w:ind w:right="-15" w:firstLine="0"/>
              <w:jc w:val="left"/>
              <w:rPr>
                <w:sz w:val="22"/>
                <w:szCs w:val="22"/>
              </w:rPr>
            </w:pPr>
            <w:r>
              <w:rPr>
                <w:sz w:val="22"/>
                <w:szCs w:val="22"/>
              </w:rPr>
              <w:t>1</w:t>
            </w:r>
            <w:r w:rsidR="0086496D">
              <w:rPr>
                <w:sz w:val="22"/>
                <w:szCs w:val="22"/>
              </w:rPr>
              <w:t>7</w:t>
            </w:r>
          </w:p>
          <w:p w14:paraId="39B689BC" w14:textId="77777777" w:rsidR="005F0E42" w:rsidRPr="00EB69C4" w:rsidRDefault="005F0E42" w:rsidP="005F0E42">
            <w:pPr>
              <w:pStyle w:val="BodyTextIndent"/>
              <w:ind w:right="-15" w:firstLine="0"/>
              <w:jc w:val="left"/>
              <w:rPr>
                <w:b/>
                <w:sz w:val="22"/>
                <w:szCs w:val="22"/>
              </w:rPr>
            </w:pPr>
          </w:p>
        </w:tc>
        <w:tc>
          <w:tcPr>
            <w:tcW w:w="1620" w:type="dxa"/>
            <w:shd w:val="clear" w:color="auto" w:fill="auto"/>
          </w:tcPr>
          <w:p w14:paraId="2ACED5DA" w14:textId="77777777" w:rsidR="005F0E42" w:rsidRPr="00EB69C4" w:rsidRDefault="005F0E42" w:rsidP="005F0E42">
            <w:pPr>
              <w:pStyle w:val="BodyTextIndent"/>
              <w:ind w:right="-15" w:firstLine="0"/>
              <w:jc w:val="left"/>
              <w:rPr>
                <w:b/>
                <w:sz w:val="22"/>
                <w:szCs w:val="22"/>
              </w:rPr>
            </w:pPr>
            <w:r w:rsidRPr="00EB69C4">
              <w:rPr>
                <w:sz w:val="22"/>
                <w:szCs w:val="22"/>
              </w:rPr>
              <w:t>Spontaneity and Equilibrium</w:t>
            </w:r>
          </w:p>
        </w:tc>
        <w:tc>
          <w:tcPr>
            <w:tcW w:w="3780" w:type="dxa"/>
            <w:shd w:val="clear" w:color="auto" w:fill="auto"/>
          </w:tcPr>
          <w:p w14:paraId="5BEEDCE4" w14:textId="77777777" w:rsidR="005F0E42" w:rsidRPr="00EB69C4" w:rsidRDefault="005F0E42" w:rsidP="005F0E42">
            <w:pPr>
              <w:pStyle w:val="BodyTextIndent"/>
              <w:ind w:right="-15" w:firstLine="0"/>
              <w:jc w:val="left"/>
              <w:rPr>
                <w:b/>
                <w:sz w:val="22"/>
                <w:szCs w:val="22"/>
              </w:rPr>
            </w:pPr>
            <w:r w:rsidRPr="00EB69C4">
              <w:rPr>
                <w:sz w:val="22"/>
                <w:szCs w:val="22"/>
              </w:rPr>
              <w:t xml:space="preserve">Applications of entropy and Gibb’s free energy in </w:t>
            </w:r>
            <w:r>
              <w:rPr>
                <w:sz w:val="22"/>
                <w:szCs w:val="22"/>
              </w:rPr>
              <w:t>c</w:t>
            </w:r>
            <w:r w:rsidRPr="00EB69C4">
              <w:rPr>
                <w:sz w:val="22"/>
                <w:szCs w:val="22"/>
              </w:rPr>
              <w:t>hemical reactions</w:t>
            </w:r>
          </w:p>
        </w:tc>
        <w:tc>
          <w:tcPr>
            <w:tcW w:w="5130" w:type="dxa"/>
            <w:shd w:val="clear" w:color="auto" w:fill="auto"/>
          </w:tcPr>
          <w:p w14:paraId="759D08B7" w14:textId="524EEE83" w:rsidR="005F0E42" w:rsidRPr="00EB69C4" w:rsidRDefault="005F0E42" w:rsidP="005F0E42">
            <w:pPr>
              <w:pStyle w:val="BodyTextIndent"/>
              <w:ind w:right="-15" w:firstLine="0"/>
              <w:rPr>
                <w:b/>
                <w:sz w:val="22"/>
                <w:szCs w:val="22"/>
              </w:rPr>
            </w:pPr>
            <w:r w:rsidRPr="00EB69C4">
              <w:rPr>
                <w:sz w:val="22"/>
                <w:szCs w:val="22"/>
              </w:rPr>
              <w:t>Calculate the change in free energy for a chemical change from tabulated thermodynamic data</w:t>
            </w:r>
            <w:r>
              <w:rPr>
                <w:sz w:val="22"/>
                <w:szCs w:val="22"/>
              </w:rPr>
              <w:t>;</w:t>
            </w:r>
            <w:r w:rsidRPr="00EB69C4">
              <w:rPr>
                <w:sz w:val="22"/>
                <w:szCs w:val="22"/>
              </w:rPr>
              <w:t xml:space="preserve"> </w:t>
            </w:r>
            <w:r>
              <w:rPr>
                <w:sz w:val="22"/>
                <w:szCs w:val="22"/>
              </w:rPr>
              <w:t>predict the spontaneity of a</w:t>
            </w:r>
            <w:r w:rsidRPr="00EB69C4">
              <w:rPr>
                <w:sz w:val="22"/>
                <w:szCs w:val="22"/>
              </w:rPr>
              <w:t xml:space="preserve"> reaction, </w:t>
            </w:r>
            <w:r>
              <w:rPr>
                <w:sz w:val="22"/>
                <w:szCs w:val="22"/>
              </w:rPr>
              <w:t>d</w:t>
            </w:r>
            <w:r w:rsidRPr="00EB69C4">
              <w:rPr>
                <w:sz w:val="22"/>
                <w:szCs w:val="22"/>
              </w:rPr>
              <w:t>et</w:t>
            </w:r>
            <w:r>
              <w:rPr>
                <w:sz w:val="22"/>
                <w:szCs w:val="22"/>
              </w:rPr>
              <w:t xml:space="preserve">ermine how temperature effects </w:t>
            </w:r>
            <w:r w:rsidRPr="00EB69C4">
              <w:rPr>
                <w:sz w:val="22"/>
                <w:szCs w:val="22"/>
              </w:rPr>
              <w:t xml:space="preserve">spontaneity of physical </w:t>
            </w:r>
            <w:r>
              <w:rPr>
                <w:sz w:val="22"/>
                <w:szCs w:val="22"/>
              </w:rPr>
              <w:t xml:space="preserve">&amp; </w:t>
            </w:r>
            <w:r w:rsidRPr="00EB69C4">
              <w:rPr>
                <w:sz w:val="22"/>
                <w:szCs w:val="22"/>
              </w:rPr>
              <w:t xml:space="preserve">chemical change based on </w:t>
            </w:r>
            <w:r w:rsidRPr="00EB69C4">
              <w:rPr>
                <w:sz w:val="22"/>
                <w:szCs w:val="22"/>
              </w:rPr>
              <w:sym w:font="Symbol" w:char="F044"/>
            </w:r>
            <w:r w:rsidRPr="00EB69C4">
              <w:rPr>
                <w:sz w:val="22"/>
                <w:szCs w:val="22"/>
              </w:rPr>
              <w:t xml:space="preserve">H and </w:t>
            </w:r>
            <w:r w:rsidRPr="00EB69C4">
              <w:rPr>
                <w:sz w:val="22"/>
                <w:szCs w:val="22"/>
              </w:rPr>
              <w:sym w:font="Symbol" w:char="F044"/>
            </w:r>
            <w:r w:rsidRPr="00EB69C4">
              <w:rPr>
                <w:sz w:val="22"/>
                <w:szCs w:val="22"/>
              </w:rPr>
              <w:t xml:space="preserve">S. Relate and apply concept of chemical equilibrium and response of chemical equilibria to temperature and pressure. </w:t>
            </w:r>
          </w:p>
        </w:tc>
        <w:tc>
          <w:tcPr>
            <w:tcW w:w="3420" w:type="dxa"/>
          </w:tcPr>
          <w:p w14:paraId="66DDCBBA" w14:textId="77777777" w:rsidR="005F0E42" w:rsidRDefault="005F0E42" w:rsidP="005F0E42">
            <w:pPr>
              <w:pStyle w:val="BodyTextIndent"/>
              <w:ind w:right="-15" w:firstLine="0"/>
              <w:jc w:val="left"/>
              <w:rPr>
                <w:sz w:val="22"/>
                <w:szCs w:val="22"/>
              </w:rPr>
            </w:pPr>
            <w:r w:rsidRPr="00EB69C4">
              <w:rPr>
                <w:b/>
                <w:sz w:val="22"/>
                <w:szCs w:val="22"/>
              </w:rPr>
              <w:t>T</w:t>
            </w:r>
            <w:r>
              <w:rPr>
                <w:b/>
                <w:sz w:val="22"/>
                <w:szCs w:val="22"/>
              </w:rPr>
              <w:t>1</w:t>
            </w:r>
            <w:r w:rsidRPr="00EB69C4">
              <w:rPr>
                <w:b/>
                <w:sz w:val="22"/>
                <w:szCs w:val="22"/>
              </w:rPr>
              <w:t>:</w:t>
            </w:r>
            <w:r w:rsidRPr="00EB69C4">
              <w:rPr>
                <w:sz w:val="22"/>
                <w:szCs w:val="22"/>
              </w:rPr>
              <w:t xml:space="preserve"> 5.1 – 5.3, 7.1-7.4</w:t>
            </w:r>
          </w:p>
          <w:p w14:paraId="65DD927B" w14:textId="77777777" w:rsidR="005F0E42" w:rsidRPr="009D1C81" w:rsidRDefault="005F0E42" w:rsidP="005F0E42">
            <w:pPr>
              <w:pStyle w:val="BodyTextIndent"/>
              <w:ind w:right="-15" w:firstLine="0"/>
              <w:jc w:val="left"/>
              <w:rPr>
                <w:b/>
                <w:sz w:val="22"/>
                <w:szCs w:val="22"/>
              </w:rPr>
            </w:pPr>
            <w:r w:rsidRPr="009D1C81">
              <w:rPr>
                <w:b/>
                <w:sz w:val="22"/>
                <w:szCs w:val="22"/>
              </w:rPr>
              <w:t>(4A, 5A)</w:t>
            </w:r>
          </w:p>
          <w:p w14:paraId="1912CB8A" w14:textId="004978D1" w:rsidR="005F0E42" w:rsidRPr="00EB69C4" w:rsidRDefault="005F0E42" w:rsidP="005F0E42">
            <w:pPr>
              <w:pStyle w:val="BodyTextIndent"/>
              <w:ind w:right="-15" w:firstLine="0"/>
              <w:jc w:val="left"/>
              <w:rPr>
                <w:b/>
                <w:sz w:val="22"/>
                <w:szCs w:val="22"/>
              </w:rPr>
            </w:pPr>
            <w:r w:rsidRPr="00873163">
              <w:rPr>
                <w:b/>
                <w:sz w:val="22"/>
                <w:szCs w:val="22"/>
              </w:rPr>
              <w:t>SS:</w:t>
            </w:r>
            <w:r>
              <w:rPr>
                <w:sz w:val="22"/>
                <w:szCs w:val="22"/>
              </w:rPr>
              <w:t xml:space="preserve"> 7.6 </w:t>
            </w:r>
            <w:r w:rsidRPr="009D1C81">
              <w:rPr>
                <w:b/>
                <w:sz w:val="22"/>
                <w:szCs w:val="22"/>
              </w:rPr>
              <w:t>(5B, 5C)</w:t>
            </w:r>
          </w:p>
        </w:tc>
      </w:tr>
      <w:tr w:rsidR="005F0E42" w:rsidRPr="00EB69C4" w14:paraId="6F4065BE" w14:textId="5EBF2637" w:rsidTr="00E75FC0">
        <w:trPr>
          <w:trHeight w:val="1915"/>
        </w:trPr>
        <w:tc>
          <w:tcPr>
            <w:tcW w:w="805" w:type="dxa"/>
            <w:shd w:val="clear" w:color="auto" w:fill="auto"/>
          </w:tcPr>
          <w:p w14:paraId="7A496789" w14:textId="581E013E" w:rsidR="005F0E42" w:rsidRPr="00EB69C4" w:rsidRDefault="005F0E42" w:rsidP="005F0E42">
            <w:pPr>
              <w:pStyle w:val="BodyTextIndent"/>
              <w:ind w:right="-15" w:firstLine="0"/>
              <w:jc w:val="left"/>
              <w:rPr>
                <w:sz w:val="22"/>
                <w:szCs w:val="22"/>
              </w:rPr>
            </w:pPr>
            <w:r>
              <w:rPr>
                <w:sz w:val="22"/>
                <w:szCs w:val="22"/>
              </w:rPr>
              <w:t>1</w:t>
            </w:r>
            <w:r w:rsidR="009739D4">
              <w:rPr>
                <w:sz w:val="22"/>
                <w:szCs w:val="22"/>
              </w:rPr>
              <w:t>8</w:t>
            </w:r>
            <w:r>
              <w:rPr>
                <w:sz w:val="22"/>
                <w:szCs w:val="22"/>
              </w:rPr>
              <w:t>-2</w:t>
            </w:r>
            <w:r w:rsidR="009739D4">
              <w:rPr>
                <w:sz w:val="22"/>
                <w:szCs w:val="22"/>
              </w:rPr>
              <w:t>0</w:t>
            </w:r>
          </w:p>
        </w:tc>
        <w:tc>
          <w:tcPr>
            <w:tcW w:w="1620" w:type="dxa"/>
            <w:shd w:val="clear" w:color="auto" w:fill="auto"/>
          </w:tcPr>
          <w:p w14:paraId="6D15FC09" w14:textId="77777777" w:rsidR="005F0E42" w:rsidRPr="00EB69C4" w:rsidRDefault="005F0E42" w:rsidP="005F0E42">
            <w:pPr>
              <w:pStyle w:val="BodyTextIndent"/>
              <w:ind w:right="-15" w:firstLine="0"/>
              <w:jc w:val="left"/>
              <w:rPr>
                <w:sz w:val="22"/>
                <w:szCs w:val="22"/>
              </w:rPr>
            </w:pPr>
            <w:r w:rsidRPr="00EB69C4">
              <w:rPr>
                <w:sz w:val="22"/>
                <w:szCs w:val="22"/>
              </w:rPr>
              <w:t>Vibrational and Electronic Spectroscopy</w:t>
            </w:r>
          </w:p>
        </w:tc>
        <w:tc>
          <w:tcPr>
            <w:tcW w:w="3780" w:type="dxa"/>
            <w:shd w:val="clear" w:color="auto" w:fill="auto"/>
          </w:tcPr>
          <w:p w14:paraId="7F72DC7A" w14:textId="77777777" w:rsidR="005F0E42" w:rsidRPr="00EB69C4" w:rsidRDefault="005F0E42" w:rsidP="005F0E42">
            <w:pPr>
              <w:pStyle w:val="BodyTextIndent"/>
              <w:ind w:right="-15" w:firstLine="0"/>
              <w:jc w:val="left"/>
              <w:rPr>
                <w:sz w:val="22"/>
                <w:szCs w:val="22"/>
              </w:rPr>
            </w:pPr>
            <w:r>
              <w:rPr>
                <w:bCs/>
                <w:iCs/>
                <w:sz w:val="22"/>
                <w:szCs w:val="22"/>
              </w:rPr>
              <w:t>General features, v</w:t>
            </w:r>
            <w:r w:rsidRPr="00EB69C4">
              <w:rPr>
                <w:bCs/>
                <w:iCs/>
                <w:sz w:val="22"/>
                <w:szCs w:val="22"/>
              </w:rPr>
              <w:t xml:space="preserve">ibrational </w:t>
            </w:r>
            <w:r>
              <w:rPr>
                <w:bCs/>
                <w:iCs/>
                <w:sz w:val="22"/>
                <w:szCs w:val="22"/>
              </w:rPr>
              <w:t>e</w:t>
            </w:r>
            <w:r w:rsidRPr="00EB69C4">
              <w:rPr>
                <w:bCs/>
                <w:iCs/>
                <w:sz w:val="22"/>
                <w:szCs w:val="22"/>
              </w:rPr>
              <w:t xml:space="preserve">nergy </w:t>
            </w:r>
            <w:r>
              <w:rPr>
                <w:bCs/>
                <w:iCs/>
                <w:sz w:val="22"/>
                <w:szCs w:val="22"/>
              </w:rPr>
              <w:t>l</w:t>
            </w:r>
            <w:r w:rsidRPr="00EB69C4">
              <w:rPr>
                <w:bCs/>
                <w:iCs/>
                <w:sz w:val="22"/>
                <w:szCs w:val="22"/>
              </w:rPr>
              <w:t xml:space="preserve">evels and </w:t>
            </w:r>
            <w:r>
              <w:rPr>
                <w:bCs/>
                <w:iCs/>
                <w:sz w:val="22"/>
                <w:szCs w:val="22"/>
              </w:rPr>
              <w:t>s</w:t>
            </w:r>
            <w:r w:rsidRPr="00EB69C4">
              <w:rPr>
                <w:bCs/>
                <w:iCs/>
                <w:sz w:val="22"/>
                <w:szCs w:val="22"/>
              </w:rPr>
              <w:t xml:space="preserve">pectra; </w:t>
            </w:r>
            <w:r>
              <w:rPr>
                <w:bCs/>
                <w:iCs/>
                <w:sz w:val="22"/>
                <w:szCs w:val="22"/>
              </w:rPr>
              <w:t>e</w:t>
            </w:r>
            <w:r w:rsidRPr="00EB69C4">
              <w:rPr>
                <w:bCs/>
                <w:iCs/>
                <w:sz w:val="22"/>
                <w:szCs w:val="22"/>
              </w:rPr>
              <w:t xml:space="preserve">lectronic </w:t>
            </w:r>
            <w:r>
              <w:rPr>
                <w:bCs/>
                <w:iCs/>
                <w:sz w:val="22"/>
                <w:szCs w:val="22"/>
              </w:rPr>
              <w:t>s</w:t>
            </w:r>
            <w:r w:rsidRPr="00EB69C4">
              <w:rPr>
                <w:bCs/>
                <w:iCs/>
                <w:sz w:val="22"/>
                <w:szCs w:val="22"/>
              </w:rPr>
              <w:t>pectra: Fran</w:t>
            </w:r>
            <w:r>
              <w:rPr>
                <w:bCs/>
                <w:iCs/>
                <w:sz w:val="22"/>
                <w:szCs w:val="22"/>
              </w:rPr>
              <w:t>ck-Condon p</w:t>
            </w:r>
            <w:r w:rsidRPr="00EB69C4">
              <w:rPr>
                <w:bCs/>
                <w:iCs/>
                <w:sz w:val="22"/>
                <w:szCs w:val="22"/>
              </w:rPr>
              <w:t xml:space="preserve">rinciple, </w:t>
            </w:r>
            <w:r>
              <w:rPr>
                <w:bCs/>
                <w:iCs/>
                <w:sz w:val="22"/>
                <w:szCs w:val="22"/>
              </w:rPr>
              <w:t>t</w:t>
            </w:r>
            <w:r w:rsidRPr="00EB69C4">
              <w:rPr>
                <w:bCs/>
                <w:iCs/>
                <w:sz w:val="22"/>
                <w:szCs w:val="22"/>
              </w:rPr>
              <w:t xml:space="preserve">ypes of </w:t>
            </w:r>
            <w:r>
              <w:rPr>
                <w:bCs/>
                <w:iCs/>
                <w:sz w:val="22"/>
                <w:szCs w:val="22"/>
              </w:rPr>
              <w:t>t</w:t>
            </w:r>
            <w:r w:rsidRPr="00EB69C4">
              <w:rPr>
                <w:bCs/>
                <w:iCs/>
                <w:sz w:val="22"/>
                <w:szCs w:val="22"/>
              </w:rPr>
              <w:t>ransitions</w:t>
            </w:r>
          </w:p>
        </w:tc>
        <w:tc>
          <w:tcPr>
            <w:tcW w:w="5130" w:type="dxa"/>
            <w:shd w:val="clear" w:color="auto" w:fill="auto"/>
          </w:tcPr>
          <w:p w14:paraId="74813438" w14:textId="77777777" w:rsidR="005F0E42" w:rsidRPr="00EB69C4" w:rsidRDefault="005F0E42" w:rsidP="005F0E42">
            <w:pPr>
              <w:pStyle w:val="BodyTextIndent"/>
              <w:ind w:right="-15" w:firstLine="0"/>
              <w:rPr>
                <w:b/>
                <w:sz w:val="22"/>
                <w:szCs w:val="22"/>
              </w:rPr>
            </w:pPr>
            <w:r w:rsidRPr="00EB69C4">
              <w:rPr>
                <w:sz w:val="22"/>
                <w:szCs w:val="22"/>
              </w:rPr>
              <w:t>Relating the interaction between light and matter, apply knowledge of detailed understanding of vibrational and electronic spectra of small molecules, isotope shifts, detailed understanding of electronic states of atoms, molecules, Franck-Condon factors</w:t>
            </w:r>
            <w:r>
              <w:rPr>
                <w:sz w:val="22"/>
                <w:szCs w:val="22"/>
              </w:rPr>
              <w:t>;</w:t>
            </w:r>
            <w:r w:rsidRPr="00EB69C4">
              <w:rPr>
                <w:sz w:val="22"/>
                <w:szCs w:val="22"/>
              </w:rPr>
              <w:t xml:space="preserve"> </w:t>
            </w:r>
            <w:r>
              <w:rPr>
                <w:sz w:val="22"/>
                <w:szCs w:val="22"/>
              </w:rPr>
              <w:t>p</w:t>
            </w:r>
            <w:r w:rsidRPr="00EB69C4">
              <w:rPr>
                <w:sz w:val="22"/>
                <w:szCs w:val="22"/>
              </w:rPr>
              <w:t>redict the possible vibrational frequencies and electronic transitions.</w:t>
            </w:r>
          </w:p>
        </w:tc>
        <w:tc>
          <w:tcPr>
            <w:tcW w:w="3420" w:type="dxa"/>
          </w:tcPr>
          <w:p w14:paraId="3D5A64E6" w14:textId="77777777" w:rsidR="005F0E42" w:rsidRPr="0086496D" w:rsidRDefault="005F0E42" w:rsidP="005F0E42">
            <w:pPr>
              <w:pStyle w:val="BodyTextIndent"/>
              <w:ind w:left="5473" w:right="-15" w:hanging="5473"/>
              <w:jc w:val="left"/>
              <w:rPr>
                <w:sz w:val="22"/>
                <w:szCs w:val="22"/>
              </w:rPr>
            </w:pPr>
            <w:r w:rsidRPr="0086496D">
              <w:rPr>
                <w:b/>
                <w:sz w:val="22"/>
                <w:szCs w:val="22"/>
              </w:rPr>
              <w:t>T1:</w:t>
            </w:r>
            <w:r w:rsidRPr="0086496D">
              <w:rPr>
                <w:sz w:val="22"/>
                <w:szCs w:val="22"/>
              </w:rPr>
              <w:t xml:space="preserve"> 12.9, 19.6 – 19.8; 19.11;</w:t>
            </w:r>
          </w:p>
          <w:p w14:paraId="4FDD9B21" w14:textId="77777777" w:rsidR="005F0E42" w:rsidRPr="0086496D" w:rsidRDefault="005F0E42" w:rsidP="005F0E42">
            <w:pPr>
              <w:pStyle w:val="BodyTextIndent"/>
              <w:ind w:left="5473" w:right="-15" w:hanging="5473"/>
              <w:jc w:val="left"/>
              <w:rPr>
                <w:sz w:val="22"/>
                <w:szCs w:val="22"/>
              </w:rPr>
            </w:pPr>
            <w:r w:rsidRPr="0086496D">
              <w:rPr>
                <w:sz w:val="22"/>
                <w:szCs w:val="22"/>
              </w:rPr>
              <w:t>20.1 – 20.4</w:t>
            </w:r>
          </w:p>
          <w:p w14:paraId="03952E16" w14:textId="77777777" w:rsidR="005F0E42" w:rsidRPr="0086496D" w:rsidRDefault="005F0E42" w:rsidP="005F0E42">
            <w:pPr>
              <w:pStyle w:val="BodyTextIndent"/>
              <w:ind w:left="5473" w:right="-15" w:hanging="5473"/>
              <w:jc w:val="left"/>
              <w:rPr>
                <w:b/>
                <w:sz w:val="22"/>
                <w:szCs w:val="22"/>
              </w:rPr>
            </w:pPr>
            <w:r w:rsidRPr="0086496D">
              <w:rPr>
                <w:b/>
                <w:sz w:val="22"/>
                <w:szCs w:val="22"/>
              </w:rPr>
              <w:t>(7E, 13A, 13C.1-13C.3,</w:t>
            </w:r>
          </w:p>
          <w:p w14:paraId="0D15C774" w14:textId="77777777" w:rsidR="005F0E42" w:rsidRPr="0086496D" w:rsidRDefault="005F0E42" w:rsidP="005F0E42">
            <w:pPr>
              <w:pStyle w:val="BodyTextIndent"/>
              <w:ind w:left="5473" w:right="-15" w:hanging="5473"/>
              <w:jc w:val="left"/>
              <w:rPr>
                <w:b/>
                <w:sz w:val="22"/>
                <w:szCs w:val="22"/>
              </w:rPr>
            </w:pPr>
            <w:r w:rsidRPr="0086496D">
              <w:rPr>
                <w:b/>
                <w:sz w:val="22"/>
                <w:szCs w:val="22"/>
              </w:rPr>
              <w:t xml:space="preserve"> 13C.5, 13D)</w:t>
            </w:r>
          </w:p>
          <w:p w14:paraId="17916F3B" w14:textId="77777777" w:rsidR="005F0E42" w:rsidRPr="0086496D" w:rsidRDefault="005F0E42" w:rsidP="005F0E42">
            <w:pPr>
              <w:pStyle w:val="BodyTextIndent"/>
              <w:ind w:left="5473" w:right="-15" w:hanging="5473"/>
              <w:jc w:val="left"/>
              <w:rPr>
                <w:b/>
                <w:sz w:val="22"/>
                <w:szCs w:val="22"/>
              </w:rPr>
            </w:pPr>
          </w:p>
          <w:p w14:paraId="4164E5DA" w14:textId="77777777" w:rsidR="005F0E42" w:rsidRPr="0086496D" w:rsidRDefault="005F0E42" w:rsidP="005F0E42">
            <w:pPr>
              <w:pStyle w:val="BodyTextIndent"/>
              <w:ind w:left="5473" w:right="-15" w:hanging="5473"/>
              <w:jc w:val="left"/>
              <w:rPr>
                <w:sz w:val="22"/>
                <w:szCs w:val="22"/>
              </w:rPr>
            </w:pPr>
            <w:r w:rsidRPr="0086496D">
              <w:rPr>
                <w:b/>
                <w:sz w:val="22"/>
                <w:szCs w:val="22"/>
              </w:rPr>
              <w:t>T2:</w:t>
            </w:r>
            <w:r w:rsidRPr="0086496D">
              <w:rPr>
                <w:sz w:val="22"/>
                <w:szCs w:val="22"/>
              </w:rPr>
              <w:t xml:space="preserve"> 2.15 – 2.16</w:t>
            </w:r>
          </w:p>
          <w:p w14:paraId="5840FD43" w14:textId="77777777" w:rsidR="005F0E42" w:rsidRPr="0086496D" w:rsidRDefault="005F0E42" w:rsidP="005F0E42">
            <w:pPr>
              <w:pStyle w:val="BodyTextIndent"/>
              <w:ind w:left="5473" w:right="-15" w:hanging="5473"/>
              <w:jc w:val="left"/>
              <w:rPr>
                <w:b/>
                <w:sz w:val="22"/>
                <w:szCs w:val="22"/>
              </w:rPr>
            </w:pPr>
          </w:p>
        </w:tc>
      </w:tr>
      <w:tr w:rsidR="005F0E42" w:rsidRPr="00EB69C4" w14:paraId="4FBEB6F3" w14:textId="7305FC91" w:rsidTr="00E75FC0">
        <w:trPr>
          <w:trHeight w:val="1048"/>
        </w:trPr>
        <w:tc>
          <w:tcPr>
            <w:tcW w:w="805" w:type="dxa"/>
            <w:shd w:val="clear" w:color="auto" w:fill="auto"/>
          </w:tcPr>
          <w:p w14:paraId="148C2A27" w14:textId="5084A18F" w:rsidR="005F0E42" w:rsidRDefault="005F0E42" w:rsidP="005F0E42">
            <w:pPr>
              <w:pStyle w:val="BodyTextIndent"/>
              <w:ind w:right="-15" w:firstLine="0"/>
              <w:jc w:val="left"/>
            </w:pPr>
            <w:r>
              <w:lastRenderedPageBreak/>
              <w:t>2</w:t>
            </w:r>
            <w:r w:rsidR="009739D4">
              <w:t>1</w:t>
            </w:r>
            <w:r>
              <w:t>-24</w:t>
            </w:r>
          </w:p>
        </w:tc>
        <w:tc>
          <w:tcPr>
            <w:tcW w:w="1620" w:type="dxa"/>
            <w:shd w:val="clear" w:color="auto" w:fill="auto"/>
          </w:tcPr>
          <w:p w14:paraId="6039E505" w14:textId="77777777" w:rsidR="005F0E42" w:rsidRDefault="005F0E42" w:rsidP="005F0E42">
            <w:pPr>
              <w:pStyle w:val="BodyTextIndent"/>
              <w:ind w:right="-15" w:firstLine="0"/>
              <w:jc w:val="left"/>
            </w:pPr>
            <w:r>
              <w:t>Nuclear Magnetic Resonance Spectroscopy</w:t>
            </w:r>
          </w:p>
        </w:tc>
        <w:tc>
          <w:tcPr>
            <w:tcW w:w="3780" w:type="dxa"/>
            <w:shd w:val="clear" w:color="auto" w:fill="auto"/>
          </w:tcPr>
          <w:p w14:paraId="2813DC44" w14:textId="77777777" w:rsidR="005F0E42" w:rsidRDefault="005F0E42" w:rsidP="005F0E42">
            <w:pPr>
              <w:pStyle w:val="BodyTextIndent"/>
              <w:ind w:right="-15" w:firstLine="0"/>
              <w:jc w:val="left"/>
              <w:rPr>
                <w:iCs/>
              </w:rPr>
            </w:pPr>
            <w:r>
              <w:t>Principles, chemical shift, fine structure, spin relaxation, applications (identification of organic compounds).</w:t>
            </w:r>
          </w:p>
        </w:tc>
        <w:tc>
          <w:tcPr>
            <w:tcW w:w="5130" w:type="dxa"/>
            <w:shd w:val="clear" w:color="auto" w:fill="auto"/>
          </w:tcPr>
          <w:p w14:paraId="1CF5E250" w14:textId="77777777" w:rsidR="005F0E42" w:rsidRDefault="005F0E42" w:rsidP="005F0E42">
            <w:pPr>
              <w:pStyle w:val="BodyTextIndent"/>
              <w:ind w:right="-15" w:firstLine="0"/>
            </w:pPr>
            <w:r w:rsidRPr="008E47AB">
              <w:t>Understand the basic principles and techniques of nuclear magnetic resonance spectroscopy;</w:t>
            </w:r>
            <w:r>
              <w:t xml:space="preserve"> apply the knowledge gained for identification of organic molecules.</w:t>
            </w:r>
          </w:p>
        </w:tc>
        <w:tc>
          <w:tcPr>
            <w:tcW w:w="3420" w:type="dxa"/>
          </w:tcPr>
          <w:p w14:paraId="56D2B79B" w14:textId="77777777" w:rsidR="005F0E42" w:rsidRDefault="005F0E42" w:rsidP="005F0E42">
            <w:pPr>
              <w:pStyle w:val="BodyTextIndent"/>
              <w:ind w:right="-15" w:firstLine="0"/>
              <w:jc w:val="left"/>
            </w:pPr>
            <w:r w:rsidRPr="00F24D8B">
              <w:rPr>
                <w:b/>
              </w:rPr>
              <w:t>T1:</w:t>
            </w:r>
            <w:r w:rsidRPr="00F24D8B">
              <w:t xml:space="preserve"> 21.1 – 21.4</w:t>
            </w:r>
          </w:p>
          <w:p w14:paraId="6CDAA639" w14:textId="77777777" w:rsidR="005F0E42" w:rsidRPr="00677967" w:rsidRDefault="005F0E42" w:rsidP="005F0E42">
            <w:pPr>
              <w:pStyle w:val="BodyTextIndent"/>
              <w:ind w:right="-15" w:firstLine="0"/>
              <w:jc w:val="left"/>
              <w:rPr>
                <w:b/>
              </w:rPr>
            </w:pPr>
            <w:r w:rsidRPr="00677967">
              <w:rPr>
                <w:b/>
              </w:rPr>
              <w:t>(14A, 14B)</w:t>
            </w:r>
          </w:p>
          <w:p w14:paraId="1B27CEA6" w14:textId="77777777" w:rsidR="005F0E42" w:rsidRPr="00F24D8B" w:rsidRDefault="005F0E42" w:rsidP="005F0E42">
            <w:pPr>
              <w:pStyle w:val="BodyTextIndent"/>
              <w:ind w:right="-15" w:firstLine="0"/>
              <w:jc w:val="left"/>
            </w:pPr>
          </w:p>
          <w:p w14:paraId="65369F67" w14:textId="612F662F" w:rsidR="005F0E42" w:rsidRPr="00F24D8B" w:rsidRDefault="005F0E42" w:rsidP="005F0E42">
            <w:pPr>
              <w:pStyle w:val="BodyTextIndent"/>
              <w:ind w:right="-15" w:firstLine="0"/>
              <w:jc w:val="left"/>
              <w:rPr>
                <w:b/>
              </w:rPr>
            </w:pPr>
            <w:r w:rsidRPr="008155DD">
              <w:rPr>
                <w:b/>
              </w:rPr>
              <w:t>T2:</w:t>
            </w:r>
            <w:r w:rsidRPr="008155DD">
              <w:t xml:space="preserve"> 9.1-9.8</w:t>
            </w:r>
          </w:p>
        </w:tc>
      </w:tr>
      <w:tr w:rsidR="005F0E42" w:rsidRPr="00EB69C4" w14:paraId="5C283CAB" w14:textId="5BAE685A" w:rsidTr="00E75FC0">
        <w:trPr>
          <w:trHeight w:val="2137"/>
        </w:trPr>
        <w:tc>
          <w:tcPr>
            <w:tcW w:w="805" w:type="dxa"/>
            <w:shd w:val="clear" w:color="auto" w:fill="auto"/>
          </w:tcPr>
          <w:p w14:paraId="627D621D" w14:textId="2F9877B2" w:rsidR="005F0E42" w:rsidRPr="00EB69C4" w:rsidRDefault="005F0E42" w:rsidP="005F0E42">
            <w:pPr>
              <w:pStyle w:val="BodyTextIndent"/>
              <w:ind w:right="-15" w:firstLine="0"/>
              <w:jc w:val="left"/>
              <w:rPr>
                <w:b/>
                <w:sz w:val="22"/>
                <w:szCs w:val="22"/>
              </w:rPr>
            </w:pPr>
            <w:r>
              <w:rPr>
                <w:sz w:val="22"/>
                <w:szCs w:val="22"/>
              </w:rPr>
              <w:t>25-26</w:t>
            </w:r>
          </w:p>
        </w:tc>
        <w:tc>
          <w:tcPr>
            <w:tcW w:w="1620" w:type="dxa"/>
            <w:shd w:val="clear" w:color="auto" w:fill="auto"/>
          </w:tcPr>
          <w:p w14:paraId="7F29EA91" w14:textId="77777777" w:rsidR="005F0E42" w:rsidRPr="00EB69C4" w:rsidRDefault="005F0E42" w:rsidP="005F0E42">
            <w:pPr>
              <w:pStyle w:val="BodyText"/>
              <w:snapToGrid w:val="0"/>
              <w:ind w:right="-15"/>
              <w:rPr>
                <w:sz w:val="22"/>
                <w:szCs w:val="22"/>
                <w:lang w:val="en-US"/>
              </w:rPr>
            </w:pPr>
            <w:r w:rsidRPr="00EB69C4">
              <w:rPr>
                <w:sz w:val="22"/>
                <w:szCs w:val="22"/>
                <w:lang w:val="en-US"/>
              </w:rPr>
              <w:t>Conformations</w:t>
            </w:r>
          </w:p>
        </w:tc>
        <w:tc>
          <w:tcPr>
            <w:tcW w:w="3780" w:type="dxa"/>
            <w:shd w:val="clear" w:color="auto" w:fill="auto"/>
          </w:tcPr>
          <w:p w14:paraId="0618BC6F" w14:textId="77777777" w:rsidR="005F0E42" w:rsidRPr="00EB69C4" w:rsidRDefault="005F0E42" w:rsidP="005F0E42">
            <w:pPr>
              <w:pStyle w:val="BodyTextIndent"/>
              <w:ind w:right="-15" w:firstLine="0"/>
              <w:jc w:val="left"/>
              <w:rPr>
                <w:b/>
                <w:sz w:val="22"/>
                <w:szCs w:val="22"/>
              </w:rPr>
            </w:pPr>
            <w:r w:rsidRPr="00EB69C4">
              <w:rPr>
                <w:sz w:val="22"/>
                <w:szCs w:val="22"/>
              </w:rPr>
              <w:t xml:space="preserve">Rotation around sigma bonds, conformational analysis of butane, cyclohexane, and substituted </w:t>
            </w:r>
            <w:proofErr w:type="spellStart"/>
            <w:r w:rsidRPr="00EB69C4">
              <w:rPr>
                <w:sz w:val="22"/>
                <w:szCs w:val="22"/>
              </w:rPr>
              <w:t>cyclohexanes</w:t>
            </w:r>
            <w:proofErr w:type="spellEnd"/>
            <w:r w:rsidRPr="00EB69C4">
              <w:rPr>
                <w:sz w:val="22"/>
                <w:szCs w:val="22"/>
              </w:rPr>
              <w:t>.</w:t>
            </w:r>
          </w:p>
        </w:tc>
        <w:tc>
          <w:tcPr>
            <w:tcW w:w="5130" w:type="dxa"/>
            <w:shd w:val="clear" w:color="auto" w:fill="auto"/>
          </w:tcPr>
          <w:p w14:paraId="7E019642" w14:textId="77777777" w:rsidR="005F0E42" w:rsidRPr="00EB69C4" w:rsidRDefault="005F0E42" w:rsidP="005F0E42">
            <w:pPr>
              <w:pStyle w:val="BodyTextIndent"/>
              <w:ind w:right="-15" w:firstLine="0"/>
              <w:rPr>
                <w:b/>
                <w:sz w:val="22"/>
                <w:szCs w:val="22"/>
              </w:rPr>
            </w:pPr>
            <w:r w:rsidRPr="00EB69C4">
              <w:rPr>
                <w:sz w:val="22"/>
                <w:szCs w:val="22"/>
              </w:rPr>
              <w:t xml:space="preserve">Classify structural and constitutional isomers, </w:t>
            </w:r>
            <w:r>
              <w:rPr>
                <w:sz w:val="22"/>
                <w:szCs w:val="22"/>
              </w:rPr>
              <w:t>e</w:t>
            </w:r>
            <w:r w:rsidRPr="00EB69C4">
              <w:rPr>
                <w:color w:val="000000"/>
                <w:sz w:val="22"/>
                <w:szCs w:val="22"/>
              </w:rPr>
              <w:t>xplain the terms torsional energy, torsional strain, angle strain.</w:t>
            </w:r>
            <w:r w:rsidRPr="00EB69C4">
              <w:rPr>
                <w:sz w:val="22"/>
                <w:szCs w:val="22"/>
              </w:rPr>
              <w:t xml:space="preserve">  Judge the stabilities, </w:t>
            </w:r>
            <w:r>
              <w:rPr>
                <w:sz w:val="22"/>
                <w:szCs w:val="22"/>
              </w:rPr>
              <w:t>i</w:t>
            </w:r>
            <w:r w:rsidRPr="00EB69C4">
              <w:rPr>
                <w:sz w:val="22"/>
                <w:szCs w:val="22"/>
              </w:rPr>
              <w:t xml:space="preserve">dentify </w:t>
            </w:r>
            <w:r w:rsidRPr="00EB69C4">
              <w:rPr>
                <w:i/>
                <w:sz w:val="22"/>
                <w:szCs w:val="22"/>
              </w:rPr>
              <w:t>cis</w:t>
            </w:r>
            <w:r w:rsidRPr="00EB69C4">
              <w:rPr>
                <w:sz w:val="22"/>
                <w:szCs w:val="22"/>
              </w:rPr>
              <w:t xml:space="preserve"> and </w:t>
            </w:r>
            <w:r w:rsidRPr="00EB69C4">
              <w:rPr>
                <w:i/>
                <w:sz w:val="22"/>
                <w:szCs w:val="22"/>
              </w:rPr>
              <w:t>trans</w:t>
            </w:r>
            <w:r w:rsidRPr="00EB69C4">
              <w:rPr>
                <w:sz w:val="22"/>
                <w:szCs w:val="22"/>
              </w:rPr>
              <w:t xml:space="preserve"> relationship for the substituents on </w:t>
            </w:r>
            <w:proofErr w:type="spellStart"/>
            <w:r w:rsidRPr="00EB69C4">
              <w:rPr>
                <w:sz w:val="22"/>
                <w:szCs w:val="22"/>
              </w:rPr>
              <w:t>cyclohexanes</w:t>
            </w:r>
            <w:proofErr w:type="spellEnd"/>
            <w:r w:rsidRPr="00EB69C4">
              <w:rPr>
                <w:sz w:val="22"/>
                <w:szCs w:val="22"/>
              </w:rPr>
              <w:t xml:space="preserve">, </w:t>
            </w:r>
            <w:r>
              <w:rPr>
                <w:sz w:val="22"/>
                <w:szCs w:val="22"/>
              </w:rPr>
              <w:t>d</w:t>
            </w:r>
            <w:r w:rsidRPr="00EB69C4">
              <w:rPr>
                <w:sz w:val="22"/>
                <w:szCs w:val="22"/>
              </w:rPr>
              <w:t xml:space="preserve">raw chair form of cyclohexane with unambiguous representation of axial and equatorial substituents, </w:t>
            </w:r>
            <w:r>
              <w:rPr>
                <w:sz w:val="22"/>
                <w:szCs w:val="22"/>
              </w:rPr>
              <w:t>r</w:t>
            </w:r>
            <w:r w:rsidRPr="00EB69C4">
              <w:rPr>
                <w:sz w:val="22"/>
                <w:szCs w:val="22"/>
              </w:rPr>
              <w:t xml:space="preserve">eason </w:t>
            </w:r>
            <w:r>
              <w:rPr>
                <w:sz w:val="22"/>
                <w:szCs w:val="22"/>
              </w:rPr>
              <w:t xml:space="preserve">for </w:t>
            </w:r>
            <w:r w:rsidRPr="00EB69C4">
              <w:rPr>
                <w:sz w:val="22"/>
                <w:szCs w:val="22"/>
              </w:rPr>
              <w:t>the stability between the two isomers.</w:t>
            </w:r>
          </w:p>
        </w:tc>
        <w:tc>
          <w:tcPr>
            <w:tcW w:w="3420" w:type="dxa"/>
          </w:tcPr>
          <w:p w14:paraId="143F68BA" w14:textId="726FF588" w:rsidR="005F0E42" w:rsidRPr="00EB69C4" w:rsidRDefault="005F0E42" w:rsidP="005F0E42">
            <w:pPr>
              <w:pStyle w:val="BodyTextIndent"/>
              <w:ind w:right="-15" w:firstLine="0"/>
              <w:jc w:val="left"/>
              <w:rPr>
                <w:b/>
                <w:sz w:val="22"/>
                <w:szCs w:val="22"/>
              </w:rPr>
            </w:pPr>
            <w:r w:rsidRPr="00EB69C4">
              <w:rPr>
                <w:b/>
                <w:sz w:val="22"/>
                <w:szCs w:val="22"/>
              </w:rPr>
              <w:t>T</w:t>
            </w:r>
            <w:r>
              <w:rPr>
                <w:b/>
                <w:sz w:val="22"/>
                <w:szCs w:val="22"/>
              </w:rPr>
              <w:t>2</w:t>
            </w:r>
            <w:r w:rsidRPr="00EB69C4">
              <w:rPr>
                <w:b/>
                <w:sz w:val="22"/>
                <w:szCs w:val="22"/>
              </w:rPr>
              <w:t>:</w:t>
            </w:r>
            <w:r w:rsidRPr="00EB69C4">
              <w:rPr>
                <w:sz w:val="22"/>
                <w:szCs w:val="22"/>
              </w:rPr>
              <w:t xml:space="preserve"> 4.8-4.9, 4.10 </w:t>
            </w:r>
            <w:r w:rsidRPr="00EB69C4">
              <w:rPr>
                <w:b/>
                <w:sz w:val="22"/>
                <w:szCs w:val="22"/>
              </w:rPr>
              <w:t>(SS)</w:t>
            </w:r>
            <w:r w:rsidRPr="00EB69C4">
              <w:rPr>
                <w:sz w:val="22"/>
                <w:szCs w:val="22"/>
              </w:rPr>
              <w:t>, 4.11-4.14</w:t>
            </w:r>
          </w:p>
        </w:tc>
      </w:tr>
      <w:tr w:rsidR="005F0E42" w:rsidRPr="00EB69C4" w14:paraId="7C6BB9C7" w14:textId="33875B6F" w:rsidTr="00E75FC0">
        <w:trPr>
          <w:trHeight w:val="1679"/>
        </w:trPr>
        <w:tc>
          <w:tcPr>
            <w:tcW w:w="805" w:type="dxa"/>
            <w:shd w:val="clear" w:color="auto" w:fill="auto"/>
          </w:tcPr>
          <w:p w14:paraId="0EAC4D62" w14:textId="2DE06620" w:rsidR="005F0E42" w:rsidRPr="00EB69C4" w:rsidRDefault="005F0E42" w:rsidP="005F0E42">
            <w:pPr>
              <w:pStyle w:val="BodyTextIndent"/>
              <w:ind w:right="-15" w:firstLine="0"/>
              <w:jc w:val="left"/>
              <w:rPr>
                <w:b/>
                <w:sz w:val="22"/>
                <w:szCs w:val="22"/>
              </w:rPr>
            </w:pPr>
            <w:r>
              <w:rPr>
                <w:sz w:val="22"/>
                <w:szCs w:val="22"/>
              </w:rPr>
              <w:t>2</w:t>
            </w:r>
            <w:r w:rsidR="009739D4">
              <w:rPr>
                <w:sz w:val="22"/>
                <w:szCs w:val="22"/>
              </w:rPr>
              <w:t>7-28</w:t>
            </w:r>
          </w:p>
        </w:tc>
        <w:tc>
          <w:tcPr>
            <w:tcW w:w="1620" w:type="dxa"/>
            <w:shd w:val="clear" w:color="auto" w:fill="auto"/>
          </w:tcPr>
          <w:p w14:paraId="0321533D" w14:textId="77777777" w:rsidR="005F0E42" w:rsidRPr="00EB69C4" w:rsidRDefault="005F0E42" w:rsidP="005F0E42">
            <w:pPr>
              <w:pStyle w:val="BodyTextIndent"/>
              <w:ind w:right="-15" w:firstLine="0"/>
              <w:jc w:val="left"/>
              <w:rPr>
                <w:b/>
                <w:sz w:val="22"/>
                <w:szCs w:val="22"/>
              </w:rPr>
            </w:pPr>
            <w:r w:rsidRPr="00EB69C4">
              <w:rPr>
                <w:sz w:val="22"/>
                <w:szCs w:val="22"/>
              </w:rPr>
              <w:t>Stereochemistry</w:t>
            </w:r>
          </w:p>
        </w:tc>
        <w:tc>
          <w:tcPr>
            <w:tcW w:w="3780" w:type="dxa"/>
            <w:shd w:val="clear" w:color="auto" w:fill="auto"/>
          </w:tcPr>
          <w:p w14:paraId="30830C33" w14:textId="77777777" w:rsidR="005F0E42" w:rsidRPr="00EB69C4" w:rsidRDefault="005F0E42" w:rsidP="005F0E42">
            <w:pPr>
              <w:pStyle w:val="BodyTextIndent"/>
              <w:ind w:right="-15" w:firstLine="0"/>
              <w:jc w:val="left"/>
              <w:rPr>
                <w:b/>
                <w:sz w:val="22"/>
                <w:szCs w:val="22"/>
              </w:rPr>
            </w:pPr>
            <w:r w:rsidRPr="00EB69C4">
              <w:rPr>
                <w:sz w:val="22"/>
                <w:szCs w:val="22"/>
              </w:rPr>
              <w:t>Isomerism, chirality, origin of optical activity, stereochemistry of cyclic compounds, resolution.</w:t>
            </w:r>
          </w:p>
        </w:tc>
        <w:tc>
          <w:tcPr>
            <w:tcW w:w="5130" w:type="dxa"/>
            <w:shd w:val="clear" w:color="auto" w:fill="auto"/>
          </w:tcPr>
          <w:p w14:paraId="2E77CD7C" w14:textId="77777777" w:rsidR="005F0E42" w:rsidRPr="00EB69C4" w:rsidRDefault="005F0E42" w:rsidP="005F0E42">
            <w:pPr>
              <w:pStyle w:val="BodyTextIndent"/>
              <w:ind w:right="-14" w:firstLine="0"/>
              <w:rPr>
                <w:b/>
                <w:sz w:val="22"/>
                <w:szCs w:val="22"/>
              </w:rPr>
            </w:pPr>
            <w:r w:rsidRPr="00EB69C4">
              <w:rPr>
                <w:sz w:val="22"/>
                <w:szCs w:val="22"/>
              </w:rPr>
              <w:t xml:space="preserve">Define stereochemistry, outline different types of isomerism, differentiate between configurational and conformational isomers, enantiomers, chirality, specific rotation, optical activity, diastereomers, meso compounds and racemic mixtures, </w:t>
            </w:r>
            <w:r>
              <w:rPr>
                <w:sz w:val="22"/>
                <w:szCs w:val="22"/>
              </w:rPr>
              <w:t>d</w:t>
            </w:r>
            <w:r w:rsidRPr="00EB69C4">
              <w:rPr>
                <w:sz w:val="22"/>
                <w:szCs w:val="22"/>
              </w:rPr>
              <w:t>esignate the R and S configurations, explain geometrical isomerism, optical resolution.</w:t>
            </w:r>
          </w:p>
        </w:tc>
        <w:tc>
          <w:tcPr>
            <w:tcW w:w="3420" w:type="dxa"/>
          </w:tcPr>
          <w:p w14:paraId="4F8186C0" w14:textId="4C2B6827" w:rsidR="005F0E42" w:rsidRPr="00EB69C4" w:rsidRDefault="005F0E42" w:rsidP="005F0E42">
            <w:pPr>
              <w:pStyle w:val="BodyTextIndent"/>
              <w:ind w:right="-15" w:firstLine="0"/>
              <w:jc w:val="left"/>
              <w:rPr>
                <w:b/>
                <w:sz w:val="22"/>
                <w:szCs w:val="22"/>
              </w:rPr>
            </w:pPr>
            <w:r w:rsidRPr="00EB69C4">
              <w:rPr>
                <w:b/>
                <w:sz w:val="22"/>
                <w:szCs w:val="22"/>
              </w:rPr>
              <w:t>T</w:t>
            </w:r>
            <w:r>
              <w:rPr>
                <w:b/>
                <w:sz w:val="22"/>
                <w:szCs w:val="22"/>
              </w:rPr>
              <w:t>2</w:t>
            </w:r>
            <w:r w:rsidRPr="00EB69C4">
              <w:rPr>
                <w:b/>
                <w:sz w:val="22"/>
                <w:szCs w:val="22"/>
              </w:rPr>
              <w:t>:</w:t>
            </w:r>
            <w:r w:rsidRPr="00EB69C4">
              <w:rPr>
                <w:sz w:val="22"/>
                <w:szCs w:val="22"/>
              </w:rPr>
              <w:t xml:space="preserve"> 5.1-5.13, 5.15-5.18, 7.2</w:t>
            </w:r>
          </w:p>
        </w:tc>
      </w:tr>
      <w:tr w:rsidR="005F0E42" w:rsidRPr="00EB69C4" w14:paraId="405E1AF3" w14:textId="1BAF9290" w:rsidTr="00E75FC0">
        <w:trPr>
          <w:trHeight w:val="818"/>
        </w:trPr>
        <w:tc>
          <w:tcPr>
            <w:tcW w:w="805" w:type="dxa"/>
            <w:shd w:val="clear" w:color="auto" w:fill="auto"/>
          </w:tcPr>
          <w:p w14:paraId="4BC308FE" w14:textId="5B8DBA3D" w:rsidR="005F0E42" w:rsidRPr="00EB69C4" w:rsidRDefault="009739D4" w:rsidP="005F0E42">
            <w:pPr>
              <w:pStyle w:val="BodyTextIndent"/>
              <w:ind w:right="-15" w:firstLine="0"/>
              <w:jc w:val="left"/>
              <w:rPr>
                <w:b/>
                <w:sz w:val="22"/>
                <w:szCs w:val="22"/>
              </w:rPr>
            </w:pPr>
            <w:r>
              <w:rPr>
                <w:sz w:val="22"/>
                <w:szCs w:val="22"/>
              </w:rPr>
              <w:t>29-30</w:t>
            </w:r>
          </w:p>
        </w:tc>
        <w:tc>
          <w:tcPr>
            <w:tcW w:w="1620" w:type="dxa"/>
            <w:shd w:val="clear" w:color="auto" w:fill="auto"/>
          </w:tcPr>
          <w:p w14:paraId="143CE24D" w14:textId="77777777" w:rsidR="005F0E42" w:rsidRPr="00EB69C4" w:rsidRDefault="005F0E42" w:rsidP="005F0E42">
            <w:pPr>
              <w:pStyle w:val="BodyTextIndent"/>
              <w:ind w:right="-15" w:firstLine="0"/>
              <w:jc w:val="left"/>
              <w:rPr>
                <w:b/>
                <w:sz w:val="22"/>
                <w:szCs w:val="22"/>
              </w:rPr>
            </w:pPr>
            <w:r w:rsidRPr="00EB69C4">
              <w:rPr>
                <w:sz w:val="22"/>
                <w:szCs w:val="22"/>
              </w:rPr>
              <w:t>Substitution reactions</w:t>
            </w:r>
          </w:p>
        </w:tc>
        <w:tc>
          <w:tcPr>
            <w:tcW w:w="3780" w:type="dxa"/>
            <w:shd w:val="clear" w:color="auto" w:fill="auto"/>
          </w:tcPr>
          <w:p w14:paraId="7EC25845" w14:textId="77777777" w:rsidR="005F0E42" w:rsidRPr="00EB69C4" w:rsidRDefault="005F0E42" w:rsidP="005F0E42">
            <w:pPr>
              <w:pStyle w:val="BodyTextIndent"/>
              <w:ind w:right="-15" w:firstLine="0"/>
              <w:jc w:val="left"/>
              <w:rPr>
                <w:b/>
                <w:sz w:val="22"/>
                <w:szCs w:val="22"/>
              </w:rPr>
            </w:pPr>
            <w:r w:rsidRPr="00EB69C4">
              <w:rPr>
                <w:sz w:val="22"/>
                <w:szCs w:val="22"/>
              </w:rPr>
              <w:t>Nucleophilic substitution reactions (both S</w:t>
            </w:r>
            <w:r w:rsidRPr="00EB69C4">
              <w:rPr>
                <w:sz w:val="22"/>
                <w:szCs w:val="22"/>
                <w:vertAlign w:val="subscript"/>
              </w:rPr>
              <w:t>N</w:t>
            </w:r>
            <w:r w:rsidRPr="00EB69C4">
              <w:rPr>
                <w:sz w:val="22"/>
                <w:szCs w:val="22"/>
              </w:rPr>
              <w:t>1 and S</w:t>
            </w:r>
            <w:r w:rsidRPr="00EB69C4">
              <w:rPr>
                <w:sz w:val="22"/>
                <w:szCs w:val="22"/>
                <w:vertAlign w:val="subscript"/>
              </w:rPr>
              <w:t>N</w:t>
            </w:r>
            <w:r w:rsidRPr="00EB69C4">
              <w:rPr>
                <w:sz w:val="22"/>
                <w:szCs w:val="22"/>
              </w:rPr>
              <w:t>2) of alkyl halides.</w:t>
            </w:r>
          </w:p>
        </w:tc>
        <w:tc>
          <w:tcPr>
            <w:tcW w:w="5130" w:type="dxa"/>
            <w:shd w:val="clear" w:color="auto" w:fill="auto"/>
          </w:tcPr>
          <w:p w14:paraId="00C14708" w14:textId="77777777" w:rsidR="005F0E42" w:rsidRPr="0065722B" w:rsidRDefault="005F0E42" w:rsidP="005F0E42">
            <w:pPr>
              <w:spacing w:line="276" w:lineRule="auto"/>
              <w:jc w:val="both"/>
              <w:rPr>
                <w:rFonts w:eastAsia="Calibri"/>
                <w:sz w:val="22"/>
                <w:szCs w:val="22"/>
              </w:rPr>
            </w:pPr>
            <w:r>
              <w:rPr>
                <w:rFonts w:eastAsia="Calibri"/>
                <w:sz w:val="22"/>
                <w:szCs w:val="22"/>
              </w:rPr>
              <w:t>List the t</w:t>
            </w:r>
            <w:r w:rsidRPr="00EB69C4">
              <w:rPr>
                <w:rFonts w:eastAsia="Calibri"/>
                <w:sz w:val="22"/>
                <w:szCs w:val="22"/>
              </w:rPr>
              <w:t>ypes of substitution reaction</w:t>
            </w:r>
            <w:r>
              <w:rPr>
                <w:rFonts w:eastAsia="Calibri"/>
                <w:sz w:val="22"/>
                <w:szCs w:val="22"/>
              </w:rPr>
              <w:t>s</w:t>
            </w:r>
            <w:r w:rsidRPr="00EB69C4">
              <w:rPr>
                <w:rFonts w:eastAsia="Calibri"/>
                <w:sz w:val="22"/>
                <w:szCs w:val="22"/>
              </w:rPr>
              <w:t xml:space="preserve"> (mec</w:t>
            </w:r>
            <w:r>
              <w:rPr>
                <w:rFonts w:eastAsia="Calibri"/>
                <w:sz w:val="22"/>
                <w:szCs w:val="22"/>
              </w:rPr>
              <w:t>hanism).</w:t>
            </w:r>
            <w:r w:rsidRPr="00EB69C4">
              <w:rPr>
                <w:rFonts w:eastAsia="Calibri"/>
                <w:sz w:val="22"/>
                <w:szCs w:val="22"/>
              </w:rPr>
              <w:t xml:space="preserve"> </w:t>
            </w:r>
            <w:proofErr w:type="spellStart"/>
            <w:r>
              <w:rPr>
                <w:rFonts w:eastAsia="Calibri"/>
                <w:sz w:val="22"/>
                <w:szCs w:val="22"/>
              </w:rPr>
              <w:t>Analyse</w:t>
            </w:r>
            <w:proofErr w:type="spellEnd"/>
            <w:r>
              <w:rPr>
                <w:rFonts w:eastAsia="Calibri"/>
                <w:sz w:val="22"/>
                <w:szCs w:val="22"/>
              </w:rPr>
              <w:t xml:space="preserve"> the </w:t>
            </w:r>
            <w:r w:rsidRPr="00EB69C4">
              <w:rPr>
                <w:rFonts w:eastAsia="Calibri"/>
                <w:sz w:val="22"/>
                <w:szCs w:val="22"/>
              </w:rPr>
              <w:t xml:space="preserve">role of substrate, solvent and nucleophile. </w:t>
            </w:r>
          </w:p>
        </w:tc>
        <w:tc>
          <w:tcPr>
            <w:tcW w:w="3420" w:type="dxa"/>
          </w:tcPr>
          <w:p w14:paraId="2E961EDB" w14:textId="384782D9" w:rsidR="005F0E42" w:rsidRPr="00EB69C4" w:rsidRDefault="005F0E42" w:rsidP="005F0E42">
            <w:pPr>
              <w:pStyle w:val="BodyTextIndent"/>
              <w:ind w:right="-15" w:firstLine="0"/>
              <w:jc w:val="left"/>
              <w:rPr>
                <w:b/>
                <w:sz w:val="22"/>
                <w:szCs w:val="22"/>
              </w:rPr>
            </w:pPr>
            <w:r w:rsidRPr="00EB69C4">
              <w:rPr>
                <w:b/>
                <w:sz w:val="22"/>
                <w:szCs w:val="22"/>
              </w:rPr>
              <w:t>T</w:t>
            </w:r>
            <w:r>
              <w:rPr>
                <w:b/>
                <w:sz w:val="22"/>
                <w:szCs w:val="22"/>
              </w:rPr>
              <w:t>2</w:t>
            </w:r>
            <w:r w:rsidRPr="00EB69C4">
              <w:rPr>
                <w:b/>
                <w:sz w:val="22"/>
                <w:szCs w:val="22"/>
              </w:rPr>
              <w:t>:</w:t>
            </w:r>
            <w:r w:rsidRPr="00EB69C4">
              <w:rPr>
                <w:sz w:val="22"/>
                <w:szCs w:val="22"/>
              </w:rPr>
              <w:t xml:space="preserve"> 6.2-6.13</w:t>
            </w:r>
          </w:p>
        </w:tc>
      </w:tr>
      <w:tr w:rsidR="005F0E42" w:rsidRPr="00EB69C4" w14:paraId="32E1AFF4" w14:textId="5B55CFCE" w:rsidTr="00E75FC0">
        <w:trPr>
          <w:trHeight w:val="1673"/>
        </w:trPr>
        <w:tc>
          <w:tcPr>
            <w:tcW w:w="805" w:type="dxa"/>
            <w:shd w:val="clear" w:color="auto" w:fill="auto"/>
          </w:tcPr>
          <w:p w14:paraId="753CAF08" w14:textId="59B372A3" w:rsidR="005F0E42" w:rsidRPr="00EB69C4" w:rsidRDefault="005F0E42" w:rsidP="005F0E42">
            <w:pPr>
              <w:pStyle w:val="BodyTextIndent"/>
              <w:ind w:right="-15" w:firstLine="0"/>
              <w:jc w:val="left"/>
              <w:rPr>
                <w:b/>
                <w:sz w:val="22"/>
                <w:szCs w:val="22"/>
              </w:rPr>
            </w:pPr>
            <w:r>
              <w:rPr>
                <w:sz w:val="22"/>
                <w:szCs w:val="22"/>
              </w:rPr>
              <w:t>3</w:t>
            </w:r>
            <w:r w:rsidR="009739D4">
              <w:rPr>
                <w:sz w:val="22"/>
                <w:szCs w:val="22"/>
              </w:rPr>
              <w:t>1-32</w:t>
            </w:r>
          </w:p>
        </w:tc>
        <w:tc>
          <w:tcPr>
            <w:tcW w:w="1620" w:type="dxa"/>
            <w:shd w:val="clear" w:color="auto" w:fill="auto"/>
          </w:tcPr>
          <w:p w14:paraId="3413CAD5" w14:textId="77777777" w:rsidR="005F0E42" w:rsidRPr="00EB69C4" w:rsidRDefault="005F0E42" w:rsidP="005F0E42">
            <w:pPr>
              <w:pStyle w:val="BodyTextIndent"/>
              <w:ind w:right="-15" w:firstLine="0"/>
              <w:jc w:val="left"/>
              <w:rPr>
                <w:b/>
                <w:sz w:val="22"/>
                <w:szCs w:val="22"/>
              </w:rPr>
            </w:pPr>
            <w:r w:rsidRPr="00EB69C4">
              <w:rPr>
                <w:sz w:val="22"/>
                <w:szCs w:val="22"/>
              </w:rPr>
              <w:t>Elimination reactions</w:t>
            </w:r>
          </w:p>
        </w:tc>
        <w:tc>
          <w:tcPr>
            <w:tcW w:w="3780" w:type="dxa"/>
            <w:shd w:val="clear" w:color="auto" w:fill="auto"/>
          </w:tcPr>
          <w:p w14:paraId="765909D8" w14:textId="77777777" w:rsidR="005F0E42" w:rsidRPr="00EB69C4" w:rsidRDefault="005F0E42" w:rsidP="005F0E42">
            <w:pPr>
              <w:pStyle w:val="BodyTextIndent"/>
              <w:ind w:right="-15" w:firstLine="0"/>
              <w:jc w:val="left"/>
              <w:rPr>
                <w:b/>
                <w:sz w:val="22"/>
                <w:szCs w:val="22"/>
              </w:rPr>
            </w:pPr>
            <w:r w:rsidRPr="00EB69C4">
              <w:rPr>
                <w:sz w:val="22"/>
                <w:szCs w:val="22"/>
              </w:rPr>
              <w:t>Elimination reaction</w:t>
            </w:r>
            <w:r>
              <w:rPr>
                <w:sz w:val="22"/>
                <w:szCs w:val="22"/>
              </w:rPr>
              <w:t>s</w:t>
            </w:r>
            <w:r w:rsidRPr="00EB69C4">
              <w:rPr>
                <w:sz w:val="22"/>
                <w:szCs w:val="22"/>
              </w:rPr>
              <w:t xml:space="preserve"> of alkyl halides; Hoffmann and Cope </w:t>
            </w:r>
            <w:r>
              <w:rPr>
                <w:sz w:val="22"/>
                <w:szCs w:val="22"/>
              </w:rPr>
              <w:t>e</w:t>
            </w:r>
            <w:r w:rsidRPr="00EB69C4">
              <w:rPr>
                <w:sz w:val="22"/>
                <w:szCs w:val="22"/>
              </w:rPr>
              <w:t>limination.</w:t>
            </w:r>
          </w:p>
        </w:tc>
        <w:tc>
          <w:tcPr>
            <w:tcW w:w="5130" w:type="dxa"/>
            <w:shd w:val="clear" w:color="auto" w:fill="auto"/>
          </w:tcPr>
          <w:p w14:paraId="50DB93B6" w14:textId="77777777" w:rsidR="005F0E42" w:rsidRPr="00EB69C4" w:rsidRDefault="005F0E42" w:rsidP="005F0E42">
            <w:pPr>
              <w:pStyle w:val="BodyTextIndent"/>
              <w:ind w:right="-15" w:firstLine="0"/>
              <w:rPr>
                <w:b/>
                <w:sz w:val="22"/>
                <w:szCs w:val="22"/>
              </w:rPr>
            </w:pPr>
            <w:r>
              <w:rPr>
                <w:sz w:val="22"/>
                <w:szCs w:val="22"/>
              </w:rPr>
              <w:t>Outline the t</w:t>
            </w:r>
            <w:r w:rsidRPr="00EB69C4">
              <w:rPr>
                <w:sz w:val="22"/>
                <w:szCs w:val="22"/>
              </w:rPr>
              <w:t>ypes of elimination reaction</w:t>
            </w:r>
            <w:r>
              <w:rPr>
                <w:sz w:val="22"/>
                <w:szCs w:val="22"/>
              </w:rPr>
              <w:t>s</w:t>
            </w:r>
            <w:r w:rsidRPr="00EB69C4">
              <w:rPr>
                <w:sz w:val="22"/>
                <w:szCs w:val="22"/>
              </w:rPr>
              <w:t xml:space="preserve">. </w:t>
            </w:r>
            <w:r>
              <w:rPr>
                <w:sz w:val="22"/>
                <w:szCs w:val="22"/>
              </w:rPr>
              <w:t>Explain the d</w:t>
            </w:r>
            <w:r w:rsidRPr="00EB69C4">
              <w:rPr>
                <w:sz w:val="22"/>
                <w:szCs w:val="22"/>
              </w:rPr>
              <w:t>ifference bet</w:t>
            </w:r>
            <w:r>
              <w:rPr>
                <w:sz w:val="22"/>
                <w:szCs w:val="22"/>
              </w:rPr>
              <w:t xml:space="preserve">ween Hoffman vs </w:t>
            </w:r>
            <w:proofErr w:type="spellStart"/>
            <w:r>
              <w:rPr>
                <w:sz w:val="22"/>
                <w:szCs w:val="22"/>
              </w:rPr>
              <w:t>Zeitsev</w:t>
            </w:r>
            <w:proofErr w:type="spellEnd"/>
            <w:r>
              <w:rPr>
                <w:sz w:val="22"/>
                <w:szCs w:val="22"/>
              </w:rPr>
              <w:t xml:space="preserve"> product. Identify the</w:t>
            </w:r>
            <w:r w:rsidRPr="00EB69C4">
              <w:rPr>
                <w:sz w:val="22"/>
                <w:szCs w:val="22"/>
              </w:rPr>
              <w:t xml:space="preserve"> importanc</w:t>
            </w:r>
            <w:r>
              <w:rPr>
                <w:sz w:val="22"/>
                <w:szCs w:val="22"/>
              </w:rPr>
              <w:t xml:space="preserve">e of substrate, solvent and base. Examine </w:t>
            </w:r>
            <w:r w:rsidRPr="00EB69C4">
              <w:rPr>
                <w:sz w:val="22"/>
                <w:szCs w:val="22"/>
              </w:rPr>
              <w:t>difference between nucleophile and base; Hoffman and Cope elimination</w:t>
            </w:r>
            <w:r>
              <w:rPr>
                <w:sz w:val="22"/>
                <w:szCs w:val="22"/>
              </w:rPr>
              <w:t xml:space="preserve"> mechanism</w:t>
            </w:r>
            <w:r w:rsidRPr="00EB69C4">
              <w:rPr>
                <w:sz w:val="22"/>
                <w:szCs w:val="22"/>
              </w:rPr>
              <w:t xml:space="preserve">. </w:t>
            </w:r>
            <w:r>
              <w:rPr>
                <w:sz w:val="22"/>
                <w:szCs w:val="22"/>
              </w:rPr>
              <w:t xml:space="preserve">Compare </w:t>
            </w:r>
            <w:r w:rsidRPr="00EB69C4">
              <w:rPr>
                <w:sz w:val="22"/>
                <w:szCs w:val="22"/>
              </w:rPr>
              <w:t>substitution and elimination reactions.</w:t>
            </w:r>
          </w:p>
        </w:tc>
        <w:tc>
          <w:tcPr>
            <w:tcW w:w="3420" w:type="dxa"/>
          </w:tcPr>
          <w:p w14:paraId="08FF6B6D" w14:textId="2A73A124" w:rsidR="005F0E42" w:rsidRPr="00EB69C4" w:rsidRDefault="005F0E42" w:rsidP="005F0E42">
            <w:pPr>
              <w:pStyle w:val="BodyTextIndent"/>
              <w:ind w:right="-15" w:firstLine="0"/>
              <w:jc w:val="left"/>
              <w:rPr>
                <w:b/>
                <w:sz w:val="22"/>
                <w:szCs w:val="22"/>
              </w:rPr>
            </w:pPr>
            <w:r w:rsidRPr="00EB69C4">
              <w:rPr>
                <w:b/>
                <w:sz w:val="22"/>
                <w:szCs w:val="22"/>
              </w:rPr>
              <w:t>T</w:t>
            </w:r>
            <w:r>
              <w:rPr>
                <w:b/>
                <w:sz w:val="22"/>
                <w:szCs w:val="22"/>
              </w:rPr>
              <w:t>2</w:t>
            </w:r>
            <w:r w:rsidRPr="00EB69C4">
              <w:rPr>
                <w:b/>
                <w:sz w:val="22"/>
                <w:szCs w:val="22"/>
              </w:rPr>
              <w:t>:</w:t>
            </w:r>
            <w:r w:rsidRPr="00EB69C4">
              <w:rPr>
                <w:sz w:val="22"/>
                <w:szCs w:val="22"/>
              </w:rPr>
              <w:t xml:space="preserve"> 6.15-6.19, 7.5-7.8, 20.13</w:t>
            </w:r>
          </w:p>
        </w:tc>
      </w:tr>
      <w:tr w:rsidR="005F0E42" w:rsidRPr="00EB69C4" w14:paraId="142C6466" w14:textId="7BEF3676" w:rsidTr="00E75FC0">
        <w:trPr>
          <w:trHeight w:val="1189"/>
        </w:trPr>
        <w:tc>
          <w:tcPr>
            <w:tcW w:w="805" w:type="dxa"/>
            <w:shd w:val="clear" w:color="auto" w:fill="auto"/>
          </w:tcPr>
          <w:p w14:paraId="1727E68E" w14:textId="59B788F4" w:rsidR="005F0E42" w:rsidRPr="00EB69C4" w:rsidRDefault="005F0E42" w:rsidP="005F0E42">
            <w:pPr>
              <w:pStyle w:val="BodyTextIndent"/>
              <w:ind w:right="-15" w:firstLine="0"/>
              <w:jc w:val="left"/>
              <w:rPr>
                <w:b/>
                <w:sz w:val="22"/>
                <w:szCs w:val="22"/>
              </w:rPr>
            </w:pPr>
            <w:r>
              <w:rPr>
                <w:sz w:val="22"/>
                <w:szCs w:val="22"/>
              </w:rPr>
              <w:t>3</w:t>
            </w:r>
            <w:r w:rsidR="009739D4">
              <w:rPr>
                <w:sz w:val="22"/>
                <w:szCs w:val="22"/>
              </w:rPr>
              <w:t>3-34</w:t>
            </w:r>
          </w:p>
        </w:tc>
        <w:tc>
          <w:tcPr>
            <w:tcW w:w="1620" w:type="dxa"/>
            <w:shd w:val="clear" w:color="auto" w:fill="auto"/>
          </w:tcPr>
          <w:p w14:paraId="70C490ED" w14:textId="77777777" w:rsidR="005F0E42" w:rsidRPr="00EB69C4" w:rsidRDefault="005F0E42" w:rsidP="005F0E42">
            <w:pPr>
              <w:pStyle w:val="BodyTextIndent"/>
              <w:ind w:right="-15" w:firstLine="0"/>
              <w:jc w:val="left"/>
              <w:rPr>
                <w:b/>
                <w:sz w:val="22"/>
                <w:szCs w:val="22"/>
              </w:rPr>
            </w:pPr>
            <w:r w:rsidRPr="00EB69C4">
              <w:rPr>
                <w:sz w:val="22"/>
                <w:szCs w:val="22"/>
              </w:rPr>
              <w:t>Addition reactions</w:t>
            </w:r>
          </w:p>
        </w:tc>
        <w:tc>
          <w:tcPr>
            <w:tcW w:w="3780" w:type="dxa"/>
            <w:shd w:val="clear" w:color="auto" w:fill="auto"/>
          </w:tcPr>
          <w:p w14:paraId="3FF8CEE8" w14:textId="77777777" w:rsidR="005F0E42" w:rsidRPr="00EB69C4" w:rsidRDefault="005F0E42" w:rsidP="005F0E42">
            <w:pPr>
              <w:pStyle w:val="BodyTextIndent"/>
              <w:ind w:right="-15" w:firstLine="0"/>
              <w:jc w:val="left"/>
              <w:rPr>
                <w:b/>
                <w:sz w:val="22"/>
                <w:szCs w:val="22"/>
              </w:rPr>
            </w:pPr>
            <w:r w:rsidRPr="00EB69C4">
              <w:rPr>
                <w:sz w:val="22"/>
                <w:szCs w:val="22"/>
              </w:rPr>
              <w:t>Addition reactions to &gt;C=C&lt; bond</w:t>
            </w:r>
          </w:p>
        </w:tc>
        <w:tc>
          <w:tcPr>
            <w:tcW w:w="5130" w:type="dxa"/>
            <w:shd w:val="clear" w:color="auto" w:fill="auto"/>
          </w:tcPr>
          <w:p w14:paraId="47266908" w14:textId="77777777" w:rsidR="005F0E42" w:rsidRPr="00EB69C4" w:rsidRDefault="005F0E42" w:rsidP="005F0E42">
            <w:pPr>
              <w:jc w:val="both"/>
              <w:rPr>
                <w:b/>
                <w:sz w:val="22"/>
                <w:szCs w:val="22"/>
              </w:rPr>
            </w:pPr>
            <w:r>
              <w:rPr>
                <w:rFonts w:eastAsia="Calibri"/>
                <w:sz w:val="22"/>
                <w:szCs w:val="22"/>
              </w:rPr>
              <w:t>Infer</w:t>
            </w:r>
            <w:r w:rsidRPr="00EB69C4">
              <w:rPr>
                <w:rFonts w:eastAsia="Calibri"/>
                <w:sz w:val="22"/>
                <w:szCs w:val="22"/>
              </w:rPr>
              <w:t xml:space="preserve"> the fundamental mechanism of an addition reaction; </w:t>
            </w:r>
            <w:r>
              <w:rPr>
                <w:rFonts w:eastAsia="Calibri"/>
                <w:sz w:val="22"/>
                <w:szCs w:val="22"/>
              </w:rPr>
              <w:t xml:space="preserve">choose </w:t>
            </w:r>
            <w:r w:rsidRPr="00EB69C4">
              <w:rPr>
                <w:rFonts w:eastAsia="Calibri"/>
                <w:sz w:val="22"/>
                <w:szCs w:val="22"/>
              </w:rPr>
              <w:t xml:space="preserve">Markovnikov’s and anti-Markovnikov reaction. </w:t>
            </w:r>
            <w:proofErr w:type="spellStart"/>
            <w:r>
              <w:rPr>
                <w:rFonts w:eastAsia="Calibri"/>
                <w:sz w:val="22"/>
                <w:szCs w:val="22"/>
              </w:rPr>
              <w:t>Analyse</w:t>
            </w:r>
            <w:proofErr w:type="spellEnd"/>
            <w:r>
              <w:rPr>
                <w:rFonts w:eastAsia="Calibri"/>
                <w:sz w:val="22"/>
                <w:szCs w:val="22"/>
              </w:rPr>
              <w:t xml:space="preserve"> the m</w:t>
            </w:r>
            <w:r w:rsidRPr="00EB69C4">
              <w:rPr>
                <w:rFonts w:eastAsia="Calibri"/>
                <w:sz w:val="22"/>
                <w:szCs w:val="22"/>
              </w:rPr>
              <w:t xml:space="preserve">echanism of </w:t>
            </w:r>
            <w:r>
              <w:rPr>
                <w:rFonts w:eastAsia="Calibri"/>
                <w:sz w:val="22"/>
                <w:szCs w:val="22"/>
              </w:rPr>
              <w:t>o</w:t>
            </w:r>
            <w:r w:rsidRPr="00EB69C4">
              <w:rPr>
                <w:rFonts w:eastAsia="Calibri"/>
                <w:sz w:val="22"/>
                <w:szCs w:val="22"/>
              </w:rPr>
              <w:t>xy-</w:t>
            </w:r>
            <w:proofErr w:type="spellStart"/>
            <w:r w:rsidRPr="00EB69C4">
              <w:rPr>
                <w:rFonts w:eastAsia="Calibri"/>
                <w:sz w:val="22"/>
                <w:szCs w:val="22"/>
              </w:rPr>
              <w:t>mercuration</w:t>
            </w:r>
            <w:proofErr w:type="spellEnd"/>
            <w:r w:rsidRPr="00EB69C4">
              <w:rPr>
                <w:rFonts w:eastAsia="Calibri"/>
                <w:sz w:val="22"/>
                <w:szCs w:val="22"/>
              </w:rPr>
              <w:t xml:space="preserve"> /</w:t>
            </w:r>
            <w:r>
              <w:rPr>
                <w:rFonts w:eastAsia="Calibri"/>
                <w:sz w:val="22"/>
                <w:szCs w:val="22"/>
              </w:rPr>
              <w:t xml:space="preserve"> </w:t>
            </w:r>
            <w:proofErr w:type="spellStart"/>
            <w:r w:rsidRPr="00EB69C4">
              <w:rPr>
                <w:rFonts w:eastAsia="Calibri"/>
                <w:sz w:val="22"/>
                <w:szCs w:val="22"/>
              </w:rPr>
              <w:t>demercuration</w:t>
            </w:r>
            <w:proofErr w:type="spellEnd"/>
            <w:r w:rsidRPr="00EB69C4">
              <w:rPr>
                <w:rFonts w:eastAsia="Calibri"/>
                <w:sz w:val="22"/>
                <w:szCs w:val="22"/>
              </w:rPr>
              <w:t xml:space="preserve"> and hydroboration</w:t>
            </w:r>
            <w:r>
              <w:rPr>
                <w:rFonts w:eastAsia="Calibri"/>
                <w:sz w:val="22"/>
                <w:szCs w:val="22"/>
              </w:rPr>
              <w:t xml:space="preserve"> </w:t>
            </w:r>
            <w:r w:rsidRPr="00EB69C4">
              <w:rPr>
                <w:rFonts w:eastAsia="Calibri"/>
                <w:sz w:val="22"/>
                <w:szCs w:val="22"/>
              </w:rPr>
              <w:t>–</w:t>
            </w:r>
            <w:r>
              <w:rPr>
                <w:rFonts w:eastAsia="Calibri"/>
                <w:sz w:val="22"/>
                <w:szCs w:val="22"/>
              </w:rPr>
              <w:t xml:space="preserve"> </w:t>
            </w:r>
            <w:r w:rsidRPr="00EB69C4">
              <w:rPr>
                <w:rFonts w:eastAsia="Calibri"/>
                <w:sz w:val="22"/>
                <w:szCs w:val="22"/>
              </w:rPr>
              <w:t xml:space="preserve">oxidation. </w:t>
            </w:r>
          </w:p>
        </w:tc>
        <w:tc>
          <w:tcPr>
            <w:tcW w:w="3420" w:type="dxa"/>
          </w:tcPr>
          <w:p w14:paraId="39654AA1" w14:textId="30F9A18B" w:rsidR="005F0E42" w:rsidRPr="00EB69C4" w:rsidRDefault="005F0E42" w:rsidP="005F0E42">
            <w:pPr>
              <w:pStyle w:val="BodyTextIndent"/>
              <w:ind w:right="-15" w:firstLine="0"/>
              <w:jc w:val="left"/>
              <w:rPr>
                <w:b/>
                <w:sz w:val="22"/>
                <w:szCs w:val="22"/>
              </w:rPr>
            </w:pPr>
            <w:r w:rsidRPr="00EB69C4">
              <w:rPr>
                <w:b/>
                <w:sz w:val="22"/>
                <w:szCs w:val="22"/>
              </w:rPr>
              <w:t>T</w:t>
            </w:r>
            <w:r>
              <w:rPr>
                <w:b/>
                <w:sz w:val="22"/>
                <w:szCs w:val="22"/>
              </w:rPr>
              <w:t>2</w:t>
            </w:r>
            <w:r w:rsidRPr="00EB69C4">
              <w:rPr>
                <w:b/>
                <w:sz w:val="22"/>
                <w:szCs w:val="22"/>
              </w:rPr>
              <w:t>:</w:t>
            </w:r>
            <w:r w:rsidRPr="00EB69C4">
              <w:rPr>
                <w:sz w:val="22"/>
                <w:szCs w:val="22"/>
              </w:rPr>
              <w:t xml:space="preserve"> 8.1 </w:t>
            </w:r>
            <w:r w:rsidRPr="00EB69C4">
              <w:rPr>
                <w:b/>
                <w:sz w:val="22"/>
                <w:szCs w:val="22"/>
              </w:rPr>
              <w:t>(SS)</w:t>
            </w:r>
            <w:r w:rsidRPr="00EB69C4">
              <w:rPr>
                <w:sz w:val="22"/>
                <w:szCs w:val="22"/>
              </w:rPr>
              <w:t>, 8.2-8.14, 10.9</w:t>
            </w:r>
          </w:p>
        </w:tc>
      </w:tr>
      <w:tr w:rsidR="005F0E42" w:rsidRPr="00EB69C4" w14:paraId="294619D8" w14:textId="34439B4A" w:rsidTr="00E75FC0">
        <w:trPr>
          <w:trHeight w:val="968"/>
        </w:trPr>
        <w:tc>
          <w:tcPr>
            <w:tcW w:w="805" w:type="dxa"/>
            <w:shd w:val="clear" w:color="auto" w:fill="auto"/>
          </w:tcPr>
          <w:p w14:paraId="06145A33" w14:textId="7D687357" w:rsidR="005F0E42" w:rsidRPr="00EB69C4" w:rsidRDefault="005F0E42" w:rsidP="005F0E42">
            <w:pPr>
              <w:pStyle w:val="BodyTextIndent"/>
              <w:ind w:right="-15" w:firstLine="0"/>
              <w:jc w:val="left"/>
              <w:rPr>
                <w:b/>
                <w:sz w:val="22"/>
                <w:szCs w:val="22"/>
              </w:rPr>
            </w:pPr>
            <w:r>
              <w:rPr>
                <w:sz w:val="22"/>
                <w:szCs w:val="22"/>
              </w:rPr>
              <w:t>3</w:t>
            </w:r>
            <w:r w:rsidR="009739D4">
              <w:rPr>
                <w:sz w:val="22"/>
                <w:szCs w:val="22"/>
              </w:rPr>
              <w:t>5</w:t>
            </w:r>
          </w:p>
        </w:tc>
        <w:tc>
          <w:tcPr>
            <w:tcW w:w="1620" w:type="dxa"/>
            <w:shd w:val="clear" w:color="auto" w:fill="auto"/>
          </w:tcPr>
          <w:p w14:paraId="55D51265" w14:textId="77777777" w:rsidR="005F0E42" w:rsidRPr="00EB69C4" w:rsidRDefault="005F0E42" w:rsidP="005F0E42">
            <w:pPr>
              <w:pStyle w:val="BodyTextIndent"/>
              <w:ind w:right="-15" w:firstLine="0"/>
              <w:jc w:val="left"/>
              <w:rPr>
                <w:b/>
                <w:sz w:val="22"/>
                <w:szCs w:val="22"/>
              </w:rPr>
            </w:pPr>
            <w:r w:rsidRPr="00EB69C4">
              <w:rPr>
                <w:sz w:val="22"/>
                <w:szCs w:val="22"/>
              </w:rPr>
              <w:t>Aromaticity and aromatic compounds</w:t>
            </w:r>
          </w:p>
        </w:tc>
        <w:tc>
          <w:tcPr>
            <w:tcW w:w="3780" w:type="dxa"/>
            <w:shd w:val="clear" w:color="auto" w:fill="auto"/>
          </w:tcPr>
          <w:p w14:paraId="6A2F8B8C" w14:textId="77777777" w:rsidR="005F0E42" w:rsidRPr="00EB69C4" w:rsidRDefault="005F0E42" w:rsidP="005F0E42">
            <w:pPr>
              <w:pStyle w:val="BodyTextIndent"/>
              <w:ind w:right="-15" w:firstLine="0"/>
              <w:jc w:val="left"/>
              <w:rPr>
                <w:b/>
                <w:sz w:val="22"/>
                <w:szCs w:val="22"/>
              </w:rPr>
            </w:pPr>
            <w:r w:rsidRPr="00EB69C4">
              <w:rPr>
                <w:sz w:val="22"/>
                <w:szCs w:val="22"/>
              </w:rPr>
              <w:t>Structure and reactivity of benzene and other aromatic compounds.</w:t>
            </w:r>
          </w:p>
        </w:tc>
        <w:tc>
          <w:tcPr>
            <w:tcW w:w="5130" w:type="dxa"/>
            <w:shd w:val="clear" w:color="auto" w:fill="auto"/>
          </w:tcPr>
          <w:p w14:paraId="3D09786A" w14:textId="77777777" w:rsidR="005F0E42" w:rsidRPr="00EB69C4" w:rsidRDefault="005F0E42" w:rsidP="005F0E42">
            <w:pPr>
              <w:pStyle w:val="BodyTextIndent"/>
              <w:ind w:right="-15" w:firstLine="0"/>
              <w:rPr>
                <w:b/>
                <w:sz w:val="22"/>
                <w:szCs w:val="22"/>
              </w:rPr>
            </w:pPr>
            <w:r>
              <w:rPr>
                <w:sz w:val="22"/>
                <w:szCs w:val="22"/>
              </w:rPr>
              <w:t>Distinguish aromatic,</w:t>
            </w:r>
            <w:r w:rsidRPr="00EB69C4">
              <w:rPr>
                <w:sz w:val="22"/>
                <w:szCs w:val="22"/>
              </w:rPr>
              <w:t xml:space="preserve"> non-aromatic and anti-aromatic systems.</w:t>
            </w:r>
            <w:r w:rsidRPr="00EB69C4">
              <w:rPr>
                <w:rFonts w:ascii="Arial" w:hAnsi="Arial" w:cs="Arial"/>
                <w:color w:val="222222"/>
                <w:sz w:val="22"/>
                <w:szCs w:val="22"/>
                <w:shd w:val="clear" w:color="auto" w:fill="FFFFFF"/>
              </w:rPr>
              <w:t xml:space="preserve"> </w:t>
            </w:r>
            <w:r>
              <w:rPr>
                <w:sz w:val="22"/>
                <w:szCs w:val="22"/>
                <w:shd w:val="clear" w:color="auto" w:fill="FFFFFF"/>
              </w:rPr>
              <w:t>Spell</w:t>
            </w:r>
            <w:r w:rsidRPr="00EB69C4">
              <w:rPr>
                <w:sz w:val="22"/>
                <w:szCs w:val="22"/>
                <w:shd w:val="clear" w:color="auto" w:fill="FFFFFF"/>
              </w:rPr>
              <w:t xml:space="preserve"> the mechanism of electrophilic aromatic substitution and the effect of directing groups.</w:t>
            </w:r>
          </w:p>
        </w:tc>
        <w:tc>
          <w:tcPr>
            <w:tcW w:w="3420" w:type="dxa"/>
          </w:tcPr>
          <w:p w14:paraId="029F5643" w14:textId="73B72590" w:rsidR="005F0E42" w:rsidRPr="00EB69C4" w:rsidRDefault="005F0E42" w:rsidP="005F0E42">
            <w:pPr>
              <w:pStyle w:val="BodyTextIndent"/>
              <w:ind w:right="-15" w:firstLine="0"/>
              <w:jc w:val="left"/>
              <w:rPr>
                <w:b/>
                <w:sz w:val="22"/>
                <w:szCs w:val="22"/>
              </w:rPr>
            </w:pPr>
            <w:r w:rsidRPr="00EB69C4">
              <w:rPr>
                <w:b/>
                <w:sz w:val="22"/>
                <w:szCs w:val="22"/>
              </w:rPr>
              <w:t>T</w:t>
            </w:r>
            <w:r>
              <w:rPr>
                <w:b/>
                <w:sz w:val="22"/>
                <w:szCs w:val="22"/>
              </w:rPr>
              <w:t>2</w:t>
            </w:r>
            <w:r w:rsidRPr="00EB69C4">
              <w:rPr>
                <w:b/>
                <w:sz w:val="22"/>
                <w:szCs w:val="22"/>
              </w:rPr>
              <w:t>:</w:t>
            </w:r>
            <w:r w:rsidRPr="00EB69C4">
              <w:rPr>
                <w:sz w:val="22"/>
                <w:szCs w:val="22"/>
              </w:rPr>
              <w:t xml:space="preserve"> 14.3-14.7, 15.1-15.2, 15.6-15.11 (</w:t>
            </w:r>
            <w:r w:rsidRPr="00EB69C4">
              <w:rPr>
                <w:b/>
                <w:bCs/>
                <w:sz w:val="22"/>
                <w:szCs w:val="22"/>
              </w:rPr>
              <w:t>SS</w:t>
            </w:r>
            <w:r w:rsidRPr="00EB69C4">
              <w:rPr>
                <w:sz w:val="22"/>
                <w:szCs w:val="22"/>
              </w:rPr>
              <w:t>)</w:t>
            </w:r>
          </w:p>
        </w:tc>
      </w:tr>
      <w:tr w:rsidR="005F0E42" w:rsidRPr="00775409" w14:paraId="6DEDFC18" w14:textId="188587CE" w:rsidTr="00E75FC0">
        <w:trPr>
          <w:trHeight w:val="1673"/>
        </w:trPr>
        <w:tc>
          <w:tcPr>
            <w:tcW w:w="805" w:type="dxa"/>
            <w:shd w:val="clear" w:color="auto" w:fill="auto"/>
          </w:tcPr>
          <w:p w14:paraId="015A3975" w14:textId="078E3C9A" w:rsidR="005F0E42" w:rsidRPr="00136C94" w:rsidRDefault="005F0E42" w:rsidP="005F0E42">
            <w:pPr>
              <w:pStyle w:val="BodyTextIndent"/>
              <w:ind w:right="-15" w:firstLine="0"/>
              <w:jc w:val="left"/>
              <w:rPr>
                <w:b/>
                <w:bCs/>
                <w:sz w:val="22"/>
                <w:szCs w:val="22"/>
              </w:rPr>
            </w:pPr>
            <w:r w:rsidRPr="00136C94">
              <w:rPr>
                <w:b/>
                <w:bCs/>
                <w:sz w:val="22"/>
                <w:szCs w:val="22"/>
              </w:rPr>
              <w:lastRenderedPageBreak/>
              <w:t>S.S.</w:t>
            </w:r>
          </w:p>
        </w:tc>
        <w:tc>
          <w:tcPr>
            <w:tcW w:w="1620" w:type="dxa"/>
            <w:shd w:val="clear" w:color="auto" w:fill="auto"/>
          </w:tcPr>
          <w:p w14:paraId="7D5AE3A4" w14:textId="77777777" w:rsidR="005F0E42" w:rsidRPr="00EB69C4" w:rsidRDefault="005F0E42" w:rsidP="005F0E42">
            <w:pPr>
              <w:pStyle w:val="BodyTextIndent"/>
              <w:ind w:right="-15" w:firstLine="0"/>
              <w:jc w:val="left"/>
              <w:rPr>
                <w:b/>
                <w:sz w:val="22"/>
                <w:szCs w:val="22"/>
              </w:rPr>
            </w:pPr>
            <w:r w:rsidRPr="00EB69C4">
              <w:rPr>
                <w:sz w:val="22"/>
                <w:szCs w:val="22"/>
              </w:rPr>
              <w:t>Introduction to coordination compounds</w:t>
            </w:r>
          </w:p>
        </w:tc>
        <w:tc>
          <w:tcPr>
            <w:tcW w:w="3780" w:type="dxa"/>
            <w:shd w:val="clear" w:color="auto" w:fill="auto"/>
          </w:tcPr>
          <w:p w14:paraId="319C8B21" w14:textId="77777777" w:rsidR="005F0E42" w:rsidRDefault="005F0E42" w:rsidP="005F0E42">
            <w:pPr>
              <w:pStyle w:val="BodyTextIndent"/>
              <w:ind w:right="-15" w:firstLine="0"/>
              <w:jc w:val="left"/>
              <w:rPr>
                <w:sz w:val="22"/>
                <w:szCs w:val="22"/>
              </w:rPr>
            </w:pPr>
            <w:r w:rsidRPr="00EB69C4">
              <w:rPr>
                <w:sz w:val="22"/>
                <w:szCs w:val="22"/>
              </w:rPr>
              <w:t xml:space="preserve">Double salts and coordination compounds. Werner’s work; </w:t>
            </w:r>
            <w:r>
              <w:rPr>
                <w:sz w:val="22"/>
                <w:szCs w:val="22"/>
              </w:rPr>
              <w:t>i</w:t>
            </w:r>
            <w:r w:rsidRPr="00EB69C4">
              <w:rPr>
                <w:sz w:val="22"/>
                <w:szCs w:val="22"/>
              </w:rPr>
              <w:t xml:space="preserve">dentification of structure by isomer counting. Effective </w:t>
            </w:r>
            <w:r>
              <w:rPr>
                <w:sz w:val="22"/>
                <w:szCs w:val="22"/>
              </w:rPr>
              <w:t>a</w:t>
            </w:r>
            <w:r w:rsidRPr="00EB69C4">
              <w:rPr>
                <w:sz w:val="22"/>
                <w:szCs w:val="22"/>
              </w:rPr>
              <w:t xml:space="preserve">tomic </w:t>
            </w:r>
            <w:r>
              <w:rPr>
                <w:sz w:val="22"/>
                <w:szCs w:val="22"/>
              </w:rPr>
              <w:t>n</w:t>
            </w:r>
            <w:r w:rsidRPr="00EB69C4">
              <w:rPr>
                <w:sz w:val="22"/>
                <w:szCs w:val="22"/>
              </w:rPr>
              <w:t>o. concept.</w:t>
            </w:r>
          </w:p>
          <w:p w14:paraId="22DBF5E1" w14:textId="6285153B" w:rsidR="005F0E42" w:rsidRPr="00EB69C4" w:rsidRDefault="005F0E42" w:rsidP="005F0E42">
            <w:pPr>
              <w:pStyle w:val="BodyTextIndent"/>
              <w:ind w:right="-15" w:firstLine="0"/>
              <w:jc w:val="left"/>
              <w:rPr>
                <w:b/>
                <w:sz w:val="22"/>
                <w:szCs w:val="22"/>
              </w:rPr>
            </w:pPr>
            <w:r>
              <w:rPr>
                <w:sz w:val="22"/>
                <w:szCs w:val="22"/>
              </w:rPr>
              <w:t>(</w:t>
            </w:r>
            <w:r w:rsidRPr="00136C94">
              <w:rPr>
                <w:b/>
                <w:bCs/>
                <w:sz w:val="22"/>
                <w:szCs w:val="22"/>
              </w:rPr>
              <w:t>Self-study</w:t>
            </w:r>
            <w:r>
              <w:rPr>
                <w:sz w:val="22"/>
                <w:szCs w:val="22"/>
              </w:rPr>
              <w:t>)</w:t>
            </w:r>
          </w:p>
        </w:tc>
        <w:tc>
          <w:tcPr>
            <w:tcW w:w="5130" w:type="dxa"/>
            <w:shd w:val="clear" w:color="auto" w:fill="auto"/>
          </w:tcPr>
          <w:p w14:paraId="6B747BF2" w14:textId="77777777" w:rsidR="005F0E42" w:rsidRPr="00EB69C4" w:rsidRDefault="005F0E42" w:rsidP="005F0E42">
            <w:pPr>
              <w:pStyle w:val="BodyTextIndent"/>
              <w:ind w:right="-15" w:firstLine="0"/>
              <w:rPr>
                <w:b/>
                <w:sz w:val="22"/>
                <w:szCs w:val="22"/>
              </w:rPr>
            </w:pPr>
            <w:r w:rsidRPr="00EB69C4">
              <w:rPr>
                <w:sz w:val="22"/>
                <w:szCs w:val="22"/>
              </w:rPr>
              <w:t>Demonstrate comprehensive and well-founded knowledge of structure and bonding theories relevant t</w:t>
            </w:r>
            <w:r>
              <w:rPr>
                <w:sz w:val="22"/>
                <w:szCs w:val="22"/>
              </w:rPr>
              <w:t>o inorganic molecular compounds.</w:t>
            </w:r>
            <w:r w:rsidRPr="00EB69C4">
              <w:rPr>
                <w:sz w:val="22"/>
                <w:szCs w:val="22"/>
              </w:rPr>
              <w:t xml:space="preserve"> Interpret Werner’ theory, coordination compound, ligand and valency, </w:t>
            </w:r>
            <w:r>
              <w:rPr>
                <w:sz w:val="22"/>
                <w:szCs w:val="22"/>
              </w:rPr>
              <w:t>d</w:t>
            </w:r>
            <w:r w:rsidRPr="00EB69C4">
              <w:rPr>
                <w:sz w:val="22"/>
                <w:szCs w:val="22"/>
              </w:rPr>
              <w:t>escribe coordination compounds, deduct the effective atomic number.</w:t>
            </w:r>
          </w:p>
        </w:tc>
        <w:tc>
          <w:tcPr>
            <w:tcW w:w="3420" w:type="dxa"/>
          </w:tcPr>
          <w:p w14:paraId="2C6BE5BE" w14:textId="06C2A0D9" w:rsidR="005F0E42" w:rsidRPr="00EB69C4" w:rsidRDefault="005F0E42" w:rsidP="005F0E42">
            <w:pPr>
              <w:pStyle w:val="BodyTextIndent"/>
              <w:ind w:right="-15" w:firstLine="0"/>
              <w:jc w:val="left"/>
              <w:rPr>
                <w:b/>
                <w:sz w:val="22"/>
                <w:szCs w:val="22"/>
              </w:rPr>
            </w:pPr>
            <w:r w:rsidRPr="00EB69C4">
              <w:rPr>
                <w:b/>
                <w:sz w:val="22"/>
                <w:szCs w:val="22"/>
              </w:rPr>
              <w:t>T</w:t>
            </w:r>
            <w:r>
              <w:rPr>
                <w:b/>
                <w:sz w:val="22"/>
                <w:szCs w:val="22"/>
              </w:rPr>
              <w:t>3</w:t>
            </w:r>
            <w:r w:rsidRPr="00EB69C4">
              <w:rPr>
                <w:b/>
                <w:sz w:val="22"/>
                <w:szCs w:val="22"/>
              </w:rPr>
              <w:t xml:space="preserve">: </w:t>
            </w:r>
            <w:r w:rsidRPr="00EB69C4">
              <w:rPr>
                <w:sz w:val="22"/>
                <w:szCs w:val="22"/>
              </w:rPr>
              <w:t>p194-201</w:t>
            </w:r>
            <w:r>
              <w:rPr>
                <w:sz w:val="22"/>
                <w:szCs w:val="22"/>
              </w:rPr>
              <w:t xml:space="preserve"> (</w:t>
            </w:r>
            <w:r w:rsidRPr="00136C94">
              <w:rPr>
                <w:b/>
                <w:bCs/>
                <w:sz w:val="22"/>
                <w:szCs w:val="22"/>
              </w:rPr>
              <w:t>S.S.</w:t>
            </w:r>
            <w:r>
              <w:rPr>
                <w:sz w:val="22"/>
                <w:szCs w:val="22"/>
              </w:rPr>
              <w:t>)</w:t>
            </w:r>
          </w:p>
        </w:tc>
      </w:tr>
      <w:tr w:rsidR="005F0E42" w:rsidRPr="00775409" w14:paraId="093632D6" w14:textId="7FC1BBBD" w:rsidTr="00E75FC0">
        <w:trPr>
          <w:trHeight w:val="1189"/>
        </w:trPr>
        <w:tc>
          <w:tcPr>
            <w:tcW w:w="805" w:type="dxa"/>
            <w:shd w:val="clear" w:color="auto" w:fill="auto"/>
          </w:tcPr>
          <w:p w14:paraId="5DED1B54" w14:textId="400FF6B6" w:rsidR="005F0E42" w:rsidRPr="00EB69C4" w:rsidRDefault="005F0E42" w:rsidP="005F0E42">
            <w:pPr>
              <w:pStyle w:val="BodyTextIndent"/>
              <w:ind w:right="-15" w:firstLine="0"/>
              <w:jc w:val="left"/>
              <w:rPr>
                <w:b/>
                <w:sz w:val="22"/>
                <w:szCs w:val="22"/>
              </w:rPr>
            </w:pPr>
            <w:r>
              <w:rPr>
                <w:sz w:val="22"/>
                <w:szCs w:val="22"/>
              </w:rPr>
              <w:t>36-37</w:t>
            </w:r>
          </w:p>
        </w:tc>
        <w:tc>
          <w:tcPr>
            <w:tcW w:w="1620" w:type="dxa"/>
            <w:shd w:val="clear" w:color="auto" w:fill="auto"/>
          </w:tcPr>
          <w:p w14:paraId="6C3E5408" w14:textId="77777777" w:rsidR="005F0E42" w:rsidRPr="00EB69C4" w:rsidRDefault="005F0E42" w:rsidP="005F0E42">
            <w:pPr>
              <w:pStyle w:val="BodyTextIndent"/>
              <w:ind w:right="-15" w:firstLine="0"/>
              <w:jc w:val="left"/>
              <w:rPr>
                <w:b/>
                <w:sz w:val="22"/>
                <w:szCs w:val="22"/>
              </w:rPr>
            </w:pPr>
            <w:r w:rsidRPr="00EB69C4">
              <w:rPr>
                <w:sz w:val="22"/>
                <w:szCs w:val="22"/>
              </w:rPr>
              <w:t>VB theory and Crystal field theory for octahedral complexes</w:t>
            </w:r>
          </w:p>
        </w:tc>
        <w:tc>
          <w:tcPr>
            <w:tcW w:w="3780" w:type="dxa"/>
            <w:shd w:val="clear" w:color="auto" w:fill="auto"/>
          </w:tcPr>
          <w:p w14:paraId="2E2AB40A" w14:textId="77777777" w:rsidR="005F0E42" w:rsidRPr="00EB69C4" w:rsidRDefault="005F0E42" w:rsidP="005F0E42">
            <w:pPr>
              <w:pStyle w:val="BodyText"/>
              <w:snapToGrid w:val="0"/>
              <w:ind w:right="-15"/>
              <w:rPr>
                <w:sz w:val="22"/>
                <w:szCs w:val="22"/>
                <w:lang w:val="en-US"/>
              </w:rPr>
            </w:pPr>
            <w:r w:rsidRPr="00EB69C4">
              <w:rPr>
                <w:sz w:val="22"/>
                <w:szCs w:val="22"/>
                <w:lang w:val="en-US"/>
              </w:rPr>
              <w:t>Explanation for the stability of complexes according to crystal field theory</w:t>
            </w:r>
            <w:r>
              <w:rPr>
                <w:sz w:val="22"/>
                <w:szCs w:val="22"/>
                <w:lang w:val="en-US"/>
              </w:rPr>
              <w:t>.</w:t>
            </w:r>
          </w:p>
        </w:tc>
        <w:tc>
          <w:tcPr>
            <w:tcW w:w="5130" w:type="dxa"/>
            <w:shd w:val="clear" w:color="auto" w:fill="auto"/>
          </w:tcPr>
          <w:p w14:paraId="3749A44C" w14:textId="77777777" w:rsidR="005F0E42" w:rsidRPr="00EB69C4" w:rsidRDefault="005F0E42" w:rsidP="005F0E42">
            <w:pPr>
              <w:pStyle w:val="BodyTextIndent"/>
              <w:ind w:right="-15" w:firstLine="0"/>
              <w:rPr>
                <w:sz w:val="22"/>
                <w:szCs w:val="22"/>
              </w:rPr>
            </w:pPr>
            <w:r w:rsidRPr="00EB69C4">
              <w:rPr>
                <w:sz w:val="22"/>
                <w:szCs w:val="22"/>
              </w:rPr>
              <w:t xml:space="preserve">Explain and measure the stabilities of complexes </w:t>
            </w:r>
            <w:r>
              <w:rPr>
                <w:sz w:val="22"/>
                <w:szCs w:val="22"/>
              </w:rPr>
              <w:t>using</w:t>
            </w:r>
            <w:r w:rsidRPr="00EB69C4">
              <w:rPr>
                <w:sz w:val="22"/>
                <w:szCs w:val="22"/>
              </w:rPr>
              <w:t xml:space="preserve"> the crystal fie</w:t>
            </w:r>
            <w:r>
              <w:rPr>
                <w:sz w:val="22"/>
                <w:szCs w:val="22"/>
              </w:rPr>
              <w:t>l</w:t>
            </w:r>
            <w:r w:rsidRPr="00EB69C4">
              <w:rPr>
                <w:sz w:val="22"/>
                <w:szCs w:val="22"/>
              </w:rPr>
              <w:t>d splitting theory</w:t>
            </w:r>
            <w:r>
              <w:rPr>
                <w:sz w:val="22"/>
                <w:szCs w:val="22"/>
              </w:rPr>
              <w:t>.</w:t>
            </w:r>
          </w:p>
          <w:p w14:paraId="1F30C816" w14:textId="77777777" w:rsidR="005F0E42" w:rsidRPr="00EB69C4" w:rsidRDefault="005F0E42" w:rsidP="005F0E42">
            <w:pPr>
              <w:pStyle w:val="BodyTextIndent"/>
              <w:ind w:right="-15" w:firstLine="0"/>
              <w:jc w:val="left"/>
              <w:rPr>
                <w:b/>
                <w:sz w:val="22"/>
                <w:szCs w:val="22"/>
              </w:rPr>
            </w:pPr>
          </w:p>
        </w:tc>
        <w:tc>
          <w:tcPr>
            <w:tcW w:w="3420" w:type="dxa"/>
          </w:tcPr>
          <w:p w14:paraId="7C3088F7" w14:textId="43A037E4" w:rsidR="005F0E42" w:rsidRPr="00EB69C4" w:rsidRDefault="005F0E42" w:rsidP="005F0E42">
            <w:pPr>
              <w:pStyle w:val="BodyTextIndent"/>
              <w:ind w:right="-15" w:firstLine="0"/>
              <w:jc w:val="left"/>
              <w:rPr>
                <w:b/>
                <w:sz w:val="22"/>
                <w:szCs w:val="22"/>
              </w:rPr>
            </w:pPr>
            <w:r w:rsidRPr="00EB69C4">
              <w:rPr>
                <w:b/>
                <w:sz w:val="22"/>
                <w:szCs w:val="22"/>
              </w:rPr>
              <w:t>T</w:t>
            </w:r>
            <w:r>
              <w:rPr>
                <w:b/>
                <w:sz w:val="22"/>
                <w:szCs w:val="22"/>
              </w:rPr>
              <w:t>3</w:t>
            </w:r>
            <w:r w:rsidRPr="00EB69C4">
              <w:rPr>
                <w:b/>
                <w:sz w:val="22"/>
                <w:szCs w:val="22"/>
              </w:rPr>
              <w:t>:</w:t>
            </w:r>
            <w:r w:rsidRPr="00EB69C4">
              <w:rPr>
                <w:sz w:val="22"/>
                <w:szCs w:val="22"/>
              </w:rPr>
              <w:t xml:space="preserve"> p203-212</w:t>
            </w:r>
          </w:p>
        </w:tc>
      </w:tr>
      <w:tr w:rsidR="005F0E42" w:rsidRPr="00775409" w14:paraId="1BAEF16E" w14:textId="785C1806" w:rsidTr="00E75FC0">
        <w:trPr>
          <w:trHeight w:val="750"/>
        </w:trPr>
        <w:tc>
          <w:tcPr>
            <w:tcW w:w="805" w:type="dxa"/>
            <w:shd w:val="clear" w:color="auto" w:fill="auto"/>
          </w:tcPr>
          <w:p w14:paraId="7F49017F" w14:textId="1988EA62" w:rsidR="005F0E42" w:rsidRPr="00F60FFD" w:rsidRDefault="005F0E42" w:rsidP="005F0E42">
            <w:pPr>
              <w:pStyle w:val="BodyTextIndent"/>
              <w:ind w:right="-15" w:firstLine="0"/>
              <w:jc w:val="left"/>
              <w:rPr>
                <w:bCs/>
                <w:sz w:val="22"/>
                <w:szCs w:val="22"/>
              </w:rPr>
            </w:pPr>
            <w:r w:rsidRPr="00F60FFD">
              <w:rPr>
                <w:bCs/>
                <w:sz w:val="22"/>
                <w:szCs w:val="22"/>
              </w:rPr>
              <w:t>38-39</w:t>
            </w:r>
          </w:p>
        </w:tc>
        <w:tc>
          <w:tcPr>
            <w:tcW w:w="1620" w:type="dxa"/>
            <w:shd w:val="clear" w:color="auto" w:fill="auto"/>
          </w:tcPr>
          <w:p w14:paraId="2ECB6976" w14:textId="77777777" w:rsidR="005F0E42" w:rsidRPr="00EB69C4" w:rsidRDefault="005F0E42" w:rsidP="005F0E42">
            <w:pPr>
              <w:pStyle w:val="BodyText"/>
              <w:snapToGrid w:val="0"/>
              <w:ind w:right="-15"/>
              <w:rPr>
                <w:sz w:val="22"/>
                <w:szCs w:val="22"/>
                <w:lang w:val="en-US"/>
              </w:rPr>
            </w:pPr>
            <w:r w:rsidRPr="00EB69C4">
              <w:rPr>
                <w:sz w:val="22"/>
                <w:szCs w:val="22"/>
                <w:lang w:val="en-US"/>
              </w:rPr>
              <w:t xml:space="preserve">Jahn-Teller distortions; </w:t>
            </w:r>
            <w:r>
              <w:rPr>
                <w:sz w:val="22"/>
                <w:szCs w:val="22"/>
                <w:lang w:val="en-US"/>
              </w:rPr>
              <w:t>s</w:t>
            </w:r>
            <w:r w:rsidRPr="00EB69C4">
              <w:rPr>
                <w:sz w:val="22"/>
                <w:szCs w:val="22"/>
                <w:lang w:val="en-US"/>
              </w:rPr>
              <w:t>quare planar and tetrahedral complexes</w:t>
            </w:r>
          </w:p>
        </w:tc>
        <w:tc>
          <w:tcPr>
            <w:tcW w:w="3780" w:type="dxa"/>
            <w:shd w:val="clear" w:color="auto" w:fill="auto"/>
          </w:tcPr>
          <w:p w14:paraId="4C99A550" w14:textId="77777777" w:rsidR="005F0E42" w:rsidRPr="00EB69C4" w:rsidRDefault="005F0E42" w:rsidP="005F0E42">
            <w:pPr>
              <w:pStyle w:val="BodyTextIndent"/>
              <w:ind w:right="-15" w:firstLine="0"/>
              <w:rPr>
                <w:b/>
                <w:sz w:val="22"/>
                <w:szCs w:val="22"/>
              </w:rPr>
            </w:pPr>
            <w:r w:rsidRPr="00EB69C4">
              <w:rPr>
                <w:sz w:val="22"/>
                <w:szCs w:val="22"/>
              </w:rPr>
              <w:t xml:space="preserve">How do geometrical distortions stabilize the system? </w:t>
            </w:r>
            <w:r>
              <w:rPr>
                <w:sz w:val="22"/>
                <w:szCs w:val="22"/>
              </w:rPr>
              <w:t>Stability</w:t>
            </w:r>
            <w:r w:rsidRPr="00EB69C4">
              <w:rPr>
                <w:sz w:val="22"/>
                <w:szCs w:val="22"/>
              </w:rPr>
              <w:t xml:space="preserve"> in other geometries</w:t>
            </w:r>
            <w:r>
              <w:rPr>
                <w:sz w:val="22"/>
                <w:szCs w:val="22"/>
              </w:rPr>
              <w:t>.</w:t>
            </w:r>
          </w:p>
        </w:tc>
        <w:tc>
          <w:tcPr>
            <w:tcW w:w="5130" w:type="dxa"/>
            <w:shd w:val="clear" w:color="auto" w:fill="auto"/>
          </w:tcPr>
          <w:p w14:paraId="3D67D8E9" w14:textId="77777777" w:rsidR="005F0E42" w:rsidRPr="00EB69C4" w:rsidRDefault="005F0E42" w:rsidP="005F0E42">
            <w:pPr>
              <w:jc w:val="both"/>
              <w:rPr>
                <w:b/>
                <w:sz w:val="22"/>
                <w:szCs w:val="22"/>
              </w:rPr>
            </w:pPr>
            <w:r>
              <w:rPr>
                <w:rFonts w:eastAsia="Calibri"/>
                <w:sz w:val="22"/>
                <w:szCs w:val="22"/>
              </w:rPr>
              <w:t xml:space="preserve">Interpret </w:t>
            </w:r>
            <w:r w:rsidRPr="00EB69C4">
              <w:rPr>
                <w:rFonts w:eastAsia="Calibri"/>
                <w:sz w:val="22"/>
                <w:szCs w:val="22"/>
              </w:rPr>
              <w:t>Jahn-Teller distortion</w:t>
            </w:r>
            <w:r>
              <w:rPr>
                <w:rFonts w:eastAsia="Calibri"/>
                <w:sz w:val="22"/>
                <w:szCs w:val="22"/>
              </w:rPr>
              <w:t xml:space="preserve">.  Formulate the </w:t>
            </w:r>
            <w:r w:rsidRPr="00EB69C4">
              <w:rPr>
                <w:rFonts w:eastAsia="Calibri"/>
                <w:sz w:val="22"/>
                <w:szCs w:val="22"/>
              </w:rPr>
              <w:t>crystal field theory to understand square planar and tetrahedral complexes.</w:t>
            </w:r>
          </w:p>
        </w:tc>
        <w:tc>
          <w:tcPr>
            <w:tcW w:w="3420" w:type="dxa"/>
          </w:tcPr>
          <w:p w14:paraId="38B211BD" w14:textId="748D0489" w:rsidR="005F0E42" w:rsidRPr="00EB69C4" w:rsidRDefault="005F0E42" w:rsidP="005F0E42">
            <w:pPr>
              <w:pStyle w:val="BodyTextIndent"/>
              <w:ind w:right="-15" w:firstLine="0"/>
              <w:jc w:val="left"/>
              <w:rPr>
                <w:b/>
                <w:sz w:val="22"/>
                <w:szCs w:val="22"/>
              </w:rPr>
            </w:pPr>
            <w:r w:rsidRPr="00EB69C4">
              <w:rPr>
                <w:b/>
                <w:sz w:val="22"/>
                <w:szCs w:val="22"/>
              </w:rPr>
              <w:t>T</w:t>
            </w:r>
            <w:r>
              <w:rPr>
                <w:b/>
                <w:sz w:val="22"/>
                <w:szCs w:val="22"/>
              </w:rPr>
              <w:t>3</w:t>
            </w:r>
            <w:r w:rsidRPr="00EB69C4">
              <w:rPr>
                <w:b/>
                <w:sz w:val="22"/>
                <w:szCs w:val="22"/>
              </w:rPr>
              <w:t>:</w:t>
            </w:r>
            <w:r w:rsidRPr="00EB69C4">
              <w:rPr>
                <w:sz w:val="22"/>
                <w:szCs w:val="22"/>
              </w:rPr>
              <w:t xml:space="preserve"> p214-222</w:t>
            </w:r>
          </w:p>
        </w:tc>
      </w:tr>
      <w:tr w:rsidR="005F0E42" w:rsidRPr="00775409" w14:paraId="2A483138" w14:textId="646A11E6" w:rsidTr="00E75FC0">
        <w:trPr>
          <w:trHeight w:val="726"/>
        </w:trPr>
        <w:tc>
          <w:tcPr>
            <w:tcW w:w="805" w:type="dxa"/>
            <w:shd w:val="clear" w:color="auto" w:fill="auto"/>
          </w:tcPr>
          <w:p w14:paraId="2170B924" w14:textId="08A1C548" w:rsidR="005F0E42" w:rsidRPr="00F60FFD" w:rsidRDefault="005F0E42" w:rsidP="005F0E42">
            <w:pPr>
              <w:pStyle w:val="BodyTextIndent"/>
              <w:ind w:right="-15" w:firstLine="0"/>
              <w:jc w:val="left"/>
              <w:rPr>
                <w:bCs/>
                <w:sz w:val="22"/>
                <w:szCs w:val="22"/>
              </w:rPr>
            </w:pPr>
            <w:r w:rsidRPr="00F60FFD">
              <w:rPr>
                <w:bCs/>
                <w:sz w:val="22"/>
                <w:szCs w:val="22"/>
              </w:rPr>
              <w:t>40</w:t>
            </w:r>
          </w:p>
        </w:tc>
        <w:tc>
          <w:tcPr>
            <w:tcW w:w="1620" w:type="dxa"/>
            <w:shd w:val="clear" w:color="auto" w:fill="auto"/>
          </w:tcPr>
          <w:p w14:paraId="7C7B6C0C" w14:textId="77777777" w:rsidR="005F0E42" w:rsidRPr="00EB69C4" w:rsidRDefault="005F0E42" w:rsidP="005F0E42">
            <w:pPr>
              <w:pStyle w:val="BodyTextIndent"/>
              <w:ind w:right="-15" w:firstLine="0"/>
              <w:jc w:val="left"/>
              <w:rPr>
                <w:b/>
                <w:sz w:val="22"/>
                <w:szCs w:val="22"/>
              </w:rPr>
            </w:pPr>
            <w:r w:rsidRPr="00EB69C4">
              <w:rPr>
                <w:sz w:val="22"/>
                <w:szCs w:val="22"/>
              </w:rPr>
              <w:t>Chelates &amp; Isomerism</w:t>
            </w:r>
          </w:p>
        </w:tc>
        <w:tc>
          <w:tcPr>
            <w:tcW w:w="3780" w:type="dxa"/>
            <w:shd w:val="clear" w:color="auto" w:fill="auto"/>
          </w:tcPr>
          <w:p w14:paraId="25ECFDA0" w14:textId="77777777" w:rsidR="005F0E42" w:rsidRPr="00EB69C4" w:rsidRDefault="005F0E42" w:rsidP="005F0E42">
            <w:pPr>
              <w:pStyle w:val="BodyTextIndent"/>
              <w:ind w:right="-15" w:firstLine="0"/>
              <w:rPr>
                <w:b/>
                <w:sz w:val="22"/>
                <w:szCs w:val="22"/>
              </w:rPr>
            </w:pPr>
            <w:r w:rsidRPr="00EB69C4">
              <w:rPr>
                <w:sz w:val="22"/>
                <w:szCs w:val="22"/>
              </w:rPr>
              <w:t>Different types of ligands and stabilization due to entropy factors and electron delocalization in the rings.</w:t>
            </w:r>
          </w:p>
        </w:tc>
        <w:tc>
          <w:tcPr>
            <w:tcW w:w="5130" w:type="dxa"/>
            <w:shd w:val="clear" w:color="auto" w:fill="auto"/>
          </w:tcPr>
          <w:p w14:paraId="0FCAA0F2" w14:textId="77777777" w:rsidR="005F0E42" w:rsidRPr="00EB69C4" w:rsidRDefault="005F0E42" w:rsidP="005F0E42">
            <w:pPr>
              <w:jc w:val="both"/>
              <w:rPr>
                <w:b/>
                <w:sz w:val="22"/>
                <w:szCs w:val="22"/>
              </w:rPr>
            </w:pPr>
            <w:r>
              <w:rPr>
                <w:rFonts w:eastAsia="Calibri"/>
                <w:sz w:val="22"/>
                <w:szCs w:val="22"/>
              </w:rPr>
              <w:t xml:space="preserve">Distinguish </w:t>
            </w:r>
            <w:r w:rsidRPr="00EB69C4">
              <w:rPr>
                <w:rFonts w:eastAsia="Calibri"/>
                <w:sz w:val="22"/>
                <w:szCs w:val="22"/>
              </w:rPr>
              <w:t>various types of</w:t>
            </w:r>
            <w:r>
              <w:rPr>
                <w:rFonts w:eastAsia="Calibri"/>
                <w:sz w:val="22"/>
                <w:szCs w:val="22"/>
              </w:rPr>
              <w:t xml:space="preserve"> ligands and </w:t>
            </w:r>
            <w:r w:rsidRPr="00EB69C4">
              <w:rPr>
                <w:rFonts w:eastAsia="Calibri"/>
                <w:sz w:val="22"/>
                <w:szCs w:val="22"/>
              </w:rPr>
              <w:t>isomerism</w:t>
            </w:r>
            <w:r>
              <w:rPr>
                <w:rFonts w:eastAsia="Calibri"/>
                <w:sz w:val="22"/>
                <w:szCs w:val="22"/>
              </w:rPr>
              <w:t xml:space="preserve"> in co-ordination compounds.</w:t>
            </w:r>
          </w:p>
        </w:tc>
        <w:tc>
          <w:tcPr>
            <w:tcW w:w="3420" w:type="dxa"/>
          </w:tcPr>
          <w:p w14:paraId="60F3EC63" w14:textId="77777777" w:rsidR="005F0E42" w:rsidRPr="00EB69C4" w:rsidRDefault="005F0E42" w:rsidP="005F0E42">
            <w:pPr>
              <w:pStyle w:val="BodyTextIndent"/>
              <w:ind w:right="-15" w:firstLine="0"/>
              <w:jc w:val="left"/>
              <w:rPr>
                <w:sz w:val="22"/>
                <w:szCs w:val="22"/>
              </w:rPr>
            </w:pPr>
            <w:r w:rsidRPr="00EB69C4">
              <w:rPr>
                <w:b/>
                <w:sz w:val="22"/>
                <w:szCs w:val="22"/>
              </w:rPr>
              <w:t>T</w:t>
            </w:r>
            <w:r>
              <w:rPr>
                <w:b/>
                <w:sz w:val="22"/>
                <w:szCs w:val="22"/>
              </w:rPr>
              <w:t>3</w:t>
            </w:r>
            <w:r w:rsidRPr="00EB69C4">
              <w:rPr>
                <w:sz w:val="22"/>
                <w:szCs w:val="22"/>
              </w:rPr>
              <w:t>: p222-224, 307,</w:t>
            </w:r>
            <w:r>
              <w:rPr>
                <w:sz w:val="22"/>
                <w:szCs w:val="22"/>
              </w:rPr>
              <w:t xml:space="preserve"> </w:t>
            </w:r>
            <w:r w:rsidRPr="00EB69C4">
              <w:rPr>
                <w:sz w:val="22"/>
                <w:szCs w:val="22"/>
              </w:rPr>
              <w:t>351-352, 389, 793, 807</w:t>
            </w:r>
            <w:r>
              <w:rPr>
                <w:sz w:val="22"/>
                <w:szCs w:val="22"/>
              </w:rPr>
              <w:t xml:space="preserve">; </w:t>
            </w:r>
            <w:r w:rsidRPr="00EB69C4">
              <w:rPr>
                <w:sz w:val="22"/>
                <w:szCs w:val="22"/>
              </w:rPr>
              <w:t>p232-235</w:t>
            </w:r>
          </w:p>
          <w:p w14:paraId="08C06C1B" w14:textId="77777777" w:rsidR="005F0E42" w:rsidRPr="00EB69C4" w:rsidRDefault="005F0E42" w:rsidP="005F0E42">
            <w:pPr>
              <w:pStyle w:val="BodyTextIndent"/>
              <w:ind w:right="-15" w:firstLine="0"/>
              <w:jc w:val="left"/>
              <w:rPr>
                <w:sz w:val="22"/>
                <w:szCs w:val="22"/>
              </w:rPr>
            </w:pPr>
          </w:p>
          <w:p w14:paraId="3FC84BDC" w14:textId="77777777" w:rsidR="005F0E42" w:rsidRPr="00EB69C4" w:rsidRDefault="005F0E42" w:rsidP="005F0E42">
            <w:pPr>
              <w:pStyle w:val="BodyTextIndent"/>
              <w:ind w:right="-15" w:firstLine="0"/>
              <w:jc w:val="left"/>
              <w:rPr>
                <w:b/>
                <w:sz w:val="22"/>
                <w:szCs w:val="22"/>
              </w:rPr>
            </w:pPr>
          </w:p>
        </w:tc>
      </w:tr>
    </w:tbl>
    <w:p w14:paraId="2E94F48E" w14:textId="77777777" w:rsidR="007560B9" w:rsidRDefault="007560B9" w:rsidP="007E42AE">
      <w:pPr>
        <w:pStyle w:val="BodyTextIndent"/>
        <w:ind w:right="-15" w:firstLine="0"/>
        <w:jc w:val="left"/>
        <w:rPr>
          <w:b/>
          <w:sz w:val="22"/>
          <w:szCs w:val="22"/>
        </w:rPr>
      </w:pPr>
    </w:p>
    <w:p w14:paraId="235F45B6" w14:textId="77777777" w:rsidR="00E75FC0" w:rsidRDefault="00E75FC0" w:rsidP="001118B2">
      <w:pPr>
        <w:pStyle w:val="BodyTextIndent"/>
        <w:ind w:right="-15" w:firstLine="0"/>
        <w:jc w:val="left"/>
        <w:rPr>
          <w:b/>
          <w:sz w:val="22"/>
          <w:szCs w:val="22"/>
        </w:rPr>
      </w:pPr>
    </w:p>
    <w:p w14:paraId="2376C2CE" w14:textId="27EBFD40" w:rsidR="001118B2" w:rsidRPr="00ED3ABE" w:rsidRDefault="001118B2" w:rsidP="001118B2">
      <w:pPr>
        <w:pStyle w:val="BodyTextIndent"/>
        <w:ind w:right="-15" w:firstLine="0"/>
        <w:jc w:val="left"/>
        <w:rPr>
          <w:b/>
          <w:bCs/>
          <w:sz w:val="22"/>
          <w:szCs w:val="22"/>
        </w:rPr>
      </w:pPr>
      <w:r w:rsidRPr="00ED3ABE">
        <w:rPr>
          <w:b/>
          <w:sz w:val="22"/>
          <w:szCs w:val="22"/>
        </w:rPr>
        <w:t>5.    Evaluation Scheme</w:t>
      </w:r>
      <w:r w:rsidRPr="00ED3ABE">
        <w:rPr>
          <w:b/>
          <w:bCs/>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1710"/>
        <w:gridCol w:w="2250"/>
        <w:gridCol w:w="3690"/>
        <w:gridCol w:w="2790"/>
      </w:tblGrid>
      <w:tr w:rsidR="001118B2" w:rsidRPr="003E0E99" w14:paraId="3C9F9A7C" w14:textId="77777777" w:rsidTr="007B50A6">
        <w:tc>
          <w:tcPr>
            <w:tcW w:w="3888" w:type="dxa"/>
            <w:shd w:val="clear" w:color="auto" w:fill="auto"/>
          </w:tcPr>
          <w:p w14:paraId="1E1C1CCC" w14:textId="77777777" w:rsidR="001118B2" w:rsidRPr="003E0E99" w:rsidRDefault="001118B2" w:rsidP="00775409">
            <w:pPr>
              <w:pStyle w:val="BodyTextIndent"/>
              <w:ind w:right="-15" w:firstLine="0"/>
              <w:jc w:val="left"/>
              <w:rPr>
                <w:b/>
                <w:sz w:val="22"/>
                <w:szCs w:val="22"/>
              </w:rPr>
            </w:pPr>
            <w:r w:rsidRPr="003E0E99">
              <w:rPr>
                <w:b/>
                <w:sz w:val="22"/>
                <w:szCs w:val="22"/>
              </w:rPr>
              <w:t>Component</w:t>
            </w:r>
          </w:p>
        </w:tc>
        <w:tc>
          <w:tcPr>
            <w:tcW w:w="1710" w:type="dxa"/>
            <w:shd w:val="clear" w:color="auto" w:fill="auto"/>
          </w:tcPr>
          <w:p w14:paraId="37898E49" w14:textId="77777777" w:rsidR="001118B2" w:rsidRPr="003E0E99" w:rsidRDefault="001118B2" w:rsidP="00150E9E">
            <w:pPr>
              <w:pStyle w:val="BodyTextIndent"/>
              <w:ind w:right="-15" w:firstLine="0"/>
              <w:jc w:val="center"/>
              <w:rPr>
                <w:b/>
                <w:sz w:val="22"/>
                <w:szCs w:val="22"/>
              </w:rPr>
            </w:pPr>
            <w:r w:rsidRPr="003E0E99">
              <w:rPr>
                <w:b/>
                <w:sz w:val="22"/>
                <w:szCs w:val="22"/>
              </w:rPr>
              <w:t>Duration</w:t>
            </w:r>
          </w:p>
        </w:tc>
        <w:tc>
          <w:tcPr>
            <w:tcW w:w="2250" w:type="dxa"/>
            <w:shd w:val="clear" w:color="auto" w:fill="auto"/>
          </w:tcPr>
          <w:p w14:paraId="332447A2" w14:textId="77777777" w:rsidR="001118B2" w:rsidRPr="003E0E99" w:rsidRDefault="001118B2" w:rsidP="00150E9E">
            <w:pPr>
              <w:pStyle w:val="BodyTextIndent"/>
              <w:ind w:right="-15" w:firstLine="0"/>
              <w:jc w:val="center"/>
              <w:rPr>
                <w:b/>
                <w:sz w:val="22"/>
                <w:szCs w:val="22"/>
              </w:rPr>
            </w:pPr>
            <w:r w:rsidRPr="003E0E99">
              <w:rPr>
                <w:b/>
                <w:sz w:val="22"/>
                <w:szCs w:val="22"/>
              </w:rPr>
              <w:t>Weightage (%)</w:t>
            </w:r>
          </w:p>
        </w:tc>
        <w:tc>
          <w:tcPr>
            <w:tcW w:w="3690" w:type="dxa"/>
            <w:shd w:val="clear" w:color="auto" w:fill="auto"/>
          </w:tcPr>
          <w:p w14:paraId="11DCE5C6" w14:textId="77777777" w:rsidR="001118B2" w:rsidRPr="003E0E99" w:rsidRDefault="00A30560" w:rsidP="00150E9E">
            <w:pPr>
              <w:pStyle w:val="BodyTextIndent"/>
              <w:ind w:right="-15" w:firstLine="0"/>
              <w:jc w:val="center"/>
              <w:rPr>
                <w:b/>
                <w:sz w:val="22"/>
                <w:szCs w:val="22"/>
              </w:rPr>
            </w:pPr>
            <w:r w:rsidRPr="003E0E99">
              <w:rPr>
                <w:b/>
                <w:sz w:val="22"/>
                <w:szCs w:val="22"/>
              </w:rPr>
              <w:t xml:space="preserve">Date </w:t>
            </w:r>
            <w:r w:rsidR="001118B2" w:rsidRPr="003E0E99">
              <w:rPr>
                <w:b/>
                <w:sz w:val="22"/>
                <w:szCs w:val="22"/>
              </w:rPr>
              <w:t>and Time</w:t>
            </w:r>
          </w:p>
        </w:tc>
        <w:tc>
          <w:tcPr>
            <w:tcW w:w="2790" w:type="dxa"/>
            <w:shd w:val="clear" w:color="auto" w:fill="auto"/>
          </w:tcPr>
          <w:p w14:paraId="6267A130" w14:textId="77777777" w:rsidR="001118B2" w:rsidRPr="003E0E99" w:rsidRDefault="001118B2" w:rsidP="00150E9E">
            <w:pPr>
              <w:pStyle w:val="BodyTextIndent"/>
              <w:ind w:right="-15" w:firstLine="0"/>
              <w:jc w:val="center"/>
              <w:rPr>
                <w:b/>
                <w:sz w:val="22"/>
                <w:szCs w:val="22"/>
              </w:rPr>
            </w:pPr>
            <w:r w:rsidRPr="003E0E99">
              <w:rPr>
                <w:b/>
                <w:sz w:val="22"/>
                <w:szCs w:val="22"/>
              </w:rPr>
              <w:t>Nature of component</w:t>
            </w:r>
          </w:p>
        </w:tc>
      </w:tr>
      <w:tr w:rsidR="00D44B48" w:rsidRPr="00775409" w14:paraId="59FFB68C" w14:textId="77777777" w:rsidTr="007B50A6">
        <w:tc>
          <w:tcPr>
            <w:tcW w:w="3888" w:type="dxa"/>
            <w:shd w:val="clear" w:color="auto" w:fill="auto"/>
          </w:tcPr>
          <w:p w14:paraId="51F65E0A" w14:textId="02B88D1D" w:rsidR="00D44B48" w:rsidRPr="00775409" w:rsidRDefault="00F60FFD" w:rsidP="00D44B48">
            <w:pPr>
              <w:pStyle w:val="BodyTextIndent"/>
              <w:ind w:right="-15" w:firstLine="0"/>
              <w:jc w:val="left"/>
              <w:rPr>
                <w:b/>
                <w:sz w:val="22"/>
                <w:szCs w:val="22"/>
              </w:rPr>
            </w:pPr>
            <w:proofErr w:type="spellStart"/>
            <w:r>
              <w:rPr>
                <w:sz w:val="22"/>
                <w:szCs w:val="22"/>
              </w:rPr>
              <w:t>Midsem</w:t>
            </w:r>
            <w:proofErr w:type="spellEnd"/>
          </w:p>
        </w:tc>
        <w:tc>
          <w:tcPr>
            <w:tcW w:w="1710" w:type="dxa"/>
            <w:shd w:val="clear" w:color="auto" w:fill="auto"/>
          </w:tcPr>
          <w:p w14:paraId="73827B0C" w14:textId="6F868F4B" w:rsidR="00D44B48" w:rsidRPr="00775409" w:rsidRDefault="00F60FFD" w:rsidP="00D44B48">
            <w:pPr>
              <w:pStyle w:val="BodyTextIndent"/>
              <w:ind w:right="-15" w:firstLine="0"/>
              <w:jc w:val="center"/>
              <w:rPr>
                <w:b/>
                <w:sz w:val="22"/>
                <w:szCs w:val="22"/>
              </w:rPr>
            </w:pPr>
            <w:r>
              <w:rPr>
                <w:sz w:val="22"/>
                <w:szCs w:val="22"/>
              </w:rPr>
              <w:t>90</w:t>
            </w:r>
            <w:r w:rsidR="00D44B48" w:rsidRPr="00775409">
              <w:rPr>
                <w:sz w:val="22"/>
                <w:szCs w:val="22"/>
              </w:rPr>
              <w:t xml:space="preserve"> min</w:t>
            </w:r>
          </w:p>
        </w:tc>
        <w:tc>
          <w:tcPr>
            <w:tcW w:w="2250" w:type="dxa"/>
            <w:shd w:val="clear" w:color="auto" w:fill="auto"/>
          </w:tcPr>
          <w:p w14:paraId="6FB77E42" w14:textId="25605951" w:rsidR="00D44B48" w:rsidRPr="00775409" w:rsidRDefault="00F60FFD" w:rsidP="00D44B48">
            <w:pPr>
              <w:pStyle w:val="BodyTextIndent"/>
              <w:ind w:right="-15" w:firstLine="0"/>
              <w:jc w:val="center"/>
              <w:rPr>
                <w:b/>
                <w:sz w:val="22"/>
                <w:szCs w:val="22"/>
              </w:rPr>
            </w:pPr>
            <w:r>
              <w:rPr>
                <w:sz w:val="22"/>
                <w:szCs w:val="22"/>
              </w:rPr>
              <w:t>30</w:t>
            </w:r>
          </w:p>
        </w:tc>
        <w:tc>
          <w:tcPr>
            <w:tcW w:w="3690" w:type="dxa"/>
            <w:shd w:val="clear" w:color="auto" w:fill="auto"/>
          </w:tcPr>
          <w:p w14:paraId="6D739067" w14:textId="7D624442" w:rsidR="00D44B48" w:rsidRPr="00F50DA4" w:rsidRDefault="005C796E" w:rsidP="00D44B48">
            <w:pPr>
              <w:pStyle w:val="BodyTextIndent"/>
              <w:ind w:right="-15" w:firstLine="0"/>
              <w:jc w:val="center"/>
              <w:rPr>
                <w:sz w:val="20"/>
                <w:szCs w:val="22"/>
              </w:rPr>
            </w:pPr>
            <w:r>
              <w:rPr>
                <w:sz w:val="20"/>
                <w:szCs w:val="22"/>
              </w:rPr>
              <w:t>29/12/2020; 9.00 – 10:30 AM</w:t>
            </w:r>
          </w:p>
        </w:tc>
        <w:tc>
          <w:tcPr>
            <w:tcW w:w="2790" w:type="dxa"/>
            <w:shd w:val="clear" w:color="auto" w:fill="auto"/>
          </w:tcPr>
          <w:p w14:paraId="0577A4F3" w14:textId="771FC64A" w:rsidR="00D44B48" w:rsidRPr="009739D4" w:rsidRDefault="00C33DAE" w:rsidP="00D44B48">
            <w:pPr>
              <w:pStyle w:val="BodyTextIndent"/>
              <w:ind w:right="-15" w:firstLine="0"/>
              <w:jc w:val="center"/>
              <w:rPr>
                <w:b/>
                <w:sz w:val="22"/>
                <w:szCs w:val="22"/>
              </w:rPr>
            </w:pPr>
            <w:r w:rsidRPr="009739D4">
              <w:rPr>
                <w:sz w:val="22"/>
                <w:szCs w:val="22"/>
              </w:rPr>
              <w:t>Open</w:t>
            </w:r>
            <w:r w:rsidR="00D44B48" w:rsidRPr="009739D4">
              <w:rPr>
                <w:sz w:val="22"/>
                <w:szCs w:val="22"/>
              </w:rPr>
              <w:t xml:space="preserve"> Book</w:t>
            </w:r>
          </w:p>
        </w:tc>
      </w:tr>
      <w:tr w:rsidR="00D44B48" w:rsidRPr="00775409" w14:paraId="6AC8BBC6" w14:textId="77777777" w:rsidTr="007B50A6">
        <w:tc>
          <w:tcPr>
            <w:tcW w:w="3888" w:type="dxa"/>
            <w:shd w:val="clear" w:color="auto" w:fill="auto"/>
          </w:tcPr>
          <w:p w14:paraId="244B2036" w14:textId="77777777" w:rsidR="00D44B48" w:rsidRPr="00775409" w:rsidRDefault="00D44B48" w:rsidP="00D44B48">
            <w:pPr>
              <w:pStyle w:val="BodyTextIndent"/>
              <w:ind w:right="-15" w:firstLine="0"/>
              <w:jc w:val="left"/>
              <w:rPr>
                <w:sz w:val="22"/>
                <w:szCs w:val="22"/>
              </w:rPr>
            </w:pPr>
            <w:r w:rsidRPr="00775409">
              <w:rPr>
                <w:sz w:val="22"/>
                <w:szCs w:val="22"/>
              </w:rPr>
              <w:t>Class Tests</w:t>
            </w:r>
            <w:r w:rsidRPr="00775409">
              <w:rPr>
                <w:sz w:val="22"/>
                <w:szCs w:val="22"/>
                <w:vertAlign w:val="superscript"/>
              </w:rPr>
              <w:t>#</w:t>
            </w:r>
          </w:p>
        </w:tc>
        <w:tc>
          <w:tcPr>
            <w:tcW w:w="1710" w:type="dxa"/>
            <w:shd w:val="clear" w:color="auto" w:fill="auto"/>
          </w:tcPr>
          <w:p w14:paraId="711F811F" w14:textId="77777777" w:rsidR="00D44B48" w:rsidRPr="00775409" w:rsidRDefault="00D44B48" w:rsidP="00D44B48">
            <w:pPr>
              <w:pStyle w:val="BodyTextIndent"/>
              <w:ind w:right="-15" w:firstLine="0"/>
              <w:jc w:val="center"/>
              <w:rPr>
                <w:b/>
                <w:sz w:val="22"/>
                <w:szCs w:val="22"/>
              </w:rPr>
            </w:pPr>
            <w:r w:rsidRPr="00775409">
              <w:rPr>
                <w:sz w:val="22"/>
                <w:szCs w:val="22"/>
              </w:rPr>
              <w:t>-</w:t>
            </w:r>
          </w:p>
        </w:tc>
        <w:tc>
          <w:tcPr>
            <w:tcW w:w="2250" w:type="dxa"/>
            <w:shd w:val="clear" w:color="auto" w:fill="auto"/>
          </w:tcPr>
          <w:p w14:paraId="60A9635E" w14:textId="574A8940" w:rsidR="00D44B48" w:rsidRPr="00F60FFD" w:rsidRDefault="00F60FFD" w:rsidP="00D44B48">
            <w:pPr>
              <w:pStyle w:val="BodyTextIndent"/>
              <w:ind w:right="-15" w:firstLine="0"/>
              <w:jc w:val="center"/>
              <w:rPr>
                <w:bCs/>
                <w:sz w:val="22"/>
                <w:szCs w:val="22"/>
              </w:rPr>
            </w:pPr>
            <w:r w:rsidRPr="00F60FFD">
              <w:rPr>
                <w:bCs/>
                <w:sz w:val="22"/>
                <w:szCs w:val="22"/>
              </w:rPr>
              <w:t>30</w:t>
            </w:r>
          </w:p>
        </w:tc>
        <w:tc>
          <w:tcPr>
            <w:tcW w:w="3690" w:type="dxa"/>
            <w:shd w:val="clear" w:color="auto" w:fill="auto"/>
          </w:tcPr>
          <w:p w14:paraId="5D55F692" w14:textId="77777777" w:rsidR="00D44B48" w:rsidRPr="00D44B48" w:rsidRDefault="00D44B48" w:rsidP="00D44B48">
            <w:pPr>
              <w:pStyle w:val="BodyTextIndent"/>
              <w:ind w:right="-15" w:firstLine="0"/>
              <w:jc w:val="center"/>
              <w:rPr>
                <w:bCs/>
                <w:sz w:val="20"/>
                <w:szCs w:val="22"/>
              </w:rPr>
            </w:pPr>
            <w:r w:rsidRPr="00D44B48">
              <w:rPr>
                <w:bCs/>
                <w:sz w:val="20"/>
                <w:szCs w:val="22"/>
              </w:rPr>
              <w:t>TBA</w:t>
            </w:r>
          </w:p>
        </w:tc>
        <w:tc>
          <w:tcPr>
            <w:tcW w:w="2790" w:type="dxa"/>
            <w:shd w:val="clear" w:color="auto" w:fill="auto"/>
          </w:tcPr>
          <w:p w14:paraId="45E12EAF" w14:textId="77777777" w:rsidR="00D44B48" w:rsidRPr="009739D4" w:rsidRDefault="00D44B48" w:rsidP="00D44B48">
            <w:pPr>
              <w:pStyle w:val="BodyTextIndent"/>
              <w:ind w:right="-15" w:firstLine="0"/>
              <w:jc w:val="center"/>
              <w:rPr>
                <w:b/>
                <w:sz w:val="22"/>
                <w:szCs w:val="22"/>
              </w:rPr>
            </w:pPr>
            <w:r w:rsidRPr="009739D4">
              <w:rPr>
                <w:sz w:val="22"/>
                <w:szCs w:val="22"/>
              </w:rPr>
              <w:t>Open Book</w:t>
            </w:r>
          </w:p>
        </w:tc>
      </w:tr>
      <w:tr w:rsidR="00D44B48" w:rsidRPr="00775409" w14:paraId="5869175B" w14:textId="77777777" w:rsidTr="007B50A6">
        <w:tc>
          <w:tcPr>
            <w:tcW w:w="3888" w:type="dxa"/>
            <w:shd w:val="clear" w:color="auto" w:fill="auto"/>
          </w:tcPr>
          <w:p w14:paraId="31D890B8" w14:textId="77777777" w:rsidR="00D44B48" w:rsidRPr="00775409" w:rsidRDefault="00D44B48" w:rsidP="00D44B48">
            <w:pPr>
              <w:pStyle w:val="BodyTextIndent"/>
              <w:ind w:right="-15" w:firstLine="0"/>
              <w:jc w:val="left"/>
              <w:rPr>
                <w:b/>
                <w:sz w:val="22"/>
                <w:szCs w:val="22"/>
              </w:rPr>
            </w:pPr>
            <w:r w:rsidRPr="00775409">
              <w:rPr>
                <w:sz w:val="22"/>
                <w:szCs w:val="22"/>
              </w:rPr>
              <w:t>Comprehensive</w:t>
            </w:r>
            <w:r>
              <w:rPr>
                <w:sz w:val="22"/>
                <w:szCs w:val="22"/>
              </w:rPr>
              <w:t xml:space="preserve"> </w:t>
            </w:r>
            <w:r w:rsidRPr="00775409">
              <w:rPr>
                <w:sz w:val="22"/>
                <w:szCs w:val="22"/>
              </w:rPr>
              <w:t>Examination</w:t>
            </w:r>
            <w:r w:rsidRPr="00775409">
              <w:rPr>
                <w:b/>
                <w:sz w:val="22"/>
                <w:szCs w:val="22"/>
                <w:vertAlign w:val="superscript"/>
              </w:rPr>
              <w:t>*</w:t>
            </w:r>
          </w:p>
        </w:tc>
        <w:tc>
          <w:tcPr>
            <w:tcW w:w="1710" w:type="dxa"/>
            <w:shd w:val="clear" w:color="auto" w:fill="auto"/>
          </w:tcPr>
          <w:p w14:paraId="5C34AB00" w14:textId="1F806D5D" w:rsidR="00D44B48" w:rsidRPr="00775409" w:rsidRDefault="00844F5A" w:rsidP="00D44B48">
            <w:pPr>
              <w:pStyle w:val="BodyTextIndent"/>
              <w:ind w:right="-15" w:firstLine="0"/>
              <w:jc w:val="center"/>
              <w:rPr>
                <w:b/>
                <w:sz w:val="22"/>
                <w:szCs w:val="22"/>
              </w:rPr>
            </w:pPr>
            <w:r>
              <w:rPr>
                <w:sz w:val="22"/>
                <w:szCs w:val="22"/>
              </w:rPr>
              <w:t>120 min</w:t>
            </w:r>
          </w:p>
        </w:tc>
        <w:tc>
          <w:tcPr>
            <w:tcW w:w="2250" w:type="dxa"/>
            <w:shd w:val="clear" w:color="auto" w:fill="auto"/>
          </w:tcPr>
          <w:p w14:paraId="6B90F5C4" w14:textId="0CAFE70E" w:rsidR="00D44B48" w:rsidRPr="00F60FFD" w:rsidRDefault="00F60FFD" w:rsidP="00D44B48">
            <w:pPr>
              <w:pStyle w:val="BodyTextIndent"/>
              <w:ind w:right="-15" w:firstLine="0"/>
              <w:jc w:val="center"/>
              <w:rPr>
                <w:bCs/>
                <w:sz w:val="22"/>
                <w:szCs w:val="22"/>
              </w:rPr>
            </w:pPr>
            <w:r w:rsidRPr="00F60FFD">
              <w:rPr>
                <w:bCs/>
                <w:sz w:val="22"/>
                <w:szCs w:val="22"/>
              </w:rPr>
              <w:t>40</w:t>
            </w:r>
          </w:p>
        </w:tc>
        <w:tc>
          <w:tcPr>
            <w:tcW w:w="3690" w:type="dxa"/>
            <w:shd w:val="clear" w:color="auto" w:fill="auto"/>
          </w:tcPr>
          <w:p w14:paraId="33314715" w14:textId="472C51E9" w:rsidR="00D44B48" w:rsidRPr="00F50DA4" w:rsidRDefault="005C796E" w:rsidP="00D44B48">
            <w:pPr>
              <w:pStyle w:val="BodyTextIndent"/>
              <w:ind w:right="-15" w:firstLine="0"/>
              <w:jc w:val="center"/>
              <w:rPr>
                <w:sz w:val="20"/>
                <w:szCs w:val="22"/>
              </w:rPr>
            </w:pPr>
            <w:r>
              <w:rPr>
                <w:sz w:val="20"/>
                <w:szCs w:val="22"/>
              </w:rPr>
              <w:t>17/02/2021, FN</w:t>
            </w:r>
          </w:p>
        </w:tc>
        <w:tc>
          <w:tcPr>
            <w:tcW w:w="2790" w:type="dxa"/>
            <w:shd w:val="clear" w:color="auto" w:fill="auto"/>
          </w:tcPr>
          <w:p w14:paraId="0480B33E" w14:textId="3E6362D7" w:rsidR="00D44B48" w:rsidRPr="009739D4" w:rsidRDefault="00C33DAE" w:rsidP="00D44B48">
            <w:pPr>
              <w:pStyle w:val="BodyTextIndent"/>
              <w:ind w:right="-15" w:firstLine="0"/>
              <w:jc w:val="center"/>
              <w:rPr>
                <w:b/>
                <w:sz w:val="22"/>
                <w:szCs w:val="22"/>
              </w:rPr>
            </w:pPr>
            <w:r w:rsidRPr="009739D4">
              <w:rPr>
                <w:sz w:val="22"/>
                <w:szCs w:val="22"/>
              </w:rPr>
              <w:t>Open</w:t>
            </w:r>
            <w:r w:rsidR="00D44B48" w:rsidRPr="009739D4">
              <w:rPr>
                <w:sz w:val="22"/>
                <w:szCs w:val="22"/>
              </w:rPr>
              <w:t xml:space="preserve"> Book</w:t>
            </w:r>
          </w:p>
        </w:tc>
      </w:tr>
    </w:tbl>
    <w:p w14:paraId="52B1E2FC" w14:textId="1DCF8905" w:rsidR="0073263A" w:rsidRPr="001118B2" w:rsidRDefault="0073263A" w:rsidP="00AD02A1">
      <w:pPr>
        <w:pStyle w:val="BodyTextIndent"/>
        <w:spacing w:line="360" w:lineRule="auto"/>
        <w:ind w:right="-14" w:firstLine="0"/>
        <w:rPr>
          <w:szCs w:val="24"/>
        </w:rPr>
      </w:pPr>
      <w:r w:rsidRPr="001118B2">
        <w:rPr>
          <w:b/>
          <w:bCs/>
          <w:szCs w:val="24"/>
        </w:rPr>
        <w:t>Tutorials</w:t>
      </w:r>
      <w:r w:rsidRPr="001118B2">
        <w:rPr>
          <w:szCs w:val="24"/>
        </w:rPr>
        <w:t xml:space="preserve">: The tutorial hour </w:t>
      </w:r>
      <w:r w:rsidR="005C796E">
        <w:rPr>
          <w:szCs w:val="24"/>
        </w:rPr>
        <w:t>is</w:t>
      </w:r>
      <w:r w:rsidR="00487ED4">
        <w:rPr>
          <w:szCs w:val="24"/>
        </w:rPr>
        <w:t xml:space="preserve"> </w:t>
      </w:r>
      <w:r w:rsidRPr="001118B2">
        <w:rPr>
          <w:szCs w:val="24"/>
        </w:rPr>
        <w:t>used for quick review of the material covered in the lectures, clarification of doubts, and problem solving.</w:t>
      </w:r>
    </w:p>
    <w:p w14:paraId="0D5DD117" w14:textId="77777777" w:rsidR="0042230F" w:rsidRPr="001118B2" w:rsidRDefault="0042230F" w:rsidP="00AD02A1">
      <w:pPr>
        <w:pStyle w:val="BodyTextIndent"/>
        <w:spacing w:line="360" w:lineRule="auto"/>
        <w:ind w:right="-14" w:firstLine="0"/>
        <w:rPr>
          <w:b/>
          <w:bCs/>
          <w:szCs w:val="24"/>
        </w:rPr>
      </w:pPr>
      <w:r w:rsidRPr="001118B2">
        <w:rPr>
          <w:b/>
          <w:bCs/>
          <w:szCs w:val="24"/>
          <w:vertAlign w:val="superscript"/>
        </w:rPr>
        <w:t>#</w:t>
      </w:r>
      <w:r w:rsidRPr="001118B2">
        <w:rPr>
          <w:b/>
          <w:bCs/>
          <w:szCs w:val="24"/>
        </w:rPr>
        <w:t xml:space="preserve"> </w:t>
      </w:r>
      <w:r w:rsidR="002C2F01" w:rsidRPr="001118B2">
        <w:rPr>
          <w:bCs/>
          <w:szCs w:val="24"/>
        </w:rPr>
        <w:t xml:space="preserve">Make up is not permissible for </w:t>
      </w:r>
      <w:r w:rsidR="00D44B48">
        <w:rPr>
          <w:bCs/>
          <w:szCs w:val="24"/>
        </w:rPr>
        <w:t>the</w:t>
      </w:r>
      <w:r w:rsidRPr="001118B2">
        <w:rPr>
          <w:bCs/>
          <w:szCs w:val="24"/>
        </w:rPr>
        <w:t xml:space="preserve"> evaluation co</w:t>
      </w:r>
      <w:r w:rsidR="002C2F01" w:rsidRPr="001118B2">
        <w:rPr>
          <w:bCs/>
          <w:szCs w:val="24"/>
        </w:rPr>
        <w:t>mponent</w:t>
      </w:r>
      <w:r w:rsidR="00D44B48">
        <w:rPr>
          <w:bCs/>
          <w:szCs w:val="24"/>
        </w:rPr>
        <w:t>s</w:t>
      </w:r>
      <w:r w:rsidR="002C2F01" w:rsidRPr="001118B2">
        <w:rPr>
          <w:bCs/>
          <w:szCs w:val="24"/>
        </w:rPr>
        <w:t xml:space="preserve"> (except for extreme situation)</w:t>
      </w:r>
      <w:r w:rsidR="00D44B48">
        <w:rPr>
          <w:bCs/>
          <w:szCs w:val="24"/>
        </w:rPr>
        <w:t>,</w:t>
      </w:r>
      <w:r w:rsidR="002C2F01" w:rsidRPr="001118B2">
        <w:rPr>
          <w:bCs/>
          <w:szCs w:val="24"/>
        </w:rPr>
        <w:t xml:space="preserve"> which would be decided </w:t>
      </w:r>
      <w:r w:rsidR="00AD3862" w:rsidRPr="001118B2">
        <w:rPr>
          <w:bCs/>
          <w:szCs w:val="24"/>
        </w:rPr>
        <w:t xml:space="preserve">by </w:t>
      </w:r>
      <w:r w:rsidR="002C2F01" w:rsidRPr="001118B2">
        <w:rPr>
          <w:bCs/>
          <w:szCs w:val="24"/>
        </w:rPr>
        <w:t xml:space="preserve">the Instructor in charge </w:t>
      </w:r>
      <w:r w:rsidR="00667685">
        <w:rPr>
          <w:bCs/>
          <w:szCs w:val="24"/>
        </w:rPr>
        <w:t>&amp;</w:t>
      </w:r>
      <w:r w:rsidR="002C2F01" w:rsidRPr="001118B2">
        <w:rPr>
          <w:bCs/>
          <w:szCs w:val="24"/>
        </w:rPr>
        <w:t xml:space="preserve"> </w:t>
      </w:r>
      <w:r w:rsidR="00D44B48">
        <w:rPr>
          <w:bCs/>
          <w:szCs w:val="24"/>
        </w:rPr>
        <w:t xml:space="preserve">the </w:t>
      </w:r>
      <w:r w:rsidR="002C2F01" w:rsidRPr="001118B2">
        <w:rPr>
          <w:bCs/>
          <w:szCs w:val="24"/>
        </w:rPr>
        <w:t>team.</w:t>
      </w:r>
    </w:p>
    <w:p w14:paraId="008DC1AD" w14:textId="77777777" w:rsidR="00E75FC0" w:rsidRDefault="00E75FC0" w:rsidP="007E42AE">
      <w:pPr>
        <w:pStyle w:val="BodyTextIndent"/>
        <w:ind w:right="-15" w:firstLine="0"/>
        <w:rPr>
          <w:b/>
          <w:szCs w:val="24"/>
        </w:rPr>
      </w:pPr>
    </w:p>
    <w:p w14:paraId="0702811B" w14:textId="19021935" w:rsidR="0073263A" w:rsidRPr="001118B2" w:rsidRDefault="0073263A" w:rsidP="007E42AE">
      <w:pPr>
        <w:pStyle w:val="BodyTextIndent"/>
        <w:ind w:right="-15" w:firstLine="0"/>
        <w:rPr>
          <w:szCs w:val="24"/>
        </w:rPr>
      </w:pPr>
      <w:r w:rsidRPr="00650065">
        <w:rPr>
          <w:b/>
          <w:szCs w:val="24"/>
        </w:rPr>
        <w:t>6</w:t>
      </w:r>
      <w:r w:rsidRPr="001118B2">
        <w:rPr>
          <w:szCs w:val="24"/>
        </w:rPr>
        <w:t xml:space="preserve">. </w:t>
      </w:r>
      <w:r w:rsidRPr="001118B2">
        <w:rPr>
          <w:b/>
          <w:szCs w:val="24"/>
        </w:rPr>
        <w:t>Chamber Consultation Hours</w:t>
      </w:r>
      <w:r w:rsidRPr="001118B2">
        <w:rPr>
          <w:szCs w:val="24"/>
        </w:rPr>
        <w:t>: To be announced</w:t>
      </w:r>
      <w:r w:rsidR="00D035F3" w:rsidRPr="001118B2">
        <w:rPr>
          <w:szCs w:val="24"/>
        </w:rPr>
        <w:t xml:space="preserve"> through a </w:t>
      </w:r>
      <w:r w:rsidR="00150E9E">
        <w:rPr>
          <w:szCs w:val="24"/>
        </w:rPr>
        <w:t xml:space="preserve">separate </w:t>
      </w:r>
      <w:r w:rsidR="00D035F3" w:rsidRPr="001118B2">
        <w:rPr>
          <w:szCs w:val="24"/>
        </w:rPr>
        <w:t>notice</w:t>
      </w:r>
      <w:r w:rsidRPr="001118B2">
        <w:rPr>
          <w:szCs w:val="24"/>
        </w:rPr>
        <w:t>.</w:t>
      </w:r>
    </w:p>
    <w:p w14:paraId="061F9E16" w14:textId="77777777" w:rsidR="0073263A" w:rsidRPr="001118B2" w:rsidRDefault="0073263A" w:rsidP="007E42AE">
      <w:pPr>
        <w:pStyle w:val="BodyTextIndent"/>
        <w:ind w:right="-15" w:firstLine="0"/>
        <w:rPr>
          <w:szCs w:val="24"/>
        </w:rPr>
      </w:pPr>
    </w:p>
    <w:p w14:paraId="49E7481C" w14:textId="77777777" w:rsidR="00E75FC0" w:rsidRDefault="00E75FC0" w:rsidP="00D035F3">
      <w:pPr>
        <w:pStyle w:val="BodyTextIndent"/>
        <w:ind w:right="-15" w:firstLine="0"/>
        <w:rPr>
          <w:b/>
          <w:bCs/>
          <w:szCs w:val="24"/>
        </w:rPr>
      </w:pPr>
    </w:p>
    <w:p w14:paraId="06006B17" w14:textId="594BBEE5" w:rsidR="0073263A" w:rsidRPr="001118B2" w:rsidRDefault="00691E43" w:rsidP="00D035F3">
      <w:pPr>
        <w:pStyle w:val="BodyTextIndent"/>
        <w:ind w:right="-15" w:firstLine="0"/>
        <w:rPr>
          <w:szCs w:val="24"/>
        </w:rPr>
      </w:pPr>
      <w:r w:rsidRPr="00650065">
        <w:rPr>
          <w:b/>
          <w:bCs/>
          <w:szCs w:val="24"/>
        </w:rPr>
        <w:t>7</w:t>
      </w:r>
      <w:r w:rsidR="0073263A" w:rsidRPr="001118B2">
        <w:rPr>
          <w:bCs/>
          <w:szCs w:val="24"/>
        </w:rPr>
        <w:t xml:space="preserve">. </w:t>
      </w:r>
      <w:r w:rsidR="0073263A" w:rsidRPr="001118B2">
        <w:rPr>
          <w:b/>
          <w:szCs w:val="24"/>
        </w:rPr>
        <w:t>Notices</w:t>
      </w:r>
      <w:r w:rsidR="0073263A" w:rsidRPr="001118B2">
        <w:rPr>
          <w:szCs w:val="24"/>
        </w:rPr>
        <w:t xml:space="preserve">: </w:t>
      </w:r>
      <w:r w:rsidR="00650065">
        <w:rPr>
          <w:szCs w:val="24"/>
        </w:rPr>
        <w:t xml:space="preserve">Notices </w:t>
      </w:r>
      <w:r w:rsidR="0073263A" w:rsidRPr="001118B2">
        <w:rPr>
          <w:szCs w:val="24"/>
        </w:rPr>
        <w:t>concerning the course will be displayed on the</w:t>
      </w:r>
      <w:r w:rsidR="00D035F3" w:rsidRPr="001118B2">
        <w:rPr>
          <w:szCs w:val="24"/>
        </w:rPr>
        <w:t xml:space="preserve"> </w:t>
      </w:r>
      <w:r w:rsidR="00D035F3" w:rsidRPr="001118B2">
        <w:rPr>
          <w:b/>
          <w:szCs w:val="24"/>
        </w:rPr>
        <w:t xml:space="preserve">Chemistry </w:t>
      </w:r>
      <w:r w:rsidR="00291BE1" w:rsidRPr="001118B2">
        <w:rPr>
          <w:b/>
          <w:szCs w:val="24"/>
        </w:rPr>
        <w:t>Department</w:t>
      </w:r>
      <w:r w:rsidR="00D035F3" w:rsidRPr="001118B2">
        <w:rPr>
          <w:b/>
          <w:szCs w:val="24"/>
        </w:rPr>
        <w:t xml:space="preserve"> Notice Board</w:t>
      </w:r>
      <w:r w:rsidR="00AD3A1F" w:rsidRPr="001118B2">
        <w:rPr>
          <w:b/>
          <w:szCs w:val="24"/>
        </w:rPr>
        <w:t xml:space="preserve"> </w:t>
      </w:r>
      <w:r w:rsidR="00487ED4">
        <w:rPr>
          <w:b/>
          <w:szCs w:val="24"/>
        </w:rPr>
        <w:t>/</w:t>
      </w:r>
      <w:r w:rsidR="006422FC" w:rsidRPr="001118B2">
        <w:rPr>
          <w:b/>
          <w:szCs w:val="24"/>
        </w:rPr>
        <w:t xml:space="preserve"> CMS</w:t>
      </w:r>
      <w:r w:rsidR="00D035F3" w:rsidRPr="001118B2">
        <w:rPr>
          <w:szCs w:val="24"/>
        </w:rPr>
        <w:t>.</w:t>
      </w:r>
    </w:p>
    <w:p w14:paraId="59191491" w14:textId="77777777" w:rsidR="004520CF" w:rsidRPr="001118B2" w:rsidRDefault="004520CF" w:rsidP="00D035F3">
      <w:pPr>
        <w:pStyle w:val="BodyTextIndent"/>
        <w:ind w:right="-15" w:firstLine="0"/>
        <w:rPr>
          <w:szCs w:val="24"/>
        </w:rPr>
      </w:pPr>
    </w:p>
    <w:p w14:paraId="3236D5E5" w14:textId="77777777" w:rsidR="00820B79" w:rsidRDefault="0035353E" w:rsidP="0035353E">
      <w:pPr>
        <w:jc w:val="both"/>
        <w:rPr>
          <w:bCs/>
        </w:rPr>
      </w:pPr>
      <w:r>
        <w:rPr>
          <w:b/>
          <w:bCs/>
        </w:rPr>
        <w:lastRenderedPageBreak/>
        <w:t xml:space="preserve">8. </w:t>
      </w:r>
      <w:r w:rsidRPr="0078221E">
        <w:rPr>
          <w:b/>
          <w:bCs/>
        </w:rPr>
        <w:t xml:space="preserve">Academic Honesty and Integrity Policy: </w:t>
      </w:r>
      <w:r w:rsidRPr="0078221E">
        <w:rPr>
          <w:bCs/>
        </w:rPr>
        <w:t>Academic honesty and integrity are to be maintained by all the students throughout the semester and no type of academic dishonesty is acceptable.</w:t>
      </w:r>
    </w:p>
    <w:p w14:paraId="7CB87626" w14:textId="77777777" w:rsidR="00150E9E" w:rsidRPr="0035353E" w:rsidRDefault="00150E9E" w:rsidP="0035353E">
      <w:pPr>
        <w:jc w:val="both"/>
        <w:rPr>
          <w:bCs/>
        </w:rPr>
      </w:pPr>
    </w:p>
    <w:p w14:paraId="76F426B0" w14:textId="77777777" w:rsidR="00E75FC0" w:rsidRDefault="00E75FC0" w:rsidP="00820B79">
      <w:pPr>
        <w:pStyle w:val="BodyTextIndent"/>
        <w:ind w:right="-15" w:firstLine="0"/>
        <w:rPr>
          <w:b/>
          <w:szCs w:val="24"/>
        </w:rPr>
      </w:pPr>
    </w:p>
    <w:p w14:paraId="4B998657" w14:textId="038B9D11" w:rsidR="00820B79" w:rsidRPr="001118B2" w:rsidRDefault="004520CF" w:rsidP="00820B79">
      <w:pPr>
        <w:pStyle w:val="BodyTextIndent"/>
        <w:ind w:right="-15" w:firstLine="0"/>
        <w:rPr>
          <w:szCs w:val="24"/>
        </w:rPr>
      </w:pPr>
      <w:r w:rsidRPr="00650065">
        <w:rPr>
          <w:b/>
          <w:szCs w:val="24"/>
        </w:rPr>
        <w:t>9.</w:t>
      </w:r>
      <w:r w:rsidR="00820B79" w:rsidRPr="001118B2">
        <w:rPr>
          <w:szCs w:val="24"/>
        </w:rPr>
        <w:t xml:space="preserve"> </w:t>
      </w:r>
      <w:r w:rsidR="00820B79" w:rsidRPr="001118B2">
        <w:rPr>
          <w:b/>
          <w:szCs w:val="24"/>
        </w:rPr>
        <w:t>Make-up-policy</w:t>
      </w:r>
      <w:r w:rsidR="00AD3A1F" w:rsidRPr="001118B2">
        <w:rPr>
          <w:szCs w:val="24"/>
        </w:rPr>
        <w:t xml:space="preserve">: Make up would be considered for </w:t>
      </w:r>
      <w:r w:rsidR="00834ECC" w:rsidRPr="001118B2">
        <w:rPr>
          <w:szCs w:val="24"/>
        </w:rPr>
        <w:t xml:space="preserve">very </w:t>
      </w:r>
      <w:r w:rsidR="00AD3A1F" w:rsidRPr="001118B2">
        <w:rPr>
          <w:b/>
          <w:szCs w:val="24"/>
        </w:rPr>
        <w:t>genuine reasons</w:t>
      </w:r>
      <w:r w:rsidR="00D44B48">
        <w:rPr>
          <w:szCs w:val="24"/>
        </w:rPr>
        <w:t xml:space="preserve"> only</w:t>
      </w:r>
      <w:r w:rsidR="00AD3862" w:rsidRPr="001118B2">
        <w:rPr>
          <w:szCs w:val="24"/>
        </w:rPr>
        <w:t xml:space="preserve">. </w:t>
      </w:r>
      <w:r w:rsidR="00D2376B">
        <w:rPr>
          <w:szCs w:val="24"/>
        </w:rPr>
        <w:t>It is the student’s responsibility to keep the adequate electronic gadgets and internet connections (more than one) to meet any emergency situation. The team will not take responsibility on these matters.</w:t>
      </w:r>
    </w:p>
    <w:p w14:paraId="5BC39F3B" w14:textId="77777777" w:rsidR="00B84A0A" w:rsidRPr="001118B2" w:rsidRDefault="00800044" w:rsidP="007E42AE">
      <w:pPr>
        <w:pStyle w:val="BodyTextIndent"/>
        <w:ind w:right="-15" w:firstLine="0"/>
        <w:jc w:val="right"/>
        <w:rPr>
          <w:b/>
          <w:bCs/>
          <w:szCs w:val="24"/>
        </w:rPr>
      </w:pPr>
      <w:r w:rsidRPr="001118B2">
        <w:rPr>
          <w:b/>
          <w:bCs/>
          <w:szCs w:val="24"/>
        </w:rPr>
        <w:tab/>
      </w:r>
      <w:r w:rsidR="0073263A" w:rsidRPr="001118B2">
        <w:rPr>
          <w:b/>
          <w:bCs/>
          <w:szCs w:val="24"/>
        </w:rPr>
        <w:tab/>
      </w:r>
      <w:r w:rsidR="0073263A" w:rsidRPr="001118B2">
        <w:rPr>
          <w:b/>
          <w:bCs/>
          <w:szCs w:val="24"/>
        </w:rPr>
        <w:tab/>
      </w:r>
    </w:p>
    <w:p w14:paraId="7AC07C49" w14:textId="77777777" w:rsidR="0073263A" w:rsidRDefault="00AD3862" w:rsidP="00150E9E">
      <w:pPr>
        <w:pStyle w:val="BodyTextIndent"/>
        <w:spacing w:line="360" w:lineRule="auto"/>
        <w:ind w:right="-14" w:firstLine="0"/>
        <w:jc w:val="center"/>
        <w:rPr>
          <w:b/>
          <w:bCs/>
          <w:szCs w:val="24"/>
        </w:rPr>
      </w:pPr>
      <w:r w:rsidRPr="001118B2">
        <w:rPr>
          <w:b/>
          <w:bCs/>
          <w:szCs w:val="24"/>
        </w:rPr>
        <w:t xml:space="preserve">                                                                                                          </w:t>
      </w:r>
      <w:r w:rsidR="00150E9E">
        <w:rPr>
          <w:b/>
          <w:bCs/>
          <w:szCs w:val="24"/>
        </w:rPr>
        <w:tab/>
      </w:r>
      <w:r w:rsidR="00150E9E">
        <w:rPr>
          <w:b/>
          <w:bCs/>
          <w:szCs w:val="24"/>
        </w:rPr>
        <w:tab/>
      </w:r>
      <w:r w:rsidR="00150E9E">
        <w:rPr>
          <w:b/>
          <w:bCs/>
          <w:szCs w:val="24"/>
        </w:rPr>
        <w:tab/>
      </w:r>
      <w:r w:rsidR="00150E9E">
        <w:rPr>
          <w:b/>
          <w:bCs/>
          <w:szCs w:val="24"/>
        </w:rPr>
        <w:tab/>
      </w:r>
      <w:r w:rsidR="00150E9E">
        <w:rPr>
          <w:b/>
          <w:bCs/>
          <w:szCs w:val="24"/>
        </w:rPr>
        <w:tab/>
      </w:r>
      <w:r w:rsidR="00150E9E">
        <w:rPr>
          <w:b/>
          <w:bCs/>
          <w:szCs w:val="24"/>
        </w:rPr>
        <w:tab/>
      </w:r>
      <w:r w:rsidR="00150E9E">
        <w:rPr>
          <w:b/>
          <w:bCs/>
          <w:szCs w:val="24"/>
        </w:rPr>
        <w:tab/>
      </w:r>
      <w:r w:rsidR="0073263A" w:rsidRPr="001118B2">
        <w:rPr>
          <w:b/>
          <w:bCs/>
          <w:szCs w:val="24"/>
        </w:rPr>
        <w:t>Instructor-</w:t>
      </w:r>
      <w:r w:rsidR="00F65D7C">
        <w:rPr>
          <w:b/>
          <w:bCs/>
          <w:szCs w:val="24"/>
        </w:rPr>
        <w:t xml:space="preserve">In </w:t>
      </w:r>
      <w:r w:rsidR="0073263A" w:rsidRPr="001118B2">
        <w:rPr>
          <w:b/>
          <w:bCs/>
          <w:szCs w:val="24"/>
        </w:rPr>
        <w:t>charge</w:t>
      </w:r>
    </w:p>
    <w:p w14:paraId="456D0543" w14:textId="77777777" w:rsidR="001118B2" w:rsidRPr="001118B2" w:rsidRDefault="001118B2" w:rsidP="00150E9E">
      <w:pPr>
        <w:pStyle w:val="BodyTextIndent"/>
        <w:spacing w:line="360" w:lineRule="auto"/>
        <w:ind w:right="-14" w:firstLine="0"/>
        <w:jc w:val="center"/>
        <w:rPr>
          <w:b/>
          <w:bCs/>
          <w:szCs w:val="24"/>
        </w:rPr>
      </w:pPr>
      <w:r>
        <w:rPr>
          <w:b/>
          <w:bCs/>
          <w:szCs w:val="24"/>
        </w:rPr>
        <w:t xml:space="preserve">                                                                                                     </w:t>
      </w:r>
      <w:r w:rsidR="00150E9E">
        <w:rPr>
          <w:b/>
          <w:bCs/>
          <w:szCs w:val="24"/>
        </w:rPr>
        <w:tab/>
      </w:r>
      <w:r w:rsidR="00150E9E">
        <w:rPr>
          <w:b/>
          <w:bCs/>
          <w:szCs w:val="24"/>
        </w:rPr>
        <w:tab/>
      </w:r>
      <w:r w:rsidR="00150E9E">
        <w:rPr>
          <w:b/>
          <w:bCs/>
          <w:szCs w:val="24"/>
        </w:rPr>
        <w:tab/>
      </w:r>
      <w:r w:rsidR="00150E9E">
        <w:rPr>
          <w:b/>
          <w:bCs/>
          <w:szCs w:val="24"/>
        </w:rPr>
        <w:tab/>
      </w:r>
      <w:r w:rsidR="00150E9E">
        <w:rPr>
          <w:b/>
          <w:bCs/>
          <w:szCs w:val="24"/>
        </w:rPr>
        <w:tab/>
      </w:r>
      <w:r w:rsidR="00150E9E">
        <w:rPr>
          <w:b/>
          <w:bCs/>
          <w:szCs w:val="24"/>
        </w:rPr>
        <w:tab/>
      </w:r>
      <w:r w:rsidR="00150E9E">
        <w:rPr>
          <w:b/>
          <w:bCs/>
          <w:szCs w:val="24"/>
        </w:rPr>
        <w:tab/>
      </w:r>
      <w:r w:rsidR="005A7B02">
        <w:rPr>
          <w:b/>
          <w:bCs/>
          <w:szCs w:val="24"/>
        </w:rPr>
        <w:t>R</w:t>
      </w:r>
      <w:r w:rsidR="00D44B48">
        <w:rPr>
          <w:b/>
          <w:bCs/>
          <w:szCs w:val="24"/>
        </w:rPr>
        <w:t>amak</w:t>
      </w:r>
      <w:r w:rsidR="005A7B02">
        <w:rPr>
          <w:b/>
          <w:bCs/>
          <w:szCs w:val="24"/>
        </w:rPr>
        <w:t>rishnan</w:t>
      </w:r>
      <w:r w:rsidR="00D44B48">
        <w:rPr>
          <w:b/>
          <w:bCs/>
          <w:szCs w:val="24"/>
        </w:rPr>
        <w:t xml:space="preserve"> Ganesan</w:t>
      </w:r>
    </w:p>
    <w:p w14:paraId="026FC837" w14:textId="5B7908C6" w:rsidR="00CB163B" w:rsidRPr="00ED3ABE" w:rsidRDefault="00844F5A" w:rsidP="00A62BBF">
      <w:pPr>
        <w:pStyle w:val="BodyTextIndent"/>
        <w:ind w:right="-15" w:firstLine="0"/>
        <w:jc w:val="left"/>
        <w:rPr>
          <w:sz w:val="22"/>
          <w:szCs w:val="22"/>
        </w:rPr>
      </w:pPr>
      <w:r w:rsidRPr="00ED3ABE">
        <w:rPr>
          <w:noProof/>
          <w:sz w:val="22"/>
          <w:szCs w:val="22"/>
          <w:lang w:val="en-IN" w:eastAsia="en-IN"/>
        </w:rPr>
        <w:drawing>
          <wp:anchor distT="0" distB="0" distL="114300" distR="114300" simplePos="0" relativeHeight="251658240" behindDoc="1" locked="0" layoutInCell="1" allowOverlap="1" wp14:anchorId="646C72D6" wp14:editId="4CCB5501">
            <wp:simplePos x="0" y="0"/>
            <wp:positionH relativeFrom="column">
              <wp:posOffset>306695</wp:posOffset>
            </wp:positionH>
            <wp:positionV relativeFrom="paragraph">
              <wp:posOffset>3300854</wp:posOffset>
            </wp:positionV>
            <wp:extent cx="1238250" cy="352425"/>
            <wp:effectExtent l="0" t="0" r="0" b="9525"/>
            <wp:wrapTight wrapText="bothSides">
              <wp:wrapPolygon edited="0">
                <wp:start x="0" y="0"/>
                <wp:lineTo x="0" y="21016"/>
                <wp:lineTo x="21268" y="21016"/>
                <wp:lineTo x="21268" y="0"/>
                <wp:lineTo x="0" y="0"/>
              </wp:wrapPolygon>
            </wp:wrapTight>
            <wp:docPr id="1" name="Picture 2" descr="Image result for iNNOVATE, ACHIEVE L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NNOVATE, ACHIEVE LE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352425"/>
                    </a:xfrm>
                    <a:prstGeom prst="rect">
                      <a:avLst/>
                    </a:prstGeom>
                    <a:noFill/>
                    <a:ln>
                      <a:noFill/>
                    </a:ln>
                  </pic:spPr>
                </pic:pic>
              </a:graphicData>
            </a:graphic>
          </wp:anchor>
        </w:drawing>
      </w:r>
      <w:r w:rsidR="00413825" w:rsidRPr="00ED3ABE">
        <w:rPr>
          <w:sz w:val="22"/>
          <w:szCs w:val="22"/>
        </w:rPr>
        <w:t xml:space="preserve">                                                                               </w:t>
      </w:r>
      <w:r w:rsidR="001118B2">
        <w:rPr>
          <w:sz w:val="22"/>
          <w:szCs w:val="22"/>
        </w:rPr>
        <w:t xml:space="preserve"> </w:t>
      </w:r>
    </w:p>
    <w:sectPr w:rsidR="00CB163B" w:rsidRPr="00ED3ABE" w:rsidSect="002A4BC6">
      <w:footerReference w:type="default" r:id="rId10"/>
      <w:pgSz w:w="16839" w:h="11907" w:orient="landscape" w:code="9"/>
      <w:pgMar w:top="720" w:right="1719"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2C117" w14:textId="77777777" w:rsidR="005216F3" w:rsidRDefault="005216F3" w:rsidP="000C0845">
      <w:r>
        <w:separator/>
      </w:r>
    </w:p>
  </w:endnote>
  <w:endnote w:type="continuationSeparator" w:id="0">
    <w:p w14:paraId="4C234639" w14:textId="77777777" w:rsidR="005216F3" w:rsidRDefault="005216F3" w:rsidP="000C0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5EC1D" w14:textId="630E8E19" w:rsidR="00844F5A" w:rsidRDefault="00844F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C87766" w14:textId="77777777" w:rsidR="005216F3" w:rsidRDefault="005216F3" w:rsidP="000C0845">
      <w:r>
        <w:separator/>
      </w:r>
    </w:p>
  </w:footnote>
  <w:footnote w:type="continuationSeparator" w:id="0">
    <w:p w14:paraId="11B779C7" w14:textId="77777777" w:rsidR="005216F3" w:rsidRDefault="005216F3" w:rsidP="000C084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5E021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720C2B"/>
    <w:multiLevelType w:val="hybridMultilevel"/>
    <w:tmpl w:val="688410C8"/>
    <w:lvl w:ilvl="0" w:tplc="110444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A053B"/>
    <w:multiLevelType w:val="hybridMultilevel"/>
    <w:tmpl w:val="15083F3A"/>
    <w:lvl w:ilvl="0" w:tplc="E744D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76393"/>
    <w:multiLevelType w:val="hybridMultilevel"/>
    <w:tmpl w:val="173A8E62"/>
    <w:lvl w:ilvl="0" w:tplc="ED185248">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158D3"/>
    <w:multiLevelType w:val="hybridMultilevel"/>
    <w:tmpl w:val="EF449346"/>
    <w:lvl w:ilvl="0" w:tplc="D96224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E31DA"/>
    <w:multiLevelType w:val="hybridMultilevel"/>
    <w:tmpl w:val="EFB236D8"/>
    <w:lvl w:ilvl="0" w:tplc="5CE407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B37829"/>
    <w:multiLevelType w:val="hybridMultilevel"/>
    <w:tmpl w:val="03809E9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B43D0F"/>
    <w:multiLevelType w:val="hybridMultilevel"/>
    <w:tmpl w:val="03FE9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72626"/>
    <w:multiLevelType w:val="hybridMultilevel"/>
    <w:tmpl w:val="685032C4"/>
    <w:lvl w:ilvl="0" w:tplc="E744D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E2502"/>
    <w:multiLevelType w:val="hybridMultilevel"/>
    <w:tmpl w:val="DD16391E"/>
    <w:lvl w:ilvl="0" w:tplc="C9124490">
      <w:start w:val="3"/>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32A78"/>
    <w:multiLevelType w:val="hybridMultilevel"/>
    <w:tmpl w:val="0FF20B92"/>
    <w:lvl w:ilvl="0" w:tplc="211222FE">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D213506"/>
    <w:multiLevelType w:val="hybridMultilevel"/>
    <w:tmpl w:val="629A0FF8"/>
    <w:lvl w:ilvl="0" w:tplc="A1301E08">
      <w:start w:val="3"/>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E25AA3"/>
    <w:multiLevelType w:val="hybridMultilevel"/>
    <w:tmpl w:val="CA02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
  </w:num>
  <w:num w:numId="4">
    <w:abstractNumId w:val="8"/>
  </w:num>
  <w:num w:numId="5">
    <w:abstractNumId w:val="12"/>
  </w:num>
  <w:num w:numId="6">
    <w:abstractNumId w:val="5"/>
  </w:num>
  <w:num w:numId="7">
    <w:abstractNumId w:val="4"/>
  </w:num>
  <w:num w:numId="8">
    <w:abstractNumId w:val="6"/>
  </w:num>
  <w:num w:numId="9">
    <w:abstractNumId w:val="0"/>
  </w:num>
  <w:num w:numId="10">
    <w:abstractNumId w:val="7"/>
  </w:num>
  <w:num w:numId="11">
    <w:abstractNumId w:val="1"/>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QzMjKyMDUxNLE0NjdW0lEKTi0uzszPAykwqwUAISte8SwAAAA="/>
  </w:docVars>
  <w:rsids>
    <w:rsidRoot w:val="0073263A"/>
    <w:rsid w:val="000005DB"/>
    <w:rsid w:val="00000A5E"/>
    <w:rsid w:val="00001027"/>
    <w:rsid w:val="0000302B"/>
    <w:rsid w:val="00006B4B"/>
    <w:rsid w:val="00012FCD"/>
    <w:rsid w:val="00014738"/>
    <w:rsid w:val="000151BB"/>
    <w:rsid w:val="00017BC6"/>
    <w:rsid w:val="000243A6"/>
    <w:rsid w:val="00026F84"/>
    <w:rsid w:val="0003169A"/>
    <w:rsid w:val="0003308B"/>
    <w:rsid w:val="0003317E"/>
    <w:rsid w:val="00033580"/>
    <w:rsid w:val="00034CDA"/>
    <w:rsid w:val="00036351"/>
    <w:rsid w:val="00040728"/>
    <w:rsid w:val="000443C8"/>
    <w:rsid w:val="00051CD3"/>
    <w:rsid w:val="00052378"/>
    <w:rsid w:val="000603F1"/>
    <w:rsid w:val="00065CC2"/>
    <w:rsid w:val="00075B14"/>
    <w:rsid w:val="00083A30"/>
    <w:rsid w:val="00083E86"/>
    <w:rsid w:val="000900C8"/>
    <w:rsid w:val="000908C9"/>
    <w:rsid w:val="000928B7"/>
    <w:rsid w:val="00093142"/>
    <w:rsid w:val="00093CAA"/>
    <w:rsid w:val="00095898"/>
    <w:rsid w:val="000977BF"/>
    <w:rsid w:val="000A4432"/>
    <w:rsid w:val="000A6AE7"/>
    <w:rsid w:val="000A6AF2"/>
    <w:rsid w:val="000B0D98"/>
    <w:rsid w:val="000B3711"/>
    <w:rsid w:val="000B427F"/>
    <w:rsid w:val="000B7368"/>
    <w:rsid w:val="000B758F"/>
    <w:rsid w:val="000C0845"/>
    <w:rsid w:val="000C2166"/>
    <w:rsid w:val="000C28EF"/>
    <w:rsid w:val="000C316C"/>
    <w:rsid w:val="000C42C3"/>
    <w:rsid w:val="000C4DCC"/>
    <w:rsid w:val="000C7837"/>
    <w:rsid w:val="000D3466"/>
    <w:rsid w:val="000E01A1"/>
    <w:rsid w:val="000F028E"/>
    <w:rsid w:val="000F16A5"/>
    <w:rsid w:val="000F530B"/>
    <w:rsid w:val="000F5B70"/>
    <w:rsid w:val="000F7334"/>
    <w:rsid w:val="00106D85"/>
    <w:rsid w:val="001118B2"/>
    <w:rsid w:val="001217E3"/>
    <w:rsid w:val="00124B1D"/>
    <w:rsid w:val="00124FF5"/>
    <w:rsid w:val="00131440"/>
    <w:rsid w:val="00136C94"/>
    <w:rsid w:val="00136E91"/>
    <w:rsid w:val="00142E31"/>
    <w:rsid w:val="00145AF1"/>
    <w:rsid w:val="00146C4E"/>
    <w:rsid w:val="00150E9E"/>
    <w:rsid w:val="0015172F"/>
    <w:rsid w:val="001534A4"/>
    <w:rsid w:val="0016126D"/>
    <w:rsid w:val="00163E2C"/>
    <w:rsid w:val="001730E6"/>
    <w:rsid w:val="00174532"/>
    <w:rsid w:val="00175DF6"/>
    <w:rsid w:val="001812C7"/>
    <w:rsid w:val="0018132B"/>
    <w:rsid w:val="0018435E"/>
    <w:rsid w:val="00184649"/>
    <w:rsid w:val="00185F04"/>
    <w:rsid w:val="00187629"/>
    <w:rsid w:val="00187A83"/>
    <w:rsid w:val="0019501F"/>
    <w:rsid w:val="00195A03"/>
    <w:rsid w:val="00195BCF"/>
    <w:rsid w:val="0019694C"/>
    <w:rsid w:val="00197500"/>
    <w:rsid w:val="001A2ABE"/>
    <w:rsid w:val="001A2C04"/>
    <w:rsid w:val="001A68B1"/>
    <w:rsid w:val="001B778D"/>
    <w:rsid w:val="001C0A52"/>
    <w:rsid w:val="001C2201"/>
    <w:rsid w:val="001C4B70"/>
    <w:rsid w:val="001C627D"/>
    <w:rsid w:val="001D2ADD"/>
    <w:rsid w:val="001D2F5B"/>
    <w:rsid w:val="001D67D3"/>
    <w:rsid w:val="001E4D1E"/>
    <w:rsid w:val="001E5090"/>
    <w:rsid w:val="001E686D"/>
    <w:rsid w:val="001E760F"/>
    <w:rsid w:val="001E7C57"/>
    <w:rsid w:val="001E7DC0"/>
    <w:rsid w:val="001F2309"/>
    <w:rsid w:val="001F2D5C"/>
    <w:rsid w:val="001F3D3E"/>
    <w:rsid w:val="001F3E4E"/>
    <w:rsid w:val="001F45B0"/>
    <w:rsid w:val="001F558E"/>
    <w:rsid w:val="001F7597"/>
    <w:rsid w:val="001F7716"/>
    <w:rsid w:val="001F79C3"/>
    <w:rsid w:val="001F7CA6"/>
    <w:rsid w:val="002062EB"/>
    <w:rsid w:val="00215DAF"/>
    <w:rsid w:val="00221CE4"/>
    <w:rsid w:val="002220A9"/>
    <w:rsid w:val="002224EE"/>
    <w:rsid w:val="00225280"/>
    <w:rsid w:val="002317C1"/>
    <w:rsid w:val="00231A65"/>
    <w:rsid w:val="002334FA"/>
    <w:rsid w:val="00240133"/>
    <w:rsid w:val="00243B04"/>
    <w:rsid w:val="00245578"/>
    <w:rsid w:val="00252AA6"/>
    <w:rsid w:val="00253334"/>
    <w:rsid w:val="00256826"/>
    <w:rsid w:val="00257271"/>
    <w:rsid w:val="00260AE6"/>
    <w:rsid w:val="00263EF3"/>
    <w:rsid w:val="00265899"/>
    <w:rsid w:val="00270D37"/>
    <w:rsid w:val="00271D98"/>
    <w:rsid w:val="0027256C"/>
    <w:rsid w:val="0027740B"/>
    <w:rsid w:val="0028017E"/>
    <w:rsid w:val="00280DF7"/>
    <w:rsid w:val="00280F16"/>
    <w:rsid w:val="00281BF4"/>
    <w:rsid w:val="00283367"/>
    <w:rsid w:val="00284936"/>
    <w:rsid w:val="00291728"/>
    <w:rsid w:val="00291BE1"/>
    <w:rsid w:val="00292F26"/>
    <w:rsid w:val="00294229"/>
    <w:rsid w:val="002A1E96"/>
    <w:rsid w:val="002A4BC6"/>
    <w:rsid w:val="002B5D48"/>
    <w:rsid w:val="002C2F01"/>
    <w:rsid w:val="002C47AF"/>
    <w:rsid w:val="002C59E9"/>
    <w:rsid w:val="002C5C88"/>
    <w:rsid w:val="002D04A0"/>
    <w:rsid w:val="002D4C0D"/>
    <w:rsid w:val="002D56F1"/>
    <w:rsid w:val="002D7B39"/>
    <w:rsid w:val="002E16C9"/>
    <w:rsid w:val="002E62C9"/>
    <w:rsid w:val="002E7FC2"/>
    <w:rsid w:val="002F05A8"/>
    <w:rsid w:val="002F23EF"/>
    <w:rsid w:val="002F3891"/>
    <w:rsid w:val="002F393D"/>
    <w:rsid w:val="002F6D5B"/>
    <w:rsid w:val="00300AA6"/>
    <w:rsid w:val="003074E6"/>
    <w:rsid w:val="003077D3"/>
    <w:rsid w:val="00310BDC"/>
    <w:rsid w:val="00311F22"/>
    <w:rsid w:val="0031227C"/>
    <w:rsid w:val="00315EA3"/>
    <w:rsid w:val="00320854"/>
    <w:rsid w:val="00322067"/>
    <w:rsid w:val="00322981"/>
    <w:rsid w:val="00322A9E"/>
    <w:rsid w:val="00322ED6"/>
    <w:rsid w:val="00323717"/>
    <w:rsid w:val="00330AB3"/>
    <w:rsid w:val="0033182E"/>
    <w:rsid w:val="0033685C"/>
    <w:rsid w:val="00341472"/>
    <w:rsid w:val="00341D51"/>
    <w:rsid w:val="00341FAA"/>
    <w:rsid w:val="00346AB2"/>
    <w:rsid w:val="00346BAE"/>
    <w:rsid w:val="00346C88"/>
    <w:rsid w:val="0035353E"/>
    <w:rsid w:val="00360D92"/>
    <w:rsid w:val="00362601"/>
    <w:rsid w:val="00362B9C"/>
    <w:rsid w:val="00366FA5"/>
    <w:rsid w:val="00370F74"/>
    <w:rsid w:val="00371B62"/>
    <w:rsid w:val="00376E3E"/>
    <w:rsid w:val="00381C23"/>
    <w:rsid w:val="003833A6"/>
    <w:rsid w:val="003848BD"/>
    <w:rsid w:val="00385071"/>
    <w:rsid w:val="00386910"/>
    <w:rsid w:val="00393553"/>
    <w:rsid w:val="003935AB"/>
    <w:rsid w:val="0039605A"/>
    <w:rsid w:val="00397F32"/>
    <w:rsid w:val="003A0C49"/>
    <w:rsid w:val="003A0CD5"/>
    <w:rsid w:val="003A1823"/>
    <w:rsid w:val="003B5F65"/>
    <w:rsid w:val="003B6CF3"/>
    <w:rsid w:val="003C1069"/>
    <w:rsid w:val="003C207F"/>
    <w:rsid w:val="003C2F22"/>
    <w:rsid w:val="003C3ED7"/>
    <w:rsid w:val="003C412E"/>
    <w:rsid w:val="003C4C0D"/>
    <w:rsid w:val="003C6517"/>
    <w:rsid w:val="003D0213"/>
    <w:rsid w:val="003D43FD"/>
    <w:rsid w:val="003D6F9F"/>
    <w:rsid w:val="003E0E99"/>
    <w:rsid w:val="003E4B0E"/>
    <w:rsid w:val="003E588E"/>
    <w:rsid w:val="003F1462"/>
    <w:rsid w:val="003F40AA"/>
    <w:rsid w:val="003F481F"/>
    <w:rsid w:val="003F717A"/>
    <w:rsid w:val="004026A1"/>
    <w:rsid w:val="0040405E"/>
    <w:rsid w:val="004050A1"/>
    <w:rsid w:val="0040593A"/>
    <w:rsid w:val="00410AE4"/>
    <w:rsid w:val="00413825"/>
    <w:rsid w:val="00413A4A"/>
    <w:rsid w:val="0041657D"/>
    <w:rsid w:val="0041757A"/>
    <w:rsid w:val="0042230F"/>
    <w:rsid w:val="00425C82"/>
    <w:rsid w:val="00432906"/>
    <w:rsid w:val="00445FCF"/>
    <w:rsid w:val="004474D7"/>
    <w:rsid w:val="004479E1"/>
    <w:rsid w:val="00451C21"/>
    <w:rsid w:val="004520CF"/>
    <w:rsid w:val="00454CAF"/>
    <w:rsid w:val="00455727"/>
    <w:rsid w:val="004570AF"/>
    <w:rsid w:val="0045795B"/>
    <w:rsid w:val="004706B5"/>
    <w:rsid w:val="00472C03"/>
    <w:rsid w:val="00473CA1"/>
    <w:rsid w:val="00473F51"/>
    <w:rsid w:val="004762AB"/>
    <w:rsid w:val="00476EFA"/>
    <w:rsid w:val="00480D6D"/>
    <w:rsid w:val="00484396"/>
    <w:rsid w:val="0048694B"/>
    <w:rsid w:val="00487ED4"/>
    <w:rsid w:val="0049029C"/>
    <w:rsid w:val="00492C6F"/>
    <w:rsid w:val="004B0F39"/>
    <w:rsid w:val="004B19D3"/>
    <w:rsid w:val="004B4E03"/>
    <w:rsid w:val="004B6F0E"/>
    <w:rsid w:val="004B775F"/>
    <w:rsid w:val="004B7C0B"/>
    <w:rsid w:val="004C1517"/>
    <w:rsid w:val="004D03B7"/>
    <w:rsid w:val="004D083E"/>
    <w:rsid w:val="004D1ABA"/>
    <w:rsid w:val="004D30DC"/>
    <w:rsid w:val="004D3ED2"/>
    <w:rsid w:val="004D4506"/>
    <w:rsid w:val="004D7701"/>
    <w:rsid w:val="004E019B"/>
    <w:rsid w:val="004E38E7"/>
    <w:rsid w:val="004E3A49"/>
    <w:rsid w:val="004E71B5"/>
    <w:rsid w:val="004F71C0"/>
    <w:rsid w:val="00501108"/>
    <w:rsid w:val="005032B3"/>
    <w:rsid w:val="0051720E"/>
    <w:rsid w:val="005204A7"/>
    <w:rsid w:val="005216F3"/>
    <w:rsid w:val="00523679"/>
    <w:rsid w:val="00524C6D"/>
    <w:rsid w:val="00525214"/>
    <w:rsid w:val="00526305"/>
    <w:rsid w:val="00526E17"/>
    <w:rsid w:val="005430E1"/>
    <w:rsid w:val="00543657"/>
    <w:rsid w:val="00544A1D"/>
    <w:rsid w:val="005464E2"/>
    <w:rsid w:val="0055179A"/>
    <w:rsid w:val="00555EA1"/>
    <w:rsid w:val="00557174"/>
    <w:rsid w:val="00560114"/>
    <w:rsid w:val="005631A2"/>
    <w:rsid w:val="00567D47"/>
    <w:rsid w:val="00570C76"/>
    <w:rsid w:val="00574B83"/>
    <w:rsid w:val="00574D85"/>
    <w:rsid w:val="0057711C"/>
    <w:rsid w:val="00582742"/>
    <w:rsid w:val="005833F7"/>
    <w:rsid w:val="00583EBD"/>
    <w:rsid w:val="005849B8"/>
    <w:rsid w:val="00593FEE"/>
    <w:rsid w:val="005A7B02"/>
    <w:rsid w:val="005B21FF"/>
    <w:rsid w:val="005B7003"/>
    <w:rsid w:val="005C0B1D"/>
    <w:rsid w:val="005C1361"/>
    <w:rsid w:val="005C1A4A"/>
    <w:rsid w:val="005C1EF2"/>
    <w:rsid w:val="005C796E"/>
    <w:rsid w:val="005C7B51"/>
    <w:rsid w:val="005D2157"/>
    <w:rsid w:val="005D281C"/>
    <w:rsid w:val="005D34A1"/>
    <w:rsid w:val="005E0C30"/>
    <w:rsid w:val="005E24B9"/>
    <w:rsid w:val="005E2D87"/>
    <w:rsid w:val="005E501C"/>
    <w:rsid w:val="005E5763"/>
    <w:rsid w:val="005E6DCC"/>
    <w:rsid w:val="005E6DD8"/>
    <w:rsid w:val="005F0957"/>
    <w:rsid w:val="005F0E42"/>
    <w:rsid w:val="005F24E4"/>
    <w:rsid w:val="005F5906"/>
    <w:rsid w:val="006025E3"/>
    <w:rsid w:val="006048F8"/>
    <w:rsid w:val="0060757A"/>
    <w:rsid w:val="00611833"/>
    <w:rsid w:val="006121BE"/>
    <w:rsid w:val="00614000"/>
    <w:rsid w:val="00617284"/>
    <w:rsid w:val="00623AF3"/>
    <w:rsid w:val="00625FA5"/>
    <w:rsid w:val="00627A8D"/>
    <w:rsid w:val="00631040"/>
    <w:rsid w:val="006324BC"/>
    <w:rsid w:val="00636AB8"/>
    <w:rsid w:val="006402EC"/>
    <w:rsid w:val="00641D49"/>
    <w:rsid w:val="006422FC"/>
    <w:rsid w:val="00645350"/>
    <w:rsid w:val="00646451"/>
    <w:rsid w:val="00650065"/>
    <w:rsid w:val="006506E9"/>
    <w:rsid w:val="00654002"/>
    <w:rsid w:val="00657136"/>
    <w:rsid w:val="0065722B"/>
    <w:rsid w:val="00662C6B"/>
    <w:rsid w:val="00665F01"/>
    <w:rsid w:val="00667685"/>
    <w:rsid w:val="006701D4"/>
    <w:rsid w:val="00677967"/>
    <w:rsid w:val="00680E5E"/>
    <w:rsid w:val="006844B0"/>
    <w:rsid w:val="006917A8"/>
    <w:rsid w:val="00691E43"/>
    <w:rsid w:val="00697EEA"/>
    <w:rsid w:val="00697F36"/>
    <w:rsid w:val="006A0CD0"/>
    <w:rsid w:val="006A4C6E"/>
    <w:rsid w:val="006A5740"/>
    <w:rsid w:val="006C2280"/>
    <w:rsid w:val="006C22C9"/>
    <w:rsid w:val="006D4287"/>
    <w:rsid w:val="006E5F0D"/>
    <w:rsid w:val="006E76BF"/>
    <w:rsid w:val="006E7FBD"/>
    <w:rsid w:val="006F1579"/>
    <w:rsid w:val="006F1689"/>
    <w:rsid w:val="006F1D0A"/>
    <w:rsid w:val="006F6993"/>
    <w:rsid w:val="00700735"/>
    <w:rsid w:val="00703500"/>
    <w:rsid w:val="007108C6"/>
    <w:rsid w:val="00720156"/>
    <w:rsid w:val="0072574F"/>
    <w:rsid w:val="007265F7"/>
    <w:rsid w:val="00726A7E"/>
    <w:rsid w:val="0073263A"/>
    <w:rsid w:val="00753739"/>
    <w:rsid w:val="007560B9"/>
    <w:rsid w:val="00761E64"/>
    <w:rsid w:val="00762122"/>
    <w:rsid w:val="00764DFC"/>
    <w:rsid w:val="0076742E"/>
    <w:rsid w:val="007725CB"/>
    <w:rsid w:val="007729F1"/>
    <w:rsid w:val="007753F7"/>
    <w:rsid w:val="00775409"/>
    <w:rsid w:val="00780F19"/>
    <w:rsid w:val="00781C2A"/>
    <w:rsid w:val="00782D5A"/>
    <w:rsid w:val="00785D53"/>
    <w:rsid w:val="007910C0"/>
    <w:rsid w:val="00793B13"/>
    <w:rsid w:val="00795FA6"/>
    <w:rsid w:val="00796B0A"/>
    <w:rsid w:val="007A0E32"/>
    <w:rsid w:val="007A3663"/>
    <w:rsid w:val="007A5597"/>
    <w:rsid w:val="007A6336"/>
    <w:rsid w:val="007B0753"/>
    <w:rsid w:val="007B0BD2"/>
    <w:rsid w:val="007B2C89"/>
    <w:rsid w:val="007B50A6"/>
    <w:rsid w:val="007B5D26"/>
    <w:rsid w:val="007C4BC3"/>
    <w:rsid w:val="007C69FF"/>
    <w:rsid w:val="007D0AE7"/>
    <w:rsid w:val="007D27EC"/>
    <w:rsid w:val="007D56D3"/>
    <w:rsid w:val="007D5ECE"/>
    <w:rsid w:val="007D5F65"/>
    <w:rsid w:val="007E18ED"/>
    <w:rsid w:val="007E2872"/>
    <w:rsid w:val="007E42AE"/>
    <w:rsid w:val="007E6996"/>
    <w:rsid w:val="007E6A45"/>
    <w:rsid w:val="007E70F8"/>
    <w:rsid w:val="007E7C03"/>
    <w:rsid w:val="007F2AA8"/>
    <w:rsid w:val="007F504E"/>
    <w:rsid w:val="007F7864"/>
    <w:rsid w:val="00800044"/>
    <w:rsid w:val="00800D77"/>
    <w:rsid w:val="0080181C"/>
    <w:rsid w:val="0080239E"/>
    <w:rsid w:val="008027E3"/>
    <w:rsid w:val="00803A0F"/>
    <w:rsid w:val="008155C1"/>
    <w:rsid w:val="008155DD"/>
    <w:rsid w:val="008155F4"/>
    <w:rsid w:val="008163AD"/>
    <w:rsid w:val="00817214"/>
    <w:rsid w:val="00820B79"/>
    <w:rsid w:val="00821EF7"/>
    <w:rsid w:val="00823A4E"/>
    <w:rsid w:val="00824B3A"/>
    <w:rsid w:val="00830CDE"/>
    <w:rsid w:val="008316C8"/>
    <w:rsid w:val="00833E45"/>
    <w:rsid w:val="0083443F"/>
    <w:rsid w:val="00834ECC"/>
    <w:rsid w:val="00840C0F"/>
    <w:rsid w:val="00840D90"/>
    <w:rsid w:val="00844F5A"/>
    <w:rsid w:val="00845193"/>
    <w:rsid w:val="00845712"/>
    <w:rsid w:val="00851709"/>
    <w:rsid w:val="00852075"/>
    <w:rsid w:val="0086496D"/>
    <w:rsid w:val="00866CA2"/>
    <w:rsid w:val="00873163"/>
    <w:rsid w:val="008801DD"/>
    <w:rsid w:val="00881462"/>
    <w:rsid w:val="00882630"/>
    <w:rsid w:val="0088268E"/>
    <w:rsid w:val="00885EB0"/>
    <w:rsid w:val="008866B2"/>
    <w:rsid w:val="008874DD"/>
    <w:rsid w:val="008904BA"/>
    <w:rsid w:val="008908BD"/>
    <w:rsid w:val="00890993"/>
    <w:rsid w:val="00895300"/>
    <w:rsid w:val="00896DE4"/>
    <w:rsid w:val="008A02F2"/>
    <w:rsid w:val="008B0A3F"/>
    <w:rsid w:val="008B364A"/>
    <w:rsid w:val="008B43A9"/>
    <w:rsid w:val="008C0276"/>
    <w:rsid w:val="008C0541"/>
    <w:rsid w:val="008D0904"/>
    <w:rsid w:val="008D1BB4"/>
    <w:rsid w:val="008D2C00"/>
    <w:rsid w:val="008D3200"/>
    <w:rsid w:val="008D3988"/>
    <w:rsid w:val="008D5FE2"/>
    <w:rsid w:val="008D6E1D"/>
    <w:rsid w:val="008E07E1"/>
    <w:rsid w:val="008E276F"/>
    <w:rsid w:val="008E47AB"/>
    <w:rsid w:val="008E5D3A"/>
    <w:rsid w:val="008E6067"/>
    <w:rsid w:val="008E686C"/>
    <w:rsid w:val="008F2CDE"/>
    <w:rsid w:val="008F6A2F"/>
    <w:rsid w:val="008F74FE"/>
    <w:rsid w:val="00900EF8"/>
    <w:rsid w:val="00902055"/>
    <w:rsid w:val="00907517"/>
    <w:rsid w:val="009076D3"/>
    <w:rsid w:val="00914998"/>
    <w:rsid w:val="00922737"/>
    <w:rsid w:val="0092432A"/>
    <w:rsid w:val="0092599D"/>
    <w:rsid w:val="00940908"/>
    <w:rsid w:val="00941005"/>
    <w:rsid w:val="00945F9D"/>
    <w:rsid w:val="009479A8"/>
    <w:rsid w:val="009501E4"/>
    <w:rsid w:val="00955F13"/>
    <w:rsid w:val="009574F9"/>
    <w:rsid w:val="009607AC"/>
    <w:rsid w:val="00962BA8"/>
    <w:rsid w:val="009739D4"/>
    <w:rsid w:val="00976869"/>
    <w:rsid w:val="00976AE8"/>
    <w:rsid w:val="009777AE"/>
    <w:rsid w:val="0098351A"/>
    <w:rsid w:val="009865DD"/>
    <w:rsid w:val="00987090"/>
    <w:rsid w:val="0098749E"/>
    <w:rsid w:val="0099085F"/>
    <w:rsid w:val="009A12FB"/>
    <w:rsid w:val="009A2F65"/>
    <w:rsid w:val="009A6FA3"/>
    <w:rsid w:val="009A7D81"/>
    <w:rsid w:val="009B237F"/>
    <w:rsid w:val="009B323A"/>
    <w:rsid w:val="009B7EB6"/>
    <w:rsid w:val="009C0498"/>
    <w:rsid w:val="009C2E90"/>
    <w:rsid w:val="009C7EF3"/>
    <w:rsid w:val="009D1C81"/>
    <w:rsid w:val="009D769D"/>
    <w:rsid w:val="009E659C"/>
    <w:rsid w:val="009F3074"/>
    <w:rsid w:val="009F4D90"/>
    <w:rsid w:val="009F5581"/>
    <w:rsid w:val="009F67F7"/>
    <w:rsid w:val="009F6ECC"/>
    <w:rsid w:val="009F7058"/>
    <w:rsid w:val="00A01602"/>
    <w:rsid w:val="00A05E61"/>
    <w:rsid w:val="00A071F6"/>
    <w:rsid w:val="00A161AD"/>
    <w:rsid w:val="00A16414"/>
    <w:rsid w:val="00A2011A"/>
    <w:rsid w:val="00A2367B"/>
    <w:rsid w:val="00A27C9B"/>
    <w:rsid w:val="00A30560"/>
    <w:rsid w:val="00A31237"/>
    <w:rsid w:val="00A31393"/>
    <w:rsid w:val="00A3284C"/>
    <w:rsid w:val="00A32A1F"/>
    <w:rsid w:val="00A33763"/>
    <w:rsid w:val="00A33877"/>
    <w:rsid w:val="00A404CA"/>
    <w:rsid w:val="00A43950"/>
    <w:rsid w:val="00A43F76"/>
    <w:rsid w:val="00A47A46"/>
    <w:rsid w:val="00A502C2"/>
    <w:rsid w:val="00A5053D"/>
    <w:rsid w:val="00A54513"/>
    <w:rsid w:val="00A54696"/>
    <w:rsid w:val="00A55A83"/>
    <w:rsid w:val="00A571D5"/>
    <w:rsid w:val="00A57515"/>
    <w:rsid w:val="00A62BBF"/>
    <w:rsid w:val="00A6437E"/>
    <w:rsid w:val="00A65BAD"/>
    <w:rsid w:val="00A666D5"/>
    <w:rsid w:val="00A72C88"/>
    <w:rsid w:val="00A74514"/>
    <w:rsid w:val="00A822A7"/>
    <w:rsid w:val="00A823DB"/>
    <w:rsid w:val="00A86954"/>
    <w:rsid w:val="00A9072F"/>
    <w:rsid w:val="00A91434"/>
    <w:rsid w:val="00A93A79"/>
    <w:rsid w:val="00A93C5F"/>
    <w:rsid w:val="00A95131"/>
    <w:rsid w:val="00AA4465"/>
    <w:rsid w:val="00AA6E91"/>
    <w:rsid w:val="00AC2208"/>
    <w:rsid w:val="00AC5F3E"/>
    <w:rsid w:val="00AD02A1"/>
    <w:rsid w:val="00AD26A7"/>
    <w:rsid w:val="00AD31DB"/>
    <w:rsid w:val="00AD3862"/>
    <w:rsid w:val="00AD3A1F"/>
    <w:rsid w:val="00AD5A2C"/>
    <w:rsid w:val="00AD6651"/>
    <w:rsid w:val="00AE46DB"/>
    <w:rsid w:val="00AF3655"/>
    <w:rsid w:val="00AF5989"/>
    <w:rsid w:val="00B06075"/>
    <w:rsid w:val="00B06D21"/>
    <w:rsid w:val="00B1319C"/>
    <w:rsid w:val="00B133DE"/>
    <w:rsid w:val="00B14E90"/>
    <w:rsid w:val="00B227AF"/>
    <w:rsid w:val="00B31A90"/>
    <w:rsid w:val="00B31D77"/>
    <w:rsid w:val="00B340E3"/>
    <w:rsid w:val="00B34905"/>
    <w:rsid w:val="00B351AC"/>
    <w:rsid w:val="00B358DD"/>
    <w:rsid w:val="00B36F65"/>
    <w:rsid w:val="00B42434"/>
    <w:rsid w:val="00B47617"/>
    <w:rsid w:val="00B51C80"/>
    <w:rsid w:val="00B6175C"/>
    <w:rsid w:val="00B62E18"/>
    <w:rsid w:val="00B62FCB"/>
    <w:rsid w:val="00B657ED"/>
    <w:rsid w:val="00B675B3"/>
    <w:rsid w:val="00B67C58"/>
    <w:rsid w:val="00B701AA"/>
    <w:rsid w:val="00B70872"/>
    <w:rsid w:val="00B70AF4"/>
    <w:rsid w:val="00B73797"/>
    <w:rsid w:val="00B75D2F"/>
    <w:rsid w:val="00B804F5"/>
    <w:rsid w:val="00B83496"/>
    <w:rsid w:val="00B84A0A"/>
    <w:rsid w:val="00B84DED"/>
    <w:rsid w:val="00B909CF"/>
    <w:rsid w:val="00B9139C"/>
    <w:rsid w:val="00BA04E7"/>
    <w:rsid w:val="00BA18D9"/>
    <w:rsid w:val="00BA3B85"/>
    <w:rsid w:val="00BA5910"/>
    <w:rsid w:val="00BA6A02"/>
    <w:rsid w:val="00BB03C8"/>
    <w:rsid w:val="00BB0EDA"/>
    <w:rsid w:val="00BB2B08"/>
    <w:rsid w:val="00BB3E50"/>
    <w:rsid w:val="00BB5044"/>
    <w:rsid w:val="00BB776A"/>
    <w:rsid w:val="00BC0386"/>
    <w:rsid w:val="00BC0EF9"/>
    <w:rsid w:val="00BC34F4"/>
    <w:rsid w:val="00BD12F3"/>
    <w:rsid w:val="00BD13F5"/>
    <w:rsid w:val="00BD1C18"/>
    <w:rsid w:val="00BD6294"/>
    <w:rsid w:val="00BE0C24"/>
    <w:rsid w:val="00BE1398"/>
    <w:rsid w:val="00BE1A95"/>
    <w:rsid w:val="00BF4301"/>
    <w:rsid w:val="00BF4B40"/>
    <w:rsid w:val="00BF517D"/>
    <w:rsid w:val="00BF5B05"/>
    <w:rsid w:val="00BF7FD5"/>
    <w:rsid w:val="00C026B9"/>
    <w:rsid w:val="00C03D3B"/>
    <w:rsid w:val="00C04900"/>
    <w:rsid w:val="00C14CBD"/>
    <w:rsid w:val="00C15E3D"/>
    <w:rsid w:val="00C17764"/>
    <w:rsid w:val="00C20D77"/>
    <w:rsid w:val="00C217BC"/>
    <w:rsid w:val="00C26C2E"/>
    <w:rsid w:val="00C30100"/>
    <w:rsid w:val="00C31CC6"/>
    <w:rsid w:val="00C327C0"/>
    <w:rsid w:val="00C33DAE"/>
    <w:rsid w:val="00C37FFD"/>
    <w:rsid w:val="00C41AB9"/>
    <w:rsid w:val="00C4253D"/>
    <w:rsid w:val="00C43BF1"/>
    <w:rsid w:val="00C43C53"/>
    <w:rsid w:val="00C462A3"/>
    <w:rsid w:val="00C54B00"/>
    <w:rsid w:val="00C54E51"/>
    <w:rsid w:val="00C55B8A"/>
    <w:rsid w:val="00C5651D"/>
    <w:rsid w:val="00C63C8D"/>
    <w:rsid w:val="00C655B8"/>
    <w:rsid w:val="00C7009E"/>
    <w:rsid w:val="00C777D4"/>
    <w:rsid w:val="00C804A7"/>
    <w:rsid w:val="00C84FDA"/>
    <w:rsid w:val="00C93BDA"/>
    <w:rsid w:val="00C95DE1"/>
    <w:rsid w:val="00CA397A"/>
    <w:rsid w:val="00CA3DB5"/>
    <w:rsid w:val="00CA5802"/>
    <w:rsid w:val="00CA6AF7"/>
    <w:rsid w:val="00CB1128"/>
    <w:rsid w:val="00CB163B"/>
    <w:rsid w:val="00CC3EA9"/>
    <w:rsid w:val="00CC4636"/>
    <w:rsid w:val="00CD1111"/>
    <w:rsid w:val="00CD5A37"/>
    <w:rsid w:val="00CD6EFA"/>
    <w:rsid w:val="00CD7597"/>
    <w:rsid w:val="00CE596C"/>
    <w:rsid w:val="00CE5FB9"/>
    <w:rsid w:val="00CE7097"/>
    <w:rsid w:val="00CF04F8"/>
    <w:rsid w:val="00CF1BFF"/>
    <w:rsid w:val="00CF21BB"/>
    <w:rsid w:val="00CF28A9"/>
    <w:rsid w:val="00CF6C41"/>
    <w:rsid w:val="00D01247"/>
    <w:rsid w:val="00D035F3"/>
    <w:rsid w:val="00D04503"/>
    <w:rsid w:val="00D13EA1"/>
    <w:rsid w:val="00D1531E"/>
    <w:rsid w:val="00D16585"/>
    <w:rsid w:val="00D16829"/>
    <w:rsid w:val="00D2199E"/>
    <w:rsid w:val="00D23046"/>
    <w:rsid w:val="00D2376B"/>
    <w:rsid w:val="00D24B15"/>
    <w:rsid w:val="00D25078"/>
    <w:rsid w:val="00D25E0A"/>
    <w:rsid w:val="00D31938"/>
    <w:rsid w:val="00D321BB"/>
    <w:rsid w:val="00D40980"/>
    <w:rsid w:val="00D416BA"/>
    <w:rsid w:val="00D44B48"/>
    <w:rsid w:val="00D458B3"/>
    <w:rsid w:val="00D51D7D"/>
    <w:rsid w:val="00D55481"/>
    <w:rsid w:val="00D55DCA"/>
    <w:rsid w:val="00D5605A"/>
    <w:rsid w:val="00D576FC"/>
    <w:rsid w:val="00D57FD1"/>
    <w:rsid w:val="00D60F10"/>
    <w:rsid w:val="00D63E2D"/>
    <w:rsid w:val="00D701FB"/>
    <w:rsid w:val="00D71FD4"/>
    <w:rsid w:val="00D729B1"/>
    <w:rsid w:val="00D73A83"/>
    <w:rsid w:val="00D74F05"/>
    <w:rsid w:val="00D7552F"/>
    <w:rsid w:val="00D755F7"/>
    <w:rsid w:val="00D83905"/>
    <w:rsid w:val="00D847CA"/>
    <w:rsid w:val="00D860F4"/>
    <w:rsid w:val="00D862BF"/>
    <w:rsid w:val="00D874BE"/>
    <w:rsid w:val="00D878C1"/>
    <w:rsid w:val="00D914C7"/>
    <w:rsid w:val="00DA257A"/>
    <w:rsid w:val="00DA5429"/>
    <w:rsid w:val="00DB27FF"/>
    <w:rsid w:val="00DB2BC2"/>
    <w:rsid w:val="00DB490C"/>
    <w:rsid w:val="00DB5263"/>
    <w:rsid w:val="00DB5551"/>
    <w:rsid w:val="00DB6022"/>
    <w:rsid w:val="00DD3930"/>
    <w:rsid w:val="00DD434D"/>
    <w:rsid w:val="00DD498D"/>
    <w:rsid w:val="00DD7485"/>
    <w:rsid w:val="00DE2E77"/>
    <w:rsid w:val="00DE5186"/>
    <w:rsid w:val="00DE6669"/>
    <w:rsid w:val="00DF08F7"/>
    <w:rsid w:val="00DF73E6"/>
    <w:rsid w:val="00E034B4"/>
    <w:rsid w:val="00E03931"/>
    <w:rsid w:val="00E0794E"/>
    <w:rsid w:val="00E10428"/>
    <w:rsid w:val="00E14F99"/>
    <w:rsid w:val="00E1696E"/>
    <w:rsid w:val="00E21244"/>
    <w:rsid w:val="00E22499"/>
    <w:rsid w:val="00E2476B"/>
    <w:rsid w:val="00E24B69"/>
    <w:rsid w:val="00E259E2"/>
    <w:rsid w:val="00E30F58"/>
    <w:rsid w:val="00E31FE5"/>
    <w:rsid w:val="00E3557C"/>
    <w:rsid w:val="00E3778D"/>
    <w:rsid w:val="00E4282C"/>
    <w:rsid w:val="00E535C1"/>
    <w:rsid w:val="00E55538"/>
    <w:rsid w:val="00E55A3B"/>
    <w:rsid w:val="00E608A8"/>
    <w:rsid w:val="00E6357D"/>
    <w:rsid w:val="00E65014"/>
    <w:rsid w:val="00E66189"/>
    <w:rsid w:val="00E67C3A"/>
    <w:rsid w:val="00E73992"/>
    <w:rsid w:val="00E74F4D"/>
    <w:rsid w:val="00E75F07"/>
    <w:rsid w:val="00E75FC0"/>
    <w:rsid w:val="00E76735"/>
    <w:rsid w:val="00E76771"/>
    <w:rsid w:val="00E81799"/>
    <w:rsid w:val="00E81E84"/>
    <w:rsid w:val="00E84C7E"/>
    <w:rsid w:val="00E865FD"/>
    <w:rsid w:val="00E91389"/>
    <w:rsid w:val="00E91EF4"/>
    <w:rsid w:val="00E935B3"/>
    <w:rsid w:val="00E96965"/>
    <w:rsid w:val="00EA4C09"/>
    <w:rsid w:val="00EB048F"/>
    <w:rsid w:val="00EB18FB"/>
    <w:rsid w:val="00EB3102"/>
    <w:rsid w:val="00EB4610"/>
    <w:rsid w:val="00EB4F4B"/>
    <w:rsid w:val="00EB69C4"/>
    <w:rsid w:val="00EC3362"/>
    <w:rsid w:val="00ED3ABE"/>
    <w:rsid w:val="00ED5423"/>
    <w:rsid w:val="00EE03AD"/>
    <w:rsid w:val="00EE07D8"/>
    <w:rsid w:val="00EE1553"/>
    <w:rsid w:val="00EE16AD"/>
    <w:rsid w:val="00EE3751"/>
    <w:rsid w:val="00EF08C5"/>
    <w:rsid w:val="00EF28C8"/>
    <w:rsid w:val="00EF618A"/>
    <w:rsid w:val="00F0066F"/>
    <w:rsid w:val="00F01661"/>
    <w:rsid w:val="00F02165"/>
    <w:rsid w:val="00F03910"/>
    <w:rsid w:val="00F04F37"/>
    <w:rsid w:val="00F074DE"/>
    <w:rsid w:val="00F07E97"/>
    <w:rsid w:val="00F211F0"/>
    <w:rsid w:val="00F23B01"/>
    <w:rsid w:val="00F24D8B"/>
    <w:rsid w:val="00F27060"/>
    <w:rsid w:val="00F27996"/>
    <w:rsid w:val="00F316F4"/>
    <w:rsid w:val="00F3190B"/>
    <w:rsid w:val="00F32D27"/>
    <w:rsid w:val="00F33A4C"/>
    <w:rsid w:val="00F3538A"/>
    <w:rsid w:val="00F44D7D"/>
    <w:rsid w:val="00F44F60"/>
    <w:rsid w:val="00F45530"/>
    <w:rsid w:val="00F46B73"/>
    <w:rsid w:val="00F50DA4"/>
    <w:rsid w:val="00F51173"/>
    <w:rsid w:val="00F5123D"/>
    <w:rsid w:val="00F522B2"/>
    <w:rsid w:val="00F60FFD"/>
    <w:rsid w:val="00F6152E"/>
    <w:rsid w:val="00F61AAD"/>
    <w:rsid w:val="00F65D7C"/>
    <w:rsid w:val="00F7007B"/>
    <w:rsid w:val="00F77111"/>
    <w:rsid w:val="00F8070D"/>
    <w:rsid w:val="00F80725"/>
    <w:rsid w:val="00F90EB8"/>
    <w:rsid w:val="00F9592A"/>
    <w:rsid w:val="00FA0169"/>
    <w:rsid w:val="00FA0C6D"/>
    <w:rsid w:val="00FB1128"/>
    <w:rsid w:val="00FB201F"/>
    <w:rsid w:val="00FB2E8C"/>
    <w:rsid w:val="00FB6DD2"/>
    <w:rsid w:val="00FC3AD2"/>
    <w:rsid w:val="00FC579E"/>
    <w:rsid w:val="00FC73E5"/>
    <w:rsid w:val="00FD52E9"/>
    <w:rsid w:val="00FD56DE"/>
    <w:rsid w:val="00FD7AFC"/>
    <w:rsid w:val="00FE6154"/>
    <w:rsid w:val="00FE7F34"/>
    <w:rsid w:val="00FF3DAB"/>
    <w:rsid w:val="00FF54FE"/>
    <w:rsid w:val="00FF570C"/>
    <w:rsid w:val="00FF5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F94F85"/>
  <w15:chartTrackingRefBased/>
  <w15:docId w15:val="{7F3AEF7E-4630-4BC2-A9F2-9F80D17A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63A"/>
    <w:rPr>
      <w:sz w:val="24"/>
      <w:szCs w:val="24"/>
      <w:lang w:val="en-US" w:eastAsia="en-US"/>
    </w:rPr>
  </w:style>
  <w:style w:type="paragraph" w:styleId="Heading4">
    <w:name w:val="heading 4"/>
    <w:basedOn w:val="Normal"/>
    <w:next w:val="Normal"/>
    <w:qFormat/>
    <w:rsid w:val="0073263A"/>
    <w:pPr>
      <w:keepNext/>
      <w:suppressAutoHyphens/>
      <w:jc w:val="center"/>
      <w:outlineLvl w:val="3"/>
    </w:pPr>
    <w:rPr>
      <w:rFonts w:eastAsia="Arial Unicode MS"/>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3263A"/>
    <w:pPr>
      <w:ind w:firstLine="720"/>
      <w:jc w:val="both"/>
    </w:pPr>
    <w:rPr>
      <w:szCs w:val="20"/>
    </w:rPr>
  </w:style>
  <w:style w:type="character" w:styleId="Hyperlink">
    <w:name w:val="Hyperlink"/>
    <w:rsid w:val="0073263A"/>
    <w:rPr>
      <w:color w:val="0000FF"/>
      <w:u w:val="single"/>
    </w:rPr>
  </w:style>
  <w:style w:type="paragraph" w:styleId="BodyText">
    <w:name w:val="Body Text"/>
    <w:basedOn w:val="Normal"/>
    <w:link w:val="BodyTextChar"/>
    <w:rsid w:val="006324BC"/>
    <w:pPr>
      <w:suppressAutoHyphens/>
      <w:spacing w:after="120"/>
    </w:pPr>
    <w:rPr>
      <w:lang w:val="x-none" w:eastAsia="ar-SA"/>
    </w:rPr>
  </w:style>
  <w:style w:type="character" w:customStyle="1" w:styleId="BodyTextChar">
    <w:name w:val="Body Text Char"/>
    <w:link w:val="BodyText"/>
    <w:rsid w:val="006324BC"/>
    <w:rPr>
      <w:sz w:val="24"/>
      <w:szCs w:val="24"/>
      <w:lang w:eastAsia="ar-SA"/>
    </w:rPr>
  </w:style>
  <w:style w:type="paragraph" w:styleId="BalloonText">
    <w:name w:val="Balloon Text"/>
    <w:basedOn w:val="Normal"/>
    <w:link w:val="BalloonTextChar"/>
    <w:rsid w:val="00083A30"/>
    <w:rPr>
      <w:rFonts w:ascii="Tahoma" w:hAnsi="Tahoma"/>
      <w:sz w:val="16"/>
      <w:szCs w:val="16"/>
      <w:lang w:val="x-none" w:eastAsia="x-none"/>
    </w:rPr>
  </w:style>
  <w:style w:type="character" w:customStyle="1" w:styleId="BalloonTextChar">
    <w:name w:val="Balloon Text Char"/>
    <w:link w:val="BalloonText"/>
    <w:rsid w:val="00083A30"/>
    <w:rPr>
      <w:rFonts w:ascii="Tahoma" w:hAnsi="Tahoma" w:cs="Tahoma"/>
      <w:sz w:val="16"/>
      <w:szCs w:val="16"/>
    </w:rPr>
  </w:style>
  <w:style w:type="paragraph" w:styleId="Header">
    <w:name w:val="header"/>
    <w:basedOn w:val="Normal"/>
    <w:link w:val="HeaderChar"/>
    <w:rsid w:val="000C0845"/>
    <w:pPr>
      <w:tabs>
        <w:tab w:val="center" w:pos="4680"/>
        <w:tab w:val="right" w:pos="9360"/>
      </w:tabs>
    </w:pPr>
    <w:rPr>
      <w:lang w:val="x-none" w:eastAsia="x-none"/>
    </w:rPr>
  </w:style>
  <w:style w:type="character" w:customStyle="1" w:styleId="HeaderChar">
    <w:name w:val="Header Char"/>
    <w:link w:val="Header"/>
    <w:rsid w:val="000C0845"/>
    <w:rPr>
      <w:sz w:val="24"/>
      <w:szCs w:val="24"/>
      <w:lang w:bidi="ar-SA"/>
    </w:rPr>
  </w:style>
  <w:style w:type="paragraph" w:styleId="Footer">
    <w:name w:val="footer"/>
    <w:basedOn w:val="Normal"/>
    <w:link w:val="FooterChar"/>
    <w:rsid w:val="000C0845"/>
    <w:pPr>
      <w:tabs>
        <w:tab w:val="center" w:pos="4680"/>
        <w:tab w:val="right" w:pos="9360"/>
      </w:tabs>
    </w:pPr>
    <w:rPr>
      <w:lang w:val="x-none" w:eastAsia="x-none"/>
    </w:rPr>
  </w:style>
  <w:style w:type="character" w:customStyle="1" w:styleId="FooterChar">
    <w:name w:val="Footer Char"/>
    <w:link w:val="Footer"/>
    <w:rsid w:val="000C0845"/>
    <w:rPr>
      <w:sz w:val="24"/>
      <w:szCs w:val="24"/>
      <w:lang w:bidi="ar-SA"/>
    </w:rPr>
  </w:style>
  <w:style w:type="paragraph" w:styleId="ListParagraph">
    <w:name w:val="List Paragraph"/>
    <w:basedOn w:val="Normal"/>
    <w:uiPriority w:val="34"/>
    <w:qFormat/>
    <w:rsid w:val="00570C76"/>
    <w:pPr>
      <w:ind w:left="720"/>
    </w:pPr>
  </w:style>
  <w:style w:type="table" w:styleId="TableGrid">
    <w:name w:val="Table Grid"/>
    <w:basedOn w:val="TableNormal"/>
    <w:rsid w:val="00472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30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17347">
      <w:bodyDiv w:val="1"/>
      <w:marLeft w:val="0"/>
      <w:marRight w:val="0"/>
      <w:marTop w:val="0"/>
      <w:marBottom w:val="0"/>
      <w:divBdr>
        <w:top w:val="none" w:sz="0" w:space="0" w:color="auto"/>
        <w:left w:val="none" w:sz="0" w:space="0" w:color="auto"/>
        <w:bottom w:val="none" w:sz="0" w:space="0" w:color="auto"/>
        <w:right w:val="none" w:sz="0" w:space="0" w:color="auto"/>
      </w:divBdr>
      <w:divsChild>
        <w:div w:id="1681814076">
          <w:marLeft w:val="0"/>
          <w:marRight w:val="0"/>
          <w:marTop w:val="0"/>
          <w:marBottom w:val="0"/>
          <w:divBdr>
            <w:top w:val="none" w:sz="0" w:space="0" w:color="auto"/>
            <w:left w:val="none" w:sz="0" w:space="0" w:color="auto"/>
            <w:bottom w:val="none" w:sz="0" w:space="0" w:color="auto"/>
            <w:right w:val="none" w:sz="0" w:space="0" w:color="auto"/>
          </w:divBdr>
        </w:div>
      </w:divsChild>
    </w:div>
    <w:div w:id="397166458">
      <w:bodyDiv w:val="1"/>
      <w:marLeft w:val="0"/>
      <w:marRight w:val="0"/>
      <w:marTop w:val="0"/>
      <w:marBottom w:val="0"/>
      <w:divBdr>
        <w:top w:val="none" w:sz="0" w:space="0" w:color="auto"/>
        <w:left w:val="none" w:sz="0" w:space="0" w:color="auto"/>
        <w:bottom w:val="none" w:sz="0" w:space="0" w:color="auto"/>
        <w:right w:val="none" w:sz="0" w:space="0" w:color="auto"/>
      </w:divBdr>
    </w:div>
    <w:div w:id="1145975702">
      <w:bodyDiv w:val="1"/>
      <w:marLeft w:val="0"/>
      <w:marRight w:val="0"/>
      <w:marTop w:val="0"/>
      <w:marBottom w:val="0"/>
      <w:divBdr>
        <w:top w:val="none" w:sz="0" w:space="0" w:color="auto"/>
        <w:left w:val="none" w:sz="0" w:space="0" w:color="auto"/>
        <w:bottom w:val="none" w:sz="0" w:space="0" w:color="auto"/>
        <w:right w:val="none" w:sz="0" w:space="0" w:color="auto"/>
      </w:divBdr>
    </w:div>
    <w:div w:id="1451362117">
      <w:bodyDiv w:val="1"/>
      <w:marLeft w:val="0"/>
      <w:marRight w:val="0"/>
      <w:marTop w:val="0"/>
      <w:marBottom w:val="0"/>
      <w:divBdr>
        <w:top w:val="none" w:sz="0" w:space="0" w:color="auto"/>
        <w:left w:val="none" w:sz="0" w:space="0" w:color="auto"/>
        <w:bottom w:val="none" w:sz="0" w:space="0" w:color="auto"/>
        <w:right w:val="none" w:sz="0" w:space="0" w:color="auto"/>
      </w:divBdr>
    </w:div>
    <w:div w:id="148524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3B5DEA-E0CF-4561-9F67-72C10238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bits</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subject/>
  <dc:creator>ipc</dc:creator>
  <cp:keywords/>
  <cp:lastModifiedBy>BITS</cp:lastModifiedBy>
  <cp:revision>2</cp:revision>
  <cp:lastPrinted>2019-07-22T09:20:00Z</cp:lastPrinted>
  <dcterms:created xsi:type="dcterms:W3CDTF">2020-11-25T05:31:00Z</dcterms:created>
  <dcterms:modified xsi:type="dcterms:W3CDTF">2020-11-25T05:31:00Z</dcterms:modified>
</cp:coreProperties>
</file>