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4F95C" w14:textId="5BDEE165" w:rsidR="00562598" w:rsidRDefault="00FD242D" w:rsidP="00562598">
      <w:pPr>
        <w:jc w:val="center"/>
        <w:rPr>
          <w:b/>
          <w:bCs/>
        </w:rPr>
      </w:pPr>
      <w:r>
        <w:rPr>
          <w:b/>
          <w:bCs/>
          <w:noProof/>
          <w:lang w:val="en-IN" w:eastAsia="en-IN" w:bidi="te-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14D72C06" w:rsidR="00AD25E1" w:rsidRDefault="00A563FB">
      <w:pPr>
        <w:jc w:val="center"/>
        <w:rPr>
          <w:b/>
          <w:bCs/>
        </w:rPr>
      </w:pPr>
      <w:r>
        <w:rPr>
          <w:b/>
          <w:bCs/>
        </w:rPr>
        <w:t xml:space="preserve">FIRST </w:t>
      </w:r>
      <w:r w:rsidR="00FB4DE4">
        <w:rPr>
          <w:b/>
          <w:bCs/>
        </w:rPr>
        <w:t>SEMESTER 20</w:t>
      </w:r>
      <w:r>
        <w:rPr>
          <w:b/>
          <w:bCs/>
        </w:rPr>
        <w:t>20</w:t>
      </w:r>
      <w:r w:rsidR="00FB4DE4">
        <w:rPr>
          <w:b/>
          <w:bCs/>
        </w:rPr>
        <w:t>-20</w:t>
      </w:r>
      <w:r>
        <w:rPr>
          <w:b/>
          <w:bCs/>
        </w:rPr>
        <w:t>21</w:t>
      </w:r>
    </w:p>
    <w:p w14:paraId="0949D34C" w14:textId="77777777" w:rsidR="00AD25E1" w:rsidRDefault="00AD25E1">
      <w:pPr>
        <w:pStyle w:val="Heading1"/>
        <w:jc w:val="center"/>
      </w:pPr>
      <w:r>
        <w:t>Course Handout Part II</w:t>
      </w:r>
    </w:p>
    <w:p w14:paraId="703BB6D1" w14:textId="39B6BE4F" w:rsidR="00AD25E1" w:rsidRDefault="007543E4" w:rsidP="00562598">
      <w:pPr>
        <w:jc w:val="right"/>
      </w:pPr>
      <w:r>
        <w:tab/>
      </w:r>
      <w:r>
        <w:tab/>
      </w:r>
      <w:r>
        <w:tab/>
      </w:r>
      <w:r>
        <w:tab/>
      </w:r>
      <w:r>
        <w:tab/>
      </w:r>
      <w:r>
        <w:tab/>
      </w:r>
      <w:r>
        <w:tab/>
      </w:r>
      <w:r>
        <w:tab/>
      </w:r>
      <w:r>
        <w:tab/>
      </w:r>
      <w:r>
        <w:tab/>
        <w:t xml:space="preserve">    </w:t>
      </w:r>
      <w:r w:rsidR="00DA12EE">
        <w:t>Date: 17</w:t>
      </w:r>
      <w:r w:rsidR="00A563FB">
        <w:t>-08-2020</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5F925BDE" w:rsidR="00AD25E1" w:rsidRDefault="00AD25E1">
      <w:pPr>
        <w:rPr>
          <w:i/>
          <w:iCs/>
        </w:rPr>
      </w:pPr>
      <w:r>
        <w:rPr>
          <w:i/>
          <w:iCs/>
        </w:rPr>
        <w:t>Course No.</w:t>
      </w:r>
      <w:r w:rsidR="00A563FB">
        <w:tab/>
      </w:r>
      <w:r w:rsidR="00A563FB">
        <w:tab/>
      </w:r>
      <w:r>
        <w:t xml:space="preserve">: </w:t>
      </w:r>
      <w:r w:rsidR="00A563FB" w:rsidRPr="006802F2">
        <w:rPr>
          <w:rFonts w:cstheme="minorHAnsi"/>
        </w:rPr>
        <w:t>CS F222</w:t>
      </w:r>
      <w:r>
        <w:rPr>
          <w:i/>
          <w:iCs/>
        </w:rPr>
        <w:t xml:space="preserve"> </w:t>
      </w:r>
    </w:p>
    <w:p w14:paraId="13AA27C3" w14:textId="51610F94" w:rsidR="00AD25E1" w:rsidRDefault="00AD25E1">
      <w:pPr>
        <w:pStyle w:val="Heading2"/>
        <w:rPr>
          <w:b/>
          <w:bCs/>
          <w:i w:val="0"/>
          <w:iCs w:val="0"/>
        </w:rPr>
      </w:pPr>
      <w:r>
        <w:t>Course Title</w:t>
      </w:r>
      <w:r w:rsidR="00A563FB">
        <w:rPr>
          <w:i w:val="0"/>
          <w:iCs w:val="0"/>
        </w:rPr>
        <w:tab/>
      </w:r>
      <w:r w:rsidR="00A563FB">
        <w:rPr>
          <w:i w:val="0"/>
          <w:iCs w:val="0"/>
        </w:rPr>
        <w:tab/>
      </w:r>
      <w:r w:rsidR="00507A43">
        <w:rPr>
          <w:i w:val="0"/>
          <w:iCs w:val="0"/>
        </w:rPr>
        <w:t xml:space="preserve">: </w:t>
      </w:r>
      <w:r w:rsidR="00A563FB">
        <w:rPr>
          <w:rFonts w:cstheme="minorHAnsi"/>
        </w:rPr>
        <w:t>Discrete S</w:t>
      </w:r>
      <w:r w:rsidR="00A563FB" w:rsidRPr="006802F2">
        <w:rPr>
          <w:rFonts w:cstheme="minorHAnsi"/>
        </w:rPr>
        <w:t>tructures for Computer Science</w:t>
      </w:r>
    </w:p>
    <w:p w14:paraId="01C40DA7" w14:textId="69E44A52" w:rsidR="00AD25E1" w:rsidRDefault="00AD25E1">
      <w:pPr>
        <w:pStyle w:val="Heading2"/>
        <w:rPr>
          <w:i w:val="0"/>
          <w:iCs w:val="0"/>
        </w:rPr>
      </w:pPr>
      <w:r>
        <w:t>Instructor-in-Charge</w:t>
      </w:r>
      <w:r w:rsidR="00A563FB">
        <w:rPr>
          <w:i w:val="0"/>
          <w:iCs w:val="0"/>
        </w:rPr>
        <w:tab/>
      </w:r>
      <w:r>
        <w:rPr>
          <w:i w:val="0"/>
          <w:iCs w:val="0"/>
        </w:rPr>
        <w:t xml:space="preserve">: </w:t>
      </w:r>
      <w:proofErr w:type="spellStart"/>
      <w:r w:rsidR="00A563FB">
        <w:rPr>
          <w:i w:val="0"/>
          <w:iCs w:val="0"/>
        </w:rPr>
        <w:t>Manjanna</w:t>
      </w:r>
      <w:proofErr w:type="spellEnd"/>
      <w:r w:rsidR="00A563FB">
        <w:rPr>
          <w:i w:val="0"/>
          <w:iCs w:val="0"/>
        </w:rPr>
        <w:t xml:space="preserve"> B</w:t>
      </w:r>
    </w:p>
    <w:p w14:paraId="111F9ED1" w14:textId="2E9ADAA8" w:rsidR="00A563FB" w:rsidRPr="00A563FB" w:rsidRDefault="00A563FB" w:rsidP="00A563FB">
      <w:pPr>
        <w:pStyle w:val="Heading2"/>
        <w:rPr>
          <w:i w:val="0"/>
          <w:iCs w:val="0"/>
        </w:rPr>
      </w:pPr>
      <w:r>
        <w:t>Instructors</w:t>
      </w:r>
      <w:r>
        <w:rPr>
          <w:i w:val="0"/>
          <w:iCs w:val="0"/>
        </w:rPr>
        <w:tab/>
      </w:r>
      <w:r>
        <w:rPr>
          <w:i w:val="0"/>
          <w:iCs w:val="0"/>
        </w:rPr>
        <w:tab/>
        <w:t xml:space="preserve">: </w:t>
      </w:r>
      <w:proofErr w:type="spellStart"/>
      <w:r>
        <w:rPr>
          <w:i w:val="0"/>
          <w:iCs w:val="0"/>
        </w:rPr>
        <w:t>Mrityunjay</w:t>
      </w:r>
      <w:proofErr w:type="spellEnd"/>
      <w:r>
        <w:rPr>
          <w:i w:val="0"/>
          <w:iCs w:val="0"/>
        </w:rPr>
        <w:t xml:space="preserve"> Singh, </w:t>
      </w:r>
      <w:proofErr w:type="spellStart"/>
      <w:r>
        <w:rPr>
          <w:i w:val="0"/>
          <w:iCs w:val="0"/>
        </w:rPr>
        <w:t>Ramaswamy</w:t>
      </w:r>
      <w:proofErr w:type="spellEnd"/>
      <w:r>
        <w:rPr>
          <w:i w:val="0"/>
          <w:iCs w:val="0"/>
        </w:rPr>
        <w:t xml:space="preserve"> </w:t>
      </w:r>
      <w:proofErr w:type="spellStart"/>
      <w:r>
        <w:rPr>
          <w:i w:val="0"/>
          <w:iCs w:val="0"/>
        </w:rPr>
        <w:t>Venkatakrishna</w:t>
      </w:r>
      <w:proofErr w:type="spellEnd"/>
      <w:r>
        <w:rPr>
          <w:i w:val="0"/>
          <w:iCs w:val="0"/>
        </w:rPr>
        <w:t xml:space="preserve">, </w:t>
      </w:r>
      <w:proofErr w:type="spellStart"/>
      <w:r>
        <w:rPr>
          <w:i w:val="0"/>
          <w:iCs w:val="0"/>
        </w:rPr>
        <w:t>Rajita</w:t>
      </w:r>
      <w:proofErr w:type="spellEnd"/>
      <w:r>
        <w:rPr>
          <w:i w:val="0"/>
          <w:iCs w:val="0"/>
        </w:rPr>
        <w:t xml:space="preserve"> B S A S, S </w:t>
      </w:r>
      <w:proofErr w:type="spellStart"/>
      <w:r>
        <w:rPr>
          <w:i w:val="0"/>
          <w:iCs w:val="0"/>
        </w:rPr>
        <w:t>Vishwanath</w:t>
      </w:r>
      <w:proofErr w:type="spellEnd"/>
      <w:r>
        <w:rPr>
          <w:i w:val="0"/>
          <w:iCs w:val="0"/>
        </w:rPr>
        <w:t xml:space="preserve"> Reddy</w:t>
      </w:r>
    </w:p>
    <w:p w14:paraId="594C80C8" w14:textId="77777777" w:rsidR="00AD25E1" w:rsidRDefault="00AD25E1"/>
    <w:p w14:paraId="32459696" w14:textId="0666BE30" w:rsidR="00A563FB" w:rsidRPr="005372E9" w:rsidRDefault="00AD25E1" w:rsidP="00A563FB">
      <w:pPr>
        <w:jc w:val="both"/>
        <w:rPr>
          <w:rFonts w:ascii="Calibri" w:hAnsi="Calibri" w:cs="Calibri"/>
          <w:color w:val="000000"/>
        </w:rPr>
      </w:pPr>
      <w:r>
        <w:rPr>
          <w:b/>
          <w:bCs/>
        </w:rPr>
        <w:t>Scope and Objective of the Course:</w:t>
      </w:r>
      <w:r w:rsidR="00A563FB" w:rsidRPr="00A563FB">
        <w:rPr>
          <w:rFonts w:ascii="Calibri" w:hAnsi="Calibri" w:cs="Calibri"/>
          <w:color w:val="000000"/>
        </w:rPr>
        <w:t xml:space="preserve"> </w:t>
      </w:r>
      <w:r w:rsidR="00A563FB" w:rsidRPr="005372E9">
        <w:rPr>
          <w:rFonts w:ascii="Calibri" w:hAnsi="Calibri" w:cs="Calibri"/>
          <w:color w:val="000000"/>
        </w:rPr>
        <w:t>This course aims to provide the mathematical foundations for many computer science courses including data structures, algorithms, databases theory, automata theory, formal languages, compiler theory, computer security, and operating systems. This course can develop mathematical maturity to understand and cre</w:t>
      </w:r>
      <w:r w:rsidR="00A563FB">
        <w:rPr>
          <w:rFonts w:ascii="Calibri" w:hAnsi="Calibri" w:cs="Calibri"/>
          <w:color w:val="000000"/>
        </w:rPr>
        <w:t xml:space="preserve">ate mathematical arguments. The </w:t>
      </w:r>
      <w:r w:rsidR="00A563FB" w:rsidRPr="005372E9">
        <w:rPr>
          <w:rFonts w:ascii="Calibri" w:hAnsi="Calibri" w:cs="Calibri"/>
          <w:color w:val="000000"/>
        </w:rPr>
        <w:t xml:space="preserve">course encompasses topics like methods of proof (induction, contradiction, proof by cases </w:t>
      </w:r>
      <w:proofErr w:type="spellStart"/>
      <w:r w:rsidR="00A563FB" w:rsidRPr="005372E9">
        <w:rPr>
          <w:rFonts w:ascii="Calibri" w:hAnsi="Calibri" w:cs="Calibri"/>
          <w:color w:val="000000"/>
        </w:rPr>
        <w:t>etc</w:t>
      </w:r>
      <w:proofErr w:type="spellEnd"/>
      <w:r w:rsidR="00A563FB" w:rsidRPr="005372E9">
        <w:rPr>
          <w:rFonts w:ascii="Calibri" w:hAnsi="Calibri" w:cs="Calibri"/>
          <w:color w:val="000000"/>
        </w:rPr>
        <w:t>), set theory, functions, relations, partially ordered sets, lattices, graph theory, basic number theory and its application to cryptography, algebraic structures &amp; coding theory.</w:t>
      </w:r>
    </w:p>
    <w:p w14:paraId="32AEC6A5" w14:textId="77777777" w:rsidR="00A563FB" w:rsidRPr="005372E9" w:rsidRDefault="00A563FB" w:rsidP="00A563FB">
      <w:pPr>
        <w:jc w:val="both"/>
        <w:rPr>
          <w:rFonts w:ascii="Calibri" w:hAnsi="Calibri" w:cs="Calibri"/>
          <w:color w:val="000000"/>
        </w:rPr>
      </w:pPr>
      <w:r w:rsidRPr="005372E9">
        <w:rPr>
          <w:rFonts w:ascii="Calibri" w:hAnsi="Calibri" w:cs="Calibri"/>
          <w:color w:val="000000"/>
        </w:rPr>
        <w:t>The objectives of the course are to:</w:t>
      </w:r>
    </w:p>
    <w:p w14:paraId="76076CB9" w14:textId="77777777" w:rsidR="00A563FB" w:rsidRPr="005372E9" w:rsidRDefault="00A563FB" w:rsidP="00A563FB">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Equip students with mathematical foundations to study computer science subjects</w:t>
      </w:r>
    </w:p>
    <w:p w14:paraId="15E2EBAC" w14:textId="77777777" w:rsidR="00A563FB" w:rsidRPr="005372E9" w:rsidRDefault="00A563FB" w:rsidP="00A563FB">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different methodologies to prove or disprove a given proposition</w:t>
      </w:r>
    </w:p>
    <w:p w14:paraId="3D77DFB4" w14:textId="77777777" w:rsidR="00A563FB" w:rsidRPr="005372E9" w:rsidRDefault="00A563FB" w:rsidP="00A563FB">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Understand mathematical structures and solve practical problems using these structures</w:t>
      </w:r>
    </w:p>
    <w:p w14:paraId="3ACDDB66" w14:textId="77777777" w:rsidR="00A563FB" w:rsidRPr="00ED27BB" w:rsidRDefault="00A563FB" w:rsidP="00A563FB">
      <w:pPr>
        <w:pStyle w:val="ListParagraph"/>
        <w:numPr>
          <w:ilvl w:val="0"/>
          <w:numId w:val="4"/>
        </w:numPr>
        <w:spacing w:line="240" w:lineRule="auto"/>
        <w:jc w:val="both"/>
        <w:rPr>
          <w:rFonts w:ascii="Calibri" w:hAnsi="Calibri" w:cs="Calibri"/>
          <w:color w:val="000000"/>
          <w:sz w:val="24"/>
          <w:szCs w:val="24"/>
        </w:rPr>
      </w:pPr>
      <w:r w:rsidRPr="005372E9">
        <w:rPr>
          <w:rFonts w:ascii="Calibri" w:hAnsi="Calibri" w:cs="Calibri"/>
          <w:color w:val="000000"/>
          <w:sz w:val="24"/>
          <w:szCs w:val="24"/>
        </w:rPr>
        <w:t xml:space="preserve">Understand advanced counting techniques </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677BA5C4" w:rsidR="00DA1841" w:rsidRPr="00A563FB" w:rsidRDefault="00A563FB" w:rsidP="0067772C">
      <w:pPr>
        <w:pStyle w:val="Default"/>
        <w:ind w:left="720"/>
      </w:pPr>
      <w:r>
        <w:rPr>
          <w:b/>
          <w:bCs/>
        </w:rPr>
        <w:t>T</w:t>
      </w:r>
      <w:r w:rsidRPr="006802F2">
        <w:rPr>
          <w:b/>
          <w:bCs/>
        </w:rPr>
        <w:t>1. Kenneth</w:t>
      </w:r>
      <w:r>
        <w:rPr>
          <w:b/>
          <w:bCs/>
        </w:rPr>
        <w:t xml:space="preserve"> H.</w:t>
      </w:r>
      <w:r w:rsidRPr="006802F2">
        <w:rPr>
          <w:b/>
          <w:bCs/>
        </w:rPr>
        <w:t xml:space="preserve"> Rosen: </w:t>
      </w:r>
      <w:r w:rsidRPr="006802F2">
        <w:t xml:space="preserve">Discrete Mathematics and its applications, </w:t>
      </w:r>
      <w:r>
        <w:t>8</w:t>
      </w:r>
      <w:r w:rsidRPr="00ED12F2">
        <w:rPr>
          <w:vertAlign w:val="superscript"/>
        </w:rPr>
        <w:t>th</w:t>
      </w:r>
      <w:r w:rsidRPr="006802F2">
        <w:t xml:space="preserve"> edition, Tata </w:t>
      </w:r>
      <w:proofErr w:type="spellStart"/>
      <w:r w:rsidRPr="006802F2">
        <w:t>McGrawHill</w:t>
      </w:r>
      <w:proofErr w:type="spellEnd"/>
      <w:r w:rsidRPr="006802F2">
        <w:t xml:space="preserve"> Education Private Limited</w:t>
      </w:r>
      <w:r>
        <w:t>.</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56EA9F56" w14:textId="7EF05375" w:rsidR="00F11E54" w:rsidRDefault="00F11E54" w:rsidP="00F11E54">
      <w:pPr>
        <w:pStyle w:val="Default"/>
        <w:rPr>
          <w:b/>
          <w:bCs/>
        </w:rPr>
      </w:pPr>
      <w:r>
        <w:rPr>
          <w:b/>
          <w:bCs/>
        </w:rPr>
        <w:t xml:space="preserve">       </w:t>
      </w:r>
      <w:r w:rsidR="0067772C">
        <w:rPr>
          <w:b/>
          <w:bCs/>
        </w:rPr>
        <w:t xml:space="preserve">      </w:t>
      </w:r>
      <w:r>
        <w:rPr>
          <w:b/>
          <w:bCs/>
        </w:rPr>
        <w:t xml:space="preserve">R1. Eric Lehman, F Thomson Leighton, Albert R Meyer, </w:t>
      </w:r>
      <w:r w:rsidRPr="00CE64FD">
        <w:rPr>
          <w:bCs/>
        </w:rPr>
        <w:t>Mathematics for Computer Science</w:t>
      </w:r>
      <w:r>
        <w:rPr>
          <w:bCs/>
        </w:rPr>
        <w:t>, 2018</w:t>
      </w:r>
    </w:p>
    <w:p w14:paraId="01EF9AE9" w14:textId="77777777" w:rsidR="00F11E54" w:rsidRPr="00E44114" w:rsidRDefault="00F11E54" w:rsidP="00F11E54">
      <w:pPr>
        <w:pStyle w:val="Default"/>
        <w:ind w:left="720"/>
        <w:rPr>
          <w:bCs/>
        </w:rPr>
      </w:pPr>
      <w:r>
        <w:rPr>
          <w:b/>
          <w:bCs/>
        </w:rPr>
        <w:t xml:space="preserve">R2. Martin </w:t>
      </w:r>
      <w:proofErr w:type="spellStart"/>
      <w:r>
        <w:rPr>
          <w:b/>
          <w:bCs/>
        </w:rPr>
        <w:t>Aigner</w:t>
      </w:r>
      <w:proofErr w:type="spellEnd"/>
      <w:r>
        <w:rPr>
          <w:b/>
          <w:bCs/>
        </w:rPr>
        <w:t xml:space="preserve">, Gunter M. Ziegler, </w:t>
      </w:r>
      <w:r w:rsidRPr="00E44114">
        <w:rPr>
          <w:bCs/>
        </w:rPr>
        <w:t>Proofs from THE BOOK</w:t>
      </w:r>
    </w:p>
    <w:p w14:paraId="60168900" w14:textId="77777777" w:rsidR="00F11E54" w:rsidRDefault="00F11E54" w:rsidP="0067772C">
      <w:pPr>
        <w:pStyle w:val="Default"/>
        <w:ind w:left="720"/>
        <w:rPr>
          <w:bCs/>
        </w:rPr>
      </w:pPr>
      <w:r>
        <w:rPr>
          <w:b/>
          <w:bCs/>
        </w:rPr>
        <w:t xml:space="preserve">R3. </w:t>
      </w:r>
      <w:hyperlink r:id="rId9" w:history="1">
        <w:r w:rsidRPr="00E44114">
          <w:rPr>
            <w:rStyle w:val="Hyperlink"/>
            <w:rFonts w:asciiTheme="minorHAnsi" w:hAnsiTheme="minorHAnsi" w:cstheme="minorHAnsi"/>
            <w:b/>
            <w:color w:val="auto"/>
            <w:shd w:val="clear" w:color="auto" w:fill="F8F9FA"/>
          </w:rPr>
          <w:t>Ronald Graham</w:t>
        </w:r>
      </w:hyperlink>
      <w:r w:rsidRPr="00E44114">
        <w:rPr>
          <w:rFonts w:asciiTheme="minorHAnsi" w:hAnsiTheme="minorHAnsi" w:cstheme="minorHAnsi"/>
          <w:b/>
          <w:color w:val="auto"/>
          <w:shd w:val="clear" w:color="auto" w:fill="F8F9FA"/>
        </w:rPr>
        <w:t>, </w:t>
      </w:r>
      <w:hyperlink r:id="rId10" w:tooltip="Donald Knuth" w:history="1">
        <w:r w:rsidRPr="00E44114">
          <w:rPr>
            <w:rStyle w:val="Hyperlink"/>
            <w:rFonts w:asciiTheme="minorHAnsi" w:hAnsiTheme="minorHAnsi" w:cstheme="minorHAnsi"/>
            <w:b/>
            <w:color w:val="auto"/>
            <w:shd w:val="clear" w:color="auto" w:fill="F8F9FA"/>
          </w:rPr>
          <w:t>Donald Knuth</w:t>
        </w:r>
      </w:hyperlink>
      <w:r w:rsidRPr="00E44114">
        <w:rPr>
          <w:rFonts w:asciiTheme="minorHAnsi" w:hAnsiTheme="minorHAnsi" w:cstheme="minorHAnsi"/>
          <w:b/>
          <w:color w:val="auto"/>
          <w:shd w:val="clear" w:color="auto" w:fill="F8F9FA"/>
        </w:rPr>
        <w:t>, and </w:t>
      </w:r>
      <w:hyperlink r:id="rId11" w:tooltip="Oren Patashnik" w:history="1">
        <w:r w:rsidRPr="00E44114">
          <w:rPr>
            <w:rStyle w:val="Hyperlink"/>
            <w:rFonts w:asciiTheme="minorHAnsi" w:hAnsiTheme="minorHAnsi" w:cstheme="minorHAnsi"/>
            <w:b/>
            <w:color w:val="auto"/>
            <w:shd w:val="clear" w:color="auto" w:fill="F8F9FA"/>
          </w:rPr>
          <w:t xml:space="preserve">Oren </w:t>
        </w:r>
        <w:proofErr w:type="spellStart"/>
        <w:r w:rsidRPr="00E44114">
          <w:rPr>
            <w:rStyle w:val="Hyperlink"/>
            <w:rFonts w:asciiTheme="minorHAnsi" w:hAnsiTheme="minorHAnsi" w:cstheme="minorHAnsi"/>
            <w:b/>
            <w:color w:val="auto"/>
            <w:shd w:val="clear" w:color="auto" w:fill="F8F9FA"/>
          </w:rPr>
          <w:t>Patashnik</w:t>
        </w:r>
        <w:proofErr w:type="spellEnd"/>
      </w:hyperlink>
      <w:r>
        <w:rPr>
          <w:rFonts w:asciiTheme="minorHAnsi" w:hAnsiTheme="minorHAnsi" w:cstheme="minorHAnsi"/>
          <w:color w:val="auto"/>
        </w:rPr>
        <w:t xml:space="preserve">, </w:t>
      </w:r>
      <w:r w:rsidRPr="00E44114">
        <w:rPr>
          <w:bCs/>
        </w:rPr>
        <w:t>Concrete Mathematics: A Foundation for Computer Science</w:t>
      </w:r>
    </w:p>
    <w:p w14:paraId="5B92B338" w14:textId="77777777" w:rsidR="00F11E54" w:rsidRDefault="00F11E54" w:rsidP="0067772C">
      <w:pPr>
        <w:pStyle w:val="Default"/>
        <w:ind w:left="720"/>
        <w:rPr>
          <w:b/>
          <w:bCs/>
        </w:rPr>
      </w:pPr>
      <w:r>
        <w:rPr>
          <w:b/>
          <w:bCs/>
        </w:rPr>
        <w:t xml:space="preserve">R4. </w:t>
      </w:r>
      <w:proofErr w:type="spellStart"/>
      <w:r>
        <w:rPr>
          <w:b/>
          <w:bCs/>
        </w:rPr>
        <w:t>Lovasz</w:t>
      </w:r>
      <w:proofErr w:type="spellEnd"/>
      <w:r>
        <w:rPr>
          <w:b/>
          <w:bCs/>
        </w:rPr>
        <w:t xml:space="preserve"> et al</w:t>
      </w:r>
      <w:r w:rsidRPr="00E44114">
        <w:rPr>
          <w:bCs/>
        </w:rPr>
        <w:t>. Discrete Mathematics, Elementary and Beyond</w:t>
      </w:r>
    </w:p>
    <w:p w14:paraId="25F2639B" w14:textId="77777777" w:rsidR="00F11E54" w:rsidRPr="00E44114" w:rsidRDefault="00F11E54" w:rsidP="0067772C">
      <w:pPr>
        <w:pStyle w:val="Default"/>
        <w:ind w:left="720"/>
        <w:rPr>
          <w:bCs/>
        </w:rPr>
      </w:pPr>
      <w:r>
        <w:rPr>
          <w:b/>
          <w:bCs/>
        </w:rPr>
        <w:t xml:space="preserve">R5. Mott, </w:t>
      </w:r>
      <w:proofErr w:type="spellStart"/>
      <w:r>
        <w:rPr>
          <w:b/>
          <w:bCs/>
        </w:rPr>
        <w:t>Kandel</w:t>
      </w:r>
      <w:proofErr w:type="spellEnd"/>
      <w:r>
        <w:rPr>
          <w:b/>
          <w:bCs/>
        </w:rPr>
        <w:t xml:space="preserve">, Baker, </w:t>
      </w:r>
      <w:r w:rsidRPr="00E44114">
        <w:rPr>
          <w:bCs/>
        </w:rPr>
        <w:t>Discrete Mathematics for Compute</w:t>
      </w:r>
      <w:r>
        <w:rPr>
          <w:bCs/>
        </w:rPr>
        <w:t>r Scientists and Mathematicians</w:t>
      </w:r>
    </w:p>
    <w:p w14:paraId="5EE3F93D" w14:textId="77777777" w:rsidR="00F11E54" w:rsidRDefault="00F11E54" w:rsidP="0067772C">
      <w:pPr>
        <w:pStyle w:val="Default"/>
        <w:ind w:left="720"/>
        <w:rPr>
          <w:bCs/>
        </w:rPr>
      </w:pPr>
      <w:r>
        <w:rPr>
          <w:b/>
          <w:bCs/>
        </w:rPr>
        <w:t>R6</w:t>
      </w:r>
      <w:r w:rsidRPr="006802F2">
        <w:rPr>
          <w:b/>
          <w:bCs/>
        </w:rPr>
        <w:t xml:space="preserve">. </w:t>
      </w:r>
      <w:r>
        <w:rPr>
          <w:b/>
          <w:bCs/>
        </w:rPr>
        <w:t xml:space="preserve">Douglas West: </w:t>
      </w:r>
      <w:r w:rsidRPr="00D1448E">
        <w:rPr>
          <w:bCs/>
        </w:rPr>
        <w:t>Introduction to Graph Theory, PHI, 2</w:t>
      </w:r>
      <w:r w:rsidRPr="00D1448E">
        <w:rPr>
          <w:bCs/>
          <w:vertAlign w:val="superscript"/>
        </w:rPr>
        <w:t>nd</w:t>
      </w:r>
      <w:r w:rsidRPr="00D1448E">
        <w:rPr>
          <w:bCs/>
        </w:rPr>
        <w:t xml:space="preserve"> edition</w:t>
      </w:r>
      <w:r>
        <w:rPr>
          <w:bCs/>
        </w:rPr>
        <w:t>, 2011</w:t>
      </w:r>
    </w:p>
    <w:p w14:paraId="6ADD8162" w14:textId="77777777" w:rsidR="00F11E54" w:rsidRDefault="00F11E54" w:rsidP="0067772C">
      <w:pPr>
        <w:pStyle w:val="Default"/>
        <w:ind w:left="720"/>
        <w:rPr>
          <w:bCs/>
        </w:rPr>
      </w:pPr>
      <w:r>
        <w:rPr>
          <w:b/>
          <w:bCs/>
        </w:rPr>
        <w:t>R7</w:t>
      </w:r>
      <w:r w:rsidRPr="006802F2">
        <w:rPr>
          <w:b/>
          <w:bCs/>
        </w:rPr>
        <w:t xml:space="preserve">. </w:t>
      </w:r>
      <w:proofErr w:type="spellStart"/>
      <w:r w:rsidRPr="00D1448E">
        <w:rPr>
          <w:b/>
          <w:bCs/>
        </w:rPr>
        <w:t>Miklos</w:t>
      </w:r>
      <w:proofErr w:type="spellEnd"/>
      <w:r w:rsidRPr="00D1448E">
        <w:rPr>
          <w:b/>
          <w:bCs/>
        </w:rPr>
        <w:t xml:space="preserve"> Bona</w:t>
      </w:r>
      <w:r>
        <w:rPr>
          <w:b/>
          <w:bCs/>
        </w:rPr>
        <w:t xml:space="preserve">: </w:t>
      </w:r>
      <w:r>
        <w:rPr>
          <w:bCs/>
        </w:rPr>
        <w:t xml:space="preserve">A Walk </w:t>
      </w:r>
      <w:proofErr w:type="gramStart"/>
      <w:r>
        <w:rPr>
          <w:bCs/>
        </w:rPr>
        <w:t>Through</w:t>
      </w:r>
      <w:proofErr w:type="gramEnd"/>
      <w:r>
        <w:rPr>
          <w:bCs/>
        </w:rPr>
        <w:t xml:space="preserve"> </w:t>
      </w:r>
      <w:proofErr w:type="spellStart"/>
      <w:r>
        <w:rPr>
          <w:bCs/>
        </w:rPr>
        <w:t>Combinatorics</w:t>
      </w:r>
      <w:proofErr w:type="spellEnd"/>
      <w:r w:rsidRPr="00D1448E">
        <w:rPr>
          <w:bCs/>
        </w:rPr>
        <w:t xml:space="preserve">, </w:t>
      </w:r>
      <w:r>
        <w:rPr>
          <w:bCs/>
        </w:rPr>
        <w:t>World Scientific, 3</w:t>
      </w:r>
      <w:r w:rsidRPr="00D33A09">
        <w:rPr>
          <w:bCs/>
          <w:vertAlign w:val="superscript"/>
        </w:rPr>
        <w:t>rd</w:t>
      </w:r>
      <w:r>
        <w:rPr>
          <w:bCs/>
        </w:rPr>
        <w:t xml:space="preserve"> edition</w:t>
      </w:r>
    </w:p>
    <w:p w14:paraId="5105B88B" w14:textId="77777777" w:rsidR="00F11E54" w:rsidRDefault="00F11E54" w:rsidP="0067772C">
      <w:pPr>
        <w:pStyle w:val="Default"/>
        <w:ind w:left="720"/>
        <w:rPr>
          <w:bCs/>
        </w:rPr>
      </w:pPr>
      <w:r w:rsidRPr="00DD5F66">
        <w:rPr>
          <w:b/>
          <w:bCs/>
        </w:rPr>
        <w:t>R</w:t>
      </w:r>
      <w:r>
        <w:rPr>
          <w:b/>
          <w:bCs/>
        </w:rPr>
        <w:t>8</w:t>
      </w:r>
      <w:r w:rsidRPr="00DD5F66">
        <w:rPr>
          <w:b/>
          <w:bCs/>
        </w:rPr>
        <w:t>.</w:t>
      </w:r>
      <w:r>
        <w:rPr>
          <w:b/>
          <w:bCs/>
        </w:rPr>
        <w:t xml:space="preserve"> David Burton: </w:t>
      </w:r>
      <w:r w:rsidRPr="00DD5F66">
        <w:rPr>
          <w:bCs/>
        </w:rPr>
        <w:t>Elementary Number Theory, TMH</w:t>
      </w:r>
      <w:r>
        <w:rPr>
          <w:bCs/>
        </w:rPr>
        <w:t>, 7</w:t>
      </w:r>
      <w:r w:rsidRPr="00942CC3">
        <w:rPr>
          <w:bCs/>
          <w:vertAlign w:val="superscript"/>
        </w:rPr>
        <w:t>th</w:t>
      </w:r>
      <w:r>
        <w:rPr>
          <w:bCs/>
        </w:rPr>
        <w:t xml:space="preserve"> edition</w:t>
      </w:r>
    </w:p>
    <w:p w14:paraId="63859A0A" w14:textId="77777777" w:rsidR="00F11E54" w:rsidRDefault="00F11E54" w:rsidP="0067772C">
      <w:pPr>
        <w:pStyle w:val="Default"/>
        <w:ind w:left="720"/>
        <w:rPr>
          <w:bCs/>
        </w:rPr>
      </w:pPr>
      <w:r w:rsidRPr="00ED27BB">
        <w:rPr>
          <w:b/>
          <w:bCs/>
        </w:rPr>
        <w:lastRenderedPageBreak/>
        <w:t xml:space="preserve">R9. Tremblay and </w:t>
      </w:r>
      <w:proofErr w:type="spellStart"/>
      <w:r w:rsidRPr="00ED27BB">
        <w:rPr>
          <w:b/>
          <w:bCs/>
        </w:rPr>
        <w:t>Manohar</w:t>
      </w:r>
      <w:proofErr w:type="spellEnd"/>
      <w:r>
        <w:rPr>
          <w:bCs/>
        </w:rPr>
        <w:t xml:space="preserve">, Discrete Mathematical Structures with Applications to Computer Science, Tata </w:t>
      </w:r>
      <w:proofErr w:type="spellStart"/>
      <w:r>
        <w:rPr>
          <w:bCs/>
        </w:rPr>
        <w:t>Mc</w:t>
      </w:r>
      <w:proofErr w:type="spellEnd"/>
      <w:r>
        <w:rPr>
          <w:bCs/>
        </w:rPr>
        <w:t>-</w:t>
      </w:r>
      <w:proofErr w:type="spellStart"/>
      <w:r>
        <w:rPr>
          <w:bCs/>
        </w:rPr>
        <w:t>Graw</w:t>
      </w:r>
      <w:proofErr w:type="spellEnd"/>
      <w:r>
        <w:rPr>
          <w:bCs/>
        </w:rPr>
        <w:t>-Hill Edition 1997.</w:t>
      </w:r>
    </w:p>
    <w:p w14:paraId="177360E7" w14:textId="77777777" w:rsidR="00F11E54" w:rsidRPr="00DD5F66" w:rsidRDefault="00F11E54" w:rsidP="0067772C">
      <w:pPr>
        <w:pStyle w:val="Default"/>
        <w:ind w:left="720"/>
        <w:rPr>
          <w:bCs/>
        </w:rPr>
      </w:pPr>
      <w:r w:rsidRPr="00E43B1F">
        <w:rPr>
          <w:b/>
          <w:bCs/>
        </w:rPr>
        <w:t>R10. C. L. Liu</w:t>
      </w:r>
      <w:r>
        <w:rPr>
          <w:bCs/>
        </w:rPr>
        <w:t xml:space="preserve">, Elements of Discrete Mathematics, </w:t>
      </w:r>
      <w:r>
        <w:rPr>
          <w:rFonts w:ascii="Arial" w:hAnsi="Arial" w:cs="Arial"/>
          <w:color w:val="333333"/>
          <w:sz w:val="21"/>
          <w:szCs w:val="21"/>
          <w:shd w:val="clear" w:color="auto" w:fill="FFFFFF"/>
        </w:rPr>
        <w:t>Second Edition.</w:t>
      </w:r>
    </w:p>
    <w:p w14:paraId="775186EC" w14:textId="77777777" w:rsidR="00AD25E1" w:rsidRDefault="00AD25E1" w:rsidP="0067772C">
      <w:pPr>
        <w:ind w:left="720"/>
        <w:jc w:val="both"/>
      </w:pP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p w14:paraId="13D79A9A" w14:textId="77777777" w:rsidR="0067772C" w:rsidRDefault="0067772C">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3"/>
        <w:gridCol w:w="2342"/>
        <w:gridCol w:w="4324"/>
        <w:gridCol w:w="1530"/>
      </w:tblGrid>
      <w:tr w:rsidR="0067772C" w:rsidRPr="00BA568D" w14:paraId="106DF332" w14:textId="77777777" w:rsidTr="0067772C">
        <w:trPr>
          <w:jc w:val="center"/>
        </w:trPr>
        <w:tc>
          <w:tcPr>
            <w:tcW w:w="108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9269239" w14:textId="77777777" w:rsidR="0067772C" w:rsidRPr="00BA568D" w:rsidRDefault="0067772C" w:rsidP="00A5754F">
            <w:pPr>
              <w:jc w:val="center"/>
              <w:rPr>
                <w:b/>
                <w:bCs/>
              </w:rPr>
            </w:pPr>
            <w:r>
              <w:rPr>
                <w:b/>
                <w:bCs/>
              </w:rPr>
              <w:t xml:space="preserve">Lecture </w:t>
            </w:r>
            <w:r w:rsidRPr="00BA568D">
              <w:rPr>
                <w:b/>
                <w:bCs/>
              </w:rPr>
              <w:t>No</w:t>
            </w:r>
            <w:r>
              <w:rPr>
                <w:b/>
                <w:bCs/>
              </w:rPr>
              <w:t>.</w:t>
            </w:r>
          </w:p>
        </w:tc>
        <w:tc>
          <w:tcPr>
            <w:tcW w:w="234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C444BD" w14:textId="77777777" w:rsidR="0067772C" w:rsidRPr="00BA568D" w:rsidRDefault="0067772C" w:rsidP="00A5754F">
            <w:pPr>
              <w:jc w:val="center"/>
              <w:rPr>
                <w:b/>
                <w:bCs/>
              </w:rPr>
            </w:pPr>
            <w:r w:rsidRPr="00BA568D">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F8DCAB2" w14:textId="77777777" w:rsidR="0067772C" w:rsidRPr="00BA568D" w:rsidRDefault="0067772C" w:rsidP="00A5754F">
            <w:pPr>
              <w:jc w:val="center"/>
              <w:rPr>
                <w:b/>
                <w:bCs/>
              </w:rPr>
            </w:pPr>
            <w:r w:rsidRPr="00BA568D">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DA5E5CE" w14:textId="77777777" w:rsidR="0067772C" w:rsidRPr="00BA568D" w:rsidRDefault="0067772C" w:rsidP="00A5754F">
            <w:pPr>
              <w:jc w:val="center"/>
              <w:rPr>
                <w:b/>
                <w:bCs/>
              </w:rPr>
            </w:pPr>
            <w:r>
              <w:rPr>
                <w:b/>
                <w:bCs/>
              </w:rPr>
              <w:t xml:space="preserve">Chapter in the </w:t>
            </w:r>
            <w:r w:rsidRPr="00BA568D">
              <w:rPr>
                <w:b/>
                <w:bCs/>
              </w:rPr>
              <w:t>Text Book</w:t>
            </w:r>
          </w:p>
        </w:tc>
      </w:tr>
      <w:tr w:rsidR="0067772C" w:rsidRPr="00BA568D" w14:paraId="76098748"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65177318" w14:textId="77777777" w:rsidR="0067772C" w:rsidRPr="00BA568D" w:rsidRDefault="0067772C" w:rsidP="00A5754F">
            <w:pPr>
              <w:jc w:val="center"/>
            </w:pPr>
            <w:r w:rsidRPr="00BA568D">
              <w:t>1</w:t>
            </w:r>
          </w:p>
        </w:tc>
        <w:tc>
          <w:tcPr>
            <w:tcW w:w="2342" w:type="dxa"/>
            <w:tcBorders>
              <w:top w:val="single" w:sz="6" w:space="0" w:color="000000"/>
              <w:left w:val="single" w:sz="6" w:space="0" w:color="000000"/>
              <w:bottom w:val="single" w:sz="6" w:space="0" w:color="000000"/>
              <w:right w:val="single" w:sz="6" w:space="0" w:color="000000"/>
            </w:tcBorders>
            <w:vAlign w:val="center"/>
          </w:tcPr>
          <w:p w14:paraId="4FA746D2" w14:textId="77777777" w:rsidR="0067772C" w:rsidRPr="00BA568D" w:rsidRDefault="0067772C" w:rsidP="00A5754F">
            <w:r>
              <w:t>To introduce the course</w:t>
            </w:r>
          </w:p>
        </w:tc>
        <w:tc>
          <w:tcPr>
            <w:tcW w:w="4324" w:type="dxa"/>
            <w:tcBorders>
              <w:top w:val="single" w:sz="6" w:space="0" w:color="000000"/>
              <w:left w:val="single" w:sz="6" w:space="0" w:color="000000"/>
              <w:bottom w:val="single" w:sz="6" w:space="0" w:color="000000"/>
              <w:right w:val="single" w:sz="6" w:space="0" w:color="000000"/>
            </w:tcBorders>
            <w:vAlign w:val="center"/>
          </w:tcPr>
          <w:p w14:paraId="5F54BDBB" w14:textId="77777777" w:rsidR="0067772C" w:rsidRPr="00FE1501" w:rsidRDefault="0067772C" w:rsidP="00A5754F">
            <w:r w:rsidRPr="00FE1501">
              <w:t>Introduction to Discrete Structures and its applications to Computer Science, Course overview</w:t>
            </w:r>
          </w:p>
        </w:tc>
        <w:tc>
          <w:tcPr>
            <w:tcW w:w="1530" w:type="dxa"/>
            <w:tcBorders>
              <w:top w:val="single" w:sz="6" w:space="0" w:color="000000"/>
              <w:left w:val="single" w:sz="6" w:space="0" w:color="000000"/>
              <w:bottom w:val="single" w:sz="6" w:space="0" w:color="000000"/>
              <w:right w:val="single" w:sz="6" w:space="0" w:color="000000"/>
            </w:tcBorders>
            <w:vAlign w:val="center"/>
          </w:tcPr>
          <w:p w14:paraId="50FF87CC" w14:textId="77777777" w:rsidR="0067772C" w:rsidRPr="00BA568D" w:rsidRDefault="0067772C" w:rsidP="00A5754F">
            <w:pPr>
              <w:jc w:val="center"/>
            </w:pPr>
            <w:r>
              <w:t>Class Notes</w:t>
            </w:r>
          </w:p>
        </w:tc>
      </w:tr>
      <w:tr w:rsidR="0067772C" w:rsidRPr="00BA568D" w14:paraId="44452D93"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6697BDC1" w14:textId="77777777" w:rsidR="0067772C" w:rsidRDefault="0067772C" w:rsidP="00A5754F">
            <w:pPr>
              <w:jc w:val="center"/>
            </w:pPr>
            <w:r>
              <w:t xml:space="preserve">2 </w:t>
            </w:r>
          </w:p>
        </w:tc>
        <w:tc>
          <w:tcPr>
            <w:tcW w:w="2342" w:type="dxa"/>
            <w:tcBorders>
              <w:top w:val="single" w:sz="6" w:space="0" w:color="000000"/>
              <w:left w:val="single" w:sz="6" w:space="0" w:color="000000"/>
              <w:bottom w:val="single" w:sz="6" w:space="0" w:color="000000"/>
              <w:right w:val="single" w:sz="6" w:space="0" w:color="000000"/>
            </w:tcBorders>
            <w:vAlign w:val="center"/>
          </w:tcPr>
          <w:p w14:paraId="665784D4" w14:textId="77777777" w:rsidR="0067772C" w:rsidRPr="005372E9" w:rsidRDefault="0067772C" w:rsidP="00A5754F">
            <w:r>
              <w:t>To u</w:t>
            </w:r>
            <w:r w:rsidRPr="005372E9">
              <w:t>nderstand different methodologies to prove or disprove a given proposition</w:t>
            </w:r>
          </w:p>
          <w:p w14:paraId="468FB28D" w14:textId="77777777" w:rsidR="0067772C" w:rsidRDefault="0067772C" w:rsidP="00A5754F"/>
        </w:tc>
        <w:tc>
          <w:tcPr>
            <w:tcW w:w="4324" w:type="dxa"/>
            <w:tcBorders>
              <w:top w:val="single" w:sz="6" w:space="0" w:color="000000"/>
              <w:left w:val="single" w:sz="6" w:space="0" w:color="000000"/>
              <w:bottom w:val="single" w:sz="6" w:space="0" w:color="000000"/>
              <w:right w:val="single" w:sz="6" w:space="0" w:color="000000"/>
            </w:tcBorders>
            <w:vAlign w:val="center"/>
          </w:tcPr>
          <w:p w14:paraId="11C19687" w14:textId="77777777" w:rsidR="0067772C" w:rsidRDefault="0067772C" w:rsidP="00A5754F">
            <w:r w:rsidRPr="00FE1501">
              <w:t>Methods of Proof – Week and Strong Induction, Proof by Contradiction, Proof by cases etc.</w:t>
            </w:r>
          </w:p>
          <w:p w14:paraId="4AB88193" w14:textId="77777777" w:rsidR="0067772C" w:rsidRPr="00FE1501" w:rsidRDefault="0067772C" w:rsidP="00A5754F">
            <w:r w:rsidRPr="00FE1501">
              <w:t>Circular Reasoning, Disproving a proposition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234FB7A6" w14:textId="77777777" w:rsidR="0067772C" w:rsidRDefault="0067772C" w:rsidP="00A5754F">
            <w:pPr>
              <w:jc w:val="center"/>
            </w:pPr>
            <w:r>
              <w:t>T1 – Ch.1 &amp; Ch.5</w:t>
            </w:r>
          </w:p>
        </w:tc>
      </w:tr>
      <w:tr w:rsidR="0067772C" w:rsidRPr="00BA568D" w14:paraId="5842EEB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2CF24B2D" w14:textId="77777777" w:rsidR="0067772C" w:rsidRDefault="0067772C" w:rsidP="00A5754F">
            <w:pPr>
              <w:jc w:val="center"/>
            </w:pPr>
            <w:r>
              <w:t>3 – 4</w:t>
            </w:r>
          </w:p>
        </w:tc>
        <w:tc>
          <w:tcPr>
            <w:tcW w:w="2342" w:type="dxa"/>
            <w:tcBorders>
              <w:top w:val="single" w:sz="6" w:space="0" w:color="000000"/>
              <w:left w:val="single" w:sz="6" w:space="0" w:color="000000"/>
              <w:bottom w:val="single" w:sz="6" w:space="0" w:color="000000"/>
              <w:right w:val="single" w:sz="6" w:space="0" w:color="000000"/>
            </w:tcBorders>
            <w:vAlign w:val="center"/>
          </w:tcPr>
          <w:p w14:paraId="663AD0F7" w14:textId="77777777" w:rsidR="0067772C" w:rsidRDefault="0067772C" w:rsidP="00A5754F">
            <w:r>
              <w:t>To learn sets, functions and their equivalent representations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796F88D7" w14:textId="77777777" w:rsidR="0067772C" w:rsidRPr="00B12FDB" w:rsidRDefault="0067772C" w:rsidP="00A5754F">
            <w:r w:rsidRPr="00B12FDB">
              <w:t xml:space="preserve">Set Theory, Function, Introduction to </w:t>
            </w:r>
            <w:proofErr w:type="spellStart"/>
            <w:r w:rsidRPr="00B12FDB">
              <w:t>Godel’s</w:t>
            </w:r>
            <w:proofErr w:type="spellEnd"/>
            <w:r w:rsidRPr="00B12FDB">
              <w:t xml:space="preserve"> Incompleteness Theorem and </w:t>
            </w:r>
            <w:proofErr w:type="spellStart"/>
            <w:r w:rsidRPr="00B12FDB">
              <w:t>Russel’s</w:t>
            </w:r>
            <w:proofErr w:type="spellEnd"/>
            <w:r w:rsidRPr="00B12FDB">
              <w:t xml:space="preserve"> Paradox</w:t>
            </w:r>
          </w:p>
        </w:tc>
        <w:tc>
          <w:tcPr>
            <w:tcW w:w="1530" w:type="dxa"/>
            <w:tcBorders>
              <w:top w:val="single" w:sz="6" w:space="0" w:color="000000"/>
              <w:left w:val="single" w:sz="6" w:space="0" w:color="000000"/>
              <w:bottom w:val="single" w:sz="6" w:space="0" w:color="000000"/>
              <w:right w:val="single" w:sz="6" w:space="0" w:color="000000"/>
            </w:tcBorders>
            <w:vAlign w:val="center"/>
          </w:tcPr>
          <w:p w14:paraId="46E19CA3" w14:textId="77777777" w:rsidR="0067772C" w:rsidRPr="004B1CAE" w:rsidRDefault="0067772C" w:rsidP="00A5754F">
            <w:pPr>
              <w:rPr>
                <w:bCs/>
              </w:rPr>
            </w:pPr>
            <w:r>
              <w:rPr>
                <w:bCs/>
              </w:rPr>
              <w:t>T1 – Ch.2 &amp; Class Notes</w:t>
            </w:r>
          </w:p>
        </w:tc>
      </w:tr>
      <w:tr w:rsidR="0067772C" w:rsidRPr="00BA568D" w14:paraId="182E186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1ACC7943" w14:textId="77777777" w:rsidR="0067772C" w:rsidRPr="00F73405" w:rsidRDefault="0067772C" w:rsidP="00A5754F">
            <w:pPr>
              <w:jc w:val="center"/>
            </w:pPr>
            <w:r>
              <w:t>5 – 7</w:t>
            </w:r>
          </w:p>
        </w:tc>
        <w:tc>
          <w:tcPr>
            <w:tcW w:w="2342" w:type="dxa"/>
            <w:tcBorders>
              <w:top w:val="single" w:sz="6" w:space="0" w:color="000000"/>
              <w:left w:val="single" w:sz="6" w:space="0" w:color="000000"/>
              <w:bottom w:val="single" w:sz="6" w:space="0" w:color="000000"/>
              <w:right w:val="single" w:sz="6" w:space="0" w:color="000000"/>
            </w:tcBorders>
            <w:vAlign w:val="center"/>
          </w:tcPr>
          <w:p w14:paraId="3154BB35" w14:textId="77777777" w:rsidR="0067772C" w:rsidRDefault="0067772C" w:rsidP="00A5754F">
            <w:r>
              <w:t>To learn relations, partial ordered sets and lattice theory with applications to computer science</w:t>
            </w:r>
          </w:p>
        </w:tc>
        <w:tc>
          <w:tcPr>
            <w:tcW w:w="4324" w:type="dxa"/>
            <w:tcBorders>
              <w:top w:val="single" w:sz="6" w:space="0" w:color="000000"/>
              <w:left w:val="single" w:sz="6" w:space="0" w:color="000000"/>
              <w:bottom w:val="single" w:sz="6" w:space="0" w:color="000000"/>
              <w:right w:val="single" w:sz="6" w:space="0" w:color="000000"/>
            </w:tcBorders>
            <w:vAlign w:val="center"/>
          </w:tcPr>
          <w:p w14:paraId="1A9EBF1E" w14:textId="77777777" w:rsidR="0067772C" w:rsidRPr="00E272B0" w:rsidRDefault="0067772C" w:rsidP="00A5754F">
            <w:pPr>
              <w:rPr>
                <w:b/>
              </w:rPr>
            </w:pPr>
            <w:r w:rsidRPr="003A1548">
              <w:t>Relations, Partially Ordered Sets, Equivalence Relation, Lattice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571693BA" w14:textId="77777777" w:rsidR="0067772C" w:rsidRDefault="0067772C" w:rsidP="00A5754F">
            <w:pPr>
              <w:rPr>
                <w:bCs/>
              </w:rPr>
            </w:pPr>
            <w:r>
              <w:rPr>
                <w:bCs/>
              </w:rPr>
              <w:t>T1 Ch.9</w:t>
            </w:r>
          </w:p>
        </w:tc>
      </w:tr>
      <w:tr w:rsidR="0067772C" w:rsidRPr="00BA568D" w14:paraId="0D7D1B3A"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3B6A9BA8" w14:textId="77777777" w:rsidR="0067772C" w:rsidRDefault="0067772C" w:rsidP="00A5754F">
            <w:pPr>
              <w:jc w:val="center"/>
            </w:pPr>
            <w:r>
              <w:t>8 – 12</w:t>
            </w:r>
          </w:p>
        </w:tc>
        <w:tc>
          <w:tcPr>
            <w:tcW w:w="2342" w:type="dxa"/>
            <w:tcBorders>
              <w:top w:val="single" w:sz="6" w:space="0" w:color="000000"/>
              <w:left w:val="single" w:sz="6" w:space="0" w:color="000000"/>
              <w:bottom w:val="single" w:sz="6" w:space="0" w:color="000000"/>
              <w:right w:val="single" w:sz="6" w:space="0" w:color="000000"/>
            </w:tcBorders>
            <w:vAlign w:val="center"/>
          </w:tcPr>
          <w:p w14:paraId="03E24205" w14:textId="77777777" w:rsidR="0067772C" w:rsidRDefault="0067772C" w:rsidP="00A5754F">
            <w:r>
              <w:t>To understand fundamentals concepts in graph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1A0B5FF5" w14:textId="77777777" w:rsidR="0067772C" w:rsidRPr="00C25DB6" w:rsidRDefault="0067772C" w:rsidP="00A5754F">
            <w:r w:rsidRPr="00C25DB6">
              <w:t xml:space="preserve">Graph Theory - Basic concepts, Isomorphism, </w:t>
            </w:r>
            <w:proofErr w:type="spellStart"/>
            <w:r w:rsidRPr="00C25DB6">
              <w:t>Subgraphs</w:t>
            </w:r>
            <w:proofErr w:type="spellEnd"/>
            <w:r w:rsidRPr="00C25DB6">
              <w:t xml:space="preserve">, Special Graphs, Planar Graphs, Multi Graphs, </w:t>
            </w:r>
            <w:proofErr w:type="spellStart"/>
            <w:r w:rsidRPr="00C25DB6">
              <w:t>Eulerian</w:t>
            </w:r>
            <w:proofErr w:type="spellEnd"/>
            <w:r w:rsidRPr="00C25DB6">
              <w:t xml:space="preserve"> &amp; Hamiltonian cycles/paths, Graph Coloring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16CFEF0" w14:textId="77777777" w:rsidR="0067772C" w:rsidRDefault="0067772C" w:rsidP="00A5754F">
            <w:pPr>
              <w:rPr>
                <w:bCs/>
              </w:rPr>
            </w:pPr>
            <w:r>
              <w:rPr>
                <w:bCs/>
              </w:rPr>
              <w:t>T1 – Ch.10,R6</w:t>
            </w:r>
          </w:p>
        </w:tc>
      </w:tr>
      <w:tr w:rsidR="0067772C" w:rsidRPr="00BA568D" w14:paraId="16ED009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138A31FA" w14:textId="77777777" w:rsidR="0067772C" w:rsidRDefault="0067772C" w:rsidP="00A5754F">
            <w:pPr>
              <w:jc w:val="center"/>
            </w:pPr>
            <w:r>
              <w:t>13 – 17</w:t>
            </w:r>
          </w:p>
        </w:tc>
        <w:tc>
          <w:tcPr>
            <w:tcW w:w="2342" w:type="dxa"/>
            <w:tcBorders>
              <w:top w:val="single" w:sz="6" w:space="0" w:color="000000"/>
              <w:left w:val="single" w:sz="6" w:space="0" w:color="000000"/>
              <w:bottom w:val="single" w:sz="6" w:space="0" w:color="000000"/>
              <w:right w:val="single" w:sz="6" w:space="0" w:color="000000"/>
            </w:tcBorders>
            <w:vAlign w:val="center"/>
          </w:tcPr>
          <w:p w14:paraId="37ABF63F" w14:textId="77777777" w:rsidR="0067772C" w:rsidRDefault="0067772C" w:rsidP="00A5754F">
            <w:r>
              <w:t>To understand fundamental concepts of trees, spanning trees and algorithms to generate Minimum Spanning Trees</w:t>
            </w:r>
          </w:p>
        </w:tc>
        <w:tc>
          <w:tcPr>
            <w:tcW w:w="4324" w:type="dxa"/>
            <w:tcBorders>
              <w:top w:val="single" w:sz="6" w:space="0" w:color="000000"/>
              <w:left w:val="single" w:sz="6" w:space="0" w:color="000000"/>
              <w:bottom w:val="single" w:sz="6" w:space="0" w:color="000000"/>
              <w:right w:val="single" w:sz="6" w:space="0" w:color="000000"/>
            </w:tcBorders>
            <w:vAlign w:val="center"/>
          </w:tcPr>
          <w:p w14:paraId="5B12B217" w14:textId="77777777" w:rsidR="0067772C" w:rsidRDefault="0067772C" w:rsidP="00A5754F">
            <w:r>
              <w:t>Trees, Spanning Trees, Minimum Spanning Trees</w:t>
            </w:r>
          </w:p>
          <w:p w14:paraId="77470913" w14:textId="77777777" w:rsidR="0067772C" w:rsidRDefault="0067772C" w:rsidP="00A5754F">
            <w:pPr>
              <w:jc w:val="center"/>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7B340D3E" w14:textId="77777777" w:rsidR="0067772C" w:rsidRDefault="0067772C" w:rsidP="00A5754F">
            <w:pPr>
              <w:rPr>
                <w:bCs/>
              </w:rPr>
            </w:pPr>
            <w:r>
              <w:rPr>
                <w:bCs/>
              </w:rPr>
              <w:t>T1 – Ch.11,R6</w:t>
            </w:r>
          </w:p>
        </w:tc>
      </w:tr>
      <w:tr w:rsidR="0067772C" w:rsidRPr="00BA568D" w14:paraId="0DCADD80"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1D3C0DC0" w14:textId="77777777" w:rsidR="0067772C" w:rsidRDefault="0067772C" w:rsidP="00A5754F">
            <w:pPr>
              <w:jc w:val="center"/>
            </w:pPr>
            <w:r>
              <w:t>18 – 22</w:t>
            </w:r>
          </w:p>
        </w:tc>
        <w:tc>
          <w:tcPr>
            <w:tcW w:w="2342" w:type="dxa"/>
            <w:tcBorders>
              <w:top w:val="single" w:sz="6" w:space="0" w:color="000000"/>
              <w:left w:val="single" w:sz="6" w:space="0" w:color="000000"/>
              <w:bottom w:val="single" w:sz="6" w:space="0" w:color="000000"/>
              <w:right w:val="single" w:sz="6" w:space="0" w:color="000000"/>
            </w:tcBorders>
            <w:vAlign w:val="center"/>
          </w:tcPr>
          <w:p w14:paraId="23E84C61" w14:textId="77777777" w:rsidR="0067772C" w:rsidRDefault="0067772C" w:rsidP="00A5754F">
            <w:r>
              <w:t>To understand techniques of counting</w:t>
            </w:r>
          </w:p>
        </w:tc>
        <w:tc>
          <w:tcPr>
            <w:tcW w:w="4324" w:type="dxa"/>
            <w:tcBorders>
              <w:top w:val="single" w:sz="6" w:space="0" w:color="000000"/>
              <w:left w:val="single" w:sz="6" w:space="0" w:color="000000"/>
              <w:bottom w:val="single" w:sz="6" w:space="0" w:color="000000"/>
              <w:right w:val="single" w:sz="6" w:space="0" w:color="000000"/>
            </w:tcBorders>
            <w:vAlign w:val="center"/>
          </w:tcPr>
          <w:p w14:paraId="21C6DF9C" w14:textId="77777777" w:rsidR="0067772C" w:rsidRPr="001E2548" w:rsidRDefault="0067772C" w:rsidP="00A5754F">
            <w:proofErr w:type="spellStart"/>
            <w:r>
              <w:t>Combinatorics</w:t>
            </w:r>
            <w:proofErr w:type="spellEnd"/>
            <w:r>
              <w:t xml:space="preserve"> – Simple &amp; Generalized Pigeonhole Principle, Inclusion-Exclusion etc.</w:t>
            </w:r>
          </w:p>
        </w:tc>
        <w:tc>
          <w:tcPr>
            <w:tcW w:w="1530" w:type="dxa"/>
            <w:tcBorders>
              <w:top w:val="single" w:sz="6" w:space="0" w:color="000000"/>
              <w:left w:val="single" w:sz="6" w:space="0" w:color="000000"/>
              <w:bottom w:val="single" w:sz="6" w:space="0" w:color="000000"/>
              <w:right w:val="single" w:sz="6" w:space="0" w:color="000000"/>
            </w:tcBorders>
            <w:vAlign w:val="center"/>
          </w:tcPr>
          <w:p w14:paraId="657D2A41" w14:textId="77777777" w:rsidR="0067772C" w:rsidRDefault="0067772C" w:rsidP="00A5754F">
            <w:pPr>
              <w:rPr>
                <w:bCs/>
              </w:rPr>
            </w:pPr>
            <w:r>
              <w:rPr>
                <w:bCs/>
              </w:rPr>
              <w:t>T1 – Ch.6</w:t>
            </w:r>
          </w:p>
        </w:tc>
      </w:tr>
      <w:tr w:rsidR="0067772C" w:rsidRPr="00BA568D" w14:paraId="2042926C"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3AA041D4" w14:textId="77777777" w:rsidR="0067772C" w:rsidRDefault="0067772C" w:rsidP="00A5754F">
            <w:pPr>
              <w:jc w:val="center"/>
            </w:pPr>
            <w:r>
              <w:t>23 – 27</w:t>
            </w:r>
          </w:p>
        </w:tc>
        <w:tc>
          <w:tcPr>
            <w:tcW w:w="2342" w:type="dxa"/>
            <w:tcBorders>
              <w:top w:val="single" w:sz="6" w:space="0" w:color="000000"/>
              <w:left w:val="single" w:sz="6" w:space="0" w:color="000000"/>
              <w:bottom w:val="single" w:sz="6" w:space="0" w:color="000000"/>
              <w:right w:val="single" w:sz="6" w:space="0" w:color="000000"/>
            </w:tcBorders>
            <w:vAlign w:val="center"/>
          </w:tcPr>
          <w:p w14:paraId="310A430D" w14:textId="77777777" w:rsidR="0067772C" w:rsidRDefault="0067772C" w:rsidP="00A5754F">
            <w:r>
              <w:t>To understand  recurrence and recurrence relations and how to solve them</w:t>
            </w:r>
          </w:p>
        </w:tc>
        <w:tc>
          <w:tcPr>
            <w:tcW w:w="4324" w:type="dxa"/>
            <w:tcBorders>
              <w:top w:val="single" w:sz="6" w:space="0" w:color="000000"/>
              <w:left w:val="single" w:sz="6" w:space="0" w:color="000000"/>
              <w:bottom w:val="single" w:sz="6" w:space="0" w:color="000000"/>
              <w:right w:val="single" w:sz="6" w:space="0" w:color="000000"/>
            </w:tcBorders>
            <w:vAlign w:val="center"/>
          </w:tcPr>
          <w:p w14:paraId="71BB05D0" w14:textId="77777777" w:rsidR="0067772C" w:rsidRDefault="0067772C" w:rsidP="00A5754F">
            <w:r>
              <w:t>Recurrence, Recurrence Relation and Generating functions, Discrete Geometry</w:t>
            </w:r>
          </w:p>
        </w:tc>
        <w:tc>
          <w:tcPr>
            <w:tcW w:w="1530" w:type="dxa"/>
            <w:tcBorders>
              <w:top w:val="single" w:sz="6" w:space="0" w:color="000000"/>
              <w:left w:val="single" w:sz="6" w:space="0" w:color="000000"/>
              <w:bottom w:val="single" w:sz="6" w:space="0" w:color="000000"/>
              <w:right w:val="single" w:sz="6" w:space="0" w:color="000000"/>
            </w:tcBorders>
            <w:vAlign w:val="center"/>
          </w:tcPr>
          <w:p w14:paraId="2EDAF054" w14:textId="77777777" w:rsidR="0067772C" w:rsidRDefault="0067772C" w:rsidP="00A5754F">
            <w:pPr>
              <w:rPr>
                <w:bCs/>
              </w:rPr>
            </w:pPr>
            <w:r>
              <w:rPr>
                <w:bCs/>
              </w:rPr>
              <w:t>T1 – Ch.5 &amp; Ch.8, R2</w:t>
            </w:r>
          </w:p>
        </w:tc>
      </w:tr>
      <w:tr w:rsidR="0067772C" w:rsidRPr="00BA568D" w14:paraId="275AA0A8"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34F7ECC9" w14:textId="677F6E63" w:rsidR="0067772C" w:rsidRDefault="0067772C" w:rsidP="00A5754F">
            <w:pPr>
              <w:jc w:val="center"/>
            </w:pPr>
            <w:r>
              <w:lastRenderedPageBreak/>
              <w:t>28 – 32</w:t>
            </w:r>
          </w:p>
        </w:tc>
        <w:tc>
          <w:tcPr>
            <w:tcW w:w="2342" w:type="dxa"/>
            <w:tcBorders>
              <w:top w:val="single" w:sz="6" w:space="0" w:color="000000"/>
              <w:left w:val="single" w:sz="6" w:space="0" w:color="000000"/>
              <w:bottom w:val="single" w:sz="6" w:space="0" w:color="000000"/>
              <w:right w:val="single" w:sz="6" w:space="0" w:color="000000"/>
            </w:tcBorders>
            <w:vAlign w:val="center"/>
          </w:tcPr>
          <w:p w14:paraId="2643B3A9" w14:textId="77777777" w:rsidR="0067772C" w:rsidRDefault="0067772C" w:rsidP="00A5754F">
            <w:r>
              <w:t>To learn basic number theory concepts required for cryptography</w:t>
            </w:r>
          </w:p>
        </w:tc>
        <w:tc>
          <w:tcPr>
            <w:tcW w:w="4324" w:type="dxa"/>
            <w:tcBorders>
              <w:top w:val="single" w:sz="6" w:space="0" w:color="000000"/>
              <w:left w:val="single" w:sz="6" w:space="0" w:color="000000"/>
              <w:bottom w:val="single" w:sz="6" w:space="0" w:color="000000"/>
              <w:right w:val="single" w:sz="6" w:space="0" w:color="000000"/>
            </w:tcBorders>
            <w:vAlign w:val="center"/>
          </w:tcPr>
          <w:p w14:paraId="0E502FAB" w14:textId="77777777" w:rsidR="0067772C" w:rsidRPr="006C3ECC" w:rsidRDefault="0067772C" w:rsidP="00A5754F">
            <w:pPr>
              <w:rPr>
                <w:b/>
              </w:rPr>
            </w:pPr>
            <w:r w:rsidRPr="001E2548">
              <w:t>Basics in Number Theory – Primes, Factorization, GCD, Residues and application to cryptography</w:t>
            </w:r>
          </w:p>
        </w:tc>
        <w:tc>
          <w:tcPr>
            <w:tcW w:w="1530" w:type="dxa"/>
            <w:tcBorders>
              <w:top w:val="single" w:sz="6" w:space="0" w:color="000000"/>
              <w:left w:val="single" w:sz="6" w:space="0" w:color="000000"/>
              <w:bottom w:val="single" w:sz="6" w:space="0" w:color="000000"/>
              <w:right w:val="single" w:sz="6" w:space="0" w:color="000000"/>
            </w:tcBorders>
            <w:vAlign w:val="center"/>
          </w:tcPr>
          <w:p w14:paraId="35415B5C" w14:textId="77777777" w:rsidR="0067772C" w:rsidRDefault="0067772C" w:rsidP="00A5754F">
            <w:pPr>
              <w:rPr>
                <w:bCs/>
              </w:rPr>
            </w:pPr>
            <w:r>
              <w:rPr>
                <w:bCs/>
              </w:rPr>
              <w:t>T1- Ch. 4</w:t>
            </w:r>
          </w:p>
        </w:tc>
      </w:tr>
      <w:tr w:rsidR="0067772C" w:rsidRPr="00BA568D" w14:paraId="08A7A425" w14:textId="77777777" w:rsidTr="0067772C">
        <w:trPr>
          <w:trHeight w:val="576"/>
          <w:jc w:val="center"/>
        </w:trPr>
        <w:tc>
          <w:tcPr>
            <w:tcW w:w="1083" w:type="dxa"/>
            <w:tcBorders>
              <w:top w:val="single" w:sz="6" w:space="0" w:color="000000"/>
              <w:left w:val="single" w:sz="6" w:space="0" w:color="000000"/>
              <w:bottom w:val="single" w:sz="6" w:space="0" w:color="000000"/>
              <w:right w:val="single" w:sz="6" w:space="0" w:color="000000"/>
            </w:tcBorders>
            <w:vAlign w:val="center"/>
          </w:tcPr>
          <w:p w14:paraId="5AD20467" w14:textId="77777777" w:rsidR="0067772C" w:rsidRDefault="0067772C" w:rsidP="00A5754F">
            <w:pPr>
              <w:jc w:val="center"/>
            </w:pPr>
            <w:r>
              <w:t>33 – 40</w:t>
            </w:r>
          </w:p>
        </w:tc>
        <w:tc>
          <w:tcPr>
            <w:tcW w:w="2342" w:type="dxa"/>
            <w:tcBorders>
              <w:top w:val="single" w:sz="6" w:space="0" w:color="000000"/>
              <w:left w:val="single" w:sz="6" w:space="0" w:color="000000"/>
              <w:bottom w:val="single" w:sz="6" w:space="0" w:color="000000"/>
              <w:right w:val="single" w:sz="6" w:space="0" w:color="000000"/>
            </w:tcBorders>
            <w:vAlign w:val="center"/>
          </w:tcPr>
          <w:p w14:paraId="45FFC62C" w14:textId="77777777" w:rsidR="0067772C" w:rsidRDefault="0067772C" w:rsidP="00A5754F">
            <w:r>
              <w:t>To learn Groups, Rings, Fields and Coding Theory</w:t>
            </w:r>
          </w:p>
        </w:tc>
        <w:tc>
          <w:tcPr>
            <w:tcW w:w="4324" w:type="dxa"/>
            <w:tcBorders>
              <w:top w:val="single" w:sz="6" w:space="0" w:color="000000"/>
              <w:left w:val="single" w:sz="6" w:space="0" w:color="000000"/>
              <w:bottom w:val="single" w:sz="6" w:space="0" w:color="000000"/>
              <w:right w:val="single" w:sz="6" w:space="0" w:color="000000"/>
            </w:tcBorders>
            <w:vAlign w:val="center"/>
          </w:tcPr>
          <w:p w14:paraId="00626F43" w14:textId="77777777" w:rsidR="0067772C" w:rsidRDefault="0067772C" w:rsidP="00A5754F">
            <w:r>
              <w:t xml:space="preserve">Algebraic Structures – </w:t>
            </w:r>
            <w:proofErr w:type="spellStart"/>
            <w:r>
              <w:t>Monoids</w:t>
            </w:r>
            <w:proofErr w:type="spellEnd"/>
            <w:r>
              <w:t>, Groups, Rings and Coding Theory</w:t>
            </w:r>
          </w:p>
        </w:tc>
        <w:tc>
          <w:tcPr>
            <w:tcW w:w="1530" w:type="dxa"/>
            <w:tcBorders>
              <w:top w:val="single" w:sz="6" w:space="0" w:color="000000"/>
              <w:left w:val="single" w:sz="6" w:space="0" w:color="000000"/>
              <w:bottom w:val="single" w:sz="6" w:space="0" w:color="000000"/>
              <w:right w:val="single" w:sz="6" w:space="0" w:color="000000"/>
            </w:tcBorders>
            <w:vAlign w:val="center"/>
          </w:tcPr>
          <w:p w14:paraId="5B5318AF" w14:textId="77777777" w:rsidR="0067772C" w:rsidRDefault="0067772C" w:rsidP="00A5754F">
            <w:pPr>
              <w:rPr>
                <w:bCs/>
              </w:rPr>
            </w:pPr>
            <w:r>
              <w:rPr>
                <w:bCs/>
              </w:rPr>
              <w:t>R9- Ch. 3-4</w:t>
            </w:r>
          </w:p>
          <w:p w14:paraId="1DE6C606" w14:textId="77777777" w:rsidR="0067772C" w:rsidRDefault="0067772C" w:rsidP="00A5754F">
            <w:pPr>
              <w:rPr>
                <w:bCs/>
              </w:rPr>
            </w:pPr>
            <w:r>
              <w:rPr>
                <w:bCs/>
              </w:rPr>
              <w:t>R10 -Ch.11-12</w:t>
            </w:r>
          </w:p>
          <w:p w14:paraId="39478AE1" w14:textId="77777777" w:rsidR="0067772C" w:rsidRDefault="0067772C" w:rsidP="00A5754F">
            <w:pPr>
              <w:rPr>
                <w:bCs/>
              </w:rPr>
            </w:pPr>
          </w:p>
        </w:tc>
      </w:tr>
    </w:tbl>
    <w:p w14:paraId="253566B3" w14:textId="77777777" w:rsidR="00EB7E1B" w:rsidRDefault="00EB7E1B">
      <w:pPr>
        <w:jc w:val="both"/>
      </w:pPr>
    </w:p>
    <w:p w14:paraId="2250E115" w14:textId="77777777" w:rsidR="0067772C" w:rsidRDefault="0067772C">
      <w:pPr>
        <w:jc w:val="both"/>
      </w:pPr>
    </w:p>
    <w:p w14:paraId="0CB19721" w14:textId="77777777" w:rsidR="00AD25E1" w:rsidRDefault="00AD25E1">
      <w:pPr>
        <w:jc w:val="both"/>
        <w:rPr>
          <w:b/>
          <w:bCs/>
        </w:rPr>
      </w:pPr>
      <w:r>
        <w:rPr>
          <w:b/>
          <w:bCs/>
        </w:rPr>
        <w:t>Evaluation Scheme:</w:t>
      </w:r>
    </w:p>
    <w:tbl>
      <w:tblPr>
        <w:tblW w:w="9160" w:type="dxa"/>
        <w:jc w:val="center"/>
        <w:tblInd w:w="-31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99"/>
        <w:gridCol w:w="1984"/>
        <w:gridCol w:w="1276"/>
        <w:gridCol w:w="1843"/>
        <w:gridCol w:w="1758"/>
      </w:tblGrid>
      <w:tr w:rsidR="00DE3D84" w14:paraId="78AE9E3F" w14:textId="77777777" w:rsidTr="004C58B2">
        <w:trPr>
          <w:trHeight w:val="422"/>
          <w:jc w:val="center"/>
        </w:trPr>
        <w:tc>
          <w:tcPr>
            <w:tcW w:w="2299"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984"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58"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bl>
    <w:tbl>
      <w:tblPr>
        <w:tblStyle w:val="TableGrid"/>
        <w:tblW w:w="0" w:type="auto"/>
        <w:tblInd w:w="959" w:type="dxa"/>
        <w:tblLook w:val="04A0" w:firstRow="1" w:lastRow="0" w:firstColumn="1" w:lastColumn="0" w:noHBand="0" w:noVBand="1"/>
      </w:tblPr>
      <w:tblGrid>
        <w:gridCol w:w="2268"/>
        <w:gridCol w:w="2007"/>
        <w:gridCol w:w="1203"/>
        <w:gridCol w:w="1893"/>
        <w:gridCol w:w="1755"/>
      </w:tblGrid>
      <w:tr w:rsidR="00DA12EE" w14:paraId="6DCE0F07" w14:textId="77777777" w:rsidTr="00AE6484">
        <w:tc>
          <w:tcPr>
            <w:tcW w:w="2268" w:type="dxa"/>
          </w:tcPr>
          <w:p w14:paraId="2EEAC5E2" w14:textId="77777777" w:rsidR="00DA12EE" w:rsidRDefault="00DA12EE" w:rsidP="00A5754F">
            <w:pPr>
              <w:rPr>
                <w:b/>
                <w:bCs/>
              </w:rPr>
            </w:pPr>
            <w:bookmarkStart w:id="0" w:name="_GoBack" w:colFirst="3" w:colLast="3"/>
            <w:r>
              <w:rPr>
                <w:b/>
                <w:bCs/>
              </w:rPr>
              <w:t>Test-1</w:t>
            </w:r>
          </w:p>
        </w:tc>
        <w:tc>
          <w:tcPr>
            <w:tcW w:w="2007" w:type="dxa"/>
          </w:tcPr>
          <w:p w14:paraId="7FB641BE" w14:textId="77777777" w:rsidR="00DA12EE" w:rsidRDefault="00DA12EE" w:rsidP="00A5754F">
            <w:pPr>
              <w:rPr>
                <w:b/>
                <w:bCs/>
              </w:rPr>
            </w:pPr>
            <w:r>
              <w:rPr>
                <w:b/>
                <w:bCs/>
              </w:rPr>
              <w:t xml:space="preserve">30 </w:t>
            </w:r>
            <w:proofErr w:type="spellStart"/>
            <w:r>
              <w:rPr>
                <w:b/>
                <w:bCs/>
              </w:rPr>
              <w:t>mins</w:t>
            </w:r>
            <w:proofErr w:type="spellEnd"/>
          </w:p>
        </w:tc>
        <w:tc>
          <w:tcPr>
            <w:tcW w:w="1203" w:type="dxa"/>
          </w:tcPr>
          <w:p w14:paraId="0E0523A4" w14:textId="77777777" w:rsidR="00DA12EE" w:rsidRDefault="00DA12EE" w:rsidP="00A5754F">
            <w:pPr>
              <w:rPr>
                <w:b/>
                <w:bCs/>
              </w:rPr>
            </w:pPr>
            <w:r>
              <w:rPr>
                <w:b/>
                <w:bCs/>
              </w:rPr>
              <w:t>15%</w:t>
            </w:r>
          </w:p>
        </w:tc>
        <w:tc>
          <w:tcPr>
            <w:tcW w:w="1893" w:type="dxa"/>
            <w:vAlign w:val="center"/>
          </w:tcPr>
          <w:p w14:paraId="36CFC880" w14:textId="77777777" w:rsidR="00DA12EE" w:rsidRPr="00DA12EE" w:rsidRDefault="00DA12EE" w:rsidP="008C46CC">
            <w:pPr>
              <w:pStyle w:val="Default"/>
              <w:jc w:val="center"/>
              <w:rPr>
                <w:color w:val="auto"/>
                <w:sz w:val="18"/>
                <w:szCs w:val="18"/>
              </w:rPr>
            </w:pPr>
            <w:r w:rsidRPr="00DA12EE">
              <w:rPr>
                <w:color w:val="auto"/>
                <w:sz w:val="18"/>
                <w:szCs w:val="18"/>
              </w:rPr>
              <w:t>September 10 –September 20</w:t>
            </w:r>
          </w:p>
          <w:p w14:paraId="76350997" w14:textId="5C4B9643" w:rsidR="00DA12EE" w:rsidRPr="00DA12EE" w:rsidRDefault="00DA12EE" w:rsidP="00A5754F">
            <w:pPr>
              <w:rPr>
                <w:rFonts w:ascii="Arial" w:hAnsi="Arial" w:cs="Arial"/>
                <w:bCs/>
                <w:sz w:val="18"/>
                <w:szCs w:val="18"/>
              </w:rPr>
            </w:pPr>
            <w:r w:rsidRPr="00DA12EE">
              <w:rPr>
                <w:sz w:val="18"/>
                <w:szCs w:val="18"/>
              </w:rPr>
              <w:t>(during scheduled class Hour)</w:t>
            </w:r>
          </w:p>
        </w:tc>
        <w:tc>
          <w:tcPr>
            <w:tcW w:w="1755" w:type="dxa"/>
          </w:tcPr>
          <w:p w14:paraId="6BBDDCD7" w14:textId="77777777" w:rsidR="00DA12EE" w:rsidRDefault="00DA12EE" w:rsidP="00A5754F">
            <w:pPr>
              <w:rPr>
                <w:b/>
                <w:bCs/>
              </w:rPr>
            </w:pPr>
            <w:r>
              <w:rPr>
                <w:b/>
                <w:bCs/>
              </w:rPr>
              <w:t>Open Book</w:t>
            </w:r>
          </w:p>
        </w:tc>
      </w:tr>
      <w:tr w:rsidR="00DA12EE" w14:paraId="7784923D" w14:textId="77777777" w:rsidTr="00AE6484">
        <w:tc>
          <w:tcPr>
            <w:tcW w:w="2268" w:type="dxa"/>
          </w:tcPr>
          <w:p w14:paraId="1523612D" w14:textId="77777777" w:rsidR="00DA12EE" w:rsidRDefault="00DA12EE" w:rsidP="00A5754F">
            <w:pPr>
              <w:rPr>
                <w:b/>
                <w:bCs/>
              </w:rPr>
            </w:pPr>
            <w:r>
              <w:rPr>
                <w:b/>
                <w:bCs/>
              </w:rPr>
              <w:t>Test-2</w:t>
            </w:r>
          </w:p>
        </w:tc>
        <w:tc>
          <w:tcPr>
            <w:tcW w:w="2007" w:type="dxa"/>
          </w:tcPr>
          <w:p w14:paraId="0953C8E7" w14:textId="77777777" w:rsidR="00DA12EE" w:rsidRDefault="00DA12EE" w:rsidP="00A5754F">
            <w:pPr>
              <w:rPr>
                <w:b/>
                <w:bCs/>
              </w:rPr>
            </w:pPr>
            <w:r>
              <w:rPr>
                <w:b/>
                <w:bCs/>
              </w:rPr>
              <w:t xml:space="preserve">30 </w:t>
            </w:r>
            <w:proofErr w:type="spellStart"/>
            <w:r>
              <w:rPr>
                <w:b/>
                <w:bCs/>
              </w:rPr>
              <w:t>mins</w:t>
            </w:r>
            <w:proofErr w:type="spellEnd"/>
          </w:p>
        </w:tc>
        <w:tc>
          <w:tcPr>
            <w:tcW w:w="1203" w:type="dxa"/>
          </w:tcPr>
          <w:p w14:paraId="6E4EF951" w14:textId="77777777" w:rsidR="00DA12EE" w:rsidRDefault="00DA12EE" w:rsidP="00A5754F">
            <w:pPr>
              <w:rPr>
                <w:b/>
                <w:bCs/>
              </w:rPr>
            </w:pPr>
            <w:r>
              <w:rPr>
                <w:b/>
                <w:bCs/>
              </w:rPr>
              <w:t>15%</w:t>
            </w:r>
          </w:p>
        </w:tc>
        <w:tc>
          <w:tcPr>
            <w:tcW w:w="1893" w:type="dxa"/>
            <w:vAlign w:val="center"/>
          </w:tcPr>
          <w:p w14:paraId="66BF897E" w14:textId="0AA34A3C" w:rsidR="00DA12EE" w:rsidRPr="00DA12EE" w:rsidRDefault="00DA12EE" w:rsidP="00A5754F">
            <w:pPr>
              <w:rPr>
                <w:rFonts w:ascii="Arial" w:hAnsi="Arial" w:cs="Arial"/>
                <w:bCs/>
                <w:sz w:val="18"/>
                <w:szCs w:val="18"/>
              </w:rPr>
            </w:pPr>
            <w:r w:rsidRPr="00DA12EE">
              <w:rPr>
                <w:sz w:val="18"/>
                <w:szCs w:val="18"/>
              </w:rPr>
              <w:t>October 9-October  20(during scheduled class hour)</w:t>
            </w:r>
          </w:p>
        </w:tc>
        <w:tc>
          <w:tcPr>
            <w:tcW w:w="1755" w:type="dxa"/>
          </w:tcPr>
          <w:p w14:paraId="5D0A845C" w14:textId="77777777" w:rsidR="00DA12EE" w:rsidRDefault="00DA12EE" w:rsidP="00A5754F">
            <w:pPr>
              <w:rPr>
                <w:b/>
                <w:bCs/>
              </w:rPr>
            </w:pPr>
            <w:r>
              <w:rPr>
                <w:b/>
                <w:bCs/>
              </w:rPr>
              <w:t>Open Book</w:t>
            </w:r>
          </w:p>
        </w:tc>
      </w:tr>
      <w:tr w:rsidR="00DA12EE" w14:paraId="5CADCACF" w14:textId="77777777" w:rsidTr="00AE6484">
        <w:tc>
          <w:tcPr>
            <w:tcW w:w="2268" w:type="dxa"/>
          </w:tcPr>
          <w:p w14:paraId="33EB1FAD" w14:textId="77777777" w:rsidR="00DA12EE" w:rsidRDefault="00DA12EE" w:rsidP="00A5754F">
            <w:pPr>
              <w:rPr>
                <w:b/>
                <w:bCs/>
              </w:rPr>
            </w:pPr>
            <w:r>
              <w:rPr>
                <w:b/>
                <w:bCs/>
              </w:rPr>
              <w:t>Test-3</w:t>
            </w:r>
          </w:p>
        </w:tc>
        <w:tc>
          <w:tcPr>
            <w:tcW w:w="2007" w:type="dxa"/>
          </w:tcPr>
          <w:p w14:paraId="5E2B10E1" w14:textId="77777777" w:rsidR="00DA12EE" w:rsidRDefault="00DA12EE" w:rsidP="00A5754F">
            <w:pPr>
              <w:rPr>
                <w:b/>
                <w:bCs/>
              </w:rPr>
            </w:pPr>
            <w:r>
              <w:rPr>
                <w:b/>
                <w:bCs/>
              </w:rPr>
              <w:t xml:space="preserve">30 </w:t>
            </w:r>
            <w:proofErr w:type="spellStart"/>
            <w:r>
              <w:rPr>
                <w:b/>
                <w:bCs/>
              </w:rPr>
              <w:t>mins</w:t>
            </w:r>
            <w:proofErr w:type="spellEnd"/>
          </w:p>
        </w:tc>
        <w:tc>
          <w:tcPr>
            <w:tcW w:w="1203" w:type="dxa"/>
          </w:tcPr>
          <w:p w14:paraId="35336A32" w14:textId="77777777" w:rsidR="00DA12EE" w:rsidRDefault="00DA12EE" w:rsidP="00A5754F">
            <w:pPr>
              <w:rPr>
                <w:b/>
                <w:bCs/>
              </w:rPr>
            </w:pPr>
            <w:r>
              <w:rPr>
                <w:b/>
                <w:bCs/>
              </w:rPr>
              <w:t>15%</w:t>
            </w:r>
          </w:p>
        </w:tc>
        <w:tc>
          <w:tcPr>
            <w:tcW w:w="1893" w:type="dxa"/>
            <w:vAlign w:val="center"/>
          </w:tcPr>
          <w:p w14:paraId="107DCD91" w14:textId="49CD8250" w:rsidR="00DA12EE" w:rsidRPr="00DA12EE" w:rsidRDefault="00DA12EE" w:rsidP="00A5754F">
            <w:pPr>
              <w:rPr>
                <w:rFonts w:ascii="Arial" w:hAnsi="Arial" w:cs="Arial"/>
                <w:bCs/>
                <w:sz w:val="18"/>
                <w:szCs w:val="18"/>
              </w:rPr>
            </w:pPr>
            <w:r w:rsidRPr="00DA12EE">
              <w:rPr>
                <w:sz w:val="18"/>
                <w:szCs w:val="18"/>
              </w:rPr>
              <w:t>November 10-November 20 during scheduled class hour)</w:t>
            </w:r>
          </w:p>
        </w:tc>
        <w:tc>
          <w:tcPr>
            <w:tcW w:w="1755" w:type="dxa"/>
          </w:tcPr>
          <w:p w14:paraId="4543FF81" w14:textId="77777777" w:rsidR="00DA12EE" w:rsidRDefault="00DA12EE" w:rsidP="00A5754F">
            <w:pPr>
              <w:rPr>
                <w:b/>
                <w:bCs/>
              </w:rPr>
            </w:pPr>
            <w:r>
              <w:rPr>
                <w:b/>
                <w:bCs/>
              </w:rPr>
              <w:t>Open Book</w:t>
            </w:r>
          </w:p>
        </w:tc>
      </w:tr>
      <w:bookmarkEnd w:id="0"/>
      <w:tr w:rsidR="00860016" w14:paraId="1A3DB49E" w14:textId="77777777" w:rsidTr="004C58B2">
        <w:tc>
          <w:tcPr>
            <w:tcW w:w="2268" w:type="dxa"/>
          </w:tcPr>
          <w:p w14:paraId="124A43F7" w14:textId="650C620D" w:rsidR="00860016" w:rsidRDefault="00860016" w:rsidP="00A5754F">
            <w:pPr>
              <w:rPr>
                <w:b/>
                <w:bCs/>
              </w:rPr>
            </w:pPr>
            <w:r>
              <w:rPr>
                <w:b/>
                <w:bCs/>
              </w:rPr>
              <w:t>Assignments(2)</w:t>
            </w:r>
          </w:p>
        </w:tc>
        <w:tc>
          <w:tcPr>
            <w:tcW w:w="2007" w:type="dxa"/>
          </w:tcPr>
          <w:p w14:paraId="461E0943" w14:textId="77777777" w:rsidR="00860016" w:rsidRDefault="00860016" w:rsidP="00A5754F">
            <w:pPr>
              <w:rPr>
                <w:b/>
                <w:bCs/>
              </w:rPr>
            </w:pPr>
            <w:r>
              <w:rPr>
                <w:b/>
                <w:bCs/>
              </w:rPr>
              <w:t>Take Home</w:t>
            </w:r>
          </w:p>
        </w:tc>
        <w:tc>
          <w:tcPr>
            <w:tcW w:w="1203" w:type="dxa"/>
          </w:tcPr>
          <w:p w14:paraId="09562177" w14:textId="77777777" w:rsidR="00860016" w:rsidRDefault="00860016" w:rsidP="00A5754F">
            <w:pPr>
              <w:rPr>
                <w:b/>
                <w:bCs/>
              </w:rPr>
            </w:pPr>
            <w:r>
              <w:rPr>
                <w:b/>
                <w:bCs/>
              </w:rPr>
              <w:t>20%</w:t>
            </w:r>
          </w:p>
        </w:tc>
        <w:tc>
          <w:tcPr>
            <w:tcW w:w="1893" w:type="dxa"/>
          </w:tcPr>
          <w:p w14:paraId="484E88B4" w14:textId="56E0F888" w:rsidR="00860016" w:rsidRPr="00F422D8" w:rsidRDefault="00860016" w:rsidP="00A5754F">
            <w:pPr>
              <w:rPr>
                <w:rFonts w:ascii="Arial" w:hAnsi="Arial" w:cs="Arial"/>
                <w:bCs/>
                <w:sz w:val="20"/>
                <w:szCs w:val="18"/>
              </w:rPr>
            </w:pPr>
            <w:r>
              <w:rPr>
                <w:rFonts w:ascii="Arial" w:hAnsi="Arial" w:cs="Arial"/>
                <w:bCs/>
                <w:sz w:val="20"/>
                <w:szCs w:val="18"/>
              </w:rPr>
              <w:t>To be announced</w:t>
            </w:r>
          </w:p>
        </w:tc>
        <w:tc>
          <w:tcPr>
            <w:tcW w:w="1755" w:type="dxa"/>
          </w:tcPr>
          <w:p w14:paraId="07DF3D42" w14:textId="77777777" w:rsidR="00860016" w:rsidRDefault="00860016" w:rsidP="00A5754F">
            <w:pPr>
              <w:rPr>
                <w:b/>
                <w:bCs/>
              </w:rPr>
            </w:pPr>
            <w:r>
              <w:rPr>
                <w:b/>
                <w:bCs/>
              </w:rPr>
              <w:t>Open Book</w:t>
            </w:r>
          </w:p>
        </w:tc>
      </w:tr>
      <w:tr w:rsidR="00860016" w14:paraId="5DAE7B2B" w14:textId="77777777" w:rsidTr="004C58B2">
        <w:tc>
          <w:tcPr>
            <w:tcW w:w="2268" w:type="dxa"/>
          </w:tcPr>
          <w:p w14:paraId="4C46C83F" w14:textId="77777777" w:rsidR="00860016" w:rsidRDefault="00860016" w:rsidP="00A5754F">
            <w:pPr>
              <w:rPr>
                <w:b/>
                <w:bCs/>
              </w:rPr>
            </w:pPr>
            <w:r>
              <w:rPr>
                <w:b/>
                <w:bCs/>
              </w:rPr>
              <w:t>Comprehensive Examination</w:t>
            </w:r>
          </w:p>
        </w:tc>
        <w:tc>
          <w:tcPr>
            <w:tcW w:w="2007" w:type="dxa"/>
          </w:tcPr>
          <w:p w14:paraId="527CF13A" w14:textId="77777777" w:rsidR="00860016" w:rsidRDefault="00860016" w:rsidP="00A5754F">
            <w:pPr>
              <w:rPr>
                <w:b/>
                <w:bCs/>
              </w:rPr>
            </w:pPr>
            <w:r>
              <w:rPr>
                <w:b/>
                <w:bCs/>
              </w:rPr>
              <w:t xml:space="preserve">120 </w:t>
            </w:r>
            <w:proofErr w:type="spellStart"/>
            <w:r>
              <w:rPr>
                <w:b/>
                <w:bCs/>
              </w:rPr>
              <w:t>mins</w:t>
            </w:r>
            <w:proofErr w:type="spellEnd"/>
          </w:p>
        </w:tc>
        <w:tc>
          <w:tcPr>
            <w:tcW w:w="1203" w:type="dxa"/>
          </w:tcPr>
          <w:p w14:paraId="1E3F1DD5" w14:textId="77777777" w:rsidR="00860016" w:rsidRDefault="00860016" w:rsidP="00A5754F">
            <w:pPr>
              <w:rPr>
                <w:b/>
                <w:bCs/>
              </w:rPr>
            </w:pPr>
            <w:r>
              <w:rPr>
                <w:b/>
                <w:bCs/>
              </w:rPr>
              <w:t>35%</w:t>
            </w:r>
          </w:p>
        </w:tc>
        <w:tc>
          <w:tcPr>
            <w:tcW w:w="1893" w:type="dxa"/>
          </w:tcPr>
          <w:p w14:paraId="76682D19" w14:textId="77777777" w:rsidR="00860016" w:rsidRPr="00615A71" w:rsidRDefault="00860016" w:rsidP="00A5754F">
            <w:pPr>
              <w:rPr>
                <w:rFonts w:ascii="Arial" w:hAnsi="Arial" w:cs="Arial"/>
                <w:bCs/>
                <w:sz w:val="20"/>
                <w:szCs w:val="18"/>
              </w:rPr>
            </w:pPr>
            <w:r w:rsidRPr="00615A71">
              <w:rPr>
                <w:bCs/>
              </w:rPr>
              <w:t>As announced in the Timetable</w:t>
            </w:r>
          </w:p>
        </w:tc>
        <w:tc>
          <w:tcPr>
            <w:tcW w:w="1755" w:type="dxa"/>
          </w:tcPr>
          <w:p w14:paraId="1597052E" w14:textId="77777777" w:rsidR="00860016" w:rsidRDefault="00860016" w:rsidP="00A5754F">
            <w:pPr>
              <w:rPr>
                <w:b/>
                <w:bCs/>
              </w:rPr>
            </w:pPr>
            <w:r>
              <w:rPr>
                <w:b/>
                <w:bCs/>
              </w:rPr>
              <w:t>Open Book</w:t>
            </w:r>
          </w:p>
        </w:tc>
      </w:tr>
    </w:tbl>
    <w:p w14:paraId="09B80913" w14:textId="77777777" w:rsidR="0067772C" w:rsidRDefault="0067772C" w:rsidP="0067772C">
      <w:pPr>
        <w:pStyle w:val="Default"/>
        <w:rPr>
          <w:b/>
          <w:bCs/>
        </w:rPr>
      </w:pPr>
    </w:p>
    <w:p w14:paraId="60056B98" w14:textId="1329F8B9" w:rsidR="00AD25E1" w:rsidRDefault="00AD25E1">
      <w:pPr>
        <w:jc w:val="both"/>
      </w:pPr>
      <w:r>
        <w:rPr>
          <w:b/>
          <w:bCs/>
        </w:rPr>
        <w:t>Chamber Consultation Hour:</w:t>
      </w:r>
      <w:r w:rsidR="00AF125F">
        <w:t xml:space="preserve"> </w:t>
      </w:r>
      <w:r w:rsidR="004C58B2">
        <w:t>Saturday 12-1 PM (</w:t>
      </w:r>
      <w:r w:rsidR="004C58B2">
        <w:rPr>
          <w:rStyle w:val="halyaf"/>
        </w:rPr>
        <w:t>meet.google.com/</w:t>
      </w:r>
      <w:proofErr w:type="spellStart"/>
      <w:r w:rsidR="004C58B2">
        <w:rPr>
          <w:rStyle w:val="halyaf"/>
        </w:rPr>
        <w:t>bwv-nnjw-jdy</w:t>
      </w:r>
      <w:proofErr w:type="spellEnd"/>
      <w:r w:rsidR="004C58B2">
        <w:t>)</w:t>
      </w:r>
    </w:p>
    <w:p w14:paraId="4AFD8394" w14:textId="77777777" w:rsidR="00AD25E1" w:rsidRDefault="00AD25E1">
      <w:pPr>
        <w:jc w:val="both"/>
      </w:pPr>
    </w:p>
    <w:p w14:paraId="7AADAB0A" w14:textId="56873815" w:rsidR="00AD25E1" w:rsidRDefault="00AD25E1">
      <w:pPr>
        <w:jc w:val="both"/>
      </w:pPr>
      <w:r>
        <w:rPr>
          <w:b/>
          <w:bCs/>
        </w:rPr>
        <w:t>Notice</w:t>
      </w:r>
      <w:r w:rsidR="00A44798">
        <w:rPr>
          <w:b/>
          <w:bCs/>
        </w:rPr>
        <w:t>s</w:t>
      </w:r>
      <w:r>
        <w:rPr>
          <w:b/>
          <w:bCs/>
        </w:rPr>
        <w:t>:</w:t>
      </w:r>
      <w:r w:rsidR="00A44798">
        <w:t xml:space="preserve"> </w:t>
      </w:r>
      <w:r w:rsidR="004C58B2">
        <w:t xml:space="preserve"> </w:t>
      </w:r>
      <w:r w:rsidR="004C58B2" w:rsidRPr="006802F2">
        <w:t>All notices about the course will be put on</w:t>
      </w:r>
      <w:r w:rsidR="004C58B2">
        <w:t xml:space="preserve"> CMS.</w:t>
      </w:r>
    </w:p>
    <w:p w14:paraId="73879C82" w14:textId="77777777" w:rsidR="00A44798" w:rsidRDefault="00A44798">
      <w:pPr>
        <w:jc w:val="both"/>
      </w:pPr>
    </w:p>
    <w:p w14:paraId="348C2D6D" w14:textId="3A6D9D40" w:rsidR="00A44798" w:rsidRDefault="00A44798">
      <w:pPr>
        <w:jc w:val="both"/>
        <w:rPr>
          <w:b/>
        </w:rPr>
      </w:pPr>
      <w:r w:rsidRPr="00A44798">
        <w:rPr>
          <w:b/>
        </w:rPr>
        <w:t>Make-up Policy:</w:t>
      </w:r>
      <w:r w:rsidR="004C58B2">
        <w:rPr>
          <w:b/>
        </w:rPr>
        <w:t xml:space="preserve"> </w:t>
      </w:r>
      <w:r w:rsidR="004C58B2" w:rsidRPr="006802F2">
        <w:t>Make-up will be granted only to genuine cases with prior permission only.</w:t>
      </w:r>
    </w:p>
    <w:p w14:paraId="10741C97" w14:textId="5179996E" w:rsidR="00FD242D" w:rsidRDefault="00FD242D">
      <w:pPr>
        <w:jc w:val="both"/>
        <w:rPr>
          <w:b/>
        </w:rPr>
      </w:pPr>
    </w:p>
    <w:p w14:paraId="66F0BABB" w14:textId="3C3879F1" w:rsidR="004C58B2" w:rsidRPr="0027705D" w:rsidRDefault="00FD242D" w:rsidP="004C58B2">
      <w:pPr>
        <w:shd w:val="clear" w:color="auto" w:fill="FFFFFF"/>
        <w:rPr>
          <w:rFonts w:ascii="Arial" w:hAnsi="Arial" w:cs="Arial"/>
          <w:color w:val="222222"/>
        </w:rPr>
      </w:pPr>
      <w:r w:rsidRPr="00B74316">
        <w:rPr>
          <w:b/>
          <w:sz w:val="22"/>
          <w:szCs w:val="22"/>
        </w:rPr>
        <w:t>Academic Honesty and Integrity Policy:</w:t>
      </w:r>
      <w:r w:rsidR="004C58B2" w:rsidRPr="004C58B2">
        <w:t xml:space="preserve"> </w:t>
      </w:r>
      <w:r w:rsidR="004C58B2" w:rsidRPr="0027705D">
        <w:t>Academic honesty and integrity are to be maintained by all the students throughout the semester and no type of academic dishonesty is acceptable</w:t>
      </w:r>
      <w:r w:rsidR="004C58B2" w:rsidRPr="0027705D">
        <w:rPr>
          <w:rFonts w:ascii="Arial" w:hAnsi="Arial" w:cs="Arial"/>
          <w:color w:val="FF0000"/>
        </w:rPr>
        <w:t>.</w:t>
      </w:r>
    </w:p>
    <w:p w14:paraId="4100033A" w14:textId="3888A1FC" w:rsidR="00FD242D" w:rsidRPr="00A44798" w:rsidRDefault="00FD242D">
      <w:pPr>
        <w:jc w:val="both"/>
        <w:rPr>
          <w:b/>
        </w:rPr>
      </w:pPr>
    </w:p>
    <w:p w14:paraId="00B76E5E" w14:textId="77777777" w:rsidR="00AD25E1" w:rsidRDefault="00AD25E1">
      <w:pPr>
        <w:jc w:val="right"/>
      </w:pPr>
    </w:p>
    <w:p w14:paraId="5DE5FBF2" w14:textId="76E3609D" w:rsidR="004C58B2" w:rsidRDefault="004C58B2" w:rsidP="004C58B2">
      <w:pPr>
        <w:jc w:val="center"/>
        <w:rPr>
          <w:b/>
          <w:bCs/>
        </w:rPr>
      </w:pPr>
    </w:p>
    <w:p w14:paraId="79816ADC" w14:textId="367C225E" w:rsidR="008005D9" w:rsidRDefault="004C58B2" w:rsidP="004C58B2">
      <w:pPr>
        <w:jc w:val="center"/>
        <w:rPr>
          <w:b/>
          <w:bCs/>
        </w:rPr>
      </w:pPr>
      <w:r>
        <w:rPr>
          <w:b/>
          <w:bCs/>
        </w:rPr>
        <w:t xml:space="preserve">                                                                                                                      </w:t>
      </w:r>
    </w:p>
    <w:p w14:paraId="74ED6AB9" w14:textId="77777777" w:rsidR="00A44798" w:rsidRDefault="00AD25E1" w:rsidP="00A44798">
      <w:pPr>
        <w:jc w:val="right"/>
        <w:rPr>
          <w:b/>
          <w:bCs/>
        </w:rPr>
      </w:pPr>
      <w:r>
        <w:rPr>
          <w:b/>
          <w:bCs/>
        </w:rPr>
        <w:t xml:space="preserve"> </w:t>
      </w:r>
      <w:r w:rsidR="008005D9">
        <w:rPr>
          <w:b/>
          <w:bCs/>
        </w:rPr>
        <w:t>INSTRUCTOR-IN-CHARGE</w:t>
      </w:r>
    </w:p>
    <w:p w14:paraId="533F4351" w14:textId="3D066C18" w:rsidR="004C58B2" w:rsidRDefault="004C58B2" w:rsidP="00A44798">
      <w:pPr>
        <w:jc w:val="right"/>
        <w:rPr>
          <w:b/>
          <w:bCs/>
        </w:rPr>
      </w:pPr>
      <w:proofErr w:type="spellStart"/>
      <w:r>
        <w:rPr>
          <w:b/>
          <w:bCs/>
        </w:rPr>
        <w:t>Manjanna</w:t>
      </w:r>
      <w:proofErr w:type="spellEnd"/>
      <w:r>
        <w:rPr>
          <w:b/>
          <w:bCs/>
        </w:rPr>
        <w:t xml:space="preserve"> B</w:t>
      </w:r>
    </w:p>
    <w:sectPr w:rsidR="004C58B2" w:rsidSect="00562598">
      <w:headerReference w:type="default" r:id="rId12"/>
      <w:foot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55A8FE" w14:textId="77777777" w:rsidR="00402E38" w:rsidRDefault="00402E38" w:rsidP="00EB2F06">
      <w:r>
        <w:separator/>
      </w:r>
    </w:p>
  </w:endnote>
  <w:endnote w:type="continuationSeparator" w:id="0">
    <w:p w14:paraId="3439C663" w14:textId="77777777" w:rsidR="00402E38" w:rsidRDefault="00402E3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25D47" w14:textId="24D45AF4" w:rsidR="00DA1841" w:rsidRDefault="00FD242D">
    <w:pPr>
      <w:pStyle w:val="Footer"/>
    </w:pPr>
    <w:r>
      <w:rPr>
        <w:noProof/>
        <w:lang w:val="en-IN" w:eastAsia="en-IN" w:bidi="te-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9A1E2" w14:textId="77777777" w:rsidR="00402E38" w:rsidRDefault="00402E38" w:rsidP="00EB2F06">
      <w:r>
        <w:separator/>
      </w:r>
    </w:p>
  </w:footnote>
  <w:footnote w:type="continuationSeparator" w:id="0">
    <w:p w14:paraId="2B9B16A5" w14:textId="77777777" w:rsidR="00402E38" w:rsidRDefault="00402E38"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B72655"/>
    <w:multiLevelType w:val="hybridMultilevel"/>
    <w:tmpl w:val="75E08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21277E"/>
    <w:rsid w:val="00217EB9"/>
    <w:rsid w:val="00240A50"/>
    <w:rsid w:val="00251FD3"/>
    <w:rsid w:val="00256511"/>
    <w:rsid w:val="0029648E"/>
    <w:rsid w:val="002C00EF"/>
    <w:rsid w:val="002F1369"/>
    <w:rsid w:val="003558C3"/>
    <w:rsid w:val="003D6BA8"/>
    <w:rsid w:val="003F66A8"/>
    <w:rsid w:val="00402E38"/>
    <w:rsid w:val="004571B3"/>
    <w:rsid w:val="004C58B2"/>
    <w:rsid w:val="005053E8"/>
    <w:rsid w:val="00507883"/>
    <w:rsid w:val="00507A43"/>
    <w:rsid w:val="0051535D"/>
    <w:rsid w:val="00542231"/>
    <w:rsid w:val="0056064F"/>
    <w:rsid w:val="00562598"/>
    <w:rsid w:val="00562AB6"/>
    <w:rsid w:val="00576A69"/>
    <w:rsid w:val="005C5B22"/>
    <w:rsid w:val="005C6693"/>
    <w:rsid w:val="00670BDE"/>
    <w:rsid w:val="0067772C"/>
    <w:rsid w:val="007543E4"/>
    <w:rsid w:val="007D58BE"/>
    <w:rsid w:val="007E402E"/>
    <w:rsid w:val="008005D9"/>
    <w:rsid w:val="00831DD5"/>
    <w:rsid w:val="00860016"/>
    <w:rsid w:val="008A2200"/>
    <w:rsid w:val="00944887"/>
    <w:rsid w:val="0097488C"/>
    <w:rsid w:val="00983916"/>
    <w:rsid w:val="009B48FD"/>
    <w:rsid w:val="00A44798"/>
    <w:rsid w:val="00A563FB"/>
    <w:rsid w:val="00AD25E1"/>
    <w:rsid w:val="00AF125F"/>
    <w:rsid w:val="00B23878"/>
    <w:rsid w:val="00B55284"/>
    <w:rsid w:val="00B86684"/>
    <w:rsid w:val="00BA568D"/>
    <w:rsid w:val="00C338D9"/>
    <w:rsid w:val="00C6663B"/>
    <w:rsid w:val="00CF21AC"/>
    <w:rsid w:val="00D036CE"/>
    <w:rsid w:val="00DA12EE"/>
    <w:rsid w:val="00DA1841"/>
    <w:rsid w:val="00DB7398"/>
    <w:rsid w:val="00DD7A77"/>
    <w:rsid w:val="00DE3D84"/>
    <w:rsid w:val="00E4760D"/>
    <w:rsid w:val="00E50CBC"/>
    <w:rsid w:val="00E61C30"/>
    <w:rsid w:val="00E754E7"/>
    <w:rsid w:val="00EB2F06"/>
    <w:rsid w:val="00EB7E1B"/>
    <w:rsid w:val="00F11E54"/>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563FB"/>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A563FB"/>
    <w:pPr>
      <w:autoSpaceDE w:val="0"/>
      <w:autoSpaceDN w:val="0"/>
      <w:adjustRightInd w:val="0"/>
    </w:pPr>
    <w:rPr>
      <w:rFonts w:ascii="Calibri" w:eastAsiaTheme="minorHAnsi" w:hAnsi="Calibri" w:cs="Calibri"/>
      <w:color w:val="000000"/>
      <w:sz w:val="24"/>
      <w:szCs w:val="24"/>
      <w:lang w:val="en-US" w:eastAsia="en-US"/>
    </w:rPr>
  </w:style>
  <w:style w:type="character" w:styleId="Hyperlink">
    <w:name w:val="Hyperlink"/>
    <w:basedOn w:val="DefaultParagraphFont"/>
    <w:uiPriority w:val="99"/>
    <w:semiHidden/>
    <w:unhideWhenUsed/>
    <w:rsid w:val="00F11E54"/>
    <w:rPr>
      <w:color w:val="0000FF"/>
      <w:u w:val="single"/>
    </w:rPr>
  </w:style>
  <w:style w:type="table" w:styleId="TableGrid">
    <w:name w:val="Table Grid"/>
    <w:basedOn w:val="TableNormal"/>
    <w:uiPriority w:val="59"/>
    <w:rsid w:val="0067772C"/>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alyaf">
    <w:name w:val="halyaf"/>
    <w:basedOn w:val="DefaultParagraphFont"/>
    <w:rsid w:val="004C58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563FB"/>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A563FB"/>
    <w:pPr>
      <w:autoSpaceDE w:val="0"/>
      <w:autoSpaceDN w:val="0"/>
      <w:adjustRightInd w:val="0"/>
    </w:pPr>
    <w:rPr>
      <w:rFonts w:ascii="Calibri" w:eastAsiaTheme="minorHAnsi" w:hAnsi="Calibri" w:cs="Calibri"/>
      <w:color w:val="000000"/>
      <w:sz w:val="24"/>
      <w:szCs w:val="24"/>
      <w:lang w:val="en-US" w:eastAsia="en-US"/>
    </w:rPr>
  </w:style>
  <w:style w:type="character" w:styleId="Hyperlink">
    <w:name w:val="Hyperlink"/>
    <w:basedOn w:val="DefaultParagraphFont"/>
    <w:uiPriority w:val="99"/>
    <w:semiHidden/>
    <w:unhideWhenUsed/>
    <w:rsid w:val="00F11E54"/>
    <w:rPr>
      <w:color w:val="0000FF"/>
      <w:u w:val="single"/>
    </w:rPr>
  </w:style>
  <w:style w:type="table" w:styleId="TableGrid">
    <w:name w:val="Table Grid"/>
    <w:basedOn w:val="TableNormal"/>
    <w:uiPriority w:val="59"/>
    <w:rsid w:val="0067772C"/>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alyaf">
    <w:name w:val="halyaf"/>
    <w:basedOn w:val="DefaultParagraphFont"/>
    <w:rsid w:val="004C5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ren_Patashni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Donald_Knuth" TargetMode="External"/><Relationship Id="rId4" Type="http://schemas.openxmlformats.org/officeDocument/2006/relationships/settings" Target="settings.xml"/><Relationship Id="rId9" Type="http://schemas.openxmlformats.org/officeDocument/2006/relationships/hyperlink" Target="https://en.wikipedia.org/wiki/Ronald_Graha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Home</cp:lastModifiedBy>
  <cp:revision>3</cp:revision>
  <cp:lastPrinted>2014-09-08T11:05:00Z</cp:lastPrinted>
  <dcterms:created xsi:type="dcterms:W3CDTF">2020-08-13T10:16:00Z</dcterms:created>
  <dcterms:modified xsi:type="dcterms:W3CDTF">2020-08-18T06:03:00Z</dcterms:modified>
</cp:coreProperties>
</file>