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1A" w:rsidRPr="000560D2" w:rsidRDefault="00362B81">
      <w:pPr>
        <w:spacing w:after="0" w:line="240" w:lineRule="auto"/>
        <w:jc w:val="center"/>
        <w:rPr>
          <w:rFonts w:ascii="Times New Roman" w:eastAsia="Times New Roman" w:hAnsi="Times New Roman" w:cs="Times New Roman"/>
        </w:rPr>
      </w:pPr>
      <w:r w:rsidRPr="000560D2">
        <w:rPr>
          <w:rFonts w:ascii="Times New Roman" w:eastAsia="Times New Roman" w:hAnsi="Times New Roman" w:cs="Times New Roman"/>
          <w:b/>
        </w:rPr>
        <w:t>First Semester 2020-2021</w:t>
      </w:r>
    </w:p>
    <w:p w:rsidR="00632A1A" w:rsidRPr="000560D2" w:rsidRDefault="00362B81">
      <w:pPr>
        <w:spacing w:after="0" w:line="240" w:lineRule="auto"/>
        <w:jc w:val="center"/>
        <w:rPr>
          <w:rFonts w:ascii="Times New Roman" w:eastAsia="Times New Roman" w:hAnsi="Times New Roman" w:cs="Times New Roman"/>
        </w:rPr>
      </w:pPr>
      <w:r w:rsidRPr="000560D2">
        <w:rPr>
          <w:rFonts w:ascii="Times New Roman" w:eastAsia="Times New Roman" w:hAnsi="Times New Roman" w:cs="Times New Roman"/>
          <w:b/>
        </w:rPr>
        <w:t>Course Handout (Part</w:t>
      </w:r>
      <w:r w:rsidR="00EA0FE4" w:rsidRPr="000560D2">
        <w:rPr>
          <w:rFonts w:ascii="Times New Roman" w:eastAsia="Times New Roman" w:hAnsi="Times New Roman" w:cs="Times New Roman"/>
          <w:b/>
        </w:rPr>
        <w:t xml:space="preserve"> </w:t>
      </w:r>
      <w:r w:rsidRPr="000560D2">
        <w:rPr>
          <w:rFonts w:ascii="Times New Roman" w:eastAsia="Times New Roman" w:hAnsi="Times New Roman" w:cs="Times New Roman"/>
          <w:b/>
        </w:rPr>
        <w:t>II)</w:t>
      </w:r>
    </w:p>
    <w:p w:rsidR="00632A1A" w:rsidRPr="000560D2" w:rsidRDefault="00EA0FE4">
      <w:pPr>
        <w:spacing w:after="0" w:line="240" w:lineRule="auto"/>
        <w:jc w:val="right"/>
        <w:rPr>
          <w:rFonts w:ascii="Times New Roman" w:eastAsia="Times New Roman" w:hAnsi="Times New Roman" w:cs="Times New Roman"/>
        </w:rPr>
      </w:pPr>
      <w:r w:rsidRPr="000560D2">
        <w:rPr>
          <w:rFonts w:ascii="Times New Roman" w:eastAsia="Times New Roman" w:hAnsi="Times New Roman" w:cs="Times New Roman"/>
        </w:rPr>
        <w:t>Date:</w:t>
      </w:r>
      <w:r w:rsidR="00362B81" w:rsidRPr="000560D2">
        <w:rPr>
          <w:rFonts w:ascii="Times New Roman" w:eastAsia="Times New Roman" w:hAnsi="Times New Roman" w:cs="Times New Roman"/>
        </w:rPr>
        <w:t xml:space="preserve"> 01.08.2020</w:t>
      </w:r>
    </w:p>
    <w:p w:rsidR="00632A1A" w:rsidRPr="000560D2" w:rsidRDefault="00632A1A">
      <w:pPr>
        <w:spacing w:after="0" w:line="240" w:lineRule="auto"/>
        <w:jc w:val="right"/>
        <w:rPr>
          <w:rFonts w:ascii="Times New Roman" w:eastAsia="Times New Roman" w:hAnsi="Times New Roman" w:cs="Times New Roman"/>
        </w:rPr>
      </w:pPr>
    </w:p>
    <w:p w:rsidR="00632A1A" w:rsidRPr="000560D2" w:rsidRDefault="00362B81">
      <w:pPr>
        <w:spacing w:after="0" w:line="240" w:lineRule="auto"/>
        <w:jc w:val="both"/>
        <w:rPr>
          <w:rFonts w:ascii="Times New Roman" w:eastAsia="Times New Roman" w:hAnsi="Times New Roman" w:cs="Times New Roman"/>
        </w:rPr>
      </w:pPr>
      <w:r w:rsidRPr="000560D2">
        <w:rPr>
          <w:rFonts w:ascii="Times New Roman" w:eastAsia="Times New Roman" w:hAnsi="Times New Roman" w:cs="Times New Roman"/>
        </w:rPr>
        <w:t>In addition to part I (General Handout for all courses appended to the time table) this portion gives further specific details regarding the course.</w:t>
      </w:r>
    </w:p>
    <w:p w:rsidR="00632A1A" w:rsidRPr="000560D2" w:rsidRDefault="00362B81">
      <w:pPr>
        <w:spacing w:after="0" w:line="240" w:lineRule="auto"/>
        <w:jc w:val="both"/>
        <w:rPr>
          <w:rFonts w:ascii="Times New Roman" w:eastAsia="Times New Roman" w:hAnsi="Times New Roman" w:cs="Times New Roman"/>
        </w:rPr>
      </w:pPr>
      <w:r w:rsidRPr="000560D2">
        <w:rPr>
          <w:rFonts w:ascii="Times New Roman" w:eastAsia="Times New Roman" w:hAnsi="Times New Roman" w:cs="Times New Roman"/>
          <w:b/>
        </w:rPr>
        <w:t xml:space="preserve">Course No.              </w:t>
      </w:r>
      <w:r w:rsidRPr="000560D2">
        <w:rPr>
          <w:rFonts w:ascii="Times New Roman" w:eastAsia="Times New Roman" w:hAnsi="Times New Roman" w:cs="Times New Roman"/>
          <w:b/>
        </w:rPr>
        <w:tab/>
      </w:r>
      <w:r w:rsidRPr="000560D2">
        <w:rPr>
          <w:rFonts w:ascii="Times New Roman" w:eastAsia="Times New Roman" w:hAnsi="Times New Roman" w:cs="Times New Roman"/>
          <w:b/>
        </w:rPr>
        <w:tab/>
      </w:r>
      <w:r w:rsidRPr="000560D2">
        <w:rPr>
          <w:rFonts w:ascii="Times New Roman" w:eastAsia="Times New Roman" w:hAnsi="Times New Roman" w:cs="Times New Roman"/>
          <w:b/>
        </w:rPr>
        <w:tab/>
      </w:r>
      <w:r w:rsidRPr="000560D2">
        <w:rPr>
          <w:rFonts w:ascii="Times New Roman" w:eastAsia="Times New Roman" w:hAnsi="Times New Roman" w:cs="Times New Roman"/>
          <w:b/>
        </w:rPr>
        <w:tab/>
        <w:t>: ECON F 415 &amp; BITS F 468</w:t>
      </w:r>
    </w:p>
    <w:p w:rsidR="00632A1A" w:rsidRPr="000560D2" w:rsidRDefault="00362B81">
      <w:pPr>
        <w:spacing w:after="0" w:line="240" w:lineRule="auto"/>
        <w:jc w:val="both"/>
        <w:rPr>
          <w:rFonts w:ascii="Times New Roman" w:eastAsia="Times New Roman" w:hAnsi="Times New Roman" w:cs="Times New Roman"/>
        </w:rPr>
      </w:pPr>
      <w:r w:rsidRPr="000560D2">
        <w:rPr>
          <w:rFonts w:ascii="Times New Roman" w:eastAsia="Times New Roman" w:hAnsi="Times New Roman" w:cs="Times New Roman"/>
          <w:b/>
        </w:rPr>
        <w:t xml:space="preserve">Course Title            </w:t>
      </w:r>
      <w:r w:rsidRPr="000560D2">
        <w:rPr>
          <w:rFonts w:ascii="Times New Roman" w:eastAsia="Times New Roman" w:hAnsi="Times New Roman" w:cs="Times New Roman"/>
          <w:b/>
        </w:rPr>
        <w:tab/>
      </w:r>
      <w:r w:rsidRPr="000560D2">
        <w:rPr>
          <w:rFonts w:ascii="Times New Roman" w:eastAsia="Times New Roman" w:hAnsi="Times New Roman" w:cs="Times New Roman"/>
          <w:b/>
        </w:rPr>
        <w:tab/>
      </w:r>
      <w:r w:rsidRPr="000560D2">
        <w:rPr>
          <w:rFonts w:ascii="Times New Roman" w:eastAsia="Times New Roman" w:hAnsi="Times New Roman" w:cs="Times New Roman"/>
          <w:b/>
        </w:rPr>
        <w:tab/>
      </w:r>
      <w:r w:rsidRPr="000560D2">
        <w:rPr>
          <w:rFonts w:ascii="Times New Roman" w:eastAsia="Times New Roman" w:hAnsi="Times New Roman" w:cs="Times New Roman"/>
          <w:b/>
        </w:rPr>
        <w:tab/>
        <w:t>: New venture creation</w:t>
      </w:r>
    </w:p>
    <w:p w:rsidR="00632A1A" w:rsidRPr="000560D2" w:rsidRDefault="00362B81">
      <w:pPr>
        <w:spacing w:after="0" w:line="240" w:lineRule="auto"/>
        <w:jc w:val="both"/>
        <w:rPr>
          <w:rFonts w:ascii="Times New Roman" w:eastAsia="Times New Roman" w:hAnsi="Times New Roman" w:cs="Times New Roman"/>
        </w:rPr>
      </w:pPr>
      <w:r w:rsidRPr="000560D2">
        <w:rPr>
          <w:rFonts w:ascii="Times New Roman" w:eastAsia="Times New Roman" w:hAnsi="Times New Roman" w:cs="Times New Roman"/>
          <w:b/>
        </w:rPr>
        <w:t>Instructor-In-Charge (Goa &amp; All Campuses)</w:t>
      </w:r>
      <w:r w:rsidRPr="000560D2">
        <w:rPr>
          <w:rFonts w:ascii="Times New Roman" w:eastAsia="Times New Roman" w:hAnsi="Times New Roman" w:cs="Times New Roman"/>
          <w:b/>
        </w:rPr>
        <w:tab/>
        <w:t>: Mridula Goel</w:t>
      </w:r>
    </w:p>
    <w:p w:rsidR="00632A1A" w:rsidRPr="000560D2" w:rsidRDefault="00362B81">
      <w:pPr>
        <w:spacing w:after="0" w:line="240" w:lineRule="auto"/>
        <w:jc w:val="both"/>
        <w:rPr>
          <w:rFonts w:ascii="Times New Roman" w:eastAsia="Times New Roman" w:hAnsi="Times New Roman" w:cs="Times New Roman"/>
        </w:rPr>
      </w:pPr>
      <w:r w:rsidRPr="000560D2">
        <w:rPr>
          <w:rFonts w:ascii="Times New Roman" w:eastAsia="Times New Roman" w:hAnsi="Times New Roman" w:cs="Times New Roman"/>
          <w:b/>
        </w:rPr>
        <w:t>Instru</w:t>
      </w:r>
      <w:r w:rsidR="00BB2791" w:rsidRPr="000560D2">
        <w:rPr>
          <w:rFonts w:ascii="Times New Roman" w:eastAsia="Times New Roman" w:hAnsi="Times New Roman" w:cs="Times New Roman"/>
          <w:b/>
        </w:rPr>
        <w:t>ctor-In-Charge (Pilani Campus)</w:t>
      </w:r>
      <w:r w:rsidR="00BB2791" w:rsidRPr="000560D2">
        <w:rPr>
          <w:rFonts w:ascii="Times New Roman" w:eastAsia="Times New Roman" w:hAnsi="Times New Roman" w:cs="Times New Roman"/>
          <w:b/>
        </w:rPr>
        <w:tab/>
      </w:r>
      <w:r w:rsidRPr="000560D2">
        <w:rPr>
          <w:rFonts w:ascii="Times New Roman" w:eastAsia="Times New Roman" w:hAnsi="Times New Roman" w:cs="Times New Roman"/>
          <w:b/>
        </w:rPr>
        <w:t xml:space="preserve">: </w:t>
      </w:r>
      <w:proofErr w:type="spellStart"/>
      <w:r w:rsidRPr="000560D2">
        <w:rPr>
          <w:rFonts w:ascii="Times New Roman" w:eastAsia="Times New Roman" w:hAnsi="Times New Roman" w:cs="Times New Roman"/>
          <w:b/>
        </w:rPr>
        <w:t>Jyoti</w:t>
      </w:r>
      <w:proofErr w:type="spellEnd"/>
    </w:p>
    <w:p w:rsidR="00632A1A" w:rsidRPr="000560D2" w:rsidRDefault="00362B81">
      <w:pPr>
        <w:spacing w:after="0" w:line="240" w:lineRule="auto"/>
        <w:jc w:val="both"/>
        <w:rPr>
          <w:rFonts w:ascii="Times New Roman" w:eastAsia="Times New Roman" w:hAnsi="Times New Roman" w:cs="Times New Roman"/>
        </w:rPr>
      </w:pPr>
      <w:r w:rsidRPr="000560D2">
        <w:rPr>
          <w:rFonts w:ascii="Times New Roman" w:eastAsia="Times New Roman" w:hAnsi="Times New Roman" w:cs="Times New Roman"/>
          <w:b/>
        </w:rPr>
        <w:t>Instructor-In-Charge (Hyderabad Campus)</w:t>
      </w:r>
      <w:r w:rsidRPr="000560D2">
        <w:rPr>
          <w:rFonts w:ascii="Times New Roman" w:eastAsia="Times New Roman" w:hAnsi="Times New Roman" w:cs="Times New Roman"/>
          <w:b/>
        </w:rPr>
        <w:tab/>
        <w:t xml:space="preserve">: R. </w:t>
      </w:r>
      <w:proofErr w:type="spellStart"/>
      <w:r w:rsidRPr="000560D2">
        <w:rPr>
          <w:rFonts w:ascii="Times New Roman" w:eastAsia="Times New Roman" w:hAnsi="Times New Roman" w:cs="Times New Roman"/>
          <w:b/>
        </w:rPr>
        <w:t>Raghunathan</w:t>
      </w:r>
      <w:proofErr w:type="spellEnd"/>
    </w:p>
    <w:p w:rsidR="00632A1A" w:rsidRPr="000560D2" w:rsidRDefault="00362B81">
      <w:pPr>
        <w:spacing w:after="0" w:line="240" w:lineRule="auto"/>
        <w:jc w:val="both"/>
        <w:rPr>
          <w:rFonts w:ascii="Times New Roman" w:eastAsia="Times New Roman" w:hAnsi="Times New Roman" w:cs="Times New Roman"/>
        </w:rPr>
      </w:pPr>
      <w:r w:rsidRPr="000560D2">
        <w:rPr>
          <w:rFonts w:ascii="Times New Roman" w:eastAsia="Times New Roman" w:hAnsi="Times New Roman" w:cs="Times New Roman"/>
          <w:b/>
        </w:rPr>
        <w:t>Instructor-In-Charge (Dubai Campus)</w:t>
      </w:r>
      <w:r w:rsidRPr="000560D2">
        <w:rPr>
          <w:rFonts w:ascii="Times New Roman" w:eastAsia="Times New Roman" w:hAnsi="Times New Roman" w:cs="Times New Roman"/>
          <w:b/>
        </w:rPr>
        <w:tab/>
        <w:t xml:space="preserve">: </w:t>
      </w:r>
      <w:proofErr w:type="spellStart"/>
      <w:r w:rsidRPr="000560D2">
        <w:rPr>
          <w:rFonts w:ascii="Times New Roman" w:eastAsia="Times New Roman" w:hAnsi="Times New Roman" w:cs="Times New Roman"/>
          <w:b/>
        </w:rPr>
        <w:t>Trupti</w:t>
      </w:r>
      <w:proofErr w:type="spellEnd"/>
      <w:r w:rsidRPr="000560D2">
        <w:rPr>
          <w:rFonts w:ascii="Times New Roman" w:eastAsia="Times New Roman" w:hAnsi="Times New Roman" w:cs="Times New Roman"/>
          <w:b/>
        </w:rPr>
        <w:t xml:space="preserve"> </w:t>
      </w:r>
      <w:proofErr w:type="spellStart"/>
      <w:r w:rsidRPr="000560D2">
        <w:rPr>
          <w:rFonts w:ascii="Times New Roman" w:eastAsia="Times New Roman" w:hAnsi="Times New Roman" w:cs="Times New Roman"/>
          <w:b/>
        </w:rPr>
        <w:t>Swarup</w:t>
      </w:r>
      <w:proofErr w:type="spellEnd"/>
      <w:r w:rsidRPr="000560D2">
        <w:rPr>
          <w:rFonts w:ascii="Times New Roman" w:eastAsia="Times New Roman" w:hAnsi="Times New Roman" w:cs="Times New Roman"/>
          <w:b/>
        </w:rPr>
        <w:t xml:space="preserve"> </w:t>
      </w:r>
      <w:proofErr w:type="spellStart"/>
      <w:r w:rsidRPr="000560D2">
        <w:rPr>
          <w:rFonts w:ascii="Times New Roman" w:eastAsia="Times New Roman" w:hAnsi="Times New Roman" w:cs="Times New Roman"/>
          <w:b/>
        </w:rPr>
        <w:t>Gokhale</w:t>
      </w:r>
      <w:proofErr w:type="spellEnd"/>
    </w:p>
    <w:p w:rsidR="00632A1A" w:rsidRPr="000560D2" w:rsidRDefault="00632A1A">
      <w:pPr>
        <w:spacing w:after="0" w:line="240" w:lineRule="auto"/>
        <w:jc w:val="both"/>
        <w:rPr>
          <w:rFonts w:ascii="Times New Roman" w:eastAsia="Times New Roman" w:hAnsi="Times New Roman" w:cs="Times New Roman"/>
        </w:rPr>
      </w:pPr>
    </w:p>
    <w:p w:rsidR="00632A1A" w:rsidRPr="000560D2" w:rsidRDefault="00362B81">
      <w:pPr>
        <w:widowControl w:val="0"/>
        <w:numPr>
          <w:ilvl w:val="0"/>
          <w:numId w:val="3"/>
        </w:numPr>
        <w:spacing w:after="0" w:line="245" w:lineRule="auto"/>
        <w:ind w:left="360"/>
      </w:pPr>
      <w:r w:rsidRPr="000560D2">
        <w:rPr>
          <w:b/>
        </w:rPr>
        <w:t>Course Description</w:t>
      </w:r>
      <w:r w:rsidRPr="000560D2">
        <w:t>:</w:t>
      </w:r>
    </w:p>
    <w:p w:rsidR="00632A1A" w:rsidRPr="000560D2" w:rsidRDefault="00362B81">
      <w:pPr>
        <w:widowControl w:val="0"/>
        <w:spacing w:after="0" w:line="245" w:lineRule="auto"/>
        <w:jc w:val="both"/>
      </w:pPr>
      <w:r w:rsidRPr="000560D2">
        <w:t>The purpose of this course is to not only study entrepreneurship but also practice it. Student teams are expected to create a technology product based startup and complete the business model canvas, including all the building blocks of creating an enterprise.</w:t>
      </w:r>
    </w:p>
    <w:p w:rsidR="00632A1A" w:rsidRPr="000560D2" w:rsidRDefault="00632A1A">
      <w:pPr>
        <w:widowControl w:val="0"/>
        <w:spacing w:after="0" w:line="245" w:lineRule="auto"/>
        <w:jc w:val="both"/>
      </w:pPr>
    </w:p>
    <w:p w:rsidR="00632A1A" w:rsidRPr="000560D2" w:rsidRDefault="00362B81">
      <w:pPr>
        <w:widowControl w:val="0"/>
        <w:spacing w:after="0" w:line="245" w:lineRule="auto"/>
        <w:jc w:val="both"/>
      </w:pPr>
      <w:r w:rsidRPr="000560D2">
        <w:t>In order to create a successful startup, student entrepreneurs will be required to address various issues in startup creation – product development, market research, technology viability, fund raising, competitive analysis, team formation, marketing &amp; sales strategy. The course features guest-lectures from entrepreneurs, investors and academicians with strong experience in creating and running Startups. Participating teams will be assigned an experienced entrepreneur mentor who will guide them through the semester and beyond. The teams will compete with each other and the top teams will be awarded seed funding to pursue the business idea for incubation after the completion of the course and thereby eventually launch the business.</w:t>
      </w:r>
    </w:p>
    <w:p w:rsidR="00632A1A" w:rsidRPr="000560D2" w:rsidRDefault="00632A1A">
      <w:pPr>
        <w:widowControl w:val="0"/>
        <w:spacing w:after="0" w:line="245" w:lineRule="auto"/>
      </w:pPr>
    </w:p>
    <w:p w:rsidR="00632A1A" w:rsidRPr="000560D2" w:rsidRDefault="00362B81">
      <w:pPr>
        <w:widowControl w:val="0"/>
        <w:tabs>
          <w:tab w:val="left" w:pos="340"/>
        </w:tabs>
        <w:spacing w:after="0" w:line="245" w:lineRule="auto"/>
      </w:pPr>
      <w:r w:rsidRPr="000560D2">
        <w:rPr>
          <w:b/>
        </w:rPr>
        <w:t>2.</w:t>
      </w:r>
      <w:r w:rsidRPr="000560D2">
        <w:tab/>
      </w:r>
      <w:r w:rsidRPr="000560D2">
        <w:rPr>
          <w:b/>
        </w:rPr>
        <w:t>Scope &amp; Objective of the Course:</w:t>
      </w:r>
    </w:p>
    <w:p w:rsidR="00632A1A" w:rsidRPr="000560D2" w:rsidRDefault="00362B81">
      <w:pPr>
        <w:widowControl w:val="0"/>
        <w:spacing w:after="0" w:line="245" w:lineRule="auto"/>
        <w:jc w:val="both"/>
      </w:pPr>
      <w:r w:rsidRPr="000560D2">
        <w:t>The course aims at providing students with an opportunity to launch/ prepare to launch lean startups by the end of November 2019. It helps them to think and act entrepreneurially. The central mystery of entrepreneurship is how to transform an idea into an organizational entity where people can channel their energy and creativity to produce a reliable output that creates economic value. Some of the questions that will be addressed are: Which specific market segment should you focus on? How do you plan for a new venture? How do you build an effective venture team? How do you establish your venture’s identity and legitimacy? How do you win customers? How do you manage your venture’s dependence with key external partners?</w:t>
      </w:r>
    </w:p>
    <w:p w:rsidR="00632A1A" w:rsidRPr="000560D2" w:rsidRDefault="00632A1A">
      <w:pPr>
        <w:widowControl w:val="0"/>
        <w:spacing w:after="0" w:line="245" w:lineRule="auto"/>
      </w:pPr>
    </w:p>
    <w:p w:rsidR="00632A1A" w:rsidRPr="000560D2" w:rsidRDefault="00362B81">
      <w:pPr>
        <w:widowControl w:val="0"/>
        <w:numPr>
          <w:ilvl w:val="0"/>
          <w:numId w:val="6"/>
        </w:numPr>
        <w:spacing w:after="0" w:line="240" w:lineRule="auto"/>
        <w:ind w:left="360"/>
      </w:pPr>
      <w:r w:rsidRPr="000560D2">
        <w:rPr>
          <w:b/>
        </w:rPr>
        <w:t>Text Book:</w:t>
      </w:r>
    </w:p>
    <w:p w:rsidR="00632A1A" w:rsidRPr="000560D2" w:rsidRDefault="00632A1A">
      <w:pPr>
        <w:widowControl w:val="0"/>
        <w:spacing w:after="0"/>
      </w:pPr>
    </w:p>
    <w:p w:rsidR="00632A1A" w:rsidRPr="000560D2" w:rsidRDefault="00362B81">
      <w:pPr>
        <w:widowControl w:val="0"/>
        <w:spacing w:after="0" w:line="240" w:lineRule="auto"/>
      </w:pPr>
      <w:r w:rsidRPr="000560D2">
        <w:t>Steven G. Blank: The Four Steps to the Epiphany, Lulu.com, second ed. Available online:</w:t>
      </w:r>
    </w:p>
    <w:p w:rsidR="00632A1A" w:rsidRPr="000560D2" w:rsidRDefault="00362B81">
      <w:pPr>
        <w:widowControl w:val="0"/>
        <w:spacing w:after="0" w:line="234" w:lineRule="auto"/>
      </w:pPr>
      <w:r w:rsidRPr="000560D2">
        <w:rPr>
          <w:color w:val="0000FF"/>
          <w:u w:val="single"/>
        </w:rPr>
        <w:t>http://web.stanford.edu/group/e145/cgi-bin/winter/drupal/upload/handouts/Four_Steps.pdf</w:t>
      </w:r>
      <w:r w:rsidRPr="000560D2">
        <w:rPr>
          <w:color w:val="0000FF"/>
        </w:rPr>
        <w:t xml:space="preserve"> </w:t>
      </w:r>
    </w:p>
    <w:p w:rsidR="00632A1A" w:rsidRPr="000560D2" w:rsidRDefault="00632A1A">
      <w:pPr>
        <w:widowControl w:val="0"/>
        <w:spacing w:after="0" w:line="233" w:lineRule="auto"/>
      </w:pPr>
    </w:p>
    <w:p w:rsidR="00632A1A" w:rsidRPr="000560D2" w:rsidRDefault="00362B81">
      <w:pPr>
        <w:widowControl w:val="0"/>
        <w:numPr>
          <w:ilvl w:val="0"/>
          <w:numId w:val="6"/>
        </w:numPr>
        <w:spacing w:after="0" w:line="227" w:lineRule="auto"/>
        <w:ind w:hanging="720"/>
      </w:pPr>
      <w:r w:rsidRPr="000560D2">
        <w:rPr>
          <w:b/>
        </w:rPr>
        <w:t>Reference Books</w:t>
      </w:r>
      <w:r w:rsidRPr="000560D2">
        <w:t>:</w:t>
      </w:r>
    </w:p>
    <w:p w:rsidR="00632A1A" w:rsidRPr="000560D2" w:rsidRDefault="00632A1A">
      <w:pPr>
        <w:widowControl w:val="0"/>
        <w:spacing w:after="0"/>
      </w:pPr>
    </w:p>
    <w:p w:rsidR="00632A1A" w:rsidRPr="000560D2" w:rsidRDefault="00362B81">
      <w:pPr>
        <w:widowControl w:val="0"/>
        <w:numPr>
          <w:ilvl w:val="0"/>
          <w:numId w:val="5"/>
        </w:numPr>
        <w:spacing w:after="0" w:line="240" w:lineRule="auto"/>
      </w:pPr>
      <w:proofErr w:type="spellStart"/>
      <w:r w:rsidRPr="000560D2">
        <w:t>Osterwalder</w:t>
      </w:r>
      <w:proofErr w:type="spellEnd"/>
      <w:r w:rsidRPr="000560D2">
        <w:t xml:space="preserve"> &amp; </w:t>
      </w:r>
      <w:proofErr w:type="spellStart"/>
      <w:r w:rsidRPr="000560D2">
        <w:t>Pigneur</w:t>
      </w:r>
      <w:proofErr w:type="spellEnd"/>
      <w:r w:rsidRPr="000560D2">
        <w:t xml:space="preserve"> : Business Model Canvas , Wiley 2010</w:t>
      </w:r>
    </w:p>
    <w:p w:rsidR="00275D22" w:rsidRPr="000560D2" w:rsidRDefault="00362B81" w:rsidP="00BB2791">
      <w:pPr>
        <w:widowControl w:val="0"/>
        <w:numPr>
          <w:ilvl w:val="0"/>
          <w:numId w:val="5"/>
        </w:numPr>
        <w:spacing w:after="0" w:line="231" w:lineRule="auto"/>
        <w:ind w:right="100"/>
      </w:pPr>
      <w:r w:rsidRPr="000560D2">
        <w:t xml:space="preserve">Eric </w:t>
      </w:r>
      <w:proofErr w:type="spellStart"/>
      <w:r w:rsidRPr="000560D2">
        <w:t>Ries</w:t>
      </w:r>
      <w:proofErr w:type="spellEnd"/>
      <w:r w:rsidRPr="000560D2">
        <w:t>: The Lean Start up, Penguin 2011</w:t>
      </w:r>
    </w:p>
    <w:p w:rsidR="00EA0FE4" w:rsidRPr="000560D2" w:rsidRDefault="00EA0FE4" w:rsidP="00275D22">
      <w:pPr>
        <w:widowControl w:val="0"/>
        <w:spacing w:after="0" w:line="231" w:lineRule="auto"/>
        <w:ind w:left="360" w:right="100"/>
      </w:pPr>
    </w:p>
    <w:p w:rsidR="00EA0FE4" w:rsidRPr="000560D2" w:rsidRDefault="00EA0FE4" w:rsidP="00275D22">
      <w:pPr>
        <w:widowControl w:val="0"/>
        <w:spacing w:after="0" w:line="231" w:lineRule="auto"/>
        <w:ind w:left="360" w:right="100"/>
      </w:pPr>
    </w:p>
    <w:p w:rsidR="00EA0FE4" w:rsidRPr="000560D2" w:rsidRDefault="00EA0FE4" w:rsidP="00275D22">
      <w:pPr>
        <w:widowControl w:val="0"/>
        <w:spacing w:after="0" w:line="231" w:lineRule="auto"/>
        <w:ind w:left="360" w:right="100"/>
      </w:pPr>
    </w:p>
    <w:p w:rsidR="00632A1A" w:rsidRPr="000560D2" w:rsidRDefault="00275D22" w:rsidP="00275D22">
      <w:pPr>
        <w:widowControl w:val="0"/>
        <w:spacing w:after="0" w:line="231" w:lineRule="auto"/>
        <w:ind w:left="360" w:right="100"/>
      </w:pPr>
      <w:r w:rsidRPr="000560D2">
        <w:lastRenderedPageBreak/>
        <w:t xml:space="preserve">5. </w:t>
      </w:r>
      <w:r w:rsidR="00362B81" w:rsidRPr="000560D2">
        <w:rPr>
          <w:b/>
        </w:rPr>
        <w:t>Course Plan:</w:t>
      </w:r>
      <w:bookmarkStart w:id="0" w:name="gjdgxs" w:colFirst="0" w:colLast="0"/>
      <w:bookmarkEnd w:id="0"/>
    </w:p>
    <w:tbl>
      <w:tblPr>
        <w:tblStyle w:val="TableGrid"/>
        <w:tblW w:w="10345" w:type="dxa"/>
        <w:jc w:val="center"/>
        <w:tblLayout w:type="fixed"/>
        <w:tblLook w:val="04A0" w:firstRow="1" w:lastRow="0" w:firstColumn="1" w:lastColumn="0" w:noHBand="0" w:noVBand="1"/>
      </w:tblPr>
      <w:tblGrid>
        <w:gridCol w:w="985"/>
        <w:gridCol w:w="3150"/>
        <w:gridCol w:w="990"/>
        <w:gridCol w:w="2970"/>
        <w:gridCol w:w="2250"/>
      </w:tblGrid>
      <w:tr w:rsidR="00BB2791" w:rsidRPr="000560D2" w:rsidTr="00EA0FE4">
        <w:trPr>
          <w:jc w:val="center"/>
        </w:trPr>
        <w:tc>
          <w:tcPr>
            <w:tcW w:w="985" w:type="dxa"/>
            <w:vAlign w:val="center"/>
          </w:tcPr>
          <w:p w:rsidR="00BB2791" w:rsidRPr="000560D2" w:rsidRDefault="00954DE2" w:rsidP="00742F1E">
            <w:pPr>
              <w:jc w:val="center"/>
              <w:rPr>
                <w:rFonts w:asciiTheme="majorHAnsi" w:hAnsiTheme="majorHAnsi" w:cstheme="majorHAnsi"/>
                <w:b/>
                <w:sz w:val="20"/>
              </w:rPr>
            </w:pPr>
            <w:r w:rsidRPr="000560D2">
              <w:rPr>
                <w:rFonts w:asciiTheme="majorHAnsi" w:hAnsiTheme="majorHAnsi" w:cstheme="majorHAnsi"/>
                <w:b/>
                <w:sz w:val="20"/>
              </w:rPr>
              <w:t>SESSION NO.</w:t>
            </w:r>
          </w:p>
        </w:tc>
        <w:tc>
          <w:tcPr>
            <w:tcW w:w="3150" w:type="dxa"/>
            <w:vAlign w:val="center"/>
          </w:tcPr>
          <w:p w:rsidR="00BB2791" w:rsidRPr="000560D2" w:rsidRDefault="00954DE2" w:rsidP="00742F1E">
            <w:pPr>
              <w:jc w:val="center"/>
              <w:rPr>
                <w:rFonts w:asciiTheme="majorHAnsi" w:hAnsiTheme="majorHAnsi" w:cstheme="majorHAnsi"/>
                <w:b/>
                <w:sz w:val="20"/>
              </w:rPr>
            </w:pPr>
            <w:r w:rsidRPr="000560D2">
              <w:rPr>
                <w:rFonts w:asciiTheme="majorHAnsi" w:hAnsiTheme="majorHAnsi" w:cstheme="majorHAnsi"/>
                <w:b/>
                <w:sz w:val="20"/>
              </w:rPr>
              <w:t>TOPIC</w:t>
            </w:r>
          </w:p>
        </w:tc>
        <w:tc>
          <w:tcPr>
            <w:tcW w:w="990" w:type="dxa"/>
            <w:vAlign w:val="center"/>
          </w:tcPr>
          <w:p w:rsidR="00BB2791" w:rsidRPr="000560D2" w:rsidRDefault="00954DE2" w:rsidP="00742F1E">
            <w:pPr>
              <w:jc w:val="center"/>
              <w:rPr>
                <w:rFonts w:asciiTheme="majorHAnsi" w:hAnsiTheme="majorHAnsi" w:cstheme="majorHAnsi"/>
                <w:b/>
                <w:sz w:val="20"/>
              </w:rPr>
            </w:pPr>
            <w:r w:rsidRPr="000560D2">
              <w:rPr>
                <w:rFonts w:asciiTheme="majorHAnsi" w:hAnsiTheme="majorHAnsi" w:cstheme="majorHAnsi"/>
                <w:b/>
                <w:sz w:val="20"/>
              </w:rPr>
              <w:t>SESSION NO.</w:t>
            </w:r>
          </w:p>
        </w:tc>
        <w:tc>
          <w:tcPr>
            <w:tcW w:w="2970" w:type="dxa"/>
            <w:vAlign w:val="center"/>
          </w:tcPr>
          <w:p w:rsidR="00BB2791" w:rsidRPr="000560D2" w:rsidRDefault="00954DE2" w:rsidP="00742F1E">
            <w:pPr>
              <w:jc w:val="center"/>
              <w:rPr>
                <w:rFonts w:asciiTheme="majorHAnsi" w:hAnsiTheme="majorHAnsi" w:cstheme="majorHAnsi"/>
                <w:b/>
                <w:sz w:val="20"/>
              </w:rPr>
            </w:pPr>
            <w:r w:rsidRPr="000560D2">
              <w:rPr>
                <w:rFonts w:asciiTheme="majorHAnsi" w:hAnsiTheme="majorHAnsi" w:cstheme="majorHAnsi"/>
                <w:b/>
                <w:sz w:val="20"/>
              </w:rPr>
              <w:t>TOPIC</w:t>
            </w:r>
          </w:p>
        </w:tc>
        <w:tc>
          <w:tcPr>
            <w:tcW w:w="2250" w:type="dxa"/>
            <w:vAlign w:val="center"/>
          </w:tcPr>
          <w:p w:rsidR="00BB2791" w:rsidRPr="000560D2" w:rsidRDefault="00954DE2" w:rsidP="00742F1E">
            <w:pPr>
              <w:jc w:val="center"/>
              <w:rPr>
                <w:rFonts w:asciiTheme="majorHAnsi" w:hAnsiTheme="majorHAnsi" w:cstheme="majorHAnsi"/>
                <w:b/>
                <w:sz w:val="20"/>
              </w:rPr>
            </w:pPr>
            <w:r w:rsidRPr="000560D2">
              <w:rPr>
                <w:rFonts w:asciiTheme="majorHAnsi" w:hAnsiTheme="majorHAnsi" w:cstheme="majorHAnsi"/>
                <w:b/>
                <w:sz w:val="20"/>
              </w:rPr>
              <w:t>DELIVERABLES</w:t>
            </w:r>
          </w:p>
        </w:tc>
      </w:tr>
      <w:tr w:rsidR="00954DE2" w:rsidRPr="000560D2" w:rsidTr="00680AAC">
        <w:trPr>
          <w:trHeight w:val="215"/>
          <w:jc w:val="center"/>
        </w:trPr>
        <w:tc>
          <w:tcPr>
            <w:tcW w:w="985" w:type="dxa"/>
            <w:vAlign w:val="center"/>
          </w:tcPr>
          <w:p w:rsidR="00954DE2" w:rsidRPr="000560D2" w:rsidRDefault="00954DE2" w:rsidP="00742F1E">
            <w:pPr>
              <w:jc w:val="center"/>
              <w:rPr>
                <w:rFonts w:asciiTheme="majorHAnsi" w:hAnsiTheme="majorHAnsi" w:cstheme="majorHAnsi"/>
              </w:rPr>
            </w:pPr>
            <w:r w:rsidRPr="000560D2">
              <w:rPr>
                <w:rFonts w:asciiTheme="majorHAnsi" w:hAnsiTheme="majorHAnsi" w:cstheme="majorHAnsi"/>
              </w:rPr>
              <w:t>0</w:t>
            </w:r>
          </w:p>
        </w:tc>
        <w:tc>
          <w:tcPr>
            <w:tcW w:w="9360" w:type="dxa"/>
            <w:gridSpan w:val="4"/>
            <w:vAlign w:val="center"/>
          </w:tcPr>
          <w:p w:rsidR="00954DE2" w:rsidRPr="000560D2" w:rsidRDefault="00954DE2" w:rsidP="00742F1E">
            <w:pPr>
              <w:jc w:val="center"/>
              <w:rPr>
                <w:rFonts w:asciiTheme="majorHAnsi" w:hAnsiTheme="majorHAnsi" w:cstheme="majorHAnsi"/>
              </w:rPr>
            </w:pPr>
            <w:r w:rsidRPr="000560D2">
              <w:rPr>
                <w:rFonts w:asciiTheme="majorHAnsi" w:hAnsiTheme="majorHAnsi" w:cstheme="majorHAnsi"/>
              </w:rPr>
              <w:t>Selection Process: Orientation Session, Ideas evaluated cross campus</w:t>
            </w:r>
          </w:p>
        </w:tc>
      </w:tr>
      <w:tr w:rsidR="00BB2791" w:rsidRPr="000560D2" w:rsidTr="000560D2">
        <w:trPr>
          <w:trHeight w:val="1700"/>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w:t>
            </w:r>
          </w:p>
        </w:tc>
        <w:tc>
          <w:tcPr>
            <w:tcW w:w="3150" w:type="dxa"/>
          </w:tcPr>
          <w:p w:rsidR="00954DE2" w:rsidRPr="000560D2" w:rsidRDefault="00954DE2" w:rsidP="00742F1E">
            <w:pPr>
              <w:jc w:val="both"/>
              <w:rPr>
                <w:rFonts w:asciiTheme="majorHAnsi" w:hAnsiTheme="majorHAnsi" w:cstheme="majorHAnsi"/>
              </w:rPr>
            </w:pPr>
            <w:r w:rsidRPr="000560D2">
              <w:rPr>
                <w:rFonts w:asciiTheme="majorHAnsi" w:hAnsiTheme="majorHAnsi" w:cstheme="majorHAnsi"/>
              </w:rPr>
              <w:t>17</w:t>
            </w:r>
            <w:r w:rsidR="00F721F3" w:rsidRPr="000560D2">
              <w:rPr>
                <w:rFonts w:asciiTheme="majorHAnsi" w:hAnsiTheme="majorHAnsi" w:cstheme="majorHAnsi"/>
                <w:vertAlign w:val="superscript"/>
              </w:rPr>
              <w:t xml:space="preserve"> </w:t>
            </w:r>
            <w:r w:rsidRPr="000560D2">
              <w:rPr>
                <w:rFonts w:asciiTheme="majorHAnsi" w:hAnsiTheme="majorHAnsi" w:cstheme="majorHAnsi"/>
              </w:rPr>
              <w:t>August, 2020</w:t>
            </w:r>
          </w:p>
          <w:p w:rsidR="00BB2791" w:rsidRPr="000560D2" w:rsidRDefault="00BB2791" w:rsidP="00686176">
            <w:pPr>
              <w:jc w:val="both"/>
              <w:rPr>
                <w:rFonts w:asciiTheme="majorHAnsi" w:hAnsiTheme="majorHAnsi" w:cstheme="majorHAnsi"/>
              </w:rPr>
            </w:pPr>
            <w:r w:rsidRPr="000560D2">
              <w:rPr>
                <w:rFonts w:asciiTheme="majorHAnsi" w:hAnsiTheme="majorHAnsi" w:cstheme="majorHAnsi"/>
                <w:b/>
              </w:rPr>
              <w:t>Inauguration of course</w:t>
            </w:r>
            <w:r w:rsidRPr="000560D2">
              <w:rPr>
                <w:rFonts w:asciiTheme="majorHAnsi" w:hAnsiTheme="majorHAnsi" w:cstheme="majorHAnsi"/>
              </w:rPr>
              <w:t xml:space="preserve"> by </w:t>
            </w:r>
            <w:proofErr w:type="spellStart"/>
            <w:r w:rsidRPr="000560D2">
              <w:rPr>
                <w:rFonts w:asciiTheme="majorHAnsi" w:hAnsiTheme="majorHAnsi" w:cstheme="majorHAnsi"/>
              </w:rPr>
              <w:t>Abhinav</w:t>
            </w:r>
            <w:proofErr w:type="spellEnd"/>
            <w:r w:rsidRPr="000560D2">
              <w:rPr>
                <w:rFonts w:asciiTheme="majorHAnsi" w:hAnsiTheme="majorHAnsi" w:cstheme="majorHAnsi"/>
              </w:rPr>
              <w:t xml:space="preserve"> </w:t>
            </w:r>
            <w:proofErr w:type="spellStart"/>
            <w:r w:rsidRPr="000560D2">
              <w:rPr>
                <w:rFonts w:asciiTheme="majorHAnsi" w:hAnsiTheme="majorHAnsi" w:cstheme="majorHAnsi"/>
              </w:rPr>
              <w:t>Khushraj</w:t>
            </w:r>
            <w:proofErr w:type="spellEnd"/>
            <w:r w:rsidRPr="000560D2">
              <w:rPr>
                <w:rFonts w:asciiTheme="majorHAnsi" w:hAnsiTheme="majorHAnsi" w:cstheme="majorHAnsi"/>
              </w:rPr>
              <w:t xml:space="preserve">: Co-founder, </w:t>
            </w:r>
            <w:proofErr w:type="spellStart"/>
            <w:r w:rsidRPr="000560D2">
              <w:rPr>
                <w:rFonts w:asciiTheme="majorHAnsi" w:hAnsiTheme="majorHAnsi" w:cstheme="majorHAnsi"/>
              </w:rPr>
              <w:t>PetaSense</w:t>
            </w:r>
            <w:proofErr w:type="spellEnd"/>
            <w:r w:rsidRPr="000560D2">
              <w:rPr>
                <w:rFonts w:asciiTheme="majorHAnsi" w:hAnsiTheme="majorHAnsi" w:cstheme="majorHAnsi"/>
              </w:rPr>
              <w:t xml:space="preserve">, USA; </w:t>
            </w:r>
            <w:r w:rsidRPr="00686176">
              <w:rPr>
                <w:rFonts w:asciiTheme="majorHAnsi" w:hAnsiTheme="majorHAnsi" w:cstheme="majorHAnsi"/>
                <w:i/>
                <w:iCs/>
              </w:rPr>
              <w:t>Conceptualized the course.</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w:t>
            </w:r>
          </w:p>
        </w:tc>
        <w:tc>
          <w:tcPr>
            <w:tcW w:w="2970" w:type="dxa"/>
          </w:tcPr>
          <w:p w:rsidR="00954DE2" w:rsidRPr="000560D2" w:rsidRDefault="00954DE2" w:rsidP="00742F1E">
            <w:pPr>
              <w:jc w:val="both"/>
              <w:rPr>
                <w:rFonts w:asciiTheme="majorHAnsi" w:hAnsiTheme="majorHAnsi" w:cstheme="majorHAnsi"/>
              </w:rPr>
            </w:pPr>
            <w:r w:rsidRPr="000560D2">
              <w:rPr>
                <w:rFonts w:asciiTheme="majorHAnsi" w:hAnsiTheme="majorHAnsi" w:cstheme="majorHAnsi"/>
              </w:rPr>
              <w:t>19</w:t>
            </w:r>
            <w:r w:rsidR="00F721F3" w:rsidRPr="000560D2">
              <w:rPr>
                <w:rFonts w:asciiTheme="majorHAnsi" w:hAnsiTheme="majorHAnsi" w:cstheme="majorHAnsi"/>
              </w:rPr>
              <w:t xml:space="preserve"> </w:t>
            </w:r>
            <w:r w:rsidRPr="000560D2">
              <w:rPr>
                <w:rFonts w:asciiTheme="majorHAnsi" w:hAnsiTheme="majorHAnsi" w:cstheme="majorHAnsi"/>
              </w:rPr>
              <w:t xml:space="preserve"> August, 2020</w:t>
            </w:r>
          </w:p>
          <w:p w:rsidR="00BB2791" w:rsidRPr="000560D2" w:rsidRDefault="00BB2791" w:rsidP="00742F1E">
            <w:pPr>
              <w:jc w:val="both"/>
              <w:rPr>
                <w:rFonts w:asciiTheme="majorHAnsi" w:hAnsiTheme="majorHAnsi" w:cstheme="majorHAnsi"/>
              </w:rPr>
            </w:pPr>
            <w:r w:rsidRPr="000560D2">
              <w:rPr>
                <w:rFonts w:asciiTheme="majorHAnsi" w:hAnsiTheme="majorHAnsi" w:cstheme="majorHAnsi"/>
              </w:rPr>
              <w:t>Entrepreneur story</w:t>
            </w:r>
            <w:r w:rsidR="000560D2" w:rsidRPr="000560D2">
              <w:rPr>
                <w:rFonts w:asciiTheme="majorHAnsi" w:hAnsiTheme="majorHAnsi" w:cstheme="majorHAnsi"/>
              </w:rPr>
              <w:t xml:space="preserve"> </w:t>
            </w:r>
            <w:r w:rsidRPr="000560D2">
              <w:rPr>
                <w:rFonts w:asciiTheme="majorHAnsi" w:hAnsiTheme="majorHAnsi" w:cstheme="majorHAnsi"/>
              </w:rPr>
              <w:t xml:space="preserve">1: Inspirational speaker </w:t>
            </w:r>
          </w:p>
          <w:p w:rsidR="00BB2791" w:rsidRPr="000560D2" w:rsidRDefault="00BB2791" w:rsidP="00742F1E">
            <w:pPr>
              <w:jc w:val="both"/>
              <w:rPr>
                <w:rFonts w:asciiTheme="majorHAnsi" w:hAnsiTheme="majorHAnsi" w:cstheme="majorHAnsi"/>
                <w:b/>
                <w:color w:val="222222"/>
                <w:highlight w:val="white"/>
              </w:rPr>
            </w:pPr>
            <w:r w:rsidRPr="000560D2">
              <w:rPr>
                <w:rFonts w:asciiTheme="majorHAnsi" w:hAnsiTheme="majorHAnsi" w:cstheme="majorHAnsi"/>
                <w:b/>
                <w:color w:val="222222"/>
                <w:highlight w:val="white"/>
              </w:rPr>
              <w:t>Entrepreneurship: A lifetime of rewards</w:t>
            </w:r>
          </w:p>
          <w:p w:rsidR="00BB2791" w:rsidRPr="000560D2" w:rsidRDefault="00BB2791" w:rsidP="000560D2">
            <w:pPr>
              <w:shd w:val="clear" w:color="auto" w:fill="FFFFFF"/>
              <w:jc w:val="both"/>
              <w:rPr>
                <w:rFonts w:asciiTheme="majorHAnsi" w:hAnsiTheme="majorHAnsi" w:cstheme="majorHAnsi"/>
              </w:rPr>
            </w:pPr>
            <w:r w:rsidRPr="000560D2">
              <w:rPr>
                <w:rFonts w:asciiTheme="majorHAnsi" w:hAnsiTheme="majorHAnsi" w:cstheme="majorHAnsi"/>
                <w:color w:val="222222"/>
                <w:highlight w:val="white"/>
              </w:rPr>
              <w:t xml:space="preserve">Mr. </w:t>
            </w:r>
            <w:proofErr w:type="spellStart"/>
            <w:r w:rsidRPr="000560D2">
              <w:rPr>
                <w:rFonts w:asciiTheme="majorHAnsi" w:hAnsiTheme="majorHAnsi" w:cstheme="majorHAnsi"/>
                <w:color w:val="222222"/>
                <w:highlight w:val="white"/>
              </w:rPr>
              <w:t>Raju</w:t>
            </w:r>
            <w:proofErr w:type="spellEnd"/>
            <w:r w:rsidRPr="000560D2">
              <w:rPr>
                <w:rFonts w:asciiTheme="majorHAnsi" w:hAnsiTheme="majorHAnsi" w:cstheme="majorHAnsi"/>
                <w:color w:val="222222"/>
                <w:highlight w:val="white"/>
              </w:rPr>
              <w:t xml:space="preserve"> Reddy,</w:t>
            </w:r>
            <w:r w:rsidR="000560D2" w:rsidRPr="000560D2">
              <w:rPr>
                <w:rFonts w:asciiTheme="majorHAnsi" w:hAnsiTheme="majorHAnsi" w:cstheme="majorHAnsi"/>
                <w:color w:val="222222"/>
                <w:highlight w:val="white"/>
              </w:rPr>
              <w:t xml:space="preserve"> </w:t>
            </w:r>
            <w:r w:rsidRPr="000560D2">
              <w:rPr>
                <w:rFonts w:asciiTheme="majorHAnsi" w:hAnsiTheme="majorHAnsi" w:cstheme="majorHAnsi"/>
                <w:color w:val="222222"/>
                <w:highlight w:val="white"/>
              </w:rPr>
              <w:t>Founder - Sierra Atlantic at Silicon Valley</w:t>
            </w:r>
          </w:p>
        </w:tc>
        <w:tc>
          <w:tcPr>
            <w:tcW w:w="2250" w:type="dxa"/>
            <w:vAlign w:val="center"/>
          </w:tcPr>
          <w:p w:rsidR="00BB2791" w:rsidRPr="000560D2" w:rsidRDefault="00BB2791" w:rsidP="00742F1E">
            <w:pPr>
              <w:jc w:val="center"/>
              <w:rPr>
                <w:rFonts w:asciiTheme="majorHAnsi" w:hAnsiTheme="majorHAnsi" w:cstheme="majorHAnsi"/>
              </w:rPr>
            </w:pPr>
          </w:p>
        </w:tc>
      </w:tr>
      <w:tr w:rsidR="00BB2791"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3</w:t>
            </w:r>
          </w:p>
        </w:tc>
        <w:tc>
          <w:tcPr>
            <w:tcW w:w="3150" w:type="dxa"/>
          </w:tcPr>
          <w:p w:rsidR="00680AAC" w:rsidRPr="000560D2" w:rsidRDefault="00680AAC" w:rsidP="00742F1E">
            <w:pPr>
              <w:jc w:val="both"/>
              <w:rPr>
                <w:rFonts w:asciiTheme="majorHAnsi" w:hAnsiTheme="majorHAnsi" w:cstheme="majorHAnsi"/>
              </w:rPr>
            </w:pPr>
            <w:r w:rsidRPr="000560D2">
              <w:rPr>
                <w:rFonts w:asciiTheme="majorHAnsi" w:hAnsiTheme="majorHAnsi" w:cstheme="majorHAnsi"/>
              </w:rPr>
              <w:t>24</w:t>
            </w:r>
            <w:r w:rsidR="00F721F3" w:rsidRPr="000560D2">
              <w:rPr>
                <w:rFonts w:asciiTheme="majorHAnsi" w:hAnsiTheme="majorHAnsi" w:cstheme="majorHAnsi"/>
                <w:vertAlign w:val="superscript"/>
              </w:rPr>
              <w:t xml:space="preserve"> </w:t>
            </w:r>
            <w:r w:rsidRPr="000560D2">
              <w:rPr>
                <w:rFonts w:asciiTheme="majorHAnsi" w:hAnsiTheme="majorHAnsi" w:cstheme="majorHAnsi"/>
              </w:rPr>
              <w:t>August, 2020</w:t>
            </w:r>
          </w:p>
          <w:p w:rsidR="00BB2791" w:rsidRPr="000560D2" w:rsidRDefault="00BB2791" w:rsidP="00742F1E">
            <w:pPr>
              <w:jc w:val="both"/>
              <w:rPr>
                <w:rFonts w:asciiTheme="majorHAnsi" w:hAnsiTheme="majorHAnsi" w:cstheme="majorHAnsi"/>
              </w:rPr>
            </w:pPr>
            <w:r w:rsidRPr="000560D2">
              <w:rPr>
                <w:rFonts w:asciiTheme="majorHAnsi" w:hAnsiTheme="majorHAnsi" w:cstheme="majorHAnsi"/>
              </w:rPr>
              <w:t xml:space="preserve">Introductions </w:t>
            </w:r>
          </w:p>
          <w:p w:rsidR="00BB2791" w:rsidRPr="000560D2" w:rsidRDefault="00BB2791" w:rsidP="00742F1E">
            <w:pPr>
              <w:jc w:val="both"/>
              <w:rPr>
                <w:rFonts w:asciiTheme="majorHAnsi" w:hAnsiTheme="majorHAnsi" w:cstheme="majorHAnsi"/>
                <w:b/>
              </w:rPr>
            </w:pPr>
            <w:r w:rsidRPr="000560D2">
              <w:rPr>
                <w:rFonts w:asciiTheme="majorHAnsi" w:hAnsiTheme="majorHAnsi" w:cstheme="majorHAnsi"/>
              </w:rPr>
              <w:t xml:space="preserve">Focus: </w:t>
            </w:r>
            <w:r w:rsidRPr="000560D2">
              <w:rPr>
                <w:rFonts w:asciiTheme="majorHAnsi" w:hAnsiTheme="majorHAnsi" w:cstheme="majorHAnsi"/>
                <w:b/>
              </w:rPr>
              <w:t>Pain point that is being solved  (Session -1)</w:t>
            </w:r>
          </w:p>
          <w:p w:rsidR="00BB2791" w:rsidRPr="000560D2" w:rsidRDefault="00BB2791" w:rsidP="000560D2">
            <w:pPr>
              <w:jc w:val="both"/>
              <w:rPr>
                <w:rFonts w:asciiTheme="majorHAnsi" w:hAnsiTheme="majorHAnsi" w:cstheme="majorHAnsi"/>
              </w:rPr>
            </w:pPr>
            <w:r w:rsidRPr="000560D2">
              <w:rPr>
                <w:rFonts w:asciiTheme="majorHAnsi" w:hAnsiTheme="majorHAnsi" w:cstheme="majorHAnsi"/>
              </w:rPr>
              <w:t xml:space="preserve">Brainstorming on each idea Getting to know each other and course sounding board. </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4</w:t>
            </w:r>
          </w:p>
        </w:tc>
        <w:tc>
          <w:tcPr>
            <w:tcW w:w="2970" w:type="dxa"/>
          </w:tcPr>
          <w:p w:rsidR="00680AAC" w:rsidRPr="000560D2" w:rsidRDefault="00680AAC" w:rsidP="00742F1E">
            <w:pPr>
              <w:jc w:val="both"/>
              <w:rPr>
                <w:rFonts w:asciiTheme="majorHAnsi" w:hAnsiTheme="majorHAnsi" w:cstheme="majorHAnsi"/>
              </w:rPr>
            </w:pPr>
            <w:r w:rsidRPr="000560D2">
              <w:rPr>
                <w:rFonts w:asciiTheme="majorHAnsi" w:hAnsiTheme="majorHAnsi" w:cstheme="majorHAnsi"/>
              </w:rPr>
              <w:t>25 August, 2020</w:t>
            </w:r>
          </w:p>
          <w:p w:rsidR="00BB2791" w:rsidRPr="000560D2" w:rsidRDefault="00BB2791" w:rsidP="00742F1E">
            <w:pPr>
              <w:jc w:val="both"/>
              <w:rPr>
                <w:rFonts w:asciiTheme="majorHAnsi" w:hAnsiTheme="majorHAnsi" w:cstheme="majorHAnsi"/>
                <w:b/>
              </w:rPr>
            </w:pPr>
            <w:r w:rsidRPr="000560D2">
              <w:rPr>
                <w:rFonts w:asciiTheme="majorHAnsi" w:hAnsiTheme="majorHAnsi" w:cstheme="majorHAnsi"/>
              </w:rPr>
              <w:t xml:space="preserve">Focus: </w:t>
            </w:r>
            <w:r w:rsidRPr="000560D2">
              <w:rPr>
                <w:rFonts w:asciiTheme="majorHAnsi" w:hAnsiTheme="majorHAnsi" w:cstheme="majorHAnsi"/>
                <w:b/>
              </w:rPr>
              <w:t>Pain point that is being solved (Session -2)</w:t>
            </w:r>
          </w:p>
          <w:p w:rsidR="00BB2791" w:rsidRPr="000560D2" w:rsidRDefault="00BB2791" w:rsidP="000560D2">
            <w:pPr>
              <w:jc w:val="both"/>
              <w:rPr>
                <w:rFonts w:asciiTheme="majorHAnsi" w:hAnsiTheme="majorHAnsi" w:cstheme="majorHAnsi"/>
              </w:rPr>
            </w:pPr>
            <w:r w:rsidRPr="000560D2">
              <w:rPr>
                <w:rFonts w:asciiTheme="majorHAnsi" w:hAnsiTheme="majorHAnsi" w:cstheme="majorHAnsi"/>
              </w:rPr>
              <w:t xml:space="preserve">Brainstorming on each idea Getting to know each other and course sounding board. </w:t>
            </w:r>
            <w:r w:rsidRPr="000560D2">
              <w:rPr>
                <w:rFonts w:asciiTheme="majorHAnsi" w:hAnsiTheme="majorHAnsi" w:cstheme="majorHAnsi"/>
                <w:b/>
              </w:rPr>
              <w:t xml:space="preserve"> </w:t>
            </w:r>
          </w:p>
        </w:tc>
        <w:tc>
          <w:tcPr>
            <w:tcW w:w="225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Idea formulation</w:t>
            </w:r>
          </w:p>
        </w:tc>
      </w:tr>
      <w:tr w:rsidR="00BB2791"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5</w:t>
            </w:r>
          </w:p>
        </w:tc>
        <w:tc>
          <w:tcPr>
            <w:tcW w:w="3150" w:type="dxa"/>
          </w:tcPr>
          <w:p w:rsidR="00680AAC" w:rsidRPr="000560D2" w:rsidRDefault="00680AAC" w:rsidP="00680AAC">
            <w:pPr>
              <w:jc w:val="both"/>
              <w:rPr>
                <w:rFonts w:asciiTheme="majorHAnsi" w:hAnsiTheme="majorHAnsi" w:cstheme="majorHAnsi"/>
              </w:rPr>
            </w:pPr>
            <w:r w:rsidRPr="000560D2">
              <w:rPr>
                <w:rFonts w:asciiTheme="majorHAnsi" w:hAnsiTheme="majorHAnsi" w:cstheme="majorHAnsi"/>
              </w:rPr>
              <w:t>31 August, 2020</w:t>
            </w:r>
          </w:p>
          <w:p w:rsidR="00BB2791" w:rsidRPr="000560D2" w:rsidRDefault="00BB2791" w:rsidP="00680AAC">
            <w:pPr>
              <w:jc w:val="both"/>
              <w:rPr>
                <w:rFonts w:asciiTheme="majorHAnsi" w:hAnsiTheme="majorHAnsi" w:cstheme="majorHAnsi"/>
                <w:b/>
              </w:rPr>
            </w:pPr>
            <w:r w:rsidRPr="000560D2">
              <w:rPr>
                <w:rFonts w:asciiTheme="majorHAnsi" w:hAnsiTheme="majorHAnsi" w:cstheme="majorHAnsi"/>
                <w:b/>
              </w:rPr>
              <w:t>IDEA TO CONCEPT</w:t>
            </w:r>
            <w:r w:rsidR="00680AAC" w:rsidRPr="000560D2">
              <w:rPr>
                <w:rFonts w:asciiTheme="majorHAnsi" w:hAnsiTheme="majorHAnsi" w:cstheme="majorHAnsi"/>
                <w:b/>
              </w:rPr>
              <w:t xml:space="preserve"> </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6</w:t>
            </w:r>
          </w:p>
        </w:tc>
        <w:tc>
          <w:tcPr>
            <w:tcW w:w="2970" w:type="dxa"/>
          </w:tcPr>
          <w:p w:rsidR="00680AAC" w:rsidRPr="000560D2" w:rsidRDefault="00680AAC" w:rsidP="00680AAC">
            <w:pPr>
              <w:jc w:val="both"/>
              <w:rPr>
                <w:rFonts w:asciiTheme="majorHAnsi" w:hAnsiTheme="majorHAnsi" w:cstheme="majorHAnsi"/>
              </w:rPr>
            </w:pPr>
            <w:r w:rsidRPr="000560D2">
              <w:rPr>
                <w:rFonts w:asciiTheme="majorHAnsi" w:hAnsiTheme="majorHAnsi" w:cstheme="majorHAnsi"/>
              </w:rPr>
              <w:t>1</w:t>
            </w:r>
            <w:r w:rsidR="00F721F3" w:rsidRPr="000560D2">
              <w:rPr>
                <w:rFonts w:asciiTheme="majorHAnsi" w:hAnsiTheme="majorHAnsi" w:cstheme="majorHAnsi"/>
              </w:rPr>
              <w:t xml:space="preserve"> </w:t>
            </w:r>
            <w:r w:rsidRPr="000560D2">
              <w:rPr>
                <w:rFonts w:asciiTheme="majorHAnsi" w:hAnsiTheme="majorHAnsi" w:cstheme="majorHAnsi"/>
              </w:rPr>
              <w:t>September, 2020</w:t>
            </w:r>
          </w:p>
          <w:p w:rsidR="00BB2791" w:rsidRPr="000560D2" w:rsidRDefault="00BB2791" w:rsidP="00742F1E">
            <w:pPr>
              <w:jc w:val="both"/>
              <w:rPr>
                <w:rFonts w:asciiTheme="majorHAnsi" w:hAnsiTheme="majorHAnsi" w:cstheme="majorHAnsi"/>
                <w:b/>
              </w:rPr>
            </w:pPr>
            <w:r w:rsidRPr="000560D2">
              <w:rPr>
                <w:rFonts w:asciiTheme="majorHAnsi" w:hAnsiTheme="majorHAnsi" w:cstheme="majorHAnsi"/>
                <w:b/>
              </w:rPr>
              <w:t>Designing an elevator pitch</w:t>
            </w:r>
          </w:p>
          <w:p w:rsidR="00BB2791" w:rsidRPr="000560D2" w:rsidRDefault="00BB2791" w:rsidP="00742F1E">
            <w:pPr>
              <w:jc w:val="both"/>
              <w:rPr>
                <w:rFonts w:asciiTheme="majorHAnsi" w:hAnsiTheme="majorHAnsi" w:cstheme="majorHAnsi"/>
              </w:rPr>
            </w:pPr>
          </w:p>
        </w:tc>
        <w:tc>
          <w:tcPr>
            <w:tcW w:w="2250" w:type="dxa"/>
            <w:vAlign w:val="center"/>
          </w:tcPr>
          <w:p w:rsidR="00BB2791" w:rsidRPr="000560D2" w:rsidRDefault="00BB2791" w:rsidP="00680AAC">
            <w:pPr>
              <w:rPr>
                <w:rFonts w:asciiTheme="majorHAnsi" w:hAnsiTheme="majorHAnsi" w:cstheme="majorHAnsi"/>
              </w:rPr>
            </w:pPr>
            <w:r w:rsidRPr="000560D2">
              <w:rPr>
                <w:rFonts w:asciiTheme="majorHAnsi" w:hAnsiTheme="majorHAnsi" w:cstheme="majorHAnsi"/>
              </w:rPr>
              <w:t xml:space="preserve">Building a feature list and </w:t>
            </w:r>
            <w:r w:rsidR="00680AAC" w:rsidRPr="000560D2">
              <w:rPr>
                <w:rFonts w:asciiTheme="majorHAnsi" w:hAnsiTheme="majorHAnsi" w:cstheme="majorHAnsi"/>
              </w:rPr>
              <w:t>c</w:t>
            </w:r>
            <w:r w:rsidRPr="000560D2">
              <w:rPr>
                <w:rFonts w:asciiTheme="majorHAnsi" w:hAnsiTheme="majorHAnsi" w:cstheme="majorHAnsi"/>
              </w:rPr>
              <w:t>onceptualization of the product</w:t>
            </w:r>
          </w:p>
        </w:tc>
      </w:tr>
      <w:tr w:rsidR="00BB2791"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7</w:t>
            </w:r>
          </w:p>
        </w:tc>
        <w:tc>
          <w:tcPr>
            <w:tcW w:w="3150" w:type="dxa"/>
          </w:tcPr>
          <w:p w:rsidR="009848F9" w:rsidRPr="000560D2" w:rsidRDefault="00F721F3" w:rsidP="009848F9">
            <w:pPr>
              <w:jc w:val="both"/>
              <w:rPr>
                <w:rFonts w:asciiTheme="majorHAnsi" w:hAnsiTheme="majorHAnsi" w:cstheme="majorHAnsi"/>
              </w:rPr>
            </w:pPr>
            <w:r w:rsidRPr="000560D2">
              <w:rPr>
                <w:rFonts w:asciiTheme="majorHAnsi" w:hAnsiTheme="majorHAnsi" w:cstheme="majorHAnsi"/>
              </w:rPr>
              <w:t>7</w:t>
            </w:r>
            <w:r w:rsidR="009848F9" w:rsidRPr="000560D2">
              <w:rPr>
                <w:rFonts w:asciiTheme="majorHAnsi" w:hAnsiTheme="majorHAnsi" w:cstheme="majorHAnsi"/>
              </w:rPr>
              <w:t xml:space="preserve"> September, 2020</w:t>
            </w:r>
          </w:p>
          <w:p w:rsidR="00BB2791" w:rsidRPr="00686176" w:rsidRDefault="00BB2791" w:rsidP="00680AAC">
            <w:pPr>
              <w:jc w:val="both"/>
              <w:rPr>
                <w:rFonts w:asciiTheme="majorHAnsi" w:hAnsiTheme="majorHAnsi" w:cstheme="majorHAnsi"/>
                <w:b/>
                <w:bCs/>
              </w:rPr>
            </w:pPr>
            <w:r w:rsidRPr="00686176">
              <w:rPr>
                <w:rFonts w:asciiTheme="majorHAnsi" w:hAnsiTheme="majorHAnsi" w:cstheme="majorHAnsi"/>
                <w:b/>
                <w:bCs/>
              </w:rPr>
              <w:t xml:space="preserve">Customer vs. Product development </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8</w:t>
            </w:r>
          </w:p>
        </w:tc>
        <w:tc>
          <w:tcPr>
            <w:tcW w:w="2970" w:type="dxa"/>
          </w:tcPr>
          <w:p w:rsidR="009848F9" w:rsidRPr="000560D2" w:rsidRDefault="00F721F3" w:rsidP="009848F9">
            <w:pPr>
              <w:jc w:val="both"/>
              <w:rPr>
                <w:rFonts w:asciiTheme="majorHAnsi" w:hAnsiTheme="majorHAnsi" w:cstheme="majorHAnsi"/>
              </w:rPr>
            </w:pPr>
            <w:r w:rsidRPr="000560D2">
              <w:rPr>
                <w:rFonts w:asciiTheme="majorHAnsi" w:hAnsiTheme="majorHAnsi" w:cstheme="majorHAnsi"/>
              </w:rPr>
              <w:t xml:space="preserve">8 </w:t>
            </w:r>
            <w:r w:rsidR="009848F9" w:rsidRPr="000560D2">
              <w:rPr>
                <w:rFonts w:asciiTheme="majorHAnsi" w:hAnsiTheme="majorHAnsi" w:cstheme="majorHAnsi"/>
              </w:rPr>
              <w:t>September, 2020</w:t>
            </w:r>
          </w:p>
          <w:p w:rsidR="00BB2791" w:rsidRPr="000560D2" w:rsidRDefault="00BB2791" w:rsidP="00742F1E">
            <w:pPr>
              <w:jc w:val="both"/>
              <w:rPr>
                <w:rFonts w:asciiTheme="majorHAnsi" w:hAnsiTheme="majorHAnsi" w:cstheme="majorHAnsi"/>
              </w:rPr>
            </w:pPr>
            <w:r w:rsidRPr="00686176">
              <w:rPr>
                <w:rFonts w:asciiTheme="majorHAnsi" w:hAnsiTheme="majorHAnsi" w:cstheme="majorHAnsi"/>
                <w:b/>
                <w:bCs/>
              </w:rPr>
              <w:t>Minimum Viable Product</w:t>
            </w:r>
            <w:r w:rsidRPr="000560D2">
              <w:rPr>
                <w:rFonts w:asciiTheme="majorHAnsi" w:hAnsiTheme="majorHAnsi" w:cstheme="majorHAnsi"/>
              </w:rPr>
              <w:t>.</w:t>
            </w:r>
          </w:p>
        </w:tc>
        <w:tc>
          <w:tcPr>
            <w:tcW w:w="225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MVP</w:t>
            </w:r>
          </w:p>
        </w:tc>
      </w:tr>
      <w:tr w:rsidR="00BB2791"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9</w:t>
            </w:r>
          </w:p>
        </w:tc>
        <w:tc>
          <w:tcPr>
            <w:tcW w:w="3150" w:type="dxa"/>
          </w:tcPr>
          <w:p w:rsidR="009848F9" w:rsidRPr="000560D2" w:rsidRDefault="00F721F3" w:rsidP="009848F9">
            <w:pPr>
              <w:jc w:val="both"/>
              <w:rPr>
                <w:rFonts w:asciiTheme="majorHAnsi" w:hAnsiTheme="majorHAnsi" w:cstheme="majorHAnsi"/>
              </w:rPr>
            </w:pPr>
            <w:r w:rsidRPr="000560D2">
              <w:rPr>
                <w:rFonts w:asciiTheme="majorHAnsi" w:hAnsiTheme="majorHAnsi" w:cstheme="majorHAnsi"/>
              </w:rPr>
              <w:t xml:space="preserve">14 </w:t>
            </w:r>
            <w:r w:rsidR="009848F9" w:rsidRPr="000560D2">
              <w:rPr>
                <w:rFonts w:asciiTheme="majorHAnsi" w:hAnsiTheme="majorHAnsi" w:cstheme="majorHAnsi"/>
              </w:rPr>
              <w:t>September, 2020</w:t>
            </w:r>
          </w:p>
          <w:p w:rsidR="00BB2791" w:rsidRPr="000560D2" w:rsidRDefault="000560D2" w:rsidP="00680AAC">
            <w:pPr>
              <w:jc w:val="both"/>
              <w:rPr>
                <w:rFonts w:asciiTheme="majorHAnsi" w:hAnsiTheme="majorHAnsi" w:cstheme="majorHAnsi"/>
                <w:b/>
              </w:rPr>
            </w:pPr>
            <w:r w:rsidRPr="000560D2">
              <w:rPr>
                <w:rFonts w:asciiTheme="majorHAnsi" w:hAnsiTheme="majorHAnsi" w:cstheme="majorHAnsi"/>
                <w:b/>
              </w:rPr>
              <w:t xml:space="preserve">Evaluation 1: </w:t>
            </w:r>
            <w:r w:rsidR="00BB2791" w:rsidRPr="000560D2">
              <w:rPr>
                <w:rFonts w:asciiTheme="majorHAnsi" w:hAnsiTheme="majorHAnsi" w:cstheme="majorHAnsi"/>
                <w:b/>
              </w:rPr>
              <w:t>Elevator Pitch evaluation</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10</w:t>
            </w:r>
          </w:p>
        </w:tc>
        <w:tc>
          <w:tcPr>
            <w:tcW w:w="2970" w:type="dxa"/>
          </w:tcPr>
          <w:p w:rsidR="009848F9" w:rsidRPr="000560D2" w:rsidRDefault="00F721F3" w:rsidP="009848F9">
            <w:pPr>
              <w:jc w:val="both"/>
              <w:rPr>
                <w:rFonts w:asciiTheme="majorHAnsi" w:hAnsiTheme="majorHAnsi" w:cstheme="majorHAnsi"/>
              </w:rPr>
            </w:pPr>
            <w:r w:rsidRPr="000560D2">
              <w:rPr>
                <w:rFonts w:asciiTheme="majorHAnsi" w:hAnsiTheme="majorHAnsi" w:cstheme="majorHAnsi"/>
              </w:rPr>
              <w:t xml:space="preserve">15 </w:t>
            </w:r>
            <w:r w:rsidR="009848F9" w:rsidRPr="000560D2">
              <w:rPr>
                <w:rFonts w:asciiTheme="majorHAnsi" w:hAnsiTheme="majorHAnsi" w:cstheme="majorHAnsi"/>
              </w:rPr>
              <w:t>September, 2020</w:t>
            </w:r>
          </w:p>
          <w:p w:rsidR="00BB2791" w:rsidRPr="000560D2" w:rsidRDefault="000560D2" w:rsidP="00742F1E">
            <w:pPr>
              <w:jc w:val="both"/>
              <w:rPr>
                <w:rFonts w:asciiTheme="majorHAnsi" w:hAnsiTheme="majorHAnsi" w:cstheme="majorHAnsi"/>
                <w:b/>
              </w:rPr>
            </w:pPr>
            <w:r w:rsidRPr="000560D2">
              <w:rPr>
                <w:rFonts w:asciiTheme="majorHAnsi" w:hAnsiTheme="majorHAnsi" w:cstheme="majorHAnsi"/>
                <w:b/>
              </w:rPr>
              <w:t xml:space="preserve">Evaluation 1: </w:t>
            </w:r>
            <w:r w:rsidR="00BB2791" w:rsidRPr="000560D2">
              <w:rPr>
                <w:rFonts w:asciiTheme="majorHAnsi" w:hAnsiTheme="majorHAnsi" w:cstheme="majorHAnsi"/>
                <w:b/>
              </w:rPr>
              <w:t>Elevator Pitch evaluation</w:t>
            </w:r>
          </w:p>
        </w:tc>
        <w:tc>
          <w:tcPr>
            <w:tcW w:w="2250" w:type="dxa"/>
            <w:vAlign w:val="center"/>
          </w:tcPr>
          <w:p w:rsidR="00BB2791" w:rsidRPr="000560D2" w:rsidRDefault="00BB2791" w:rsidP="00742F1E">
            <w:pPr>
              <w:jc w:val="center"/>
              <w:rPr>
                <w:rFonts w:asciiTheme="majorHAnsi" w:hAnsiTheme="majorHAnsi" w:cstheme="majorHAnsi"/>
              </w:rPr>
            </w:pPr>
          </w:p>
        </w:tc>
      </w:tr>
      <w:tr w:rsidR="00BB2791"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11</w:t>
            </w:r>
          </w:p>
        </w:tc>
        <w:tc>
          <w:tcPr>
            <w:tcW w:w="3150" w:type="dxa"/>
          </w:tcPr>
          <w:p w:rsidR="009848F9" w:rsidRPr="000560D2" w:rsidRDefault="00F721F3" w:rsidP="009848F9">
            <w:pPr>
              <w:jc w:val="both"/>
              <w:rPr>
                <w:rFonts w:asciiTheme="majorHAnsi" w:hAnsiTheme="majorHAnsi" w:cstheme="majorHAnsi"/>
              </w:rPr>
            </w:pPr>
            <w:r w:rsidRPr="000560D2">
              <w:rPr>
                <w:rFonts w:asciiTheme="majorHAnsi" w:hAnsiTheme="majorHAnsi" w:cstheme="majorHAnsi"/>
              </w:rPr>
              <w:t xml:space="preserve">21 </w:t>
            </w:r>
            <w:r w:rsidR="009848F9" w:rsidRPr="000560D2">
              <w:rPr>
                <w:rFonts w:asciiTheme="majorHAnsi" w:hAnsiTheme="majorHAnsi" w:cstheme="majorHAnsi"/>
              </w:rPr>
              <w:t>September, 2020</w:t>
            </w:r>
          </w:p>
          <w:p w:rsidR="00BB2791" w:rsidRPr="000560D2" w:rsidRDefault="00BB2791" w:rsidP="00742F1E">
            <w:pPr>
              <w:jc w:val="both"/>
              <w:rPr>
                <w:rFonts w:asciiTheme="majorHAnsi" w:hAnsiTheme="majorHAnsi" w:cstheme="majorHAnsi"/>
                <w:b/>
              </w:rPr>
            </w:pPr>
            <w:r w:rsidRPr="000560D2">
              <w:rPr>
                <w:rFonts w:asciiTheme="majorHAnsi" w:hAnsiTheme="majorHAnsi" w:cstheme="majorHAnsi"/>
                <w:b/>
              </w:rPr>
              <w:t>Concept to prototyping</w:t>
            </w:r>
            <w:bookmarkStart w:id="1" w:name="_GoBack"/>
            <w:bookmarkEnd w:id="1"/>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12</w:t>
            </w:r>
          </w:p>
        </w:tc>
        <w:tc>
          <w:tcPr>
            <w:tcW w:w="2970" w:type="dxa"/>
          </w:tcPr>
          <w:p w:rsidR="009848F9" w:rsidRPr="000560D2" w:rsidRDefault="00F721F3" w:rsidP="009848F9">
            <w:pPr>
              <w:jc w:val="both"/>
              <w:rPr>
                <w:rFonts w:asciiTheme="majorHAnsi" w:hAnsiTheme="majorHAnsi" w:cstheme="majorHAnsi"/>
              </w:rPr>
            </w:pPr>
            <w:r w:rsidRPr="000560D2">
              <w:rPr>
                <w:rFonts w:asciiTheme="majorHAnsi" w:hAnsiTheme="majorHAnsi" w:cstheme="majorHAnsi"/>
              </w:rPr>
              <w:t xml:space="preserve">22 </w:t>
            </w:r>
            <w:r w:rsidR="009848F9" w:rsidRPr="000560D2">
              <w:rPr>
                <w:rFonts w:asciiTheme="majorHAnsi" w:hAnsiTheme="majorHAnsi" w:cstheme="majorHAnsi"/>
              </w:rPr>
              <w:t>September, 2020</w:t>
            </w:r>
          </w:p>
          <w:p w:rsidR="00BB2791" w:rsidRPr="000560D2" w:rsidRDefault="00BB2791" w:rsidP="000560D2">
            <w:pPr>
              <w:jc w:val="both"/>
              <w:rPr>
                <w:rFonts w:asciiTheme="majorHAnsi" w:hAnsiTheme="majorHAnsi" w:cstheme="majorHAnsi"/>
              </w:rPr>
            </w:pPr>
            <w:r w:rsidRPr="000560D2">
              <w:rPr>
                <w:rFonts w:asciiTheme="majorHAnsi" w:hAnsiTheme="majorHAnsi" w:cstheme="majorHAnsi"/>
                <w:b/>
              </w:rPr>
              <w:t xml:space="preserve">BMC: Value Proposition and </w:t>
            </w:r>
            <w:r w:rsidR="000560D2" w:rsidRPr="000560D2">
              <w:rPr>
                <w:rFonts w:asciiTheme="majorHAnsi" w:hAnsiTheme="majorHAnsi" w:cstheme="majorHAnsi"/>
                <w:b/>
              </w:rPr>
              <w:t xml:space="preserve"> </w:t>
            </w:r>
            <w:r w:rsidRPr="000560D2">
              <w:rPr>
                <w:rFonts w:asciiTheme="majorHAnsi" w:hAnsiTheme="majorHAnsi" w:cstheme="majorHAnsi"/>
                <w:b/>
              </w:rPr>
              <w:t>the minimum Viable Product</w:t>
            </w:r>
          </w:p>
        </w:tc>
        <w:tc>
          <w:tcPr>
            <w:tcW w:w="2250" w:type="dxa"/>
            <w:vAlign w:val="center"/>
          </w:tcPr>
          <w:p w:rsidR="00BB2791" w:rsidRPr="000560D2" w:rsidRDefault="00BB2791" w:rsidP="00742F1E">
            <w:pPr>
              <w:jc w:val="center"/>
              <w:rPr>
                <w:rFonts w:asciiTheme="majorHAnsi" w:hAnsiTheme="majorHAnsi" w:cstheme="majorHAnsi"/>
              </w:rPr>
            </w:pPr>
          </w:p>
        </w:tc>
      </w:tr>
      <w:tr w:rsidR="00EA0FE4"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13</w:t>
            </w:r>
          </w:p>
        </w:tc>
        <w:tc>
          <w:tcPr>
            <w:tcW w:w="3150" w:type="dxa"/>
          </w:tcPr>
          <w:p w:rsidR="009848F9" w:rsidRPr="000560D2" w:rsidRDefault="00F721F3" w:rsidP="009848F9">
            <w:pPr>
              <w:jc w:val="both"/>
              <w:rPr>
                <w:rFonts w:asciiTheme="majorHAnsi" w:hAnsiTheme="majorHAnsi" w:cstheme="majorHAnsi"/>
              </w:rPr>
            </w:pPr>
            <w:r w:rsidRPr="000560D2">
              <w:rPr>
                <w:rFonts w:asciiTheme="majorHAnsi" w:hAnsiTheme="majorHAnsi" w:cstheme="majorHAnsi"/>
              </w:rPr>
              <w:t xml:space="preserve">28 </w:t>
            </w:r>
            <w:r w:rsidR="009848F9" w:rsidRPr="000560D2">
              <w:rPr>
                <w:rFonts w:asciiTheme="majorHAnsi" w:hAnsiTheme="majorHAnsi" w:cstheme="majorHAnsi"/>
              </w:rPr>
              <w:t>September, 2020</w:t>
            </w:r>
          </w:p>
          <w:p w:rsidR="00BB2791" w:rsidRPr="000560D2" w:rsidRDefault="00686176" w:rsidP="00742F1E">
            <w:pPr>
              <w:jc w:val="both"/>
              <w:rPr>
                <w:rFonts w:asciiTheme="majorHAnsi" w:hAnsiTheme="majorHAnsi" w:cstheme="majorHAnsi"/>
                <w:b/>
              </w:rPr>
            </w:pPr>
            <w:r>
              <w:rPr>
                <w:rFonts w:asciiTheme="majorHAnsi" w:hAnsiTheme="majorHAnsi" w:cstheme="majorHAnsi"/>
                <w:b/>
                <w:highlight w:val="yellow"/>
              </w:rPr>
              <w:t xml:space="preserve">MVP &amp; </w:t>
            </w:r>
            <w:r w:rsidR="00BB2791" w:rsidRPr="00686176">
              <w:rPr>
                <w:rFonts w:asciiTheme="majorHAnsi" w:hAnsiTheme="majorHAnsi" w:cstheme="majorHAnsi"/>
                <w:b/>
                <w:highlight w:val="yellow"/>
              </w:rPr>
              <w:t>Business Model Canvas workshop: Course Instructors</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14</w:t>
            </w:r>
          </w:p>
        </w:tc>
        <w:tc>
          <w:tcPr>
            <w:tcW w:w="2970" w:type="dxa"/>
          </w:tcPr>
          <w:p w:rsidR="009848F9" w:rsidRPr="000560D2" w:rsidRDefault="00F721F3" w:rsidP="009848F9">
            <w:pPr>
              <w:jc w:val="both"/>
              <w:rPr>
                <w:rFonts w:asciiTheme="majorHAnsi" w:hAnsiTheme="majorHAnsi" w:cstheme="majorHAnsi"/>
              </w:rPr>
            </w:pPr>
            <w:r w:rsidRPr="000560D2">
              <w:rPr>
                <w:rFonts w:asciiTheme="majorHAnsi" w:hAnsiTheme="majorHAnsi" w:cstheme="majorHAnsi"/>
              </w:rPr>
              <w:t xml:space="preserve">29 </w:t>
            </w:r>
            <w:r w:rsidR="009848F9" w:rsidRPr="000560D2">
              <w:rPr>
                <w:rFonts w:asciiTheme="majorHAnsi" w:hAnsiTheme="majorHAnsi" w:cstheme="majorHAnsi"/>
              </w:rPr>
              <w:t>September, 2020</w:t>
            </w:r>
          </w:p>
          <w:p w:rsidR="00BB2791" w:rsidRPr="000560D2" w:rsidRDefault="00BB2791" w:rsidP="00AA10CF">
            <w:pPr>
              <w:jc w:val="both"/>
              <w:rPr>
                <w:rFonts w:asciiTheme="majorHAnsi" w:hAnsiTheme="majorHAnsi" w:cstheme="majorHAnsi"/>
                <w:b/>
              </w:rPr>
            </w:pPr>
            <w:r w:rsidRPr="000560D2">
              <w:rPr>
                <w:rFonts w:asciiTheme="majorHAnsi" w:hAnsiTheme="majorHAnsi" w:cstheme="majorHAnsi"/>
                <w:b/>
              </w:rPr>
              <w:t>Understanding Markets &amp; Customers</w:t>
            </w:r>
            <w:r w:rsidR="009848F9" w:rsidRPr="000560D2">
              <w:rPr>
                <w:rFonts w:asciiTheme="majorHAnsi" w:hAnsiTheme="majorHAnsi" w:cstheme="majorHAnsi"/>
                <w:b/>
              </w:rPr>
              <w:t xml:space="preserve">; </w:t>
            </w:r>
            <w:r w:rsidRPr="000560D2">
              <w:rPr>
                <w:rFonts w:asciiTheme="majorHAnsi" w:hAnsiTheme="majorHAnsi" w:cstheme="majorHAnsi"/>
                <w:b/>
              </w:rPr>
              <w:t>Market: size, growth, potential, share</w:t>
            </w:r>
            <w:r w:rsidR="009848F9" w:rsidRPr="000560D2">
              <w:rPr>
                <w:rFonts w:asciiTheme="majorHAnsi" w:hAnsiTheme="majorHAnsi" w:cstheme="majorHAnsi"/>
                <w:b/>
              </w:rPr>
              <w:t xml:space="preserve">; </w:t>
            </w:r>
            <w:r w:rsidRPr="000560D2">
              <w:rPr>
                <w:rFonts w:asciiTheme="majorHAnsi" w:hAnsiTheme="majorHAnsi" w:cstheme="majorHAnsi"/>
                <w:b/>
              </w:rPr>
              <w:t>6W’s: who buys what, where, when, how &amp; why</w:t>
            </w:r>
            <w:r w:rsidR="00AA10CF" w:rsidRPr="000560D2">
              <w:rPr>
                <w:rFonts w:asciiTheme="majorHAnsi" w:hAnsiTheme="majorHAnsi" w:cstheme="majorHAnsi"/>
                <w:b/>
              </w:rPr>
              <w:t xml:space="preserve">; </w:t>
            </w:r>
            <w:r w:rsidRPr="000560D2">
              <w:rPr>
                <w:rFonts w:asciiTheme="majorHAnsi" w:hAnsiTheme="majorHAnsi" w:cstheme="majorHAnsi"/>
                <w:b/>
              </w:rPr>
              <w:t>Market segmentation, targeting and Positioning</w:t>
            </w:r>
          </w:p>
        </w:tc>
        <w:tc>
          <w:tcPr>
            <w:tcW w:w="2250" w:type="dxa"/>
            <w:vAlign w:val="center"/>
          </w:tcPr>
          <w:p w:rsidR="00BB2791" w:rsidRPr="000560D2" w:rsidRDefault="00686176" w:rsidP="00742F1E">
            <w:pPr>
              <w:jc w:val="center"/>
              <w:rPr>
                <w:rFonts w:asciiTheme="majorHAnsi" w:hAnsiTheme="majorHAnsi" w:cstheme="majorHAnsi"/>
              </w:rPr>
            </w:pPr>
            <w:r w:rsidRPr="00686176">
              <w:rPr>
                <w:rFonts w:asciiTheme="majorHAnsi" w:hAnsiTheme="majorHAnsi" w:cstheme="majorHAnsi"/>
              </w:rPr>
              <w:t>Business Model Canvas</w:t>
            </w:r>
          </w:p>
        </w:tc>
      </w:tr>
      <w:tr w:rsidR="00EA0FE4"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15</w:t>
            </w:r>
          </w:p>
        </w:tc>
        <w:tc>
          <w:tcPr>
            <w:tcW w:w="3150" w:type="dxa"/>
          </w:tcPr>
          <w:p w:rsidR="00F721F3" w:rsidRPr="00686176" w:rsidRDefault="00F721F3" w:rsidP="00F721F3">
            <w:pPr>
              <w:jc w:val="both"/>
              <w:rPr>
                <w:rFonts w:asciiTheme="majorHAnsi" w:hAnsiTheme="majorHAnsi" w:cstheme="majorHAnsi"/>
                <w:highlight w:val="yellow"/>
              </w:rPr>
            </w:pPr>
            <w:r w:rsidRPr="00686176">
              <w:rPr>
                <w:rFonts w:asciiTheme="majorHAnsi" w:hAnsiTheme="majorHAnsi" w:cstheme="majorHAnsi"/>
                <w:highlight w:val="yellow"/>
              </w:rPr>
              <w:t>5 October, 2020</w:t>
            </w:r>
          </w:p>
          <w:p w:rsidR="00BB2791" w:rsidRPr="00686176" w:rsidRDefault="00BB2791" w:rsidP="00742F1E">
            <w:pPr>
              <w:jc w:val="both"/>
              <w:rPr>
                <w:rFonts w:asciiTheme="majorHAnsi" w:hAnsiTheme="majorHAnsi" w:cstheme="majorHAnsi"/>
                <w:b/>
                <w:highlight w:val="yellow"/>
              </w:rPr>
            </w:pPr>
            <w:r w:rsidRPr="00686176">
              <w:rPr>
                <w:rFonts w:asciiTheme="majorHAnsi" w:hAnsiTheme="majorHAnsi" w:cstheme="majorHAnsi"/>
                <w:b/>
                <w:highlight w:val="yellow"/>
              </w:rPr>
              <w:t>Workshop on Estimation of Market size</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16</w:t>
            </w:r>
          </w:p>
        </w:tc>
        <w:tc>
          <w:tcPr>
            <w:tcW w:w="297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6 October, 2020</w:t>
            </w:r>
          </w:p>
          <w:p w:rsidR="00BB2791" w:rsidRPr="000560D2" w:rsidRDefault="00BB2791" w:rsidP="000560D2">
            <w:pPr>
              <w:jc w:val="both"/>
              <w:rPr>
                <w:rFonts w:asciiTheme="majorHAnsi" w:hAnsiTheme="majorHAnsi" w:cstheme="majorHAnsi"/>
              </w:rPr>
            </w:pPr>
            <w:r w:rsidRPr="000560D2">
              <w:rPr>
                <w:rFonts w:asciiTheme="majorHAnsi" w:hAnsiTheme="majorHAnsi" w:cstheme="majorHAnsi"/>
                <w:b/>
              </w:rPr>
              <w:t>Product- Market Fit</w:t>
            </w:r>
            <w:r w:rsidR="000560D2" w:rsidRPr="000560D2">
              <w:rPr>
                <w:rFonts w:asciiTheme="majorHAnsi" w:hAnsiTheme="majorHAnsi" w:cstheme="majorHAnsi"/>
                <w:b/>
              </w:rPr>
              <w:t xml:space="preserve"> </w:t>
            </w:r>
            <w:r w:rsidRPr="000560D2">
              <w:rPr>
                <w:rFonts w:asciiTheme="majorHAnsi" w:hAnsiTheme="majorHAnsi" w:cstheme="majorHAnsi"/>
                <w:b/>
              </w:rPr>
              <w:t>Approaching customers</w:t>
            </w:r>
            <w:r w:rsidR="000560D2" w:rsidRPr="000560D2">
              <w:rPr>
                <w:rFonts w:asciiTheme="majorHAnsi" w:hAnsiTheme="majorHAnsi" w:cstheme="majorHAnsi"/>
                <w:b/>
              </w:rPr>
              <w:t xml:space="preserve"> </w:t>
            </w:r>
            <w:r w:rsidRPr="000560D2">
              <w:rPr>
                <w:rFonts w:asciiTheme="majorHAnsi" w:hAnsiTheme="majorHAnsi" w:cstheme="majorHAnsi"/>
                <w:b/>
              </w:rPr>
              <w:t>“Getting out of building”</w:t>
            </w:r>
          </w:p>
        </w:tc>
        <w:tc>
          <w:tcPr>
            <w:tcW w:w="225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Market Size based on Customer segmentation</w:t>
            </w:r>
          </w:p>
        </w:tc>
      </w:tr>
      <w:tr w:rsidR="00EA0FE4"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17</w:t>
            </w:r>
          </w:p>
        </w:tc>
        <w:tc>
          <w:tcPr>
            <w:tcW w:w="315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12 October, 2020</w:t>
            </w:r>
          </w:p>
          <w:p w:rsidR="00BB2791" w:rsidRPr="000560D2" w:rsidRDefault="00BB2791" w:rsidP="00742F1E">
            <w:pPr>
              <w:jc w:val="both"/>
              <w:rPr>
                <w:rFonts w:asciiTheme="majorHAnsi" w:hAnsiTheme="majorHAnsi" w:cstheme="majorHAnsi"/>
                <w:b/>
              </w:rPr>
            </w:pPr>
            <w:r w:rsidRPr="000560D2">
              <w:rPr>
                <w:rFonts w:asciiTheme="majorHAnsi" w:hAnsiTheme="majorHAnsi" w:cstheme="majorHAnsi"/>
                <w:b/>
              </w:rPr>
              <w:t>Evaluation 2: Presentation on Market sizing, customer segmentation and update on product development</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18</w:t>
            </w:r>
          </w:p>
        </w:tc>
        <w:tc>
          <w:tcPr>
            <w:tcW w:w="297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13 October, 2020</w:t>
            </w:r>
          </w:p>
          <w:p w:rsidR="00BB2791" w:rsidRPr="000560D2" w:rsidRDefault="00BB2791" w:rsidP="00742F1E">
            <w:pPr>
              <w:jc w:val="both"/>
              <w:rPr>
                <w:rFonts w:asciiTheme="majorHAnsi" w:hAnsiTheme="majorHAnsi" w:cstheme="majorHAnsi"/>
                <w:b/>
              </w:rPr>
            </w:pPr>
            <w:r w:rsidRPr="000560D2">
              <w:rPr>
                <w:rFonts w:asciiTheme="majorHAnsi" w:hAnsiTheme="majorHAnsi" w:cstheme="majorHAnsi"/>
                <w:b/>
              </w:rPr>
              <w:t>Evaluation 2: Presentation on Market sizing, customer segmentation and update on product development</w:t>
            </w:r>
          </w:p>
          <w:p w:rsidR="00EA0FE4" w:rsidRPr="000560D2" w:rsidRDefault="00EA0FE4" w:rsidP="00742F1E">
            <w:pPr>
              <w:jc w:val="both"/>
              <w:rPr>
                <w:rFonts w:asciiTheme="majorHAnsi" w:hAnsiTheme="majorHAnsi" w:cstheme="majorHAnsi"/>
              </w:rPr>
            </w:pPr>
          </w:p>
        </w:tc>
        <w:tc>
          <w:tcPr>
            <w:tcW w:w="2250" w:type="dxa"/>
            <w:vAlign w:val="center"/>
          </w:tcPr>
          <w:p w:rsidR="00BB2791" w:rsidRPr="000560D2" w:rsidRDefault="00BB2791" w:rsidP="00742F1E">
            <w:pPr>
              <w:jc w:val="center"/>
              <w:rPr>
                <w:rFonts w:asciiTheme="majorHAnsi" w:hAnsiTheme="majorHAnsi" w:cstheme="majorHAnsi"/>
              </w:rPr>
            </w:pPr>
          </w:p>
        </w:tc>
      </w:tr>
      <w:tr w:rsidR="00EA0FE4"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lastRenderedPageBreak/>
              <w:t>19</w:t>
            </w:r>
          </w:p>
        </w:tc>
        <w:tc>
          <w:tcPr>
            <w:tcW w:w="3150" w:type="dxa"/>
          </w:tcPr>
          <w:p w:rsidR="00EA0FE4" w:rsidRPr="000560D2" w:rsidRDefault="00F721F3" w:rsidP="00EA0FE4">
            <w:pPr>
              <w:jc w:val="both"/>
              <w:rPr>
                <w:rFonts w:asciiTheme="majorHAnsi" w:hAnsiTheme="majorHAnsi" w:cstheme="majorHAnsi"/>
              </w:rPr>
            </w:pPr>
            <w:r w:rsidRPr="000560D2">
              <w:rPr>
                <w:rFonts w:asciiTheme="majorHAnsi" w:hAnsiTheme="majorHAnsi" w:cstheme="majorHAnsi"/>
              </w:rPr>
              <w:t>19 October, 2020</w:t>
            </w:r>
            <w:r w:rsidR="00EA0FE4" w:rsidRPr="000560D2">
              <w:rPr>
                <w:rFonts w:asciiTheme="majorHAnsi" w:hAnsiTheme="majorHAnsi" w:cstheme="majorHAnsi"/>
              </w:rPr>
              <w:t xml:space="preserve"> </w:t>
            </w:r>
          </w:p>
          <w:p w:rsidR="00BB2791" w:rsidRPr="000560D2" w:rsidRDefault="00BB2791" w:rsidP="00EA0FE4">
            <w:pPr>
              <w:jc w:val="both"/>
              <w:rPr>
                <w:rFonts w:asciiTheme="majorHAnsi" w:hAnsiTheme="majorHAnsi" w:cstheme="majorHAnsi"/>
                <w:b/>
              </w:rPr>
            </w:pPr>
            <w:r w:rsidRPr="000560D2">
              <w:rPr>
                <w:rFonts w:asciiTheme="majorHAnsi" w:hAnsiTheme="majorHAnsi" w:cstheme="majorHAnsi"/>
                <w:b/>
              </w:rPr>
              <w:t xml:space="preserve">Product Design and </w:t>
            </w:r>
            <w:r w:rsidR="00EA0FE4" w:rsidRPr="000560D2">
              <w:rPr>
                <w:rFonts w:asciiTheme="majorHAnsi" w:hAnsiTheme="majorHAnsi" w:cstheme="majorHAnsi"/>
                <w:b/>
              </w:rPr>
              <w:t xml:space="preserve">Development </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20</w:t>
            </w:r>
          </w:p>
        </w:tc>
        <w:tc>
          <w:tcPr>
            <w:tcW w:w="297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20 October, 2020</w:t>
            </w:r>
          </w:p>
          <w:p w:rsidR="00BB2791" w:rsidRPr="000560D2" w:rsidRDefault="00BB2791" w:rsidP="00742F1E">
            <w:pPr>
              <w:jc w:val="both"/>
              <w:rPr>
                <w:rFonts w:asciiTheme="majorHAnsi" w:hAnsiTheme="majorHAnsi" w:cstheme="majorHAnsi"/>
                <w:b/>
              </w:rPr>
            </w:pPr>
            <w:r w:rsidRPr="000560D2">
              <w:rPr>
                <w:rFonts w:asciiTheme="majorHAnsi" w:hAnsiTheme="majorHAnsi" w:cstheme="majorHAnsi"/>
                <w:b/>
              </w:rPr>
              <w:t>Collaboration &amp; Networking</w:t>
            </w:r>
          </w:p>
        </w:tc>
        <w:tc>
          <w:tcPr>
            <w:tcW w:w="225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Product development</w:t>
            </w:r>
          </w:p>
        </w:tc>
      </w:tr>
      <w:tr w:rsidR="00EA0FE4"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21</w:t>
            </w:r>
          </w:p>
        </w:tc>
        <w:tc>
          <w:tcPr>
            <w:tcW w:w="315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26 October, 2020</w:t>
            </w:r>
          </w:p>
          <w:p w:rsidR="00BB2791" w:rsidRPr="000560D2" w:rsidRDefault="00BB2791" w:rsidP="00686176">
            <w:pPr>
              <w:jc w:val="both"/>
              <w:rPr>
                <w:rFonts w:asciiTheme="majorHAnsi" w:hAnsiTheme="majorHAnsi" w:cstheme="majorHAnsi"/>
                <w:b/>
              </w:rPr>
            </w:pPr>
            <w:r w:rsidRPr="000560D2">
              <w:rPr>
                <w:rFonts w:asciiTheme="majorHAnsi" w:hAnsiTheme="majorHAnsi" w:cstheme="majorHAnsi"/>
                <w:b/>
              </w:rPr>
              <w:t>Revenue Streams and Price</w:t>
            </w:r>
            <w:r w:rsidR="00686176">
              <w:rPr>
                <w:rFonts w:asciiTheme="majorHAnsi" w:hAnsiTheme="majorHAnsi" w:cstheme="majorHAnsi"/>
                <w:b/>
              </w:rPr>
              <w:t>:</w:t>
            </w:r>
            <w:r w:rsidRPr="000560D2">
              <w:rPr>
                <w:rFonts w:asciiTheme="majorHAnsi" w:hAnsiTheme="majorHAnsi" w:cstheme="majorHAnsi"/>
                <w:b/>
              </w:rPr>
              <w:t xml:space="preserve"> how to price correctly, ensure that you are not underpricing or over charging. </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22</w:t>
            </w:r>
          </w:p>
        </w:tc>
        <w:tc>
          <w:tcPr>
            <w:tcW w:w="297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27 October, 2020</w:t>
            </w:r>
          </w:p>
          <w:p w:rsidR="00BB2791" w:rsidRPr="00686176" w:rsidRDefault="00BB2791" w:rsidP="00742F1E">
            <w:pPr>
              <w:jc w:val="both"/>
              <w:rPr>
                <w:rFonts w:asciiTheme="majorHAnsi" w:hAnsiTheme="majorHAnsi" w:cstheme="majorHAnsi"/>
                <w:b/>
                <w:bCs/>
              </w:rPr>
            </w:pPr>
            <w:r w:rsidRPr="00686176">
              <w:rPr>
                <w:rFonts w:asciiTheme="majorHAnsi" w:hAnsiTheme="majorHAnsi" w:cstheme="majorHAnsi"/>
                <w:b/>
                <w:bCs/>
              </w:rPr>
              <w:t>Cash is King</w:t>
            </w:r>
            <w:r w:rsidR="00686176">
              <w:rPr>
                <w:rFonts w:asciiTheme="majorHAnsi" w:hAnsiTheme="majorHAnsi" w:cstheme="majorHAnsi"/>
                <w:b/>
                <w:bCs/>
              </w:rPr>
              <w:t>:</w:t>
            </w:r>
          </w:p>
          <w:p w:rsidR="00BB2791" w:rsidRPr="000560D2" w:rsidRDefault="00686176" w:rsidP="00742F1E">
            <w:pPr>
              <w:jc w:val="both"/>
              <w:rPr>
                <w:rFonts w:asciiTheme="majorHAnsi" w:hAnsiTheme="majorHAnsi" w:cstheme="majorHAnsi"/>
                <w:b/>
              </w:rPr>
            </w:pPr>
            <w:r>
              <w:rPr>
                <w:rFonts w:asciiTheme="majorHAnsi" w:hAnsiTheme="majorHAnsi" w:cstheme="majorHAnsi"/>
                <w:b/>
              </w:rPr>
              <w:t>Managing C</w:t>
            </w:r>
            <w:r w:rsidR="00BB2791" w:rsidRPr="000560D2">
              <w:rPr>
                <w:rFonts w:asciiTheme="majorHAnsi" w:hAnsiTheme="majorHAnsi" w:cstheme="majorHAnsi"/>
                <w:b/>
              </w:rPr>
              <w:t>ash flows</w:t>
            </w:r>
          </w:p>
          <w:p w:rsidR="00BB2791" w:rsidRPr="000560D2" w:rsidRDefault="00BB2791" w:rsidP="00742F1E">
            <w:pPr>
              <w:jc w:val="both"/>
              <w:rPr>
                <w:rFonts w:asciiTheme="majorHAnsi" w:hAnsiTheme="majorHAnsi" w:cstheme="majorHAnsi"/>
              </w:rPr>
            </w:pPr>
          </w:p>
        </w:tc>
        <w:tc>
          <w:tcPr>
            <w:tcW w:w="225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Revenue Model</w:t>
            </w:r>
          </w:p>
        </w:tc>
      </w:tr>
      <w:tr w:rsidR="00EA0FE4"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23</w:t>
            </w:r>
          </w:p>
        </w:tc>
        <w:tc>
          <w:tcPr>
            <w:tcW w:w="315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2 November, 2020</w:t>
            </w:r>
          </w:p>
          <w:p w:rsidR="00BB2791" w:rsidRPr="000560D2" w:rsidRDefault="00BB2791" w:rsidP="00F721F3">
            <w:pPr>
              <w:jc w:val="both"/>
              <w:rPr>
                <w:rFonts w:asciiTheme="majorHAnsi" w:hAnsiTheme="majorHAnsi" w:cstheme="majorHAnsi"/>
              </w:rPr>
            </w:pPr>
            <w:r w:rsidRPr="000560D2">
              <w:rPr>
                <w:rFonts w:asciiTheme="majorHAnsi" w:hAnsiTheme="majorHAnsi" w:cstheme="majorHAnsi"/>
                <w:b/>
              </w:rPr>
              <w:t>Evaluative presentation 3: on MVP and Market Testing results</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24</w:t>
            </w:r>
          </w:p>
        </w:tc>
        <w:tc>
          <w:tcPr>
            <w:tcW w:w="297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3 November, 2020</w:t>
            </w:r>
          </w:p>
          <w:p w:rsidR="00BB2791" w:rsidRPr="000560D2" w:rsidRDefault="00BB2791" w:rsidP="00742F1E">
            <w:pPr>
              <w:jc w:val="both"/>
              <w:rPr>
                <w:rFonts w:asciiTheme="majorHAnsi" w:hAnsiTheme="majorHAnsi" w:cstheme="majorHAnsi"/>
              </w:rPr>
            </w:pPr>
            <w:r w:rsidRPr="000560D2">
              <w:rPr>
                <w:rFonts w:asciiTheme="majorHAnsi" w:hAnsiTheme="majorHAnsi" w:cstheme="majorHAnsi"/>
                <w:b/>
              </w:rPr>
              <w:t>Evaluative presentation 3: on MVP and Market Testing results</w:t>
            </w:r>
          </w:p>
        </w:tc>
        <w:tc>
          <w:tcPr>
            <w:tcW w:w="2250" w:type="dxa"/>
            <w:vAlign w:val="center"/>
          </w:tcPr>
          <w:p w:rsidR="00BB2791" w:rsidRPr="000560D2" w:rsidRDefault="00BB2791" w:rsidP="00742F1E">
            <w:pPr>
              <w:jc w:val="center"/>
              <w:rPr>
                <w:rFonts w:asciiTheme="majorHAnsi" w:hAnsiTheme="majorHAnsi" w:cstheme="majorHAnsi"/>
              </w:rPr>
            </w:pPr>
          </w:p>
        </w:tc>
      </w:tr>
      <w:tr w:rsidR="00EA0FE4"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25</w:t>
            </w:r>
          </w:p>
        </w:tc>
        <w:tc>
          <w:tcPr>
            <w:tcW w:w="315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9 November, 2020</w:t>
            </w:r>
          </w:p>
          <w:p w:rsidR="00BB2791" w:rsidRPr="000560D2" w:rsidRDefault="00BB2791" w:rsidP="00742F1E">
            <w:pPr>
              <w:jc w:val="both"/>
              <w:rPr>
                <w:rFonts w:asciiTheme="majorHAnsi" w:hAnsiTheme="majorHAnsi" w:cstheme="majorHAnsi"/>
              </w:rPr>
            </w:pPr>
            <w:r w:rsidRPr="000560D2">
              <w:rPr>
                <w:rFonts w:asciiTheme="majorHAnsi" w:hAnsiTheme="majorHAnsi" w:cstheme="majorHAnsi"/>
                <w:b/>
              </w:rPr>
              <w:t>Registration and Formalities legal, licenses, IP and patents etc</w:t>
            </w:r>
            <w:r w:rsidRPr="000560D2">
              <w:rPr>
                <w:rFonts w:asciiTheme="majorHAnsi" w:hAnsiTheme="majorHAnsi" w:cstheme="majorHAnsi"/>
              </w:rPr>
              <w:t>.</w:t>
            </w:r>
          </w:p>
          <w:p w:rsidR="00BB2791" w:rsidRPr="000560D2" w:rsidRDefault="00BB2791" w:rsidP="00742F1E">
            <w:pPr>
              <w:jc w:val="both"/>
              <w:rPr>
                <w:rFonts w:asciiTheme="majorHAnsi" w:hAnsiTheme="majorHAnsi" w:cstheme="majorHAnsi"/>
              </w:rPr>
            </w:pP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26</w:t>
            </w:r>
          </w:p>
        </w:tc>
        <w:tc>
          <w:tcPr>
            <w:tcW w:w="297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10 November, 2020</w:t>
            </w:r>
          </w:p>
          <w:p w:rsidR="00BB2791" w:rsidRPr="000560D2" w:rsidRDefault="00BB2791" w:rsidP="00742F1E">
            <w:pPr>
              <w:jc w:val="both"/>
              <w:rPr>
                <w:rFonts w:asciiTheme="majorHAnsi" w:hAnsiTheme="majorHAnsi" w:cstheme="majorHAnsi"/>
                <w:b/>
              </w:rPr>
            </w:pPr>
            <w:r w:rsidRPr="000560D2">
              <w:rPr>
                <w:rFonts w:asciiTheme="majorHAnsi" w:hAnsiTheme="majorHAnsi" w:cstheme="majorHAnsi"/>
                <w:b/>
              </w:rPr>
              <w:t xml:space="preserve">Funding Opportunities and selection </w:t>
            </w:r>
            <w:r w:rsidR="00686176">
              <w:rPr>
                <w:rFonts w:asciiTheme="majorHAnsi" w:hAnsiTheme="majorHAnsi" w:cstheme="majorHAnsi"/>
                <w:b/>
              </w:rPr>
              <w:t>;</w:t>
            </w:r>
          </w:p>
          <w:p w:rsidR="00BB2791" w:rsidRPr="000560D2" w:rsidRDefault="00BB2791" w:rsidP="00742F1E">
            <w:pPr>
              <w:jc w:val="both"/>
              <w:rPr>
                <w:rFonts w:asciiTheme="majorHAnsi" w:hAnsiTheme="majorHAnsi" w:cstheme="majorHAnsi"/>
                <w:b/>
              </w:rPr>
            </w:pPr>
            <w:r w:rsidRPr="000560D2">
              <w:rPr>
                <w:rFonts w:asciiTheme="majorHAnsi" w:hAnsiTheme="majorHAnsi" w:cstheme="majorHAnsi"/>
                <w:b/>
              </w:rPr>
              <w:t>Pitching to venture capitalists</w:t>
            </w:r>
          </w:p>
          <w:p w:rsidR="00BB2791" w:rsidRPr="000560D2" w:rsidRDefault="00BB2791" w:rsidP="00F721F3">
            <w:pPr>
              <w:jc w:val="both"/>
              <w:rPr>
                <w:rFonts w:asciiTheme="majorHAnsi" w:hAnsiTheme="majorHAnsi" w:cstheme="majorHAnsi"/>
              </w:rPr>
            </w:pPr>
            <w:r w:rsidRPr="000560D2">
              <w:rPr>
                <w:rFonts w:asciiTheme="majorHAnsi" w:hAnsiTheme="majorHAnsi" w:cstheme="majorHAnsi"/>
                <w:b/>
              </w:rPr>
              <w:t>-what is expected and what can you gain?</w:t>
            </w:r>
          </w:p>
        </w:tc>
        <w:tc>
          <w:tcPr>
            <w:tcW w:w="2250" w:type="dxa"/>
            <w:vAlign w:val="center"/>
          </w:tcPr>
          <w:p w:rsidR="00BB2791" w:rsidRPr="000560D2" w:rsidRDefault="00BB2791" w:rsidP="00742F1E">
            <w:pPr>
              <w:jc w:val="center"/>
              <w:rPr>
                <w:rFonts w:asciiTheme="majorHAnsi" w:hAnsiTheme="majorHAnsi" w:cstheme="majorHAnsi"/>
              </w:rPr>
            </w:pPr>
          </w:p>
        </w:tc>
      </w:tr>
      <w:tr w:rsidR="00BB2791"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27</w:t>
            </w:r>
          </w:p>
        </w:tc>
        <w:tc>
          <w:tcPr>
            <w:tcW w:w="315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16 November, 2020</w:t>
            </w:r>
          </w:p>
          <w:p w:rsidR="00BB2791" w:rsidRPr="000560D2" w:rsidRDefault="00BB2791" w:rsidP="00F721F3">
            <w:pPr>
              <w:jc w:val="both"/>
              <w:rPr>
                <w:rFonts w:asciiTheme="majorHAnsi" w:hAnsiTheme="majorHAnsi" w:cstheme="majorHAnsi"/>
                <w:b/>
              </w:rPr>
            </w:pPr>
            <w:r w:rsidRPr="000560D2">
              <w:rPr>
                <w:rFonts w:asciiTheme="majorHAnsi" w:hAnsiTheme="majorHAnsi" w:cstheme="majorHAnsi"/>
                <w:b/>
              </w:rPr>
              <w:t xml:space="preserve">Leveraging </w:t>
            </w:r>
            <w:r w:rsidR="00F721F3" w:rsidRPr="000560D2">
              <w:rPr>
                <w:rFonts w:asciiTheme="majorHAnsi" w:hAnsiTheme="majorHAnsi" w:cstheme="majorHAnsi"/>
                <w:b/>
              </w:rPr>
              <w:t>resources to scale/ growth hack</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28</w:t>
            </w:r>
          </w:p>
        </w:tc>
        <w:tc>
          <w:tcPr>
            <w:tcW w:w="2970" w:type="dxa"/>
          </w:tcPr>
          <w:p w:rsidR="00F721F3" w:rsidRPr="000560D2" w:rsidRDefault="00F721F3" w:rsidP="00F721F3">
            <w:pPr>
              <w:jc w:val="both"/>
              <w:rPr>
                <w:rFonts w:asciiTheme="majorHAnsi" w:hAnsiTheme="majorHAnsi" w:cstheme="majorHAnsi"/>
              </w:rPr>
            </w:pPr>
            <w:r w:rsidRPr="000560D2">
              <w:rPr>
                <w:rFonts w:asciiTheme="majorHAnsi" w:hAnsiTheme="majorHAnsi" w:cstheme="majorHAnsi"/>
              </w:rPr>
              <w:t>17 November, 2020</w:t>
            </w:r>
          </w:p>
          <w:p w:rsidR="00BB2791" w:rsidRPr="00686176" w:rsidRDefault="00686176" w:rsidP="00742F1E">
            <w:pPr>
              <w:jc w:val="both"/>
              <w:rPr>
                <w:rFonts w:asciiTheme="majorHAnsi" w:hAnsiTheme="majorHAnsi" w:cstheme="majorHAnsi"/>
                <w:b/>
                <w:highlight w:val="yellow"/>
              </w:rPr>
            </w:pPr>
            <w:r w:rsidRPr="00686176">
              <w:rPr>
                <w:rFonts w:asciiTheme="majorHAnsi" w:hAnsiTheme="majorHAnsi" w:cstheme="majorHAnsi"/>
                <w:b/>
                <w:highlight w:val="yellow"/>
              </w:rPr>
              <w:t xml:space="preserve">Workshop: </w:t>
            </w:r>
            <w:r w:rsidR="00BB2791" w:rsidRPr="00686176">
              <w:rPr>
                <w:rFonts w:asciiTheme="majorHAnsi" w:hAnsiTheme="majorHAnsi" w:cstheme="majorHAnsi"/>
                <w:b/>
                <w:highlight w:val="yellow"/>
              </w:rPr>
              <w:t>Mentorship relevance</w:t>
            </w:r>
            <w:r w:rsidRPr="00686176">
              <w:rPr>
                <w:rFonts w:asciiTheme="majorHAnsi" w:hAnsiTheme="majorHAnsi" w:cstheme="majorHAnsi"/>
                <w:b/>
                <w:highlight w:val="yellow"/>
              </w:rPr>
              <w:t xml:space="preserve"> and </w:t>
            </w:r>
          </w:p>
          <w:p w:rsidR="00BB2791" w:rsidRPr="000560D2" w:rsidRDefault="00BB2791" w:rsidP="00F721F3">
            <w:pPr>
              <w:jc w:val="both"/>
              <w:rPr>
                <w:rFonts w:asciiTheme="majorHAnsi" w:hAnsiTheme="majorHAnsi" w:cstheme="majorHAnsi"/>
              </w:rPr>
            </w:pPr>
            <w:r w:rsidRPr="00686176">
              <w:rPr>
                <w:rFonts w:asciiTheme="majorHAnsi" w:hAnsiTheme="majorHAnsi" w:cstheme="majorHAnsi"/>
                <w:b/>
                <w:highlight w:val="yellow"/>
              </w:rPr>
              <w:t xml:space="preserve">Final </w:t>
            </w:r>
            <w:r w:rsidR="00686176">
              <w:rPr>
                <w:rFonts w:asciiTheme="majorHAnsi" w:hAnsiTheme="majorHAnsi" w:cstheme="majorHAnsi"/>
                <w:b/>
                <w:highlight w:val="yellow"/>
              </w:rPr>
              <w:t xml:space="preserve">pitch </w:t>
            </w:r>
            <w:r w:rsidRPr="00686176">
              <w:rPr>
                <w:rFonts w:asciiTheme="majorHAnsi" w:hAnsiTheme="majorHAnsi" w:cstheme="majorHAnsi"/>
                <w:b/>
                <w:highlight w:val="yellow"/>
              </w:rPr>
              <w:t>video preparations</w:t>
            </w:r>
          </w:p>
        </w:tc>
        <w:tc>
          <w:tcPr>
            <w:tcW w:w="225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Pitch Deck</w:t>
            </w:r>
          </w:p>
        </w:tc>
      </w:tr>
      <w:tr w:rsidR="00BB2791" w:rsidRPr="000560D2" w:rsidTr="00EA0FE4">
        <w:trPr>
          <w:jc w:val="center"/>
        </w:trPr>
        <w:tc>
          <w:tcPr>
            <w:tcW w:w="985"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29</w:t>
            </w:r>
          </w:p>
        </w:tc>
        <w:tc>
          <w:tcPr>
            <w:tcW w:w="3150" w:type="dxa"/>
          </w:tcPr>
          <w:p w:rsidR="00F721F3" w:rsidRPr="000560D2" w:rsidRDefault="008B6C01" w:rsidP="00F721F3">
            <w:pPr>
              <w:jc w:val="both"/>
              <w:rPr>
                <w:rFonts w:asciiTheme="majorHAnsi" w:hAnsiTheme="majorHAnsi" w:cstheme="majorHAnsi"/>
              </w:rPr>
            </w:pPr>
            <w:r w:rsidRPr="000560D2">
              <w:rPr>
                <w:rFonts w:asciiTheme="majorHAnsi" w:hAnsiTheme="majorHAnsi" w:cstheme="majorHAnsi"/>
              </w:rPr>
              <w:t>23</w:t>
            </w:r>
            <w:r w:rsidR="00F721F3" w:rsidRPr="000560D2">
              <w:rPr>
                <w:rFonts w:asciiTheme="majorHAnsi" w:hAnsiTheme="majorHAnsi" w:cstheme="majorHAnsi"/>
              </w:rPr>
              <w:t xml:space="preserve"> November, 2020</w:t>
            </w:r>
          </w:p>
          <w:p w:rsidR="00BB2791" w:rsidRPr="000560D2" w:rsidRDefault="00BB2791" w:rsidP="00742F1E">
            <w:pPr>
              <w:jc w:val="both"/>
              <w:rPr>
                <w:rFonts w:asciiTheme="majorHAnsi" w:hAnsiTheme="majorHAnsi" w:cstheme="majorHAnsi"/>
              </w:rPr>
            </w:pPr>
            <w:r w:rsidRPr="000560D2">
              <w:rPr>
                <w:rFonts w:asciiTheme="majorHAnsi" w:hAnsiTheme="majorHAnsi" w:cstheme="majorHAnsi"/>
                <w:b/>
              </w:rPr>
              <w:t>Evaluation: Final presentation – Product, Customer feedback, Product- Market fit, Traction</w:t>
            </w:r>
          </w:p>
        </w:tc>
        <w:tc>
          <w:tcPr>
            <w:tcW w:w="990" w:type="dxa"/>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30</w:t>
            </w:r>
          </w:p>
        </w:tc>
        <w:tc>
          <w:tcPr>
            <w:tcW w:w="2970" w:type="dxa"/>
          </w:tcPr>
          <w:p w:rsidR="00F721F3" w:rsidRPr="000560D2" w:rsidRDefault="008B6C01" w:rsidP="00F721F3">
            <w:pPr>
              <w:jc w:val="both"/>
              <w:rPr>
                <w:rFonts w:asciiTheme="majorHAnsi" w:hAnsiTheme="majorHAnsi" w:cstheme="majorHAnsi"/>
              </w:rPr>
            </w:pPr>
            <w:r w:rsidRPr="000560D2">
              <w:rPr>
                <w:rFonts w:asciiTheme="majorHAnsi" w:hAnsiTheme="majorHAnsi" w:cstheme="majorHAnsi"/>
              </w:rPr>
              <w:t>24</w:t>
            </w:r>
            <w:r w:rsidR="00F721F3" w:rsidRPr="000560D2">
              <w:rPr>
                <w:rFonts w:asciiTheme="majorHAnsi" w:hAnsiTheme="majorHAnsi" w:cstheme="majorHAnsi"/>
              </w:rPr>
              <w:t xml:space="preserve"> November, 2020</w:t>
            </w:r>
          </w:p>
          <w:p w:rsidR="00BB2791" w:rsidRPr="000560D2" w:rsidRDefault="00BB2791" w:rsidP="00742F1E">
            <w:pPr>
              <w:jc w:val="both"/>
              <w:rPr>
                <w:rFonts w:asciiTheme="majorHAnsi" w:hAnsiTheme="majorHAnsi" w:cstheme="majorHAnsi"/>
              </w:rPr>
            </w:pPr>
            <w:r w:rsidRPr="000560D2">
              <w:rPr>
                <w:rFonts w:asciiTheme="majorHAnsi" w:hAnsiTheme="majorHAnsi" w:cstheme="majorHAnsi"/>
                <w:b/>
              </w:rPr>
              <w:t>Evaluation: Final presentation – Product, Customer feedback, Product- Market fit, Traction</w:t>
            </w:r>
          </w:p>
        </w:tc>
        <w:tc>
          <w:tcPr>
            <w:tcW w:w="2250" w:type="dxa"/>
            <w:vAlign w:val="center"/>
          </w:tcPr>
          <w:p w:rsidR="00BB2791" w:rsidRPr="000560D2" w:rsidRDefault="00BB2791" w:rsidP="00742F1E">
            <w:pPr>
              <w:jc w:val="center"/>
              <w:rPr>
                <w:rFonts w:asciiTheme="majorHAnsi" w:hAnsiTheme="majorHAnsi" w:cstheme="majorHAnsi"/>
              </w:rPr>
            </w:pPr>
          </w:p>
        </w:tc>
      </w:tr>
      <w:tr w:rsidR="00BB2791" w:rsidRPr="000560D2" w:rsidTr="000560D2">
        <w:trPr>
          <w:trHeight w:val="305"/>
          <w:jc w:val="center"/>
        </w:trPr>
        <w:tc>
          <w:tcPr>
            <w:tcW w:w="10345" w:type="dxa"/>
            <w:gridSpan w:val="5"/>
            <w:vAlign w:val="center"/>
          </w:tcPr>
          <w:p w:rsidR="00BB2791" w:rsidRPr="000560D2" w:rsidRDefault="00BB2791" w:rsidP="00742F1E">
            <w:pPr>
              <w:jc w:val="center"/>
              <w:rPr>
                <w:rFonts w:asciiTheme="majorHAnsi" w:hAnsiTheme="majorHAnsi" w:cstheme="majorHAnsi"/>
              </w:rPr>
            </w:pPr>
            <w:r w:rsidRPr="000560D2">
              <w:rPr>
                <w:rFonts w:asciiTheme="majorHAnsi" w:hAnsiTheme="majorHAnsi" w:cstheme="majorHAnsi"/>
              </w:rPr>
              <w:t>All deliverables should mention the references used. Please use reliable references.</w:t>
            </w:r>
          </w:p>
        </w:tc>
      </w:tr>
    </w:tbl>
    <w:p w:rsidR="00632A1A" w:rsidRPr="000560D2" w:rsidRDefault="00632A1A">
      <w:pPr>
        <w:widowControl w:val="0"/>
        <w:spacing w:after="0" w:line="240" w:lineRule="auto"/>
      </w:pPr>
    </w:p>
    <w:p w:rsidR="00EA0FE4" w:rsidRPr="000560D2" w:rsidRDefault="00EA0FE4">
      <w:pPr>
        <w:widowControl w:val="0"/>
        <w:spacing w:after="0" w:line="240" w:lineRule="auto"/>
      </w:pPr>
    </w:p>
    <w:p w:rsidR="00632A1A" w:rsidRPr="000560D2" w:rsidRDefault="00362B81">
      <w:pPr>
        <w:widowControl w:val="0"/>
        <w:spacing w:after="0" w:line="240" w:lineRule="auto"/>
        <w:rPr>
          <w:b/>
        </w:rPr>
      </w:pPr>
      <w:r w:rsidRPr="000560D2">
        <w:rPr>
          <w:b/>
        </w:rPr>
        <w:t>6. Evaluation Scheme:</w:t>
      </w:r>
    </w:p>
    <w:p w:rsidR="008B6C01" w:rsidRPr="000560D2" w:rsidRDefault="008B6C01">
      <w:pPr>
        <w:widowControl w:val="0"/>
        <w:spacing w:after="0" w:line="240" w:lineRule="auto"/>
      </w:pPr>
    </w:p>
    <w:p w:rsidR="00632A1A" w:rsidRPr="000560D2" w:rsidRDefault="00362B81">
      <w:pPr>
        <w:widowControl w:val="0"/>
        <w:spacing w:after="0" w:line="240" w:lineRule="auto"/>
        <w:rPr>
          <w:u w:val="single"/>
        </w:rPr>
      </w:pPr>
      <w:r w:rsidRPr="000560D2">
        <w:rPr>
          <w:u w:val="single"/>
        </w:rPr>
        <w:t>Individual marks for the following components:</w:t>
      </w:r>
    </w:p>
    <w:p w:rsidR="00632A1A" w:rsidRPr="000560D2" w:rsidRDefault="00632A1A">
      <w:pPr>
        <w:widowControl w:val="0"/>
        <w:spacing w:after="0"/>
      </w:pPr>
    </w:p>
    <w:p w:rsidR="00632A1A" w:rsidRPr="000560D2" w:rsidRDefault="00362B81">
      <w:pPr>
        <w:widowControl w:val="0"/>
        <w:numPr>
          <w:ilvl w:val="0"/>
          <w:numId w:val="2"/>
        </w:numPr>
        <w:spacing w:after="0" w:line="228" w:lineRule="auto"/>
      </w:pPr>
      <w:r w:rsidRPr="000560D2">
        <w:t>10% mentor-mentee relationship (home assignment)</w:t>
      </w:r>
    </w:p>
    <w:p w:rsidR="00632A1A" w:rsidRPr="000560D2" w:rsidRDefault="00362B81">
      <w:pPr>
        <w:widowControl w:val="0"/>
        <w:numPr>
          <w:ilvl w:val="0"/>
          <w:numId w:val="2"/>
        </w:numPr>
        <w:spacing w:after="0" w:line="228" w:lineRule="auto"/>
      </w:pPr>
      <w:r w:rsidRPr="000560D2">
        <w:t xml:space="preserve">15% elevator pitch </w:t>
      </w:r>
    </w:p>
    <w:p w:rsidR="00632A1A" w:rsidRPr="000560D2" w:rsidRDefault="00632A1A">
      <w:pPr>
        <w:widowControl w:val="0"/>
        <w:spacing w:after="0" w:line="227" w:lineRule="auto"/>
        <w:rPr>
          <w:u w:val="single"/>
        </w:rPr>
      </w:pPr>
    </w:p>
    <w:p w:rsidR="00632A1A" w:rsidRPr="000560D2" w:rsidRDefault="00362B81">
      <w:pPr>
        <w:widowControl w:val="0"/>
        <w:spacing w:after="0" w:line="227" w:lineRule="auto"/>
        <w:rPr>
          <w:u w:val="single"/>
        </w:rPr>
      </w:pPr>
      <w:r w:rsidRPr="000560D2">
        <w:rPr>
          <w:u w:val="single"/>
        </w:rPr>
        <w:t>Team marks for the following components:</w:t>
      </w:r>
    </w:p>
    <w:p w:rsidR="00632A1A" w:rsidRPr="000560D2" w:rsidRDefault="00632A1A">
      <w:pPr>
        <w:widowControl w:val="0"/>
        <w:spacing w:after="0"/>
      </w:pPr>
    </w:p>
    <w:p w:rsidR="00632A1A" w:rsidRPr="000560D2" w:rsidRDefault="00362B81">
      <w:pPr>
        <w:widowControl w:val="0"/>
        <w:numPr>
          <w:ilvl w:val="0"/>
          <w:numId w:val="4"/>
        </w:numPr>
        <w:spacing w:after="0" w:line="227" w:lineRule="auto"/>
        <w:ind w:right="2940"/>
      </w:pPr>
      <w:r w:rsidRPr="000560D2">
        <w:t xml:space="preserve">20% Market sizing, customer segmentation and update on product development </w:t>
      </w:r>
    </w:p>
    <w:p w:rsidR="00632A1A" w:rsidRPr="000560D2" w:rsidRDefault="00362B81">
      <w:pPr>
        <w:widowControl w:val="0"/>
        <w:numPr>
          <w:ilvl w:val="0"/>
          <w:numId w:val="4"/>
        </w:numPr>
        <w:spacing w:after="0" w:line="227" w:lineRule="auto"/>
        <w:ind w:right="2940"/>
      </w:pPr>
      <w:r w:rsidRPr="000560D2">
        <w:t>25% product development &amp; MVP testing</w:t>
      </w:r>
    </w:p>
    <w:p w:rsidR="00632A1A" w:rsidRPr="000560D2" w:rsidRDefault="00362B81">
      <w:pPr>
        <w:widowControl w:val="0"/>
        <w:numPr>
          <w:ilvl w:val="0"/>
          <w:numId w:val="4"/>
        </w:numPr>
        <w:spacing w:after="0" w:line="238" w:lineRule="auto"/>
      </w:pPr>
      <w:r w:rsidRPr="000560D2">
        <w:t>30% final business pl</w:t>
      </w:r>
      <w:bookmarkStart w:id="2" w:name="30j0zll" w:colFirst="0" w:colLast="0"/>
      <w:bookmarkEnd w:id="2"/>
      <w:r w:rsidRPr="000560D2">
        <w:t>an presentation in Video format</w:t>
      </w:r>
    </w:p>
    <w:p w:rsidR="00632A1A" w:rsidRPr="000560D2" w:rsidRDefault="00632A1A">
      <w:pPr>
        <w:widowControl w:val="0"/>
        <w:spacing w:after="0" w:line="238" w:lineRule="auto"/>
      </w:pPr>
    </w:p>
    <w:p w:rsidR="00632A1A" w:rsidRPr="000560D2" w:rsidRDefault="00362B81">
      <w:pPr>
        <w:widowControl w:val="0"/>
        <w:spacing w:after="0" w:line="238" w:lineRule="auto"/>
      </w:pPr>
      <w:r w:rsidRPr="000560D2">
        <w:t>All oral presentations will be evaluated across campuses by faculty members &amp; at least one external expert entrepreneur/VC.</w:t>
      </w:r>
    </w:p>
    <w:p w:rsidR="00632A1A" w:rsidRPr="000560D2" w:rsidRDefault="00632A1A">
      <w:pPr>
        <w:widowControl w:val="0"/>
        <w:spacing w:after="0"/>
      </w:pPr>
    </w:p>
    <w:p w:rsidR="00632A1A" w:rsidRPr="000560D2" w:rsidRDefault="00275D22" w:rsidP="00275D22">
      <w:pPr>
        <w:widowControl w:val="0"/>
        <w:spacing w:after="0" w:line="268" w:lineRule="auto"/>
        <w:ind w:right="100"/>
        <w:jc w:val="both"/>
      </w:pPr>
      <w:r w:rsidRPr="000560D2">
        <w:rPr>
          <w:b/>
        </w:rPr>
        <w:lastRenderedPageBreak/>
        <w:t xml:space="preserve">7. </w:t>
      </w:r>
      <w:r w:rsidR="00362B81" w:rsidRPr="000560D2">
        <w:rPr>
          <w:b/>
        </w:rPr>
        <w:t>Attendance, Class Participation, and Online Discussion</w:t>
      </w:r>
      <w:r w:rsidR="00362B81" w:rsidRPr="000560D2">
        <w:t>: Attendance in every session is mandatory. Student entrepreneurs are expected to come prepared for each class with the required assignment or presentation/pitch. Your regularity in attending class and showing up on time is essential. We seriously encourage you to sort out your startup related issues in the class with the speakers and mentors who conduct the session. Class participation and online discussion on Google Groups are critical components of this class.</w:t>
      </w:r>
    </w:p>
    <w:p w:rsidR="00632A1A" w:rsidRPr="000560D2" w:rsidRDefault="00362B81">
      <w:pPr>
        <w:widowControl w:val="0"/>
        <w:spacing w:after="0" w:line="268" w:lineRule="auto"/>
        <w:ind w:right="100"/>
        <w:jc w:val="both"/>
      </w:pPr>
      <w:r w:rsidRPr="000560D2">
        <w:t>As entrepreneurial students you are expected to be highly curious and ask intelligent questions that will help your startup endeavor. You are expected to respond to class &amp; speaker queries in each session to get a portion of your grade.</w:t>
      </w:r>
    </w:p>
    <w:p w:rsidR="00632A1A" w:rsidRPr="000560D2" w:rsidRDefault="00632A1A">
      <w:pPr>
        <w:widowControl w:val="0"/>
        <w:spacing w:after="0"/>
      </w:pPr>
    </w:p>
    <w:p w:rsidR="00632A1A" w:rsidRPr="000560D2" w:rsidRDefault="00275D22" w:rsidP="00275D22">
      <w:pPr>
        <w:widowControl w:val="0"/>
        <w:spacing w:after="0" w:line="240" w:lineRule="auto"/>
      </w:pPr>
      <w:r w:rsidRPr="000560D2">
        <w:rPr>
          <w:b/>
        </w:rPr>
        <w:t xml:space="preserve">8. </w:t>
      </w:r>
      <w:r w:rsidR="00362B81" w:rsidRPr="000560D2">
        <w:rPr>
          <w:b/>
        </w:rPr>
        <w:t>Managing Mentor – Mentee Relationship- INDIVIDUAL SUBMISSION</w:t>
      </w:r>
    </w:p>
    <w:p w:rsidR="00632A1A" w:rsidRPr="000560D2" w:rsidRDefault="00632A1A">
      <w:pPr>
        <w:widowControl w:val="0"/>
        <w:spacing w:after="0"/>
      </w:pPr>
    </w:p>
    <w:p w:rsidR="00632A1A" w:rsidRPr="000560D2" w:rsidRDefault="00362B81">
      <w:pPr>
        <w:widowControl w:val="0"/>
        <w:spacing w:after="0" w:line="239" w:lineRule="auto"/>
        <w:ind w:right="160"/>
        <w:jc w:val="both"/>
      </w:pPr>
      <w:r w:rsidRPr="000560D2">
        <w:t xml:space="preserve">Each team will be assigned a mentor. Some of the past mentors have included VT </w:t>
      </w:r>
      <w:proofErr w:type="spellStart"/>
      <w:r w:rsidRPr="000560D2">
        <w:t>Bharadwaj</w:t>
      </w:r>
      <w:proofErr w:type="spellEnd"/>
      <w:r w:rsidRPr="000560D2">
        <w:t xml:space="preserve">, Rahul Chandra, </w:t>
      </w:r>
      <w:proofErr w:type="spellStart"/>
      <w:r w:rsidRPr="000560D2">
        <w:t>Abhinav</w:t>
      </w:r>
      <w:proofErr w:type="spellEnd"/>
      <w:r w:rsidRPr="000560D2">
        <w:t xml:space="preserve"> </w:t>
      </w:r>
      <w:proofErr w:type="spellStart"/>
      <w:r w:rsidRPr="000560D2">
        <w:t>Khushraj</w:t>
      </w:r>
      <w:proofErr w:type="spellEnd"/>
      <w:r w:rsidRPr="000560D2">
        <w:t xml:space="preserve">, Chandra </w:t>
      </w:r>
      <w:proofErr w:type="spellStart"/>
      <w:r w:rsidRPr="000560D2">
        <w:t>Bhople</w:t>
      </w:r>
      <w:proofErr w:type="spellEnd"/>
      <w:r w:rsidRPr="000560D2">
        <w:t xml:space="preserve">, </w:t>
      </w:r>
      <w:proofErr w:type="spellStart"/>
      <w:r w:rsidRPr="000560D2">
        <w:t>Pranay</w:t>
      </w:r>
      <w:proofErr w:type="spellEnd"/>
      <w:r w:rsidRPr="000560D2">
        <w:t xml:space="preserve"> Agarwal, </w:t>
      </w:r>
      <w:proofErr w:type="spellStart"/>
      <w:r w:rsidRPr="000560D2">
        <w:t>Sarath</w:t>
      </w:r>
      <w:proofErr w:type="spellEnd"/>
      <w:r w:rsidRPr="000560D2">
        <w:t xml:space="preserve"> </w:t>
      </w:r>
      <w:proofErr w:type="spellStart"/>
      <w:r w:rsidRPr="000560D2">
        <w:t>Babu</w:t>
      </w:r>
      <w:proofErr w:type="spellEnd"/>
      <w:r w:rsidRPr="000560D2">
        <w:t xml:space="preserve">, </w:t>
      </w:r>
      <w:proofErr w:type="spellStart"/>
      <w:r w:rsidRPr="000560D2">
        <w:t>Gangadharan</w:t>
      </w:r>
      <w:proofErr w:type="spellEnd"/>
      <w:r w:rsidRPr="000560D2">
        <w:t xml:space="preserve"> Kumar, </w:t>
      </w:r>
      <w:proofErr w:type="spellStart"/>
      <w:r w:rsidRPr="000560D2">
        <w:t>Shashikant</w:t>
      </w:r>
      <w:proofErr w:type="spellEnd"/>
      <w:r w:rsidRPr="000560D2">
        <w:t xml:space="preserve"> </w:t>
      </w:r>
      <w:proofErr w:type="spellStart"/>
      <w:r w:rsidRPr="000560D2">
        <w:t>Khandelwal</w:t>
      </w:r>
      <w:proofErr w:type="spellEnd"/>
      <w:r w:rsidRPr="000560D2">
        <w:t xml:space="preserve">, </w:t>
      </w:r>
      <w:proofErr w:type="spellStart"/>
      <w:r w:rsidRPr="000560D2">
        <w:t>Satish</w:t>
      </w:r>
      <w:proofErr w:type="spellEnd"/>
      <w:r w:rsidRPr="000560D2">
        <w:t xml:space="preserve"> Gupta, </w:t>
      </w:r>
      <w:proofErr w:type="spellStart"/>
      <w:r w:rsidRPr="000560D2">
        <w:t>Rachit</w:t>
      </w:r>
      <w:proofErr w:type="spellEnd"/>
      <w:r w:rsidRPr="000560D2">
        <w:t xml:space="preserve"> Parekh, </w:t>
      </w:r>
      <w:proofErr w:type="spellStart"/>
      <w:r w:rsidRPr="000560D2">
        <w:t>Phanindra</w:t>
      </w:r>
      <w:proofErr w:type="spellEnd"/>
      <w:r w:rsidRPr="000560D2">
        <w:t xml:space="preserve"> </w:t>
      </w:r>
      <w:proofErr w:type="spellStart"/>
      <w:r w:rsidRPr="000560D2">
        <w:t>Sama</w:t>
      </w:r>
      <w:proofErr w:type="spellEnd"/>
      <w:r w:rsidRPr="000560D2">
        <w:t xml:space="preserve">, </w:t>
      </w:r>
      <w:proofErr w:type="spellStart"/>
      <w:proofErr w:type="gramStart"/>
      <w:r w:rsidRPr="000560D2">
        <w:t>Niranjan</w:t>
      </w:r>
      <w:proofErr w:type="spellEnd"/>
      <w:proofErr w:type="gramEnd"/>
      <w:r w:rsidRPr="000560D2">
        <w:t xml:space="preserve"> </w:t>
      </w:r>
      <w:proofErr w:type="spellStart"/>
      <w:r w:rsidRPr="000560D2">
        <w:t>Seelam</w:t>
      </w:r>
      <w:proofErr w:type="spellEnd"/>
      <w:r w:rsidRPr="000560D2">
        <w:t>. This is one of the most important aspects of this program. Effective mentoring relationship will have a profound impact on your ability to create your startup. It is your responsibility to ensure communication with your mentor. A written report has to be submitted on your communication efforts &amp; outcomes by September 25 and November 25. These are hard deadlines.</w:t>
      </w:r>
    </w:p>
    <w:p w:rsidR="00632A1A" w:rsidRPr="000560D2" w:rsidRDefault="00632A1A">
      <w:pPr>
        <w:widowControl w:val="0"/>
        <w:spacing w:after="0"/>
      </w:pPr>
    </w:p>
    <w:p w:rsidR="00632A1A" w:rsidRPr="000560D2" w:rsidRDefault="00362B81" w:rsidP="00EA0FE4">
      <w:pPr>
        <w:widowControl w:val="0"/>
        <w:numPr>
          <w:ilvl w:val="0"/>
          <w:numId w:val="1"/>
        </w:numPr>
        <w:spacing w:after="0" w:line="240" w:lineRule="auto"/>
        <w:ind w:left="270" w:hanging="270"/>
      </w:pPr>
      <w:r w:rsidRPr="000560D2">
        <w:rPr>
          <w:b/>
        </w:rPr>
        <w:t>Chamber Consultation Hours</w:t>
      </w:r>
      <w:r w:rsidRPr="000560D2">
        <w:t>: Through email</w:t>
      </w:r>
    </w:p>
    <w:p w:rsidR="00EA0FE4" w:rsidRPr="000560D2" w:rsidRDefault="00EA0FE4" w:rsidP="00EA0FE4">
      <w:pPr>
        <w:widowControl w:val="0"/>
        <w:spacing w:after="0" w:line="240" w:lineRule="auto"/>
        <w:ind w:left="270"/>
      </w:pPr>
    </w:p>
    <w:p w:rsidR="00632A1A" w:rsidRPr="000560D2" w:rsidRDefault="00362B81" w:rsidP="00EA0FE4">
      <w:pPr>
        <w:widowControl w:val="0"/>
        <w:numPr>
          <w:ilvl w:val="0"/>
          <w:numId w:val="1"/>
        </w:numPr>
        <w:tabs>
          <w:tab w:val="left" w:pos="360"/>
        </w:tabs>
        <w:spacing w:after="0" w:line="240" w:lineRule="auto"/>
        <w:ind w:left="180" w:hanging="180"/>
      </w:pPr>
      <w:r w:rsidRPr="000560D2">
        <w:rPr>
          <w:b/>
        </w:rPr>
        <w:t xml:space="preserve">Notices </w:t>
      </w:r>
      <w:r w:rsidRPr="000560D2">
        <w:t>concerning this course will be posted on the cross campus Google group.</w:t>
      </w:r>
    </w:p>
    <w:p w:rsidR="00EA0FE4" w:rsidRPr="000560D2" w:rsidRDefault="00EA0FE4" w:rsidP="00EA0FE4">
      <w:pPr>
        <w:widowControl w:val="0"/>
        <w:tabs>
          <w:tab w:val="left" w:pos="360"/>
        </w:tabs>
        <w:spacing w:after="0" w:line="240" w:lineRule="auto"/>
      </w:pPr>
    </w:p>
    <w:p w:rsidR="00632A1A" w:rsidRPr="000560D2" w:rsidRDefault="00362B81" w:rsidP="00EA0FE4">
      <w:pPr>
        <w:widowControl w:val="0"/>
        <w:numPr>
          <w:ilvl w:val="0"/>
          <w:numId w:val="1"/>
        </w:numPr>
        <w:tabs>
          <w:tab w:val="left" w:pos="450"/>
        </w:tabs>
        <w:spacing w:after="0" w:line="229" w:lineRule="auto"/>
        <w:ind w:left="0" w:firstLine="0"/>
        <w:jc w:val="both"/>
      </w:pPr>
      <w:r w:rsidRPr="000560D2">
        <w:rPr>
          <w:b/>
        </w:rPr>
        <w:t xml:space="preserve">Academic Honesty and Integrity Policy: </w:t>
      </w:r>
      <w:r w:rsidRPr="000560D2">
        <w:t>Academic honesty and integrity are to be</w:t>
      </w:r>
      <w:r w:rsidRPr="000560D2">
        <w:rPr>
          <w:b/>
        </w:rPr>
        <w:t xml:space="preserve"> </w:t>
      </w:r>
      <w:r w:rsidRPr="000560D2">
        <w:t>maintained by all the students throughout the semester and no type of academic dishonesty is acceptable.</w:t>
      </w:r>
    </w:p>
    <w:p w:rsidR="00EA0FE4" w:rsidRPr="000560D2" w:rsidRDefault="00EA0FE4" w:rsidP="00EA0FE4">
      <w:pPr>
        <w:widowControl w:val="0"/>
        <w:spacing w:after="0"/>
        <w:jc w:val="right"/>
      </w:pPr>
    </w:p>
    <w:p w:rsidR="00632A1A" w:rsidRPr="000560D2" w:rsidRDefault="00362B81" w:rsidP="00EA0FE4">
      <w:pPr>
        <w:widowControl w:val="0"/>
        <w:spacing w:after="0"/>
        <w:jc w:val="right"/>
      </w:pPr>
      <w:r w:rsidRPr="000560D2">
        <w:rPr>
          <w:noProof/>
          <w:lang w:bidi="hi-IN"/>
        </w:rPr>
        <w:drawing>
          <wp:anchor distT="0" distB="0" distL="0" distR="0" simplePos="0" relativeHeight="251658240" behindDoc="0" locked="0" layoutInCell="1" hidden="0" allowOverlap="1" wp14:anchorId="4294A44C" wp14:editId="5B6FDC9D">
            <wp:simplePos x="0" y="0"/>
            <wp:positionH relativeFrom="column">
              <wp:posOffset>0</wp:posOffset>
            </wp:positionH>
            <wp:positionV relativeFrom="paragraph">
              <wp:posOffset>1978025</wp:posOffset>
            </wp:positionV>
            <wp:extent cx="34925" cy="279400"/>
            <wp:effectExtent l="0" t="0" r="0" b="0"/>
            <wp:wrapSquare wrapText="bothSides" distT="0" distB="0" distL="0" distR="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34925" cy="279400"/>
                    </a:xfrm>
                    <a:prstGeom prst="rect">
                      <a:avLst/>
                    </a:prstGeom>
                    <a:ln/>
                  </pic:spPr>
                </pic:pic>
              </a:graphicData>
            </a:graphic>
          </wp:anchor>
        </w:drawing>
      </w:r>
      <w:r w:rsidRPr="000560D2">
        <w:t>Instructor</w:t>
      </w:r>
      <w:r w:rsidR="00EA0FE4" w:rsidRPr="000560D2">
        <w:t xml:space="preserve"> </w:t>
      </w:r>
      <w:r w:rsidRPr="000560D2">
        <w:t>incharge</w:t>
      </w:r>
    </w:p>
    <w:sectPr w:rsidR="00632A1A" w:rsidRPr="000560D2" w:rsidSect="00EA0FE4">
      <w:headerReference w:type="default" r:id="rId8"/>
      <w:footerReference w:type="default" r:id="rId9"/>
      <w:pgSz w:w="11907" w:h="16839"/>
      <w:pgMar w:top="1350" w:right="810" w:bottom="1440" w:left="1440" w:header="180" w:footer="6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B8A" w:rsidRDefault="00A73B8A">
      <w:pPr>
        <w:spacing w:after="0" w:line="240" w:lineRule="auto"/>
      </w:pPr>
      <w:r>
        <w:separator/>
      </w:r>
    </w:p>
  </w:endnote>
  <w:endnote w:type="continuationSeparator" w:id="0">
    <w:p w:rsidR="00A73B8A" w:rsidRDefault="00A73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A1A" w:rsidRDefault="00362B81">
    <w:pPr>
      <w:pBdr>
        <w:top w:val="nil"/>
        <w:left w:val="nil"/>
        <w:bottom w:val="single" w:sz="4" w:space="1" w:color="BFBFBF"/>
        <w:right w:val="nil"/>
        <w:between w:val="nil"/>
      </w:pBdr>
      <w:spacing w:after="0" w:line="240" w:lineRule="auto"/>
      <w:ind w:left="-806"/>
      <w:jc w:val="both"/>
      <w:rPr>
        <w:color w:val="000000"/>
        <w:sz w:val="10"/>
        <w:szCs w:val="10"/>
      </w:rPr>
    </w:pPr>
    <w:r>
      <w:rPr>
        <w:noProof/>
        <w:color w:val="000000"/>
        <w:sz w:val="10"/>
        <w:szCs w:val="10"/>
        <w:lang w:bidi="hi-IN"/>
      </w:rPr>
      <w:drawing>
        <wp:inline distT="0" distB="0" distL="114300" distR="114300">
          <wp:extent cx="4025900" cy="45720"/>
          <wp:effectExtent l="0" t="0" r="0" b="0"/>
          <wp:docPr id="84" name="image1.png" descr="E:\Projects\TA\web\images\contentBg.gif"/>
          <wp:cNvGraphicFramePr/>
          <a:graphic xmlns:a="http://schemas.openxmlformats.org/drawingml/2006/main">
            <a:graphicData uri="http://schemas.openxmlformats.org/drawingml/2006/picture">
              <pic:pic xmlns:pic="http://schemas.openxmlformats.org/drawingml/2006/picture">
                <pic:nvPicPr>
                  <pic:cNvPr id="0" name="image1.png" descr="E:\Projects\TA\web\images\contentBg.gif"/>
                  <pic:cNvPicPr preferRelativeResize="0"/>
                </pic:nvPicPr>
                <pic:blipFill>
                  <a:blip r:embed="rId1"/>
                  <a:srcRect/>
                  <a:stretch>
                    <a:fillRect/>
                  </a:stretch>
                </pic:blipFill>
                <pic:spPr>
                  <a:xfrm>
                    <a:off x="0" y="0"/>
                    <a:ext cx="4025900" cy="45720"/>
                  </a:xfrm>
                  <a:prstGeom prst="rect">
                    <a:avLst/>
                  </a:prstGeom>
                  <a:ln/>
                </pic:spPr>
              </pic:pic>
            </a:graphicData>
          </a:graphic>
        </wp:inline>
      </w:drawing>
    </w:r>
  </w:p>
  <w:p w:rsidR="00632A1A" w:rsidRDefault="00362B81">
    <w:pPr>
      <w:pBdr>
        <w:top w:val="nil"/>
        <w:left w:val="nil"/>
        <w:bottom w:val="nil"/>
        <w:right w:val="nil"/>
        <w:between w:val="nil"/>
      </w:pBdr>
      <w:spacing w:after="0" w:line="240" w:lineRule="auto"/>
      <w:jc w:val="both"/>
      <w:rPr>
        <w:color w:val="FFFFFF"/>
      </w:rPr>
    </w:pPr>
    <w:r>
      <w:rPr>
        <w:color w:val="000000"/>
        <w:sz w:val="10"/>
        <w:szCs w:val="10"/>
      </w:rPr>
      <w:tab/>
    </w:r>
    <w:r>
      <w:rPr>
        <w:color w:val="FFFFFF"/>
        <w:sz w:val="10"/>
        <w:szCs w:val="10"/>
      </w:rPr>
      <w:t>_</w:t>
    </w:r>
    <w:r>
      <w:rPr>
        <w:color w:val="FFFFFF"/>
      </w:rPr>
      <w:tab/>
    </w:r>
  </w:p>
  <w:p w:rsidR="00632A1A" w:rsidRDefault="00362B81">
    <w:pPr>
      <w:pBdr>
        <w:top w:val="single" w:sz="4" w:space="1" w:color="BFBFBF"/>
        <w:left w:val="nil"/>
        <w:bottom w:val="nil"/>
        <w:right w:val="nil"/>
        <w:between w:val="nil"/>
      </w:pBdr>
      <w:spacing w:after="0" w:line="240" w:lineRule="auto"/>
      <w:ind w:left="-810"/>
      <w:jc w:val="right"/>
      <w:rPr>
        <w:color w:val="000000"/>
      </w:rPr>
    </w:pPr>
    <w:r>
      <w:rPr>
        <w:noProof/>
        <w:color w:val="000000"/>
        <w:lang w:bidi="hi-IN"/>
      </w:rPr>
      <w:drawing>
        <wp:inline distT="0" distB="0" distL="114300" distR="114300">
          <wp:extent cx="1991995" cy="551815"/>
          <wp:effectExtent l="0" t="0" r="0" b="0"/>
          <wp:docPr id="85" name="image4.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4.jpg" descr="E:\ID Notice\Handouts\savepapersavetrees_header1 (1).jpg"/>
                  <pic:cNvPicPr preferRelativeResize="0"/>
                </pic:nvPicPr>
                <pic:blipFill>
                  <a:blip r:embed="rId2"/>
                  <a:srcRect/>
                  <a:stretch>
                    <a:fillRect/>
                  </a:stretch>
                </pic:blipFill>
                <pic:spPr>
                  <a:xfrm>
                    <a:off x="0" y="0"/>
                    <a:ext cx="1991995" cy="551815"/>
                  </a:xfrm>
                  <a:prstGeom prst="rect">
                    <a:avLst/>
                  </a:prstGeom>
                  <a:ln/>
                </pic:spPr>
              </pic:pic>
            </a:graphicData>
          </a:graphic>
        </wp:inline>
      </w:drawing>
    </w:r>
    <w:r>
      <w:rPr>
        <w:color w:val="000000"/>
      </w:rPr>
      <w:tab/>
    </w:r>
    <w:r>
      <w:rPr>
        <w:color w:val="000000"/>
      </w:rPr>
      <w:tab/>
    </w:r>
    <w:r>
      <w:rPr>
        <w:noProof/>
        <w:color w:val="000000"/>
        <w:lang w:bidi="hi-IN"/>
      </w:rPr>
      <w:drawing>
        <wp:inline distT="0" distB="0" distL="114300" distR="114300">
          <wp:extent cx="1696720" cy="556895"/>
          <wp:effectExtent l="0" t="0" r="0" b="0"/>
          <wp:docPr id="86" name="image3.png" descr="E:\Projects\TA\web\images\companyBranding.gif"/>
          <wp:cNvGraphicFramePr/>
          <a:graphic xmlns:a="http://schemas.openxmlformats.org/drawingml/2006/main">
            <a:graphicData uri="http://schemas.openxmlformats.org/drawingml/2006/picture">
              <pic:pic xmlns:pic="http://schemas.openxmlformats.org/drawingml/2006/picture">
                <pic:nvPicPr>
                  <pic:cNvPr id="0" name="image3.png" descr="E:\Projects\TA\web\images\companyBranding.gif"/>
                  <pic:cNvPicPr preferRelativeResize="0"/>
                </pic:nvPicPr>
                <pic:blipFill>
                  <a:blip r:embed="rId3"/>
                  <a:srcRect/>
                  <a:stretch>
                    <a:fillRect/>
                  </a:stretch>
                </pic:blipFill>
                <pic:spPr>
                  <a:xfrm>
                    <a:off x="0" y="0"/>
                    <a:ext cx="1696720" cy="556895"/>
                  </a:xfrm>
                  <a:prstGeom prst="rect">
                    <a:avLst/>
                  </a:prstGeom>
                  <a:ln/>
                </pic:spPr>
              </pic:pic>
            </a:graphicData>
          </a:graphic>
        </wp:inline>
      </w:drawing>
    </w:r>
  </w:p>
  <w:p w:rsidR="00632A1A" w:rsidRDefault="00362B81">
    <w:pPr>
      <w:pBdr>
        <w:top w:val="nil"/>
        <w:left w:val="nil"/>
        <w:bottom w:val="nil"/>
        <w:right w:val="nil"/>
        <w:between w:val="nil"/>
      </w:pBdr>
      <w:tabs>
        <w:tab w:val="right" w:pos="10890"/>
      </w:tabs>
      <w:spacing w:after="0" w:line="240" w:lineRule="auto"/>
      <w:jc w:val="center"/>
      <w:rPr>
        <w:color w:val="000000"/>
        <w:u w:val="single"/>
      </w:rPr>
    </w:pPr>
    <w:r>
      <w:rPr>
        <w:color w:val="000000"/>
        <w:u w:val="single"/>
      </w:rPr>
      <w:t>Please Do Not Print Unless Necessary</w:t>
    </w:r>
  </w:p>
  <w:p w:rsidR="00632A1A" w:rsidRDefault="00632A1A">
    <w:pPr>
      <w:pBdr>
        <w:top w:val="single" w:sz="4" w:space="1" w:color="BFBFBF"/>
        <w:left w:val="nil"/>
        <w:bottom w:val="nil"/>
        <w:right w:val="nil"/>
        <w:between w:val="nil"/>
      </w:pBdr>
      <w:spacing w:after="0" w:line="240" w:lineRule="auto"/>
      <w:ind w:left="-810"/>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B8A" w:rsidRDefault="00A73B8A">
      <w:pPr>
        <w:spacing w:after="0" w:line="240" w:lineRule="auto"/>
      </w:pPr>
      <w:r>
        <w:separator/>
      </w:r>
    </w:p>
  </w:footnote>
  <w:footnote w:type="continuationSeparator" w:id="0">
    <w:p w:rsidR="00A73B8A" w:rsidRDefault="00A73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A1A" w:rsidRDefault="00362B81">
    <w:pPr>
      <w:pBdr>
        <w:top w:val="nil"/>
        <w:left w:val="nil"/>
        <w:bottom w:val="nil"/>
        <w:right w:val="nil"/>
        <w:between w:val="nil"/>
      </w:pBdr>
      <w:tabs>
        <w:tab w:val="left" w:pos="1620"/>
      </w:tabs>
      <w:spacing w:after="0" w:line="240" w:lineRule="auto"/>
      <w:rPr>
        <w:color w:val="000000"/>
      </w:rPr>
    </w:pPr>
    <w:r>
      <w:rPr>
        <w:color w:val="000000"/>
      </w:rPr>
      <w:tab/>
    </w:r>
    <w:r>
      <w:rPr>
        <w:noProof/>
        <w:lang w:bidi="hi-IN"/>
      </w:rPr>
      <w:drawing>
        <wp:anchor distT="0" distB="0" distL="0" distR="0" simplePos="0" relativeHeight="251658240" behindDoc="0" locked="0" layoutInCell="1" hidden="0" allowOverlap="1">
          <wp:simplePos x="0" y="0"/>
          <wp:positionH relativeFrom="column">
            <wp:posOffset>19050</wp:posOffset>
          </wp:positionH>
          <wp:positionV relativeFrom="paragraph">
            <wp:posOffset>0</wp:posOffset>
          </wp:positionV>
          <wp:extent cx="904875" cy="904875"/>
          <wp:effectExtent l="0" t="0" r="0" b="0"/>
          <wp:wrapSquare wrapText="bothSides" distT="0" distB="0" distL="0" distR="0"/>
          <wp:docPr id="8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04875" cy="904875"/>
                  </a:xfrm>
                  <a:prstGeom prst="rect">
                    <a:avLst/>
                  </a:prstGeom>
                  <a:ln/>
                </pic:spPr>
              </pic:pic>
            </a:graphicData>
          </a:graphic>
        </wp:anchor>
      </w:drawing>
    </w:r>
  </w:p>
  <w:p w:rsidR="00632A1A" w:rsidRDefault="00362B81">
    <w:pPr>
      <w:pBdr>
        <w:top w:val="nil"/>
        <w:left w:val="nil"/>
        <w:bottom w:val="nil"/>
        <w:right w:val="nil"/>
        <w:between w:val="nil"/>
      </w:pBdr>
      <w:tabs>
        <w:tab w:val="left" w:pos="1620"/>
      </w:tabs>
      <w:spacing w:after="0" w:line="240" w:lineRule="auto"/>
      <w:rPr>
        <w:color w:val="17365D"/>
        <w:sz w:val="26"/>
        <w:szCs w:val="26"/>
      </w:rPr>
    </w:pPr>
    <w:r>
      <w:rPr>
        <w:color w:val="000000"/>
      </w:rPr>
      <w:tab/>
    </w:r>
    <w:r>
      <w:rPr>
        <w:color w:val="17365D"/>
        <w:sz w:val="26"/>
        <w:szCs w:val="26"/>
      </w:rPr>
      <w:t>BIRLA INSTITUTE OF TECHNOLOGY AND SCIENCE, Pilani</w:t>
    </w:r>
  </w:p>
  <w:p w:rsidR="00632A1A" w:rsidRDefault="00362B81">
    <w:pPr>
      <w:pBdr>
        <w:top w:val="nil"/>
        <w:left w:val="nil"/>
        <w:bottom w:val="nil"/>
        <w:right w:val="nil"/>
        <w:between w:val="nil"/>
      </w:pBdr>
      <w:tabs>
        <w:tab w:val="left" w:pos="1620"/>
      </w:tabs>
      <w:spacing w:after="0" w:line="240" w:lineRule="auto"/>
      <w:rPr>
        <w:color w:val="17365D"/>
        <w:sz w:val="26"/>
        <w:szCs w:val="26"/>
      </w:rPr>
    </w:pPr>
    <w:r>
      <w:rPr>
        <w:color w:val="17365D"/>
        <w:sz w:val="26"/>
        <w:szCs w:val="26"/>
      </w:rPr>
      <w:tab/>
      <w:t>Pilani Campus</w:t>
    </w:r>
  </w:p>
  <w:p w:rsidR="00632A1A" w:rsidRDefault="00362B81">
    <w:pPr>
      <w:pBdr>
        <w:top w:val="nil"/>
        <w:left w:val="nil"/>
        <w:bottom w:val="nil"/>
        <w:right w:val="nil"/>
        <w:between w:val="nil"/>
      </w:pBdr>
      <w:tabs>
        <w:tab w:val="left" w:pos="1620"/>
      </w:tabs>
      <w:spacing w:after="0" w:line="240" w:lineRule="auto"/>
      <w:rPr>
        <w:color w:val="17365D"/>
        <w:sz w:val="26"/>
        <w:szCs w:val="26"/>
      </w:rPr>
    </w:pPr>
    <w:r>
      <w:rPr>
        <w:color w:val="17365D"/>
        <w:sz w:val="26"/>
        <w:szCs w:val="26"/>
      </w:rPr>
      <w:tab/>
      <w:t>Instruction Division</w:t>
    </w:r>
  </w:p>
  <w:p w:rsidR="00632A1A" w:rsidRDefault="00632A1A">
    <w:pPr>
      <w:pBdr>
        <w:top w:val="nil"/>
        <w:left w:val="nil"/>
        <w:bottom w:val="nil"/>
        <w:right w:val="nil"/>
        <w:between w:val="nil"/>
      </w:pBdr>
      <w:tabs>
        <w:tab w:val="left" w:pos="1620"/>
      </w:tabs>
      <w:spacing w:after="0" w:line="240" w:lineRule="auto"/>
      <w:rPr>
        <w:color w:val="17365D"/>
        <w:sz w:val="26"/>
        <w:szCs w:val="26"/>
      </w:rPr>
    </w:pPr>
  </w:p>
  <w:p w:rsidR="00632A1A" w:rsidRDefault="00362B81">
    <w:pPr>
      <w:pBdr>
        <w:top w:val="nil"/>
        <w:left w:val="nil"/>
        <w:bottom w:val="single" w:sz="4" w:space="1" w:color="BFBFBF"/>
        <w:right w:val="nil"/>
        <w:between w:val="nil"/>
      </w:pBdr>
      <w:tabs>
        <w:tab w:val="right" w:pos="9900"/>
      </w:tabs>
      <w:spacing w:after="0" w:line="240" w:lineRule="auto"/>
      <w:jc w:val="right"/>
      <w:rPr>
        <w:color w:val="000000"/>
      </w:rPr>
    </w:pPr>
    <w:r>
      <w:rPr>
        <w:noProof/>
        <w:color w:val="000000"/>
        <w:lang w:bidi="hi-IN"/>
      </w:rPr>
      <w:drawing>
        <wp:inline distT="0" distB="0" distL="114300" distR="114300">
          <wp:extent cx="4025900" cy="45720"/>
          <wp:effectExtent l="0" t="0" r="0" b="0"/>
          <wp:docPr id="83" name="image1.png" descr="E:\Projects\TA\web\images\contentBg.gif"/>
          <wp:cNvGraphicFramePr/>
          <a:graphic xmlns:a="http://schemas.openxmlformats.org/drawingml/2006/main">
            <a:graphicData uri="http://schemas.openxmlformats.org/drawingml/2006/picture">
              <pic:pic xmlns:pic="http://schemas.openxmlformats.org/drawingml/2006/picture">
                <pic:nvPicPr>
                  <pic:cNvPr id="0" name="image1.png" descr="E:\Projects\TA\web\images\contentBg.gif"/>
                  <pic:cNvPicPr preferRelativeResize="0"/>
                </pic:nvPicPr>
                <pic:blipFill>
                  <a:blip r:embed="rId2"/>
                  <a:srcRect/>
                  <a:stretch>
                    <a:fillRect/>
                  </a:stretch>
                </pic:blipFill>
                <pic:spPr>
                  <a:xfrm>
                    <a:off x="0" y="0"/>
                    <a:ext cx="4025900" cy="4572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51CF2"/>
    <w:multiLevelType w:val="multilevel"/>
    <w:tmpl w:val="2C0629DE"/>
    <w:lvl w:ilvl="0">
      <w:start w:val="9"/>
      <w:numFmt w:val="decimal"/>
      <w:lvlText w:val="%1."/>
      <w:lvlJc w:val="left"/>
      <w:pPr>
        <w:ind w:left="720" w:hanging="360"/>
      </w:pPr>
      <w:rPr>
        <w:rFonts w:hint="default"/>
        <w:b/>
        <w:vertAlign w:val="baseline"/>
      </w:rPr>
    </w:lvl>
    <w:lvl w:ilvl="1">
      <w:numFmt w:val="decimal"/>
      <w:lvlText w:val=""/>
      <w:lvlJc w:val="left"/>
      <w:pPr>
        <w:ind w:left="0" w:firstLine="0"/>
      </w:pPr>
      <w:rPr>
        <w:rFonts w:hint="default"/>
        <w:vertAlign w:val="baseline"/>
      </w:rPr>
    </w:lvl>
    <w:lvl w:ilvl="2">
      <w:numFmt w:val="decimal"/>
      <w:lvlText w:val=""/>
      <w:lvlJc w:val="left"/>
      <w:pPr>
        <w:ind w:left="0" w:firstLine="0"/>
      </w:pPr>
      <w:rPr>
        <w:rFonts w:hint="default"/>
        <w:vertAlign w:val="baseline"/>
      </w:rPr>
    </w:lvl>
    <w:lvl w:ilvl="3">
      <w:numFmt w:val="decimal"/>
      <w:lvlText w:val=""/>
      <w:lvlJc w:val="left"/>
      <w:pPr>
        <w:ind w:left="0" w:firstLine="0"/>
      </w:pPr>
      <w:rPr>
        <w:rFonts w:hint="default"/>
        <w:vertAlign w:val="baseline"/>
      </w:rPr>
    </w:lvl>
    <w:lvl w:ilvl="4">
      <w:numFmt w:val="decimal"/>
      <w:lvlText w:val=""/>
      <w:lvlJc w:val="left"/>
      <w:pPr>
        <w:ind w:left="0" w:firstLine="0"/>
      </w:pPr>
      <w:rPr>
        <w:rFonts w:hint="default"/>
        <w:vertAlign w:val="baseline"/>
      </w:rPr>
    </w:lvl>
    <w:lvl w:ilvl="5">
      <w:numFmt w:val="decimal"/>
      <w:lvlText w:val=""/>
      <w:lvlJc w:val="left"/>
      <w:pPr>
        <w:ind w:left="0" w:firstLine="0"/>
      </w:pPr>
      <w:rPr>
        <w:rFonts w:hint="default"/>
        <w:vertAlign w:val="baseline"/>
      </w:rPr>
    </w:lvl>
    <w:lvl w:ilvl="6">
      <w:numFmt w:val="decimal"/>
      <w:lvlText w:val=""/>
      <w:lvlJc w:val="left"/>
      <w:pPr>
        <w:ind w:left="0" w:firstLine="0"/>
      </w:pPr>
      <w:rPr>
        <w:rFonts w:hint="default"/>
        <w:vertAlign w:val="baseline"/>
      </w:rPr>
    </w:lvl>
    <w:lvl w:ilvl="7">
      <w:numFmt w:val="decimal"/>
      <w:lvlText w:val=""/>
      <w:lvlJc w:val="left"/>
      <w:pPr>
        <w:ind w:left="0" w:firstLine="0"/>
      </w:pPr>
      <w:rPr>
        <w:rFonts w:hint="default"/>
        <w:vertAlign w:val="baseline"/>
      </w:rPr>
    </w:lvl>
    <w:lvl w:ilvl="8">
      <w:numFmt w:val="decimal"/>
      <w:lvlText w:val=""/>
      <w:lvlJc w:val="left"/>
      <w:pPr>
        <w:ind w:left="0" w:firstLine="0"/>
      </w:pPr>
      <w:rPr>
        <w:rFonts w:hint="default"/>
        <w:vertAlign w:val="baseline"/>
      </w:rPr>
    </w:lvl>
  </w:abstractNum>
  <w:abstractNum w:abstractNumId="1">
    <w:nsid w:val="182B63D7"/>
    <w:multiLevelType w:val="multilevel"/>
    <w:tmpl w:val="0B4003A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1D601F7C"/>
    <w:multiLevelType w:val="multilevel"/>
    <w:tmpl w:val="04AC949E"/>
    <w:lvl w:ilvl="0">
      <w:start w:val="3"/>
      <w:numFmt w:val="decimal"/>
      <w:lvlText w:val="%1."/>
      <w:lvlJc w:val="left"/>
      <w:pPr>
        <w:ind w:left="720" w:hanging="360"/>
      </w:pPr>
      <w:rPr>
        <w:b/>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
    <w:nsid w:val="6E172D6A"/>
    <w:multiLevelType w:val="multilevel"/>
    <w:tmpl w:val="E84649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6F086482"/>
    <w:multiLevelType w:val="multilevel"/>
    <w:tmpl w:val="3E8AC7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77F12E2D"/>
    <w:multiLevelType w:val="multilevel"/>
    <w:tmpl w:val="6152E8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1A"/>
    <w:rsid w:val="00007365"/>
    <w:rsid w:val="000560D2"/>
    <w:rsid w:val="00157523"/>
    <w:rsid w:val="00275D22"/>
    <w:rsid w:val="00362B81"/>
    <w:rsid w:val="00632A1A"/>
    <w:rsid w:val="00680AAC"/>
    <w:rsid w:val="00686176"/>
    <w:rsid w:val="00742F1E"/>
    <w:rsid w:val="008B6C01"/>
    <w:rsid w:val="00954DE2"/>
    <w:rsid w:val="009848F9"/>
    <w:rsid w:val="00A73B8A"/>
    <w:rsid w:val="00AA10CF"/>
    <w:rsid w:val="00BB2791"/>
    <w:rsid w:val="00EA0FE4"/>
    <w:rsid w:val="00F721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1CE58A-AC42-4041-BC84-8D4EFD2C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widowControl w:val="0"/>
      <w:tabs>
        <w:tab w:val="left" w:pos="0"/>
      </w:tabs>
      <w:spacing w:after="0" w:line="240" w:lineRule="auto"/>
      <w:jc w:val="center"/>
      <w:outlineLvl w:val="0"/>
    </w:pPr>
    <w:rPr>
      <w:rFonts w:ascii="Courier New" w:eastAsia="Courier New" w:hAnsi="Courier New" w:cs="Courier New"/>
      <w:i/>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BB2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E4"/>
  </w:style>
  <w:style w:type="paragraph" w:styleId="Footer">
    <w:name w:val="footer"/>
    <w:basedOn w:val="Normal"/>
    <w:link w:val="FooterChar"/>
    <w:uiPriority w:val="99"/>
    <w:unhideWhenUsed/>
    <w:rsid w:val="00EA0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green map tech</cp:lastModifiedBy>
  <cp:revision>2</cp:revision>
  <dcterms:created xsi:type="dcterms:W3CDTF">2020-08-22T06:55:00Z</dcterms:created>
  <dcterms:modified xsi:type="dcterms:W3CDTF">2020-08-22T06:55:00Z</dcterms:modified>
</cp:coreProperties>
</file>