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73" w:rsidRDefault="00A04A43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3F73" w:rsidRDefault="00A04A43">
      <w:pPr>
        <w:jc w:val="center"/>
        <w:rPr>
          <w:b/>
        </w:rPr>
      </w:pPr>
      <w:r>
        <w:rPr>
          <w:b/>
        </w:rPr>
        <w:t>SECOND SEMESTER 2020-2021</w:t>
      </w:r>
    </w:p>
    <w:p w:rsidR="00CD3F73" w:rsidRDefault="00A04A43">
      <w:pPr>
        <w:pStyle w:val="Heading1"/>
        <w:jc w:val="center"/>
      </w:pPr>
      <w:r>
        <w:t>Course Handout Part II</w:t>
      </w:r>
    </w:p>
    <w:p w:rsidR="00CD3F73" w:rsidRDefault="006D550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</w:t>
      </w:r>
      <w:r w:rsidR="00A04A43">
        <w:t xml:space="preserve">-01-2021 </w:t>
      </w:r>
    </w:p>
    <w:p w:rsidR="00CD3F73" w:rsidRDefault="00A04A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CD3F73" w:rsidRDefault="00CD3F73"/>
    <w:p w:rsidR="00CD3F73" w:rsidRPr="001269F8" w:rsidRDefault="00A04A43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</w:r>
      <w:r w:rsidRPr="001269F8">
        <w:t>: HSS F236 / PHIL C221</w:t>
      </w:r>
    </w:p>
    <w:p w:rsidR="00CD3F73" w:rsidRDefault="00A04A43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 w:rsidRPr="001269F8">
        <w:rPr>
          <w:i w:val="0"/>
        </w:rPr>
        <w:t>Symbolic Logic</w:t>
      </w:r>
    </w:p>
    <w:p w:rsidR="00CD3F73" w:rsidRDefault="00A04A43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Pranesh</w:t>
      </w:r>
      <w:proofErr w:type="spellEnd"/>
      <w:r>
        <w:rPr>
          <w:i w:val="0"/>
        </w:rPr>
        <w:t xml:space="preserve"> Bhargava</w:t>
      </w:r>
    </w:p>
    <w:p w:rsidR="00CD3F73" w:rsidRDefault="00CD3F73"/>
    <w:p w:rsidR="00CD3F73" w:rsidRDefault="00A04A43">
      <w:pPr>
        <w:rPr>
          <w:b/>
        </w:rPr>
      </w:pPr>
      <w:r>
        <w:rPr>
          <w:b/>
        </w:rPr>
        <w:t>Scope and Objective of the Course:</w:t>
      </w:r>
    </w:p>
    <w:p w:rsidR="00CD3F73" w:rsidRDefault="00A04A43">
      <w:pPr>
        <w:jc w:val="both"/>
      </w:pPr>
      <w:r>
        <w:t xml:space="preserve">This course aims to introduce students to the field of Symbolic Logic. The projected outcome of the course is for the learner to have a better understanding of the nature of symbolic logic, its various technical aspects and its application in language. </w:t>
      </w:r>
    </w:p>
    <w:p w:rsidR="00CD3F73" w:rsidRDefault="00CD3F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D3F73" w:rsidRDefault="00A04A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CD3F73" w:rsidRDefault="00A04A43" w:rsidP="001269F8">
      <w:pPr>
        <w:pStyle w:val="ListParagraph"/>
        <w:numPr>
          <w:ilvl w:val="0"/>
          <w:numId w:val="1"/>
        </w:numPr>
        <w:jc w:val="both"/>
      </w:pPr>
      <w:proofErr w:type="spellStart"/>
      <w:r>
        <w:t>Copi</w:t>
      </w:r>
      <w:proofErr w:type="spellEnd"/>
      <w:r>
        <w:t xml:space="preserve">, Irving M., </w:t>
      </w:r>
      <w:r w:rsidRPr="001269F8">
        <w:rPr>
          <w:i/>
        </w:rPr>
        <w:t>Symbolic Logic</w:t>
      </w:r>
      <w:r>
        <w:t>, 5</w:t>
      </w:r>
      <w:r w:rsidRPr="001269F8">
        <w:rPr>
          <w:vertAlign w:val="superscript"/>
        </w:rPr>
        <w:t>th</w:t>
      </w:r>
      <w:r>
        <w:t xml:space="preserve"> Edition, Pearson Education, 1979 (Indian Reprint, 2006)</w:t>
      </w:r>
    </w:p>
    <w:p w:rsidR="00CD3F73" w:rsidRDefault="00CD3F73">
      <w:pPr>
        <w:jc w:val="both"/>
        <w:rPr>
          <w:b/>
        </w:rPr>
      </w:pPr>
    </w:p>
    <w:p w:rsidR="00CD3F73" w:rsidRDefault="00A04A43">
      <w:pPr>
        <w:jc w:val="both"/>
        <w:rPr>
          <w:b/>
        </w:rPr>
      </w:pPr>
      <w:r>
        <w:rPr>
          <w:b/>
        </w:rPr>
        <w:t>Reference books</w:t>
      </w:r>
    </w:p>
    <w:p w:rsidR="00CD3F73" w:rsidRDefault="00A04A43" w:rsidP="001269F8">
      <w:pPr>
        <w:pStyle w:val="ListParagraph"/>
        <w:numPr>
          <w:ilvl w:val="0"/>
          <w:numId w:val="2"/>
        </w:numPr>
        <w:jc w:val="both"/>
      </w:pPr>
      <w:r>
        <w:t xml:space="preserve">R1.     Carney, J.D, </w:t>
      </w:r>
      <w:r w:rsidRPr="001269F8">
        <w:rPr>
          <w:i/>
        </w:rPr>
        <w:t>Introduction to Symbolic Logic</w:t>
      </w:r>
      <w:r>
        <w:t>, Englewood Cliffs, N.J., 1970</w:t>
      </w:r>
    </w:p>
    <w:p w:rsidR="00CD3F73" w:rsidRDefault="00A04A43" w:rsidP="001269F8">
      <w:pPr>
        <w:pStyle w:val="ListParagraph"/>
        <w:numPr>
          <w:ilvl w:val="0"/>
          <w:numId w:val="2"/>
        </w:numPr>
        <w:jc w:val="both"/>
      </w:pPr>
      <w:r>
        <w:t xml:space="preserve">R2.     </w:t>
      </w:r>
      <w:proofErr w:type="spellStart"/>
      <w:r>
        <w:t>Copi</w:t>
      </w:r>
      <w:proofErr w:type="spellEnd"/>
      <w:r>
        <w:t xml:space="preserve">, Irving M, </w:t>
      </w:r>
      <w:r w:rsidRPr="001269F8">
        <w:rPr>
          <w:i/>
        </w:rPr>
        <w:t>Introduction to Logic</w:t>
      </w:r>
      <w:r>
        <w:t>, Prentice Hall of India, N.D., 11</w:t>
      </w:r>
      <w:r w:rsidRPr="001269F8">
        <w:rPr>
          <w:vertAlign w:val="superscript"/>
        </w:rPr>
        <w:t>th</w:t>
      </w:r>
      <w:r>
        <w:t xml:space="preserve"> Edition, 2002</w:t>
      </w:r>
    </w:p>
    <w:p w:rsidR="00CD3F73" w:rsidRDefault="00CD3F73">
      <w:pPr>
        <w:jc w:val="both"/>
      </w:pPr>
    </w:p>
    <w:p w:rsidR="00CD3F73" w:rsidRDefault="00CD3F73">
      <w:pPr>
        <w:jc w:val="both"/>
        <w:rPr>
          <w:b/>
        </w:rPr>
      </w:pPr>
    </w:p>
    <w:p w:rsidR="00CD3F73" w:rsidRDefault="00A04A43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944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047"/>
        <w:gridCol w:w="3617"/>
        <w:gridCol w:w="1693"/>
      </w:tblGrid>
      <w:tr w:rsidR="00CD3F73" w:rsidTr="001269F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Textbook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  <w:rPr>
                <w:sz w:val="22"/>
                <w:szCs w:val="22"/>
              </w:rPr>
            </w:pPr>
            <w:r>
              <w:t>Develop an overview the nature of logical reasoning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  <w:rPr>
                <w:sz w:val="22"/>
                <w:szCs w:val="22"/>
              </w:rPr>
            </w:pPr>
            <w:r>
              <w:t>Introduction to Logic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  <w:rPr>
                <w:sz w:val="22"/>
                <w:szCs w:val="22"/>
              </w:rPr>
            </w:pPr>
            <w:r>
              <w:t>R2, Ch. 1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Familiarize the major vocabulary of the subject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Key Concepts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R2, Ch. 1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Determine how the premises support the conclusion.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Representing the Structure of Arguments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R2, Ch.1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4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Analyze the relation between truth, validity and soundness to understand the nature of arguments clearly.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Truth, Validity and Soundness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1</w:t>
            </w:r>
          </w:p>
          <w:p w:rsidR="00CD3F73" w:rsidRDefault="00CD3F73">
            <w:pPr>
              <w:jc w:val="both"/>
            </w:pPr>
          </w:p>
          <w:p w:rsidR="00CD3F73" w:rsidRDefault="00CD3F73">
            <w:pPr>
              <w:jc w:val="center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5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Understand the basis of division between categorical propositions in traditional logic.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spacing w:before="40" w:after="60"/>
              <w:jc w:val="both"/>
            </w:pPr>
            <w:r>
              <w:t>Categorical Propositions:</w:t>
            </w:r>
          </w:p>
          <w:p w:rsidR="00CD3F73" w:rsidRDefault="00A04A43">
            <w:pPr>
              <w:jc w:val="center"/>
            </w:pPr>
            <w:r>
              <w:t>Quantity, Quality and Distribution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 xml:space="preserve">R2, Ch.5  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lastRenderedPageBreak/>
              <w:t>6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Recognize the different ways in which the propositions are related to each other and the different opposition relations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spacing w:before="40" w:after="60"/>
              <w:jc w:val="both"/>
            </w:pPr>
            <w:r>
              <w:t xml:space="preserve">Traditional Square of Opposition:  Relations of Opposition 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 xml:space="preserve">R2, Ch.5 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7-8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Identify the nature of categorical syllogism and the relevance of major, minor and middle terms in determining validity and to see the possible fallacies.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spacing w:before="40" w:after="60"/>
              <w:jc w:val="both"/>
            </w:pPr>
            <w:r>
              <w:t>Categorical Syllogisms:</w:t>
            </w:r>
          </w:p>
          <w:p w:rsidR="00CD3F73" w:rsidRDefault="00A04A43">
            <w:pPr>
              <w:spacing w:before="40" w:after="60"/>
              <w:jc w:val="both"/>
            </w:pPr>
            <w:r>
              <w:t>Major, Minor and Middle terms and Validity of Syllogisms, Rules and Fallacies.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 xml:space="preserve">R2, Ch.6    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9-10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Understand how to represent and check the validity of arguments by means of Venn diagrams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spacing w:before="40" w:after="60"/>
              <w:jc w:val="both"/>
            </w:pPr>
            <w:r>
              <w:t>Venn Diagrams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 xml:space="preserve">R2, Ch.  6    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11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Analyze the value of symbolic logic and understand its different concerns.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spacing w:before="40" w:after="60"/>
              <w:jc w:val="both"/>
            </w:pPr>
            <w:r>
              <w:t>Symbolic Logic: Introduction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1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12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Recognize the value of sentential connectives in forming compound statements out of simple statements.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spacing w:before="40" w:after="60"/>
              <w:jc w:val="both"/>
            </w:pPr>
            <w:r>
              <w:t>Sentential Connectives</w:t>
            </w:r>
          </w:p>
          <w:p w:rsidR="00CD3F73" w:rsidRDefault="00CD3F73">
            <w:pPr>
              <w:spacing w:before="40" w:after="60"/>
              <w:jc w:val="both"/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13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Identify how to symbolically represent natural language so that the logical features could be easily located.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 xml:space="preserve">Symbolizing Natural </w:t>
            </w:r>
          </w:p>
          <w:p w:rsidR="00CD3F73" w:rsidRDefault="00A04A43">
            <w:pPr>
              <w:spacing w:before="40" w:after="60"/>
              <w:jc w:val="both"/>
            </w:pPr>
            <w:r>
              <w:t>Language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14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Examine the nature of the arguments, which are composed of compound statements, as their validity depends heavily on the different ways the compound statements are related to each other.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Arguments Containing Compound Statements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15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Identify the important role of truth functional connectives like conjunction, disjunction, implication etc. in determining the truth-value of propositions.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Propositional Calculus: Role of truth-functional connectives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16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Construct truth tables of different truth functional connectives.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Truth-tables</w:t>
            </w:r>
          </w:p>
          <w:p w:rsidR="00CD3F73" w:rsidRDefault="00CD3F73">
            <w:pPr>
              <w:jc w:val="both"/>
            </w:pP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17-18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Examine the validity of arguments mechanically using truth tables.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Testing Validity and Invalidity by Truth tables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  <w:p w:rsidR="00CD3F73" w:rsidRDefault="00CD3F73">
            <w:pPr>
              <w:tabs>
                <w:tab w:val="left" w:pos="375"/>
              </w:tabs>
              <w:jc w:val="both"/>
            </w:pP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lastRenderedPageBreak/>
              <w:t>19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Identify the formal features of arguments so that checking validity will be easier.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Argument Forms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20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Appraise the formal nature of different types of statement and to classify them into three groups: tautologies, contradictories and contingent.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Statement Forms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21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Assess whether a statement is a tautology or contradictory or contingent by means of truth tables.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 xml:space="preserve">Testing the Status of Statement Forms by Truth-tables 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Ch.2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22-23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Review validity of arguments with the help of a set of elementary argument forms that can be applied to check validity mechanically.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Formal Proof of Validity: Rules of Inference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24-26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Apply a set of logical equivalences in the process of arriving at the validity of arguments.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Rules of Replacement</w:t>
            </w:r>
            <w:r>
              <w:tab/>
            </w:r>
            <w:r>
              <w:tab/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27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Prove certain arguments invalid without using truth tables and not employing the formal proof.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Proving Invalidity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28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Understand the use of conditional proof to prove validity of arguments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Conditional Proof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29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Employ the </w:t>
            </w:r>
            <w:proofErr w:type="spellStart"/>
            <w:r>
              <w:rPr>
                <w:i/>
              </w:rPr>
              <w:t>reductio</w:t>
            </w:r>
            <w:proofErr w:type="spellEnd"/>
            <w:r>
              <w:rPr>
                <w:i/>
              </w:rPr>
              <w:t xml:space="preserve"> ad absurdum </w:t>
            </w:r>
            <w:r>
              <w:t>method to assess validity of arguments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Indirect Proof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30-31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Learn a method, which employs insights from truth table technique and </w:t>
            </w:r>
            <w:proofErr w:type="spellStart"/>
            <w:r>
              <w:rPr>
                <w:i/>
              </w:rPr>
              <w:t>reductio</w:t>
            </w:r>
            <w:proofErr w:type="spellEnd"/>
            <w:r>
              <w:rPr>
                <w:i/>
              </w:rPr>
              <w:t xml:space="preserve"> ad absurdum</w:t>
            </w:r>
            <w:r>
              <w:t xml:space="preserve"> to check validity and the status of statements.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Shorter Truth table Technique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3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32-33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Demonstrate how to symbolize statements that involve existential or universal quantifiers.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Quantification theory</w:t>
            </w:r>
          </w:p>
          <w:p w:rsidR="00CD3F73" w:rsidRDefault="00A04A43">
            <w:pPr>
              <w:jc w:val="both"/>
            </w:pPr>
            <w:r>
              <w:t>Translation with Quantifiers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34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Recognize the nature and function of the quantifiers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Universal Quantifier and Existential Quantifier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lastRenderedPageBreak/>
              <w:t>35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Construct a modern square of opposition using quantifiers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 xml:space="preserve">Modern Square of Opposition 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36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Assess the validity of arguments that involve propositions with quantifiers.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Quantification Rules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37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Examine the validity of arguments by using the quantification rules.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Proving Validity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38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 Demonstrate the invalidity of certain arguments by assigning truth-values.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Proving Invalidity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 4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39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 xml:space="preserve">Understand how to symbolize the statements which involve relations. 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Symbolizing Relations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Ch.5</w:t>
            </w:r>
          </w:p>
        </w:tc>
      </w:tr>
      <w:tr w:rsidR="00CD3F73" w:rsidTr="001269F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40-42</w:t>
            </w:r>
          </w:p>
        </w:tc>
        <w:tc>
          <w:tcPr>
            <w:tcW w:w="3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center"/>
            </w:pPr>
            <w:r>
              <w:t>Inspect the attributes of relational statements.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jc w:val="both"/>
            </w:pPr>
            <w:r>
              <w:t>Attributes of Binary Relations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F73" w:rsidRDefault="00A04A43">
            <w:pPr>
              <w:tabs>
                <w:tab w:val="left" w:pos="375"/>
              </w:tabs>
              <w:jc w:val="both"/>
            </w:pPr>
            <w:r>
              <w:t>Text Book, Ch.5</w:t>
            </w:r>
          </w:p>
        </w:tc>
      </w:tr>
    </w:tbl>
    <w:p w:rsidR="00CD3F73" w:rsidRDefault="00CD3F73">
      <w:pPr>
        <w:jc w:val="both"/>
      </w:pPr>
    </w:p>
    <w:p w:rsidR="00CD3F73" w:rsidRDefault="00A04A43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5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420"/>
        <w:gridCol w:w="1440"/>
        <w:gridCol w:w="2340"/>
        <w:gridCol w:w="1980"/>
      </w:tblGrid>
      <w:tr w:rsidR="00CD3F73" w:rsidTr="001269F8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</w:rPr>
            </w:pPr>
            <w:r>
              <w:rPr>
                <w:b/>
              </w:rPr>
              <w:t>Weighting (%)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D3F73" w:rsidRDefault="00A04A43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1269F8" w:rsidTr="001269F8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9F8" w:rsidRDefault="001269F8" w:rsidP="001269F8">
            <w:pPr>
              <w:jc w:val="center"/>
            </w:pPr>
            <w:r>
              <w:t>Other evaluation components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9F8" w:rsidRDefault="001269F8" w:rsidP="001269F8">
            <w:pPr>
              <w:jc w:val="center"/>
            </w:pPr>
            <w:r>
              <w:t>TBA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9F8" w:rsidRDefault="001269F8" w:rsidP="001269F8">
            <w:pPr>
              <w:jc w:val="center"/>
            </w:pPr>
            <w:r>
              <w:t>30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9F8" w:rsidRDefault="001269F8" w:rsidP="001269F8">
            <w:pPr>
              <w:jc w:val="center"/>
            </w:pPr>
            <w:r>
              <w:t xml:space="preserve">To be announced (TBA) </w:t>
            </w:r>
          </w:p>
          <w:p w:rsidR="001269F8" w:rsidRDefault="001269F8" w:rsidP="001269F8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69F8" w:rsidRDefault="001269F8" w:rsidP="001269F8">
            <w:pPr>
              <w:jc w:val="center"/>
            </w:pPr>
            <w:r>
              <w:t>Open Book</w:t>
            </w:r>
          </w:p>
        </w:tc>
      </w:tr>
      <w:tr w:rsidR="00CD3F73" w:rsidTr="001269F8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Mid-semester Test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90</w:t>
            </w:r>
            <w:r w:rsidR="001269F8">
              <w:t xml:space="preserve">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30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6D5502">
            <w:pPr>
              <w:jc w:val="center"/>
            </w:pPr>
            <w:r>
              <w:t>04/03 3.30 -5.00PM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Open Book</w:t>
            </w:r>
          </w:p>
        </w:tc>
      </w:tr>
      <w:tr w:rsidR="00CD3F73" w:rsidTr="001269F8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Comprehensive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120 min</w:t>
            </w:r>
            <w:r w:rsidR="001269F8">
              <w:t>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1269F8">
            <w:pPr>
              <w:jc w:val="center"/>
            </w:pPr>
            <w:r>
              <w:t>40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6D5502">
            <w:pPr>
              <w:jc w:val="center"/>
            </w:pPr>
            <w:r>
              <w:t>12/05 AN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F73" w:rsidRDefault="00A04A43">
            <w:pPr>
              <w:jc w:val="center"/>
            </w:pPr>
            <w:r>
              <w:t>Open Book</w:t>
            </w:r>
          </w:p>
        </w:tc>
      </w:tr>
    </w:tbl>
    <w:p w:rsidR="00CD3F73" w:rsidRDefault="00CD3F73">
      <w:pPr>
        <w:jc w:val="both"/>
      </w:pPr>
    </w:p>
    <w:p w:rsidR="00CD3F73" w:rsidRDefault="00A04A43">
      <w:pPr>
        <w:jc w:val="both"/>
      </w:pPr>
      <w:r>
        <w:rPr>
          <w:b/>
        </w:rPr>
        <w:t>Chamber Consultation Hour:</w:t>
      </w:r>
      <w:r>
        <w:t xml:space="preserve"> To be announced on CMS</w:t>
      </w:r>
    </w:p>
    <w:p w:rsidR="00CD3F73" w:rsidRDefault="00CD3F73">
      <w:pPr>
        <w:jc w:val="both"/>
      </w:pPr>
    </w:p>
    <w:p w:rsidR="00CD3F73" w:rsidRDefault="00A04A43">
      <w:pPr>
        <w:jc w:val="both"/>
      </w:pPr>
      <w:r>
        <w:rPr>
          <w:b/>
        </w:rPr>
        <w:t>Notices:</w:t>
      </w:r>
      <w:r>
        <w:t xml:space="preserve"> Available on CMS</w:t>
      </w:r>
    </w:p>
    <w:p w:rsidR="00CD3F73" w:rsidRDefault="00CD3F73">
      <w:pPr>
        <w:jc w:val="both"/>
      </w:pPr>
    </w:p>
    <w:p w:rsidR="00CD3F73" w:rsidRDefault="00A04A43">
      <w:pPr>
        <w:jc w:val="both"/>
      </w:pPr>
      <w:r>
        <w:rPr>
          <w:b/>
        </w:rPr>
        <w:t xml:space="preserve">Make-up Policy: </w:t>
      </w:r>
      <w:r>
        <w:t>Only be given for genuine cases, as per the discretion of the instructor.</w:t>
      </w:r>
    </w:p>
    <w:p w:rsidR="00CD3F73" w:rsidRDefault="00CD3F73">
      <w:pPr>
        <w:jc w:val="both"/>
      </w:pPr>
    </w:p>
    <w:p w:rsidR="00CD3F73" w:rsidRDefault="00A04A43">
      <w:pPr>
        <w:spacing w:after="24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CD3F73" w:rsidRDefault="00A04A43">
      <w:pPr>
        <w:jc w:val="right"/>
      </w:pPr>
      <w:r>
        <w:t xml:space="preserve">Dr. </w:t>
      </w:r>
      <w:proofErr w:type="spellStart"/>
      <w:r>
        <w:t>Pranesh</w:t>
      </w:r>
      <w:proofErr w:type="spellEnd"/>
      <w:r>
        <w:t xml:space="preserve"> Bhargava</w:t>
      </w:r>
    </w:p>
    <w:p w:rsidR="00CD3F73" w:rsidRDefault="00CD3F73">
      <w:pPr>
        <w:jc w:val="right"/>
        <w:rPr>
          <w:b/>
        </w:rPr>
      </w:pPr>
    </w:p>
    <w:p w:rsidR="00CD3F73" w:rsidRDefault="00A04A43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CD3F7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2CC" w:rsidRDefault="009A62CC">
      <w:r>
        <w:separator/>
      </w:r>
    </w:p>
  </w:endnote>
  <w:endnote w:type="continuationSeparator" w:id="0">
    <w:p w:rsidR="009A62CC" w:rsidRDefault="009A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F73" w:rsidRDefault="00A04A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2CC" w:rsidRDefault="009A62CC">
      <w:r>
        <w:separator/>
      </w:r>
    </w:p>
  </w:footnote>
  <w:footnote w:type="continuationSeparator" w:id="0">
    <w:p w:rsidR="009A62CC" w:rsidRDefault="009A6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F73" w:rsidRDefault="00CD3F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B17"/>
    <w:multiLevelType w:val="hybridMultilevel"/>
    <w:tmpl w:val="EB3C0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0897"/>
    <w:multiLevelType w:val="hybridMultilevel"/>
    <w:tmpl w:val="80FE3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73"/>
    <w:rsid w:val="001269F8"/>
    <w:rsid w:val="006D5502"/>
    <w:rsid w:val="009A62CC"/>
    <w:rsid w:val="00A04A43"/>
    <w:rsid w:val="00C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DB8"/>
  <w15:docId w15:val="{D80A6B3E-A2B1-461E-B47E-901537B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2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BMMR9abXcyqIVLUBElg0bk6O5A==">AMUW2mW6ZozVTGrJB2DraE/7TGlZp5t7HQDoHtpzmeZ98B+yESGXTh7UjuFB1VystSRgS/p9rD4oqOfkp6y/TJRY1aBSUrcrONpTW7wnJarehJw6dLmDnYE=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3</cp:revision>
  <dcterms:created xsi:type="dcterms:W3CDTF">2021-01-10T05:18:00Z</dcterms:created>
  <dcterms:modified xsi:type="dcterms:W3CDTF">2021-01-15T11:02:00Z</dcterms:modified>
</cp:coreProperties>
</file>