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06CAB" w14:textId="484320E0" w:rsidR="00562598" w:rsidRPr="00DB5714" w:rsidRDefault="00A552D9" w:rsidP="00562598">
      <w:pPr>
        <w:jc w:val="center"/>
        <w:rPr>
          <w:b/>
          <w:bCs/>
        </w:rPr>
      </w:pPr>
      <w:r w:rsidRPr="00DB5714">
        <w:rPr>
          <w:b/>
          <w:bCs/>
          <w:noProof/>
          <w:lang w:val="en-IN" w:eastAsia="en-IN"/>
        </w:rPr>
        <w:drawing>
          <wp:inline distT="0" distB="0" distL="0" distR="0" wp14:anchorId="14AE560B" wp14:editId="5818BE23">
            <wp:extent cx="4933315" cy="1028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1028700"/>
                    </a:xfrm>
                    <a:prstGeom prst="rect">
                      <a:avLst/>
                    </a:prstGeom>
                    <a:noFill/>
                  </pic:spPr>
                </pic:pic>
              </a:graphicData>
            </a:graphic>
          </wp:inline>
        </w:drawing>
      </w:r>
    </w:p>
    <w:p w14:paraId="7B25DC05" w14:textId="77F4550D" w:rsidR="00AD25E1" w:rsidRPr="00DB5714" w:rsidRDefault="007A3293" w:rsidP="007A3293">
      <w:pPr>
        <w:rPr>
          <w:b/>
          <w:bCs/>
        </w:rPr>
      </w:pPr>
      <w:r w:rsidRPr="00DB5714">
        <w:rPr>
          <w:b/>
          <w:bCs/>
        </w:rPr>
        <w:t xml:space="preserve">                                                           </w:t>
      </w:r>
      <w:r w:rsidR="00593BE9">
        <w:rPr>
          <w:b/>
          <w:bCs/>
        </w:rPr>
        <w:t xml:space="preserve">SECOND </w:t>
      </w:r>
      <w:r w:rsidR="00FB4DE4" w:rsidRPr="00DB5714">
        <w:rPr>
          <w:b/>
          <w:bCs/>
        </w:rPr>
        <w:t>SEMESTER 20</w:t>
      </w:r>
      <w:r w:rsidR="006F3FB6" w:rsidRPr="00DB5714">
        <w:rPr>
          <w:b/>
          <w:bCs/>
        </w:rPr>
        <w:t>20</w:t>
      </w:r>
      <w:r w:rsidR="00FB4DE4" w:rsidRPr="00DB5714">
        <w:rPr>
          <w:b/>
          <w:bCs/>
        </w:rPr>
        <w:t>-20</w:t>
      </w:r>
      <w:r w:rsidR="006F3FB6" w:rsidRPr="00DB5714">
        <w:rPr>
          <w:b/>
          <w:bCs/>
        </w:rPr>
        <w:t>21</w:t>
      </w:r>
    </w:p>
    <w:p w14:paraId="7676AE6A" w14:textId="323B4FD7" w:rsidR="00AD25E1" w:rsidRPr="00DB5714" w:rsidRDefault="00030D0A" w:rsidP="00030D0A">
      <w:pPr>
        <w:pStyle w:val="Heading1"/>
      </w:pPr>
      <w:r w:rsidRPr="00DB5714">
        <w:rPr>
          <w:u w:val="none"/>
        </w:rPr>
        <w:t xml:space="preserve">                                                                     </w:t>
      </w:r>
      <w:r w:rsidRPr="00DB5714">
        <w:t xml:space="preserve"> </w:t>
      </w:r>
      <w:r w:rsidR="00AD25E1" w:rsidRPr="00DB5714">
        <w:t>Course Handout Part II</w:t>
      </w:r>
    </w:p>
    <w:p w14:paraId="420E096D" w14:textId="11EC4025" w:rsidR="00AD25E1" w:rsidRPr="00DB5714" w:rsidRDefault="007543E4" w:rsidP="00562598">
      <w:pPr>
        <w:jc w:val="right"/>
      </w:pPr>
      <w:r w:rsidRPr="00DB5714">
        <w:tab/>
      </w:r>
      <w:r w:rsidRPr="00DB5714">
        <w:tab/>
      </w:r>
      <w:r w:rsidRPr="00DB5714">
        <w:tab/>
      </w:r>
      <w:r w:rsidRPr="00DB5714">
        <w:tab/>
      </w:r>
      <w:r w:rsidRPr="00DB5714">
        <w:tab/>
      </w:r>
      <w:r w:rsidRPr="00DB5714">
        <w:tab/>
      </w:r>
      <w:r w:rsidRPr="00DB5714">
        <w:tab/>
      </w:r>
      <w:r w:rsidRPr="00DB5714">
        <w:tab/>
      </w:r>
      <w:r w:rsidRPr="00DB5714">
        <w:tab/>
      </w:r>
      <w:r w:rsidRPr="00DB5714">
        <w:tab/>
        <w:t xml:space="preserve">    </w:t>
      </w:r>
      <w:r w:rsidR="0072555F">
        <w:t>Date: 16</w:t>
      </w:r>
      <w:r w:rsidR="00593BE9">
        <w:t>-01-2021</w:t>
      </w:r>
      <w:r w:rsidR="00507A43" w:rsidRPr="00DB5714">
        <w:t xml:space="preserve"> </w:t>
      </w:r>
    </w:p>
    <w:p w14:paraId="2F8C6A3F" w14:textId="77777777" w:rsidR="00AD25E1" w:rsidRPr="00DB5714" w:rsidRDefault="00AD25E1">
      <w:pPr>
        <w:pStyle w:val="BodyText"/>
      </w:pPr>
      <w:r w:rsidRPr="00DB5714">
        <w:t xml:space="preserve">In addition to </w:t>
      </w:r>
      <w:proofErr w:type="gramStart"/>
      <w:r w:rsidRPr="00DB5714">
        <w:t>part</w:t>
      </w:r>
      <w:proofErr w:type="gramEnd"/>
      <w:r w:rsidRPr="00DB5714">
        <w:t>-I (General Handout for all courses appended to the time table) this portion gives further specific details regarding the course.</w:t>
      </w:r>
    </w:p>
    <w:p w14:paraId="38D4CFF3" w14:textId="77777777" w:rsidR="00AD25E1" w:rsidRPr="00DB5714" w:rsidRDefault="00AD25E1"/>
    <w:p w14:paraId="573A67AE" w14:textId="77777777" w:rsidR="00AD25E1" w:rsidRPr="00DB5714" w:rsidRDefault="00AD25E1">
      <w:pPr>
        <w:rPr>
          <w:iCs/>
        </w:rPr>
      </w:pPr>
      <w:r w:rsidRPr="00DB5714">
        <w:rPr>
          <w:i/>
          <w:iCs/>
        </w:rPr>
        <w:t>Course No.</w:t>
      </w:r>
      <w:r w:rsidRPr="00DB5714">
        <w:tab/>
      </w:r>
      <w:r w:rsidRPr="00DB5714">
        <w:tab/>
      </w:r>
      <w:r w:rsidRPr="00DB5714">
        <w:tab/>
        <w:t xml:space="preserve">: </w:t>
      </w:r>
      <w:r w:rsidRPr="00DB5714">
        <w:rPr>
          <w:i/>
          <w:iCs/>
        </w:rPr>
        <w:t xml:space="preserve"> </w:t>
      </w:r>
      <w:r w:rsidR="005F38E0" w:rsidRPr="00DB5714">
        <w:rPr>
          <w:iCs/>
        </w:rPr>
        <w:t>HSS F237</w:t>
      </w:r>
      <w:r w:rsidR="005F38E0" w:rsidRPr="00DB5714">
        <w:rPr>
          <w:i/>
          <w:iCs/>
        </w:rPr>
        <w:tab/>
      </w:r>
    </w:p>
    <w:p w14:paraId="76A86635" w14:textId="77777777" w:rsidR="00AD25E1" w:rsidRPr="00DB5714" w:rsidRDefault="00AD25E1">
      <w:pPr>
        <w:pStyle w:val="Heading2"/>
        <w:rPr>
          <w:b/>
          <w:bCs/>
          <w:i w:val="0"/>
          <w:iCs w:val="0"/>
        </w:rPr>
      </w:pPr>
      <w:r w:rsidRPr="00DB5714">
        <w:t>Course Title</w:t>
      </w:r>
      <w:r w:rsidR="00507A43" w:rsidRPr="00DB5714">
        <w:rPr>
          <w:i w:val="0"/>
          <w:iCs w:val="0"/>
        </w:rPr>
        <w:tab/>
      </w:r>
      <w:r w:rsidR="00507A43" w:rsidRPr="00DB5714">
        <w:rPr>
          <w:i w:val="0"/>
          <w:iCs w:val="0"/>
        </w:rPr>
        <w:tab/>
      </w:r>
      <w:r w:rsidR="00507A43" w:rsidRPr="00DB5714">
        <w:rPr>
          <w:i w:val="0"/>
          <w:iCs w:val="0"/>
        </w:rPr>
        <w:tab/>
        <w:t xml:space="preserve">: </w:t>
      </w:r>
      <w:r w:rsidR="00356B93" w:rsidRPr="00DB5714">
        <w:rPr>
          <w:i w:val="0"/>
          <w:iCs w:val="0"/>
        </w:rPr>
        <w:t xml:space="preserve"> </w:t>
      </w:r>
      <w:r w:rsidR="005F38E0" w:rsidRPr="00DB5714">
        <w:rPr>
          <w:i w:val="0"/>
          <w:iCs w:val="0"/>
        </w:rPr>
        <w:t>Contemporary Indian English Fiction</w:t>
      </w:r>
    </w:p>
    <w:p w14:paraId="356603F4" w14:textId="6A387A8D" w:rsidR="00AD25E1" w:rsidRPr="00DB5714" w:rsidRDefault="00AD25E1">
      <w:pPr>
        <w:pStyle w:val="Heading2"/>
        <w:rPr>
          <w:i w:val="0"/>
          <w:iCs w:val="0"/>
        </w:rPr>
      </w:pPr>
      <w:r w:rsidRPr="00DB5714">
        <w:t>Instructor-in-Charge</w:t>
      </w:r>
      <w:r w:rsidRPr="00DB5714">
        <w:rPr>
          <w:i w:val="0"/>
          <w:iCs w:val="0"/>
        </w:rPr>
        <w:tab/>
      </w:r>
      <w:r w:rsidRPr="00DB5714">
        <w:rPr>
          <w:i w:val="0"/>
          <w:iCs w:val="0"/>
        </w:rPr>
        <w:tab/>
        <w:t xml:space="preserve">: </w:t>
      </w:r>
      <w:r w:rsidR="00356B93" w:rsidRPr="00DB5714">
        <w:rPr>
          <w:i w:val="0"/>
          <w:iCs w:val="0"/>
        </w:rPr>
        <w:t xml:space="preserve"> </w:t>
      </w:r>
      <w:r w:rsidR="00837B84" w:rsidRPr="00DB5714">
        <w:rPr>
          <w:i w:val="0"/>
          <w:iCs w:val="0"/>
        </w:rPr>
        <w:t xml:space="preserve">Dr. Maya </w:t>
      </w:r>
      <w:proofErr w:type="spellStart"/>
      <w:r w:rsidR="00356B93" w:rsidRPr="00DB5714">
        <w:rPr>
          <w:i w:val="0"/>
          <w:iCs w:val="0"/>
        </w:rPr>
        <w:t>Vinai</w:t>
      </w:r>
      <w:proofErr w:type="spellEnd"/>
      <w:r w:rsidR="00356B93" w:rsidRPr="00DB5714">
        <w:rPr>
          <w:i w:val="0"/>
          <w:iCs w:val="0"/>
        </w:rPr>
        <w:t xml:space="preserve">      </w:t>
      </w:r>
    </w:p>
    <w:p w14:paraId="25B2757E" w14:textId="77777777" w:rsidR="00AD25E1" w:rsidRPr="00DB5714" w:rsidRDefault="00AD25E1"/>
    <w:p w14:paraId="4A52320C" w14:textId="77777777" w:rsidR="00AD25E1" w:rsidRPr="00DB5714" w:rsidRDefault="00AD25E1" w:rsidP="00321585">
      <w:pPr>
        <w:jc w:val="both"/>
        <w:rPr>
          <w:bCs/>
        </w:rPr>
      </w:pPr>
      <w:r w:rsidRPr="00DB5714">
        <w:rPr>
          <w:b/>
          <w:bCs/>
        </w:rPr>
        <w:t>Scope and Objective of the Course:</w:t>
      </w:r>
      <w:r w:rsidR="00C8716F" w:rsidRPr="00DB5714">
        <w:t xml:space="preserve"> </w:t>
      </w:r>
      <w:r w:rsidR="00C8716F" w:rsidRPr="00DB5714">
        <w:rPr>
          <w:bCs/>
        </w:rPr>
        <w:t>The Indian novel in English became a global phenomenon with the publication of Salman Rushdie’s Midnight's Children in 1981 and since then has come to dominate the field of postcolonial writing in English. Indian English Fiction has been acclaimed around the world for its innovation, radical new approaches to the art of storytelling and reworking of language. This course would examine the developments in contemporary Indian fiction in English from the 2000 to the present. The below mentioned novels which is set in their historical, political, social and cultural contexts, would allow the student to develop alternate view-points on contemporary India and its emerging literary trends.</w:t>
      </w:r>
      <w:r w:rsidR="00C8716F" w:rsidRPr="00DB5714">
        <w:t xml:space="preserve"> </w:t>
      </w:r>
      <w:r w:rsidR="00C8716F" w:rsidRPr="00DB5714">
        <w:rPr>
          <w:bCs/>
        </w:rPr>
        <w:t xml:space="preserve">The objective of the course is to introduce students to the development of Indian English Literature especially fiction in the 21st C and to develop sensibility and emotions of students with the purpose to enable them to relish literature.  </w:t>
      </w:r>
    </w:p>
    <w:p w14:paraId="4E56D6F1" w14:textId="77777777" w:rsidR="00AD25E1" w:rsidRPr="00DB5714" w:rsidRDefault="00AD25E1">
      <w:pPr>
        <w:pStyle w:val="BodyText"/>
      </w:pPr>
    </w:p>
    <w:p w14:paraId="7480BA8F" w14:textId="77777777" w:rsidR="00AD25E1" w:rsidRPr="00DB5714" w:rsidRDefault="00AD25E1">
      <w:pPr>
        <w:pStyle w:val="BodyText"/>
        <w:rPr>
          <w:bCs/>
        </w:rPr>
      </w:pPr>
      <w:r w:rsidRPr="00DB5714">
        <w:rPr>
          <w:b/>
          <w:bCs/>
        </w:rPr>
        <w:t>Textbooks</w:t>
      </w:r>
      <w:r w:rsidR="00DA1841" w:rsidRPr="00DB5714">
        <w:rPr>
          <w:b/>
          <w:bCs/>
        </w:rPr>
        <w:t>:</w:t>
      </w:r>
    </w:p>
    <w:p w14:paraId="0981E615" w14:textId="77777777" w:rsidR="00363B0C" w:rsidRPr="00DB5714" w:rsidRDefault="00363B0C" w:rsidP="00363B0C">
      <w:pPr>
        <w:numPr>
          <w:ilvl w:val="0"/>
          <w:numId w:val="2"/>
        </w:numPr>
        <w:jc w:val="both"/>
        <w:rPr>
          <w:bCs/>
        </w:rPr>
      </w:pPr>
      <w:r w:rsidRPr="00DB5714">
        <w:rPr>
          <w:bCs/>
        </w:rPr>
        <w:t>King, Bruce. Rewriting India. New Delhi: Oxford University Press, 2014. (For writings from 2000 onwards)</w:t>
      </w:r>
    </w:p>
    <w:p w14:paraId="576456EB" w14:textId="77777777" w:rsidR="00363B0C" w:rsidRPr="00DB5714" w:rsidRDefault="00363B0C" w:rsidP="00363B0C">
      <w:pPr>
        <w:numPr>
          <w:ilvl w:val="0"/>
          <w:numId w:val="2"/>
        </w:numPr>
        <w:jc w:val="both"/>
        <w:rPr>
          <w:bCs/>
        </w:rPr>
      </w:pPr>
      <w:r w:rsidRPr="00DB5714">
        <w:rPr>
          <w:bCs/>
        </w:rPr>
        <w:t>Iyengar, K. R. S. Indian Writing in English. New Delhi: Sterling, 1984. (for pre-Independence writing)</w:t>
      </w:r>
    </w:p>
    <w:p w14:paraId="3F67646A" w14:textId="77777777" w:rsidR="00DA1841" w:rsidRPr="00DB5714" w:rsidRDefault="00DA1841" w:rsidP="00363B0C">
      <w:pPr>
        <w:ind w:left="360"/>
        <w:jc w:val="both"/>
        <w:rPr>
          <w:bCs/>
        </w:rPr>
      </w:pPr>
    </w:p>
    <w:p w14:paraId="7C8417B0" w14:textId="77777777" w:rsidR="00A44798" w:rsidRPr="00DB5714" w:rsidRDefault="00A44798">
      <w:pPr>
        <w:jc w:val="both"/>
        <w:rPr>
          <w:b/>
          <w:bCs/>
        </w:rPr>
      </w:pPr>
    </w:p>
    <w:p w14:paraId="728DAB54" w14:textId="77777777" w:rsidR="00AD25E1" w:rsidRPr="00DB5714" w:rsidRDefault="00AD25E1">
      <w:pPr>
        <w:jc w:val="both"/>
        <w:rPr>
          <w:b/>
          <w:bCs/>
        </w:rPr>
      </w:pPr>
      <w:r w:rsidRPr="00DB5714">
        <w:rPr>
          <w:b/>
          <w:bCs/>
        </w:rPr>
        <w:t>Reference books</w:t>
      </w:r>
    </w:p>
    <w:p w14:paraId="3FF2A10A" w14:textId="77777777" w:rsidR="006301A8" w:rsidRPr="00DB5714" w:rsidRDefault="006301A8" w:rsidP="00321585">
      <w:pPr>
        <w:numPr>
          <w:ilvl w:val="0"/>
          <w:numId w:val="3"/>
        </w:numPr>
        <w:jc w:val="both"/>
      </w:pPr>
      <w:proofErr w:type="spellStart"/>
      <w:r w:rsidRPr="00DB5714">
        <w:t>Sadana</w:t>
      </w:r>
      <w:proofErr w:type="spellEnd"/>
      <w:r w:rsidRPr="00DB5714">
        <w:t xml:space="preserve">, </w:t>
      </w:r>
      <w:proofErr w:type="spellStart"/>
      <w:r w:rsidRPr="00DB5714">
        <w:t>Rashmi</w:t>
      </w:r>
      <w:proofErr w:type="spellEnd"/>
      <w:r w:rsidRPr="00DB5714">
        <w:t xml:space="preserve">. </w:t>
      </w:r>
      <w:r w:rsidRPr="00DB5714">
        <w:rPr>
          <w:i/>
        </w:rPr>
        <w:t xml:space="preserve">English Heart, Hindi Heartland: </w:t>
      </w:r>
      <w:proofErr w:type="gramStart"/>
      <w:r w:rsidRPr="00DB5714">
        <w:rPr>
          <w:i/>
        </w:rPr>
        <w:t>the</w:t>
      </w:r>
      <w:proofErr w:type="gramEnd"/>
      <w:r w:rsidRPr="00DB5714">
        <w:rPr>
          <w:i/>
        </w:rPr>
        <w:t xml:space="preserve"> Political Life of Literature in India</w:t>
      </w:r>
      <w:r w:rsidRPr="00DB5714">
        <w:t>. Berkeley: University of California Press, 2012.</w:t>
      </w:r>
    </w:p>
    <w:p w14:paraId="5A18C948" w14:textId="77777777" w:rsidR="006301A8" w:rsidRPr="00DB5714" w:rsidRDefault="006301A8" w:rsidP="00321585">
      <w:pPr>
        <w:ind w:left="360"/>
        <w:jc w:val="both"/>
      </w:pPr>
    </w:p>
    <w:p w14:paraId="03EEC865" w14:textId="5B13C1BE" w:rsidR="00AD25E1" w:rsidRPr="00DB5714" w:rsidRDefault="006301A8" w:rsidP="00321585">
      <w:pPr>
        <w:numPr>
          <w:ilvl w:val="0"/>
          <w:numId w:val="3"/>
        </w:numPr>
        <w:jc w:val="both"/>
      </w:pPr>
      <w:r w:rsidRPr="00DB5714">
        <w:t xml:space="preserve">Parvati Raghuram et al. </w:t>
      </w:r>
      <w:r w:rsidRPr="00DB5714">
        <w:rPr>
          <w:i/>
        </w:rPr>
        <w:t>Tracing an Indian Diaspora</w:t>
      </w:r>
      <w:r w:rsidRPr="00DB5714">
        <w:t>. New Delhi: Sage Publishers, 2008.</w:t>
      </w:r>
    </w:p>
    <w:p w14:paraId="3495695A" w14:textId="77777777" w:rsidR="00BF011F" w:rsidRPr="00DB5714" w:rsidRDefault="00BF011F" w:rsidP="00321585">
      <w:pPr>
        <w:pStyle w:val="ListParagraph"/>
      </w:pPr>
    </w:p>
    <w:p w14:paraId="1FFC7EB3" w14:textId="790BB177" w:rsidR="00BF011F" w:rsidRPr="00DB5714" w:rsidRDefault="00BF011F" w:rsidP="00321585">
      <w:pPr>
        <w:numPr>
          <w:ilvl w:val="0"/>
          <w:numId w:val="3"/>
        </w:numPr>
        <w:jc w:val="both"/>
      </w:pPr>
      <w:proofErr w:type="spellStart"/>
      <w:r w:rsidRPr="00DB5714">
        <w:t>Anuradha</w:t>
      </w:r>
      <w:proofErr w:type="spellEnd"/>
      <w:r w:rsidRPr="00DB5714">
        <w:t xml:space="preserve">. </w:t>
      </w:r>
      <w:proofErr w:type="spellStart"/>
      <w:r w:rsidRPr="00DB5714">
        <w:rPr>
          <w:i/>
        </w:rPr>
        <w:t>The</w:t>
      </w:r>
      <w:r w:rsidR="00DF4241">
        <w:rPr>
          <w:i/>
        </w:rPr>
        <w:t>Saga</w:t>
      </w:r>
      <w:proofErr w:type="spellEnd"/>
      <w:r w:rsidR="00DF4241">
        <w:rPr>
          <w:i/>
        </w:rPr>
        <w:t xml:space="preserve"> of Black Gold</w:t>
      </w:r>
      <w:r w:rsidRPr="00DB5714">
        <w:t xml:space="preserve">. Delhi: </w:t>
      </w:r>
      <w:proofErr w:type="spellStart"/>
      <w:r w:rsidRPr="00DB5714">
        <w:t>Jaico</w:t>
      </w:r>
      <w:proofErr w:type="spellEnd"/>
      <w:r w:rsidRPr="00DB5714">
        <w:t xml:space="preserve">, </w:t>
      </w:r>
      <w:r w:rsidR="00DF4241">
        <w:t>2016</w:t>
      </w:r>
      <w:r w:rsidRPr="00DB5714">
        <w:t>.</w:t>
      </w:r>
    </w:p>
    <w:p w14:paraId="0A60910F" w14:textId="77777777" w:rsidR="00BF011F" w:rsidRPr="00DB5714" w:rsidRDefault="00BF011F" w:rsidP="00321585">
      <w:pPr>
        <w:pStyle w:val="ListParagraph"/>
      </w:pPr>
    </w:p>
    <w:p w14:paraId="275531B4" w14:textId="6C0FC9FB" w:rsidR="00BF011F" w:rsidRPr="00DB5714" w:rsidRDefault="006C3D6B" w:rsidP="00321585">
      <w:pPr>
        <w:numPr>
          <w:ilvl w:val="0"/>
          <w:numId w:val="3"/>
        </w:numPr>
        <w:jc w:val="both"/>
      </w:pPr>
      <w:proofErr w:type="spellStart"/>
      <w:r>
        <w:t>Umrigar</w:t>
      </w:r>
      <w:proofErr w:type="spellEnd"/>
      <w:r>
        <w:t xml:space="preserve">, </w:t>
      </w:r>
      <w:proofErr w:type="spellStart"/>
      <w:r>
        <w:t>Thrity</w:t>
      </w:r>
      <w:r w:rsidR="00BF011F" w:rsidRPr="00DB5714">
        <w:t>.</w:t>
      </w:r>
      <w:r>
        <w:rPr>
          <w:i/>
        </w:rPr>
        <w:t>Bombay</w:t>
      </w:r>
      <w:proofErr w:type="spellEnd"/>
      <w:r>
        <w:rPr>
          <w:i/>
        </w:rPr>
        <w:t xml:space="preserve"> Time</w:t>
      </w:r>
      <w:r w:rsidR="00BF011F" w:rsidRPr="00DB5714">
        <w:t>. Delhi: P</w:t>
      </w:r>
      <w:r>
        <w:t>icador, 2001</w:t>
      </w:r>
      <w:r w:rsidR="00BF011F" w:rsidRPr="00DB5714">
        <w:t>.</w:t>
      </w:r>
    </w:p>
    <w:p w14:paraId="6A42FF07" w14:textId="77777777" w:rsidR="004055AD" w:rsidRPr="00DB5714" w:rsidRDefault="004055AD" w:rsidP="00321585">
      <w:pPr>
        <w:pStyle w:val="ListParagraph"/>
      </w:pPr>
    </w:p>
    <w:p w14:paraId="52E304FB" w14:textId="00BA17D0" w:rsidR="004055AD" w:rsidRPr="00DB5714" w:rsidRDefault="004055AD" w:rsidP="00321585">
      <w:pPr>
        <w:numPr>
          <w:ilvl w:val="0"/>
          <w:numId w:val="3"/>
        </w:numPr>
        <w:jc w:val="both"/>
      </w:pPr>
      <w:proofErr w:type="spellStart"/>
      <w:r w:rsidRPr="00DB5714">
        <w:t>Majumudar</w:t>
      </w:r>
      <w:proofErr w:type="spellEnd"/>
      <w:r w:rsidRPr="00DB5714">
        <w:t xml:space="preserve">, Amit. </w:t>
      </w:r>
      <w:proofErr w:type="spellStart"/>
      <w:r w:rsidRPr="00DB5714">
        <w:rPr>
          <w:i/>
        </w:rPr>
        <w:t>Sitayana</w:t>
      </w:r>
      <w:proofErr w:type="spellEnd"/>
      <w:r w:rsidRPr="00DB5714">
        <w:rPr>
          <w:i/>
        </w:rPr>
        <w:t>.</w:t>
      </w:r>
      <w:r w:rsidRPr="00DB5714">
        <w:t xml:space="preserve"> Delhi: Penguin, 2019.</w:t>
      </w:r>
    </w:p>
    <w:p w14:paraId="0F78E74A" w14:textId="1ADA84ED" w:rsidR="00C066A8" w:rsidRPr="00DB5714" w:rsidRDefault="00C066A8" w:rsidP="00321585"/>
    <w:p w14:paraId="217137DD" w14:textId="708FA023" w:rsidR="00C066A8" w:rsidRPr="00DB5714" w:rsidRDefault="00C066A8" w:rsidP="00321585">
      <w:pPr>
        <w:numPr>
          <w:ilvl w:val="0"/>
          <w:numId w:val="3"/>
        </w:numPr>
        <w:jc w:val="both"/>
      </w:pPr>
      <w:r w:rsidRPr="00DB5714">
        <w:t xml:space="preserve">Ghosh, </w:t>
      </w:r>
      <w:proofErr w:type="spellStart"/>
      <w:r w:rsidRPr="00DB5714">
        <w:t>Amitav</w:t>
      </w:r>
      <w:proofErr w:type="spellEnd"/>
      <w:r w:rsidRPr="00DB5714">
        <w:t xml:space="preserve">. </w:t>
      </w:r>
      <w:r w:rsidRPr="00DB5714">
        <w:rPr>
          <w:i/>
        </w:rPr>
        <w:t>The Hungry Tide</w:t>
      </w:r>
      <w:r w:rsidR="00F456C1" w:rsidRPr="00DB5714">
        <w:t>. Delhi: H</w:t>
      </w:r>
      <w:r w:rsidRPr="00DB5714">
        <w:t>arper Collins, 2005.</w:t>
      </w:r>
    </w:p>
    <w:p w14:paraId="51805669" w14:textId="77777777" w:rsidR="00F456C1" w:rsidRPr="00DB5714" w:rsidRDefault="00F456C1" w:rsidP="00321585">
      <w:pPr>
        <w:pStyle w:val="ListParagraph"/>
      </w:pPr>
    </w:p>
    <w:p w14:paraId="638FC596" w14:textId="4DB1AC46" w:rsidR="00F233D4" w:rsidRPr="00DB5714" w:rsidRDefault="00A223D8" w:rsidP="00321585">
      <w:pPr>
        <w:pStyle w:val="ListParagraph"/>
        <w:numPr>
          <w:ilvl w:val="0"/>
          <w:numId w:val="3"/>
        </w:numPr>
        <w:jc w:val="both"/>
        <w:rPr>
          <w:bCs/>
        </w:rPr>
      </w:pPr>
      <w:proofErr w:type="spellStart"/>
      <w:r>
        <w:rPr>
          <w:bCs/>
        </w:rPr>
        <w:t>Jagannathan</w:t>
      </w:r>
      <w:proofErr w:type="spellEnd"/>
      <w:r>
        <w:rPr>
          <w:bCs/>
        </w:rPr>
        <w:t xml:space="preserve"> Bharti</w:t>
      </w:r>
      <w:r w:rsidR="00F233D4" w:rsidRPr="00DB5714">
        <w:rPr>
          <w:bCs/>
        </w:rPr>
        <w:t xml:space="preserve">. </w:t>
      </w:r>
      <w:r w:rsidRPr="00A223D8">
        <w:rPr>
          <w:bCs/>
          <w:i/>
        </w:rPr>
        <w:t>Spoonful of Curds.</w:t>
      </w:r>
      <w:r>
        <w:rPr>
          <w:bCs/>
          <w:i/>
        </w:rPr>
        <w:t xml:space="preserve"> </w:t>
      </w:r>
      <w:r>
        <w:rPr>
          <w:bCs/>
        </w:rPr>
        <w:t>Delhi</w:t>
      </w:r>
      <w:r w:rsidR="00F233D4" w:rsidRPr="00DB5714">
        <w:rPr>
          <w:bCs/>
        </w:rPr>
        <w:t>:</w:t>
      </w:r>
      <w:r>
        <w:rPr>
          <w:bCs/>
        </w:rPr>
        <w:t xml:space="preserve"> Harper Collins</w:t>
      </w:r>
      <w:r w:rsidR="00F233D4" w:rsidRPr="00DB5714">
        <w:rPr>
          <w:bCs/>
        </w:rPr>
        <w:t xml:space="preserve">, </w:t>
      </w:r>
      <w:r>
        <w:rPr>
          <w:bCs/>
        </w:rPr>
        <w:t>2020</w:t>
      </w:r>
      <w:r w:rsidR="00F233D4" w:rsidRPr="00DB5714">
        <w:rPr>
          <w:bCs/>
        </w:rPr>
        <w:t>.</w:t>
      </w:r>
    </w:p>
    <w:p w14:paraId="04B1A98F" w14:textId="77777777" w:rsidR="00A223D8" w:rsidRDefault="00A223D8">
      <w:pPr>
        <w:jc w:val="both"/>
        <w:rPr>
          <w:b/>
          <w:bCs/>
        </w:rPr>
      </w:pPr>
    </w:p>
    <w:p w14:paraId="01F2058B" w14:textId="751F52A0" w:rsidR="004B32F1" w:rsidRPr="00DB5714" w:rsidRDefault="00AD25E1">
      <w:pPr>
        <w:jc w:val="both"/>
        <w:rPr>
          <w:b/>
          <w:bCs/>
        </w:rPr>
      </w:pPr>
      <w:r w:rsidRPr="00DB5714">
        <w:rPr>
          <w:b/>
          <w:bCs/>
        </w:rPr>
        <w:t>Course Plan:</w:t>
      </w:r>
    </w:p>
    <w:p w14:paraId="47AF5221" w14:textId="77777777" w:rsidR="00AD762D" w:rsidRPr="00DB5714" w:rsidRDefault="00AD762D">
      <w:pPr>
        <w:jc w:val="both"/>
        <w:rPr>
          <w:b/>
          <w:bCs/>
        </w:rPr>
      </w:pPr>
    </w:p>
    <w:tbl>
      <w:tblPr>
        <w:tblW w:w="980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0"/>
        <w:gridCol w:w="2520"/>
        <w:gridCol w:w="4230"/>
        <w:gridCol w:w="1972"/>
      </w:tblGrid>
      <w:tr w:rsidR="0097488C" w:rsidRPr="00DB5714" w14:paraId="05DE4EAC" w14:textId="77777777" w:rsidTr="00321585">
        <w:trPr>
          <w:trHeight w:val="1302"/>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CCB5F7E" w14:textId="77777777" w:rsidR="0097488C" w:rsidRPr="00DB5714" w:rsidRDefault="0097488C" w:rsidP="0097488C">
            <w:pPr>
              <w:jc w:val="center"/>
              <w:rPr>
                <w:b/>
                <w:bCs/>
              </w:rPr>
            </w:pPr>
            <w:r w:rsidRPr="00DB5714">
              <w:rPr>
                <w:b/>
                <w:bCs/>
              </w:rPr>
              <w:t>Lecture No.</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11B2EE1" w14:textId="77777777" w:rsidR="0097488C" w:rsidRPr="00DB5714" w:rsidRDefault="0097488C">
            <w:pPr>
              <w:jc w:val="center"/>
              <w:rPr>
                <w:b/>
                <w:bCs/>
              </w:rPr>
            </w:pPr>
            <w:r w:rsidRPr="00DB5714">
              <w:rPr>
                <w:b/>
                <w:bCs/>
              </w:rPr>
              <w:t>Learning objectives</w:t>
            </w:r>
          </w:p>
        </w:tc>
        <w:tc>
          <w:tcPr>
            <w:tcW w:w="42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E250DE" w14:textId="77777777" w:rsidR="0097488C" w:rsidRPr="00DB5714" w:rsidRDefault="0097488C">
            <w:pPr>
              <w:jc w:val="center"/>
              <w:rPr>
                <w:b/>
                <w:bCs/>
              </w:rPr>
            </w:pPr>
            <w:r w:rsidRPr="00DB5714">
              <w:rPr>
                <w:b/>
                <w:bCs/>
              </w:rPr>
              <w:t>Topics to be covered</w:t>
            </w:r>
          </w:p>
        </w:tc>
        <w:tc>
          <w:tcPr>
            <w:tcW w:w="197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453A68" w14:textId="77777777" w:rsidR="0097488C" w:rsidRPr="00DB5714" w:rsidRDefault="0097488C" w:rsidP="0097488C">
            <w:pPr>
              <w:jc w:val="center"/>
              <w:rPr>
                <w:b/>
                <w:bCs/>
              </w:rPr>
            </w:pPr>
            <w:r w:rsidRPr="00DB5714">
              <w:rPr>
                <w:b/>
                <w:bCs/>
              </w:rPr>
              <w:t>Chapter in the Text Book</w:t>
            </w:r>
          </w:p>
        </w:tc>
      </w:tr>
      <w:tr w:rsidR="0097488C" w:rsidRPr="00DB5714" w14:paraId="18F7E409" w14:textId="77777777" w:rsidTr="00321585">
        <w:trPr>
          <w:trHeight w:val="1668"/>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3C7CDA60" w14:textId="717A2DB3" w:rsidR="00F05329" w:rsidRPr="00DB5714" w:rsidRDefault="0097488C" w:rsidP="000E061C">
            <w:pPr>
              <w:jc w:val="center"/>
            </w:pPr>
            <w:r w:rsidRPr="00DB5714">
              <w:t>1</w:t>
            </w:r>
            <w:r w:rsidR="000C6495" w:rsidRPr="00DB5714">
              <w:t>-5</w:t>
            </w:r>
          </w:p>
        </w:tc>
        <w:tc>
          <w:tcPr>
            <w:tcW w:w="2520" w:type="dxa"/>
            <w:tcBorders>
              <w:top w:val="single" w:sz="6" w:space="0" w:color="000000"/>
              <w:left w:val="single" w:sz="6" w:space="0" w:color="000000"/>
              <w:bottom w:val="single" w:sz="6" w:space="0" w:color="000000"/>
              <w:right w:val="single" w:sz="6" w:space="0" w:color="000000"/>
            </w:tcBorders>
            <w:vAlign w:val="center"/>
          </w:tcPr>
          <w:p w14:paraId="5BEDD39A" w14:textId="1EFECE59" w:rsidR="000C6495" w:rsidRPr="00DB5714" w:rsidRDefault="000C6495" w:rsidP="000C6495">
            <w:r w:rsidRPr="00DB5714">
              <w:t>Examine Indian English writing in the past decades till the 21</w:t>
            </w:r>
            <w:r w:rsidRPr="00DB5714">
              <w:rPr>
                <w:vertAlign w:val="superscript"/>
              </w:rPr>
              <w:t>st</w:t>
            </w:r>
            <w:r w:rsidRPr="00DB5714">
              <w:t xml:space="preserve"> C.</w:t>
            </w:r>
          </w:p>
          <w:p w14:paraId="1CD27011" w14:textId="77777777" w:rsidR="0097488C" w:rsidRPr="00DB5714" w:rsidRDefault="0097488C" w:rsidP="000E061C"/>
        </w:tc>
        <w:tc>
          <w:tcPr>
            <w:tcW w:w="4230" w:type="dxa"/>
            <w:tcBorders>
              <w:top w:val="single" w:sz="6" w:space="0" w:color="000000"/>
              <w:left w:val="single" w:sz="6" w:space="0" w:color="000000"/>
              <w:bottom w:val="single" w:sz="6" w:space="0" w:color="000000"/>
              <w:right w:val="single" w:sz="6" w:space="0" w:color="000000"/>
            </w:tcBorders>
            <w:vAlign w:val="center"/>
          </w:tcPr>
          <w:p w14:paraId="10388C6F" w14:textId="77777777" w:rsidR="000C6495" w:rsidRPr="00DB5714" w:rsidRDefault="000C6495" w:rsidP="000C6495">
            <w:r w:rsidRPr="00DB5714">
              <w:t>The development of Indian novel in English as a global phenomenon.</w:t>
            </w:r>
          </w:p>
          <w:p w14:paraId="647032D9" w14:textId="77777777" w:rsidR="000C6495" w:rsidRPr="00DB5714" w:rsidRDefault="000C6495" w:rsidP="000C6495">
            <w:r w:rsidRPr="00DB5714">
              <w:t>Earliest fiction writers in India.</w:t>
            </w:r>
          </w:p>
          <w:p w14:paraId="3F5B9556" w14:textId="77777777" w:rsidR="000C6495" w:rsidRPr="00DB5714" w:rsidRDefault="000C6495" w:rsidP="000C6495">
            <w:r w:rsidRPr="00DB5714">
              <w:t>Macaulay’s ‘Minutes to English Education in India.’</w:t>
            </w:r>
          </w:p>
          <w:p w14:paraId="377CCA4D" w14:textId="77777777" w:rsidR="000C6495" w:rsidRPr="00DB5714" w:rsidRDefault="000C6495" w:rsidP="000C6495">
            <w:r w:rsidRPr="00DB5714">
              <w:t>Introduction of novel form in India.</w:t>
            </w:r>
          </w:p>
          <w:p w14:paraId="5021F1D3" w14:textId="77777777" w:rsidR="0097488C" w:rsidRPr="00DB5714" w:rsidRDefault="0097488C">
            <w:pPr>
              <w:jc w:val="center"/>
            </w:pPr>
          </w:p>
        </w:tc>
        <w:tc>
          <w:tcPr>
            <w:tcW w:w="1972" w:type="dxa"/>
            <w:tcBorders>
              <w:top w:val="single" w:sz="6" w:space="0" w:color="000000"/>
              <w:left w:val="single" w:sz="6" w:space="0" w:color="000000"/>
              <w:bottom w:val="single" w:sz="6" w:space="0" w:color="000000"/>
              <w:right w:val="single" w:sz="6" w:space="0" w:color="000000"/>
            </w:tcBorders>
            <w:vAlign w:val="center"/>
          </w:tcPr>
          <w:p w14:paraId="41470797" w14:textId="77777777" w:rsidR="0097488C" w:rsidRPr="00DB5714" w:rsidRDefault="0097488C">
            <w:pPr>
              <w:jc w:val="center"/>
            </w:pPr>
          </w:p>
          <w:p w14:paraId="579127FF" w14:textId="77777777" w:rsidR="00E54BE6" w:rsidRPr="00DB5714" w:rsidRDefault="000C6495" w:rsidP="00E54BE6">
            <w:r w:rsidRPr="00DB5714">
              <w:t xml:space="preserve">S. </w:t>
            </w:r>
            <w:proofErr w:type="spellStart"/>
            <w:r w:rsidRPr="00DB5714">
              <w:t>Iyengar</w:t>
            </w:r>
            <w:proofErr w:type="spellEnd"/>
          </w:p>
          <w:p w14:paraId="5CFB00D3" w14:textId="76B8582C" w:rsidR="006301A8" w:rsidRPr="00DB5714" w:rsidRDefault="00E54BE6" w:rsidP="00E54BE6">
            <w:r w:rsidRPr="00DB5714">
              <w:t>(Chap 1&amp;2)</w:t>
            </w:r>
          </w:p>
          <w:p w14:paraId="245B77BE" w14:textId="77777777" w:rsidR="00D82D8B" w:rsidRPr="00DB5714" w:rsidRDefault="00D82D8B" w:rsidP="00D82D8B"/>
          <w:p w14:paraId="640D8CBD" w14:textId="77777777" w:rsidR="00931AAF" w:rsidRPr="00DB5714" w:rsidRDefault="00931AAF" w:rsidP="00D82D8B"/>
          <w:p w14:paraId="76DD0AE5" w14:textId="77777777" w:rsidR="004F4BEB" w:rsidRPr="00DB5714" w:rsidRDefault="004F4BEB" w:rsidP="006301A8"/>
        </w:tc>
      </w:tr>
      <w:tr w:rsidR="000C6495" w:rsidRPr="00DB5714" w14:paraId="2C82EB2C" w14:textId="77777777" w:rsidTr="00321585">
        <w:trPr>
          <w:trHeight w:val="1619"/>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6D83B984" w14:textId="74DA9C7A" w:rsidR="000C6495" w:rsidRPr="00DB5714" w:rsidRDefault="000C6495" w:rsidP="000E061C">
            <w:pPr>
              <w:jc w:val="center"/>
            </w:pPr>
            <w:r w:rsidRPr="00DB5714">
              <w:t>6-9</w:t>
            </w:r>
          </w:p>
        </w:tc>
        <w:tc>
          <w:tcPr>
            <w:tcW w:w="2520" w:type="dxa"/>
            <w:tcBorders>
              <w:top w:val="single" w:sz="6" w:space="0" w:color="000000"/>
              <w:left w:val="single" w:sz="6" w:space="0" w:color="000000"/>
              <w:bottom w:val="single" w:sz="6" w:space="0" w:color="000000"/>
              <w:right w:val="single" w:sz="6" w:space="0" w:color="000000"/>
            </w:tcBorders>
            <w:vAlign w:val="center"/>
          </w:tcPr>
          <w:p w14:paraId="7170EAA5" w14:textId="2C0C6529" w:rsidR="000C6495" w:rsidRPr="00DB5714" w:rsidRDefault="000C6495" w:rsidP="000C6495">
            <w:r w:rsidRPr="00DB5714">
              <w:t>Analyze the characteristic features of Indian English Fiction in the 21</w:t>
            </w:r>
            <w:r w:rsidRPr="00DB5714">
              <w:rPr>
                <w:vertAlign w:val="superscript"/>
              </w:rPr>
              <w:t>st</w:t>
            </w:r>
            <w:r w:rsidRPr="00DB5714">
              <w:t xml:space="preserve"> C</w:t>
            </w:r>
          </w:p>
        </w:tc>
        <w:tc>
          <w:tcPr>
            <w:tcW w:w="4230" w:type="dxa"/>
            <w:tcBorders>
              <w:top w:val="single" w:sz="6" w:space="0" w:color="000000"/>
              <w:left w:val="single" w:sz="6" w:space="0" w:color="000000"/>
              <w:bottom w:val="single" w:sz="6" w:space="0" w:color="000000"/>
              <w:right w:val="single" w:sz="6" w:space="0" w:color="000000"/>
            </w:tcBorders>
            <w:vAlign w:val="center"/>
          </w:tcPr>
          <w:p w14:paraId="7B7ACF03" w14:textId="77777777" w:rsidR="000C6495" w:rsidRPr="00DB5714" w:rsidRDefault="000C6495" w:rsidP="000C6495">
            <w:r w:rsidRPr="00DB5714">
              <w:t>Developments in contemporary Indian fiction in English from 2000 onwards to the present.</w:t>
            </w:r>
          </w:p>
          <w:p w14:paraId="13E6B926" w14:textId="4039EFAB" w:rsidR="000C6495" w:rsidRPr="00DB5714" w:rsidRDefault="000C6495" w:rsidP="000C6495">
            <w:r w:rsidRPr="00DB5714">
              <w:t>Language, narrative strategies, literary genres, representation of ‘home and ‘nation’, caste violence, religious conflicts, gender related issues.</w:t>
            </w:r>
          </w:p>
        </w:tc>
        <w:tc>
          <w:tcPr>
            <w:tcW w:w="1972" w:type="dxa"/>
            <w:tcBorders>
              <w:top w:val="single" w:sz="6" w:space="0" w:color="000000"/>
              <w:left w:val="single" w:sz="6" w:space="0" w:color="000000"/>
              <w:bottom w:val="single" w:sz="6" w:space="0" w:color="000000"/>
              <w:right w:val="single" w:sz="6" w:space="0" w:color="000000"/>
            </w:tcBorders>
            <w:vAlign w:val="center"/>
          </w:tcPr>
          <w:p w14:paraId="191B7777" w14:textId="77777777" w:rsidR="000C6495" w:rsidRPr="00DB5714" w:rsidRDefault="000C6495" w:rsidP="000C6495">
            <w:r w:rsidRPr="00DB5714">
              <w:t xml:space="preserve"> King Bruce</w:t>
            </w:r>
          </w:p>
          <w:p w14:paraId="1559AE5D" w14:textId="42FA9283" w:rsidR="00E54BE6" w:rsidRPr="00DB5714" w:rsidRDefault="00E54BE6" w:rsidP="000C6495">
            <w:r w:rsidRPr="00DB5714">
              <w:t>(Chap 3 &amp;4)</w:t>
            </w:r>
          </w:p>
        </w:tc>
      </w:tr>
      <w:tr w:rsidR="000C6495" w:rsidRPr="00DB5714" w14:paraId="7BEEF3E7" w14:textId="77777777" w:rsidTr="00321585">
        <w:trPr>
          <w:trHeight w:val="1259"/>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0716321A" w14:textId="76F42D9B" w:rsidR="000C6495" w:rsidRPr="00DB5714" w:rsidRDefault="000C6495" w:rsidP="000E061C">
            <w:pPr>
              <w:jc w:val="center"/>
            </w:pPr>
            <w:r w:rsidRPr="00DB5714">
              <w:t>10-13</w:t>
            </w:r>
          </w:p>
        </w:tc>
        <w:tc>
          <w:tcPr>
            <w:tcW w:w="2520" w:type="dxa"/>
            <w:tcBorders>
              <w:top w:val="single" w:sz="6" w:space="0" w:color="000000"/>
              <w:left w:val="single" w:sz="6" w:space="0" w:color="000000"/>
              <w:bottom w:val="single" w:sz="6" w:space="0" w:color="000000"/>
              <w:right w:val="single" w:sz="6" w:space="0" w:color="000000"/>
            </w:tcBorders>
            <w:vAlign w:val="center"/>
          </w:tcPr>
          <w:p w14:paraId="798CBAAD" w14:textId="393A6735" w:rsidR="000C6495" w:rsidRPr="00DB5714" w:rsidRDefault="000C6495" w:rsidP="000C6495">
            <w:r w:rsidRPr="00DB5714">
              <w:t xml:space="preserve"> Describe varied genres and pioneering works of the 21</w:t>
            </w:r>
            <w:r w:rsidRPr="00DB5714">
              <w:rPr>
                <w:vertAlign w:val="superscript"/>
              </w:rPr>
              <w:t>st</w:t>
            </w:r>
            <w:r w:rsidRPr="00DB5714">
              <w:t xml:space="preserve"> C</w:t>
            </w:r>
          </w:p>
        </w:tc>
        <w:tc>
          <w:tcPr>
            <w:tcW w:w="4230" w:type="dxa"/>
            <w:tcBorders>
              <w:top w:val="single" w:sz="6" w:space="0" w:color="000000"/>
              <w:left w:val="single" w:sz="6" w:space="0" w:color="000000"/>
              <w:bottom w:val="single" w:sz="6" w:space="0" w:color="000000"/>
              <w:right w:val="single" w:sz="6" w:space="0" w:color="000000"/>
            </w:tcBorders>
            <w:vAlign w:val="center"/>
          </w:tcPr>
          <w:p w14:paraId="720A678B" w14:textId="77777777" w:rsidR="000C6495" w:rsidRPr="00DB5714" w:rsidRDefault="000C6495" w:rsidP="000C6495">
            <w:r w:rsidRPr="00DB5714">
              <w:t>Pioneering Publications</w:t>
            </w:r>
          </w:p>
          <w:p w14:paraId="26E277A2" w14:textId="1433324A" w:rsidR="000C6495" w:rsidRPr="00DB5714" w:rsidRDefault="000C6495" w:rsidP="000C6495">
            <w:r w:rsidRPr="00DB5714">
              <w:t xml:space="preserve">The authenticity debate, self-publishing, Booker Prize, most popular genres and writers of Contemporary Indian English Fiction.   </w:t>
            </w:r>
          </w:p>
        </w:tc>
        <w:tc>
          <w:tcPr>
            <w:tcW w:w="1972" w:type="dxa"/>
            <w:tcBorders>
              <w:top w:val="single" w:sz="6" w:space="0" w:color="000000"/>
              <w:left w:val="single" w:sz="6" w:space="0" w:color="000000"/>
              <w:bottom w:val="single" w:sz="6" w:space="0" w:color="000000"/>
              <w:right w:val="single" w:sz="6" w:space="0" w:color="000000"/>
            </w:tcBorders>
            <w:vAlign w:val="center"/>
          </w:tcPr>
          <w:p w14:paraId="59145432" w14:textId="25D8D83E" w:rsidR="000C6495" w:rsidRPr="00DB5714" w:rsidRDefault="00A223D8" w:rsidP="0036191F">
            <w:r>
              <w:t xml:space="preserve">   </w:t>
            </w:r>
            <w:r w:rsidR="000C6495" w:rsidRPr="00DB5714">
              <w:t>Class Notes</w:t>
            </w:r>
          </w:p>
        </w:tc>
      </w:tr>
      <w:tr w:rsidR="000C6495" w:rsidRPr="00DB5714" w14:paraId="0B431806" w14:textId="77777777" w:rsidTr="00321585">
        <w:trPr>
          <w:trHeight w:val="1905"/>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7A86A3F7" w14:textId="0BED4F54" w:rsidR="000C6495" w:rsidRPr="00DB5714" w:rsidRDefault="000C6495" w:rsidP="000E061C">
            <w:pPr>
              <w:jc w:val="center"/>
            </w:pPr>
            <w:r w:rsidRPr="00DB5714">
              <w:t>14-20</w:t>
            </w:r>
          </w:p>
        </w:tc>
        <w:tc>
          <w:tcPr>
            <w:tcW w:w="2520" w:type="dxa"/>
            <w:tcBorders>
              <w:top w:val="single" w:sz="6" w:space="0" w:color="000000"/>
              <w:left w:val="single" w:sz="6" w:space="0" w:color="000000"/>
              <w:bottom w:val="single" w:sz="6" w:space="0" w:color="000000"/>
              <w:right w:val="single" w:sz="6" w:space="0" w:color="000000"/>
            </w:tcBorders>
            <w:vAlign w:val="center"/>
          </w:tcPr>
          <w:p w14:paraId="1A4D2608" w14:textId="751C7790" w:rsidR="000C6495" w:rsidRPr="00DB5714" w:rsidRDefault="000C6495" w:rsidP="000C6495">
            <w:r w:rsidRPr="00DB5714">
              <w:t>Analyze mythic fiction and challenging the fictional liberties taken in mythic fiction</w:t>
            </w:r>
          </w:p>
        </w:tc>
        <w:tc>
          <w:tcPr>
            <w:tcW w:w="4230" w:type="dxa"/>
            <w:tcBorders>
              <w:top w:val="single" w:sz="6" w:space="0" w:color="000000"/>
              <w:left w:val="single" w:sz="6" w:space="0" w:color="000000"/>
              <w:bottom w:val="single" w:sz="6" w:space="0" w:color="000000"/>
              <w:right w:val="single" w:sz="6" w:space="0" w:color="000000"/>
            </w:tcBorders>
            <w:vAlign w:val="center"/>
          </w:tcPr>
          <w:p w14:paraId="4562BE55" w14:textId="77777777" w:rsidR="000C6495" w:rsidRPr="00DB5714" w:rsidRDefault="000C6495" w:rsidP="000C6495">
            <w:r w:rsidRPr="00DB5714">
              <w:t xml:space="preserve">New approaches to the art of storytelling and re-working of language introduced in Indian English fiction. </w:t>
            </w:r>
          </w:p>
          <w:p w14:paraId="1CB8CFA9" w14:textId="782CA7E1" w:rsidR="000C6495" w:rsidRPr="00DB5714" w:rsidRDefault="000C6495" w:rsidP="000C6495">
            <w:r w:rsidRPr="00DB5714">
              <w:t xml:space="preserve">New ways of looking and challenging notions of caste, gender, </w:t>
            </w:r>
            <w:r w:rsidRPr="00DB5714">
              <w:rPr>
                <w:i/>
              </w:rPr>
              <w:t>dharma</w:t>
            </w:r>
            <w:r w:rsidRPr="00DB5714">
              <w:t>, class etc. from the vantage of mythic fiction.</w:t>
            </w:r>
          </w:p>
        </w:tc>
        <w:tc>
          <w:tcPr>
            <w:tcW w:w="1972" w:type="dxa"/>
            <w:tcBorders>
              <w:top w:val="single" w:sz="6" w:space="0" w:color="000000"/>
              <w:left w:val="single" w:sz="6" w:space="0" w:color="000000"/>
              <w:bottom w:val="single" w:sz="6" w:space="0" w:color="000000"/>
              <w:right w:val="single" w:sz="6" w:space="0" w:color="000000"/>
            </w:tcBorders>
            <w:vAlign w:val="center"/>
          </w:tcPr>
          <w:p w14:paraId="04EE1F3F" w14:textId="54756B1E" w:rsidR="004055AD" w:rsidRPr="00DB5714" w:rsidRDefault="004A209C" w:rsidP="004055AD">
            <w:pPr>
              <w:jc w:val="center"/>
            </w:pPr>
            <w:r w:rsidRPr="00DB5714">
              <w:t xml:space="preserve">R-5, </w:t>
            </w:r>
            <w:r w:rsidR="000C6495" w:rsidRPr="00DB5714">
              <w:t xml:space="preserve">Reading and analysis of </w:t>
            </w:r>
            <w:r w:rsidR="004055AD" w:rsidRPr="00DB5714">
              <w:t xml:space="preserve">Amit </w:t>
            </w:r>
            <w:proofErr w:type="spellStart"/>
            <w:r w:rsidR="004055AD" w:rsidRPr="00DB5714">
              <w:t>Majumudar’s</w:t>
            </w:r>
            <w:proofErr w:type="spellEnd"/>
            <w:r w:rsidR="004055AD" w:rsidRPr="00DB5714">
              <w:t xml:space="preserve"> </w:t>
            </w:r>
            <w:proofErr w:type="spellStart"/>
            <w:r w:rsidR="004055AD" w:rsidRPr="00DB5714">
              <w:rPr>
                <w:i/>
              </w:rPr>
              <w:t>Sitayana</w:t>
            </w:r>
            <w:proofErr w:type="spellEnd"/>
          </w:p>
          <w:p w14:paraId="79033632" w14:textId="307EDC43" w:rsidR="000C6495" w:rsidRPr="00DB5714" w:rsidRDefault="000C6495" w:rsidP="004A209C">
            <w:pPr>
              <w:jc w:val="center"/>
            </w:pPr>
          </w:p>
        </w:tc>
      </w:tr>
      <w:tr w:rsidR="000C6495" w:rsidRPr="00DB5714" w14:paraId="5C6DA387" w14:textId="77777777" w:rsidTr="00321585">
        <w:trPr>
          <w:trHeight w:val="2382"/>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3AE80530" w14:textId="4CEB7426" w:rsidR="000C6495" w:rsidRPr="00DB5714" w:rsidRDefault="000C6495" w:rsidP="000E061C">
            <w:pPr>
              <w:jc w:val="center"/>
            </w:pPr>
            <w:r w:rsidRPr="00DB5714">
              <w:t>21-25</w:t>
            </w:r>
          </w:p>
        </w:tc>
        <w:tc>
          <w:tcPr>
            <w:tcW w:w="2520" w:type="dxa"/>
            <w:tcBorders>
              <w:top w:val="single" w:sz="6" w:space="0" w:color="000000"/>
              <w:left w:val="single" w:sz="6" w:space="0" w:color="000000"/>
              <w:bottom w:val="single" w:sz="6" w:space="0" w:color="000000"/>
              <w:right w:val="single" w:sz="6" w:space="0" w:color="000000"/>
            </w:tcBorders>
            <w:vAlign w:val="center"/>
          </w:tcPr>
          <w:p w14:paraId="721BD17C" w14:textId="3F46A0F4" w:rsidR="000C6495" w:rsidRPr="00DB5714" w:rsidRDefault="000C6495" w:rsidP="000C6495">
            <w:r w:rsidRPr="00DB5714">
              <w:t>Analyze the representation of contemporary urban society</w:t>
            </w:r>
          </w:p>
        </w:tc>
        <w:tc>
          <w:tcPr>
            <w:tcW w:w="4230" w:type="dxa"/>
            <w:tcBorders>
              <w:top w:val="single" w:sz="6" w:space="0" w:color="000000"/>
              <w:left w:val="single" w:sz="6" w:space="0" w:color="000000"/>
              <w:bottom w:val="single" w:sz="6" w:space="0" w:color="000000"/>
              <w:right w:val="single" w:sz="6" w:space="0" w:color="000000"/>
            </w:tcBorders>
            <w:vAlign w:val="center"/>
          </w:tcPr>
          <w:p w14:paraId="06147CB4" w14:textId="77777777" w:rsidR="000C6495" w:rsidRPr="00DB5714" w:rsidRDefault="000C6495" w:rsidP="000C6495">
            <w:r w:rsidRPr="00DB5714">
              <w:t xml:space="preserve">Social context of selected novels. </w:t>
            </w:r>
          </w:p>
          <w:p w14:paraId="5B00C2D5" w14:textId="77777777" w:rsidR="000C6495" w:rsidRPr="00DB5714" w:rsidRDefault="000C6495" w:rsidP="000C6495">
            <w:r w:rsidRPr="00DB5714">
              <w:t>Image, Imaginary and Social representations.</w:t>
            </w:r>
          </w:p>
          <w:p w14:paraId="473F3D1F" w14:textId="77777777" w:rsidR="000C6495" w:rsidRPr="00DB5714" w:rsidRDefault="000C6495" w:rsidP="000C6495">
            <w:r w:rsidRPr="00DB5714">
              <w:t>Cosmopolitanism in cities, alternate view-points of urban spaces</w:t>
            </w:r>
          </w:p>
          <w:p w14:paraId="30407417" w14:textId="60189CA3" w:rsidR="000C6495" w:rsidRPr="00DB5714" w:rsidRDefault="000C6495" w:rsidP="000C6495">
            <w:r w:rsidRPr="00DB5714">
              <w:t>Changing dynamics of class, caste and gender in Bombay.</w:t>
            </w:r>
          </w:p>
        </w:tc>
        <w:tc>
          <w:tcPr>
            <w:tcW w:w="1972" w:type="dxa"/>
            <w:tcBorders>
              <w:top w:val="single" w:sz="6" w:space="0" w:color="000000"/>
              <w:left w:val="single" w:sz="6" w:space="0" w:color="000000"/>
              <w:bottom w:val="single" w:sz="6" w:space="0" w:color="000000"/>
              <w:right w:val="single" w:sz="6" w:space="0" w:color="000000"/>
            </w:tcBorders>
            <w:vAlign w:val="center"/>
          </w:tcPr>
          <w:p w14:paraId="19C70877" w14:textId="603DBB54" w:rsidR="004A209C" w:rsidRPr="00DB5714" w:rsidRDefault="004A209C" w:rsidP="004A209C">
            <w:pPr>
              <w:jc w:val="center"/>
              <w:rPr>
                <w:i/>
              </w:rPr>
            </w:pPr>
            <w:r w:rsidRPr="00DB5714">
              <w:t xml:space="preserve">R-4, </w:t>
            </w:r>
            <w:r w:rsidR="000C6495" w:rsidRPr="00DB5714">
              <w:t xml:space="preserve">Reading and analysis of </w:t>
            </w:r>
          </w:p>
          <w:p w14:paraId="33B25B84" w14:textId="4667F9F9" w:rsidR="000C6495" w:rsidRPr="00DB5714" w:rsidRDefault="006C3D6B" w:rsidP="00321585">
            <w:pPr>
              <w:jc w:val="center"/>
            </w:pPr>
            <w:proofErr w:type="spellStart"/>
            <w:r>
              <w:t>Thrity</w:t>
            </w:r>
            <w:proofErr w:type="spellEnd"/>
            <w:r>
              <w:t xml:space="preserve"> </w:t>
            </w:r>
            <w:proofErr w:type="spellStart"/>
            <w:r>
              <w:t>Umrigar’s</w:t>
            </w:r>
            <w:proofErr w:type="spellEnd"/>
            <w:r>
              <w:t xml:space="preserve"> </w:t>
            </w:r>
            <w:r w:rsidR="00321585">
              <w:t>B</w:t>
            </w:r>
            <w:r w:rsidRPr="006C3D6B">
              <w:rPr>
                <w:i/>
              </w:rPr>
              <w:t>ombay Time</w:t>
            </w:r>
          </w:p>
        </w:tc>
      </w:tr>
      <w:tr w:rsidR="000C6495" w:rsidRPr="00DB5714" w14:paraId="368C440E" w14:textId="77777777" w:rsidTr="00321585">
        <w:trPr>
          <w:trHeight w:val="1785"/>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3B6BCB5F" w14:textId="63DC53A6" w:rsidR="000C6495" w:rsidRPr="00DB5714" w:rsidRDefault="000C6495" w:rsidP="000C6495">
            <w:r w:rsidRPr="00DB5714">
              <w:lastRenderedPageBreak/>
              <w:t xml:space="preserve">     26-29</w:t>
            </w:r>
          </w:p>
        </w:tc>
        <w:tc>
          <w:tcPr>
            <w:tcW w:w="2520" w:type="dxa"/>
            <w:tcBorders>
              <w:top w:val="single" w:sz="6" w:space="0" w:color="000000"/>
              <w:left w:val="single" w:sz="6" w:space="0" w:color="000000"/>
              <w:bottom w:val="single" w:sz="6" w:space="0" w:color="000000"/>
              <w:right w:val="single" w:sz="6" w:space="0" w:color="000000"/>
            </w:tcBorders>
            <w:vAlign w:val="center"/>
          </w:tcPr>
          <w:p w14:paraId="3165BCDA" w14:textId="43DE7BD1" w:rsidR="000C6495" w:rsidRPr="00DB5714" w:rsidRDefault="000C6495" w:rsidP="000C6495">
            <w:r w:rsidRPr="00DB5714">
              <w:t>Analyze the use of history as a backdrop for fictional narratives.</w:t>
            </w:r>
          </w:p>
        </w:tc>
        <w:tc>
          <w:tcPr>
            <w:tcW w:w="4230" w:type="dxa"/>
            <w:tcBorders>
              <w:top w:val="single" w:sz="6" w:space="0" w:color="000000"/>
              <w:left w:val="single" w:sz="6" w:space="0" w:color="000000"/>
              <w:bottom w:val="single" w:sz="6" w:space="0" w:color="000000"/>
              <w:right w:val="single" w:sz="6" w:space="0" w:color="000000"/>
            </w:tcBorders>
          </w:tcPr>
          <w:p w14:paraId="3F36949E" w14:textId="77777777" w:rsidR="000C6495" w:rsidRPr="00DB5714" w:rsidRDefault="000C6495" w:rsidP="000C6495"/>
          <w:p w14:paraId="0FDAD7CA" w14:textId="77777777" w:rsidR="000C6495" w:rsidRPr="00DB5714" w:rsidRDefault="000C6495" w:rsidP="000C6495"/>
          <w:p w14:paraId="3970B4E6" w14:textId="1681E27F" w:rsidR="000C6495" w:rsidRPr="00DB5714" w:rsidRDefault="000C6495" w:rsidP="000C6495">
            <w:r w:rsidRPr="00DB5714">
              <w:t>Historical context of selected novels</w:t>
            </w:r>
          </w:p>
          <w:p w14:paraId="33D8ABCE" w14:textId="77777777" w:rsidR="000C6495" w:rsidRPr="00DB5714" w:rsidRDefault="000C6495" w:rsidP="000C6495">
            <w:r w:rsidRPr="00DB5714">
              <w:t>Dramatization of a historic event and delineation from the official accounts and popular versions.</w:t>
            </w:r>
          </w:p>
          <w:p w14:paraId="270AB9A9" w14:textId="1A43C5EB" w:rsidR="000C6495" w:rsidRPr="00DB5714" w:rsidRDefault="000C6495" w:rsidP="000C6495">
            <w:r w:rsidRPr="00DB5714">
              <w:t xml:space="preserve">Challenging the representations of the author. </w:t>
            </w:r>
          </w:p>
        </w:tc>
        <w:tc>
          <w:tcPr>
            <w:tcW w:w="1972" w:type="dxa"/>
            <w:tcBorders>
              <w:top w:val="single" w:sz="6" w:space="0" w:color="000000"/>
              <w:left w:val="single" w:sz="6" w:space="0" w:color="000000"/>
              <w:bottom w:val="single" w:sz="6" w:space="0" w:color="000000"/>
              <w:right w:val="single" w:sz="6" w:space="0" w:color="000000"/>
            </w:tcBorders>
            <w:vAlign w:val="center"/>
          </w:tcPr>
          <w:p w14:paraId="5EECECD3" w14:textId="25ABEFEA" w:rsidR="000C6495" w:rsidRPr="00DB5714" w:rsidRDefault="003C439D" w:rsidP="008965EF">
            <w:r w:rsidRPr="00DB5714">
              <w:t xml:space="preserve">R-3, </w:t>
            </w:r>
            <w:r w:rsidR="00BF011F" w:rsidRPr="00DB5714">
              <w:t>Reading and analysis of</w:t>
            </w:r>
            <w:r w:rsidR="000C6495" w:rsidRPr="00DB5714">
              <w:t xml:space="preserve"> </w:t>
            </w:r>
          </w:p>
          <w:p w14:paraId="42AA5863" w14:textId="24E2A922" w:rsidR="00BF011F" w:rsidRPr="00DB5714" w:rsidRDefault="004A209C" w:rsidP="000C6495">
            <w:pPr>
              <w:jc w:val="center"/>
            </w:pPr>
            <w:proofErr w:type="spellStart"/>
            <w:r w:rsidRPr="00DB5714">
              <w:t>Anuradha’s</w:t>
            </w:r>
            <w:proofErr w:type="spellEnd"/>
            <w:r w:rsidR="00BF011F" w:rsidRPr="00DB5714">
              <w:t xml:space="preserve"> </w:t>
            </w:r>
            <w:r w:rsidR="00156D2C">
              <w:rPr>
                <w:i/>
              </w:rPr>
              <w:t xml:space="preserve">The Saga </w:t>
            </w:r>
            <w:r w:rsidR="00AD6B71">
              <w:rPr>
                <w:i/>
              </w:rPr>
              <w:t>of Black Gold</w:t>
            </w:r>
          </w:p>
          <w:p w14:paraId="1529416C" w14:textId="77777777" w:rsidR="00BF011F" w:rsidRPr="00DB5714" w:rsidRDefault="00BF011F" w:rsidP="000C6495">
            <w:pPr>
              <w:jc w:val="center"/>
            </w:pPr>
          </w:p>
          <w:p w14:paraId="6181404A" w14:textId="77777777" w:rsidR="000C6495" w:rsidRPr="00DB5714" w:rsidRDefault="000C6495" w:rsidP="000C6495">
            <w:pPr>
              <w:jc w:val="center"/>
            </w:pPr>
          </w:p>
        </w:tc>
      </w:tr>
      <w:tr w:rsidR="000C6495" w:rsidRPr="00DB5714" w14:paraId="44EC4045" w14:textId="77777777" w:rsidTr="00321585">
        <w:trPr>
          <w:trHeight w:val="1632"/>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011E97A5" w14:textId="01D9B0A0" w:rsidR="000C6495" w:rsidRPr="00DB5714" w:rsidRDefault="00741103" w:rsidP="000C6495">
            <w:r w:rsidRPr="00DB5714">
              <w:t xml:space="preserve">    </w:t>
            </w:r>
            <w:r w:rsidR="000C6495" w:rsidRPr="00DB5714">
              <w:t>30-34</w:t>
            </w:r>
          </w:p>
        </w:tc>
        <w:tc>
          <w:tcPr>
            <w:tcW w:w="2520" w:type="dxa"/>
            <w:tcBorders>
              <w:top w:val="single" w:sz="6" w:space="0" w:color="000000"/>
              <w:left w:val="single" w:sz="6" w:space="0" w:color="000000"/>
              <w:bottom w:val="single" w:sz="6" w:space="0" w:color="000000"/>
              <w:right w:val="single" w:sz="6" w:space="0" w:color="000000"/>
            </w:tcBorders>
            <w:vAlign w:val="center"/>
          </w:tcPr>
          <w:p w14:paraId="0DAC390F" w14:textId="6ED57050" w:rsidR="000C6495" w:rsidRPr="00DB5714" w:rsidRDefault="000C6495" w:rsidP="000C6495">
            <w:r w:rsidRPr="00DB5714">
              <w:t>Discuss the cultural assimilation and alienation as depicted in fictional works</w:t>
            </w:r>
          </w:p>
        </w:tc>
        <w:tc>
          <w:tcPr>
            <w:tcW w:w="4230" w:type="dxa"/>
            <w:tcBorders>
              <w:top w:val="single" w:sz="6" w:space="0" w:color="000000"/>
              <w:left w:val="single" w:sz="6" w:space="0" w:color="000000"/>
              <w:bottom w:val="single" w:sz="6" w:space="0" w:color="000000"/>
              <w:right w:val="single" w:sz="6" w:space="0" w:color="000000"/>
            </w:tcBorders>
          </w:tcPr>
          <w:p w14:paraId="337F6C01" w14:textId="77777777" w:rsidR="000C6495" w:rsidRPr="00DB5714" w:rsidRDefault="000C6495" w:rsidP="000C6495"/>
          <w:p w14:paraId="2900E110" w14:textId="3A5F1E75" w:rsidR="000C6495" w:rsidRPr="00DB5714" w:rsidRDefault="000C6495" w:rsidP="000C6495">
            <w:r w:rsidRPr="00DB5714">
              <w:t>Cultural contexts of selected novels.</w:t>
            </w:r>
          </w:p>
          <w:p w14:paraId="2315BD0F" w14:textId="653D3DE8" w:rsidR="000C6495" w:rsidRPr="00DB5714" w:rsidRDefault="000C6495" w:rsidP="000C6495">
            <w:r w:rsidRPr="00DB5714">
              <w:t>Use of culture specific metaphors, language, food, traditions, rites and rituals to enhance the setting and mood of the narrative</w:t>
            </w:r>
          </w:p>
        </w:tc>
        <w:tc>
          <w:tcPr>
            <w:tcW w:w="1972" w:type="dxa"/>
            <w:tcBorders>
              <w:top w:val="single" w:sz="6" w:space="0" w:color="000000"/>
              <w:left w:val="single" w:sz="6" w:space="0" w:color="000000"/>
              <w:bottom w:val="single" w:sz="6" w:space="0" w:color="000000"/>
              <w:right w:val="single" w:sz="6" w:space="0" w:color="000000"/>
            </w:tcBorders>
            <w:vAlign w:val="center"/>
          </w:tcPr>
          <w:p w14:paraId="1402A7CE" w14:textId="342AE5DA" w:rsidR="000C6495" w:rsidRPr="00DB5714" w:rsidRDefault="00F456C1" w:rsidP="00A223D8">
            <w:r w:rsidRPr="00DB5714">
              <w:t xml:space="preserve">R-7, </w:t>
            </w:r>
            <w:r w:rsidR="00741103" w:rsidRPr="00DB5714">
              <w:t>Reading and Analysis of</w:t>
            </w:r>
            <w:r w:rsidR="003C439D" w:rsidRPr="00DB5714">
              <w:t xml:space="preserve"> </w:t>
            </w:r>
            <w:proofErr w:type="spellStart"/>
            <w:r w:rsidR="00A223D8">
              <w:t>Jagannathan</w:t>
            </w:r>
            <w:proofErr w:type="spellEnd"/>
            <w:r w:rsidR="00A223D8">
              <w:t xml:space="preserve"> Bharti’s </w:t>
            </w:r>
            <w:r w:rsidR="00A223D8" w:rsidRPr="00A223D8">
              <w:rPr>
                <w:i/>
              </w:rPr>
              <w:t>Spoonful of Curds</w:t>
            </w:r>
            <w:r w:rsidR="00A223D8">
              <w:t xml:space="preserve"> </w:t>
            </w:r>
          </w:p>
        </w:tc>
      </w:tr>
      <w:tr w:rsidR="00741103" w:rsidRPr="00DB5714" w14:paraId="0AA02B25" w14:textId="77777777" w:rsidTr="00321585">
        <w:trPr>
          <w:trHeight w:val="1398"/>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2F40C000" w14:textId="3695BC2F" w:rsidR="00741103" w:rsidRPr="00DB5714" w:rsidRDefault="009865D6" w:rsidP="000C6495">
            <w:r w:rsidRPr="00DB5714">
              <w:t xml:space="preserve">   </w:t>
            </w:r>
            <w:r w:rsidR="0093102E">
              <w:t>35-41</w:t>
            </w:r>
          </w:p>
        </w:tc>
        <w:tc>
          <w:tcPr>
            <w:tcW w:w="2520" w:type="dxa"/>
            <w:tcBorders>
              <w:top w:val="single" w:sz="6" w:space="0" w:color="000000"/>
              <w:left w:val="single" w:sz="6" w:space="0" w:color="000000"/>
              <w:bottom w:val="single" w:sz="6" w:space="0" w:color="000000"/>
              <w:right w:val="single" w:sz="6" w:space="0" w:color="000000"/>
            </w:tcBorders>
            <w:vAlign w:val="center"/>
          </w:tcPr>
          <w:p w14:paraId="6212963E" w14:textId="1ED7007C" w:rsidR="00741103" w:rsidRPr="00DB5714" w:rsidRDefault="00741103" w:rsidP="000C6495">
            <w:r w:rsidRPr="00DB5714">
              <w:t>Examine the representation of contemporary Indian politics in fictional narratives</w:t>
            </w:r>
          </w:p>
        </w:tc>
        <w:tc>
          <w:tcPr>
            <w:tcW w:w="4230" w:type="dxa"/>
            <w:tcBorders>
              <w:top w:val="single" w:sz="6" w:space="0" w:color="000000"/>
              <w:left w:val="single" w:sz="6" w:space="0" w:color="000000"/>
              <w:bottom w:val="single" w:sz="6" w:space="0" w:color="000000"/>
              <w:right w:val="single" w:sz="6" w:space="0" w:color="000000"/>
            </w:tcBorders>
          </w:tcPr>
          <w:p w14:paraId="2F6F9843" w14:textId="77777777" w:rsidR="00741103" w:rsidRPr="00DB5714" w:rsidRDefault="00741103" w:rsidP="00741103">
            <w:r w:rsidRPr="00DB5714">
              <w:t>Political Context of selected novels.</w:t>
            </w:r>
          </w:p>
          <w:p w14:paraId="7E1AA4FB" w14:textId="3086B203" w:rsidR="00741103" w:rsidRPr="00DB5714" w:rsidRDefault="00741103" w:rsidP="00741103">
            <w:r w:rsidRPr="00DB5714">
              <w:t xml:space="preserve">Colonial legacy, postcolonial politics and construction of </w:t>
            </w:r>
            <w:r w:rsidRPr="00DB5714">
              <w:rPr>
                <w:i/>
              </w:rPr>
              <w:t>nation.</w:t>
            </w:r>
          </w:p>
        </w:tc>
        <w:tc>
          <w:tcPr>
            <w:tcW w:w="1972" w:type="dxa"/>
            <w:tcBorders>
              <w:top w:val="single" w:sz="6" w:space="0" w:color="000000"/>
              <w:left w:val="single" w:sz="6" w:space="0" w:color="000000"/>
              <w:bottom w:val="single" w:sz="6" w:space="0" w:color="000000"/>
              <w:right w:val="single" w:sz="6" w:space="0" w:color="000000"/>
            </w:tcBorders>
            <w:vAlign w:val="center"/>
          </w:tcPr>
          <w:p w14:paraId="5F3836EE" w14:textId="3513C919" w:rsidR="00741103" w:rsidRPr="00DB5714" w:rsidRDefault="004A209C" w:rsidP="00C066A8">
            <w:r w:rsidRPr="00DB5714">
              <w:t>R-6,</w:t>
            </w:r>
            <w:r w:rsidR="00C066A8" w:rsidRPr="00DB5714">
              <w:t xml:space="preserve"> </w:t>
            </w:r>
            <w:r w:rsidR="00741103" w:rsidRPr="00DB5714">
              <w:t xml:space="preserve">Reading and Analysis of </w:t>
            </w:r>
            <w:proofErr w:type="spellStart"/>
            <w:r w:rsidR="00C066A8" w:rsidRPr="00DB5714">
              <w:t>Amitav</w:t>
            </w:r>
            <w:proofErr w:type="spellEnd"/>
            <w:r w:rsidR="00C066A8" w:rsidRPr="00DB5714">
              <w:t xml:space="preserve"> Ghosh’s </w:t>
            </w:r>
            <w:r w:rsidR="00C066A8" w:rsidRPr="00DB5714">
              <w:rPr>
                <w:i/>
              </w:rPr>
              <w:t>The Hungry Tide</w:t>
            </w:r>
            <w:r w:rsidR="00C066A8" w:rsidRPr="00DB5714">
              <w:t xml:space="preserve"> </w:t>
            </w:r>
          </w:p>
        </w:tc>
      </w:tr>
      <w:tr w:rsidR="00741103" w:rsidRPr="00DB5714" w14:paraId="491AA14B" w14:textId="77777777" w:rsidTr="00321585">
        <w:trPr>
          <w:trHeight w:val="960"/>
          <w:jc w:val="center"/>
        </w:trPr>
        <w:tc>
          <w:tcPr>
            <w:tcW w:w="1080" w:type="dxa"/>
            <w:tcBorders>
              <w:top w:val="single" w:sz="6" w:space="0" w:color="000000"/>
              <w:left w:val="single" w:sz="6" w:space="0" w:color="000000"/>
              <w:bottom w:val="single" w:sz="6" w:space="0" w:color="000000"/>
              <w:right w:val="single" w:sz="6" w:space="0" w:color="000000"/>
            </w:tcBorders>
            <w:vAlign w:val="center"/>
          </w:tcPr>
          <w:p w14:paraId="5A7DEC91" w14:textId="5693081F" w:rsidR="00741103" w:rsidRPr="00DB5714" w:rsidRDefault="00314D41" w:rsidP="000C6495">
            <w:r w:rsidRPr="00DB5714">
              <w:t xml:space="preserve">  </w:t>
            </w:r>
            <w:r w:rsidR="0093102E">
              <w:t xml:space="preserve">  42</w:t>
            </w:r>
          </w:p>
        </w:tc>
        <w:tc>
          <w:tcPr>
            <w:tcW w:w="2520" w:type="dxa"/>
            <w:tcBorders>
              <w:top w:val="single" w:sz="6" w:space="0" w:color="000000"/>
              <w:left w:val="single" w:sz="6" w:space="0" w:color="000000"/>
              <w:bottom w:val="single" w:sz="6" w:space="0" w:color="000000"/>
              <w:right w:val="single" w:sz="6" w:space="0" w:color="000000"/>
            </w:tcBorders>
            <w:vAlign w:val="center"/>
          </w:tcPr>
          <w:p w14:paraId="2BE96951" w14:textId="5F796BF3" w:rsidR="00741103" w:rsidRPr="00DB5714" w:rsidRDefault="00741103" w:rsidP="00741103">
            <w:r w:rsidRPr="00DB5714">
              <w:t>Summing up</w:t>
            </w:r>
          </w:p>
        </w:tc>
        <w:tc>
          <w:tcPr>
            <w:tcW w:w="4230" w:type="dxa"/>
            <w:tcBorders>
              <w:top w:val="single" w:sz="6" w:space="0" w:color="000000"/>
              <w:left w:val="single" w:sz="6" w:space="0" w:color="000000"/>
              <w:bottom w:val="single" w:sz="6" w:space="0" w:color="000000"/>
              <w:right w:val="single" w:sz="6" w:space="0" w:color="000000"/>
            </w:tcBorders>
          </w:tcPr>
          <w:p w14:paraId="347A1ED2" w14:textId="370F4585" w:rsidR="00741103" w:rsidRPr="00DB5714" w:rsidRDefault="00741103" w:rsidP="000C6495">
            <w:r w:rsidRPr="00DB5714">
              <w:t>Alternate view-points on Contemporary India Comparative study of the fictional narratives studied earlier</w:t>
            </w:r>
          </w:p>
        </w:tc>
        <w:tc>
          <w:tcPr>
            <w:tcW w:w="1972" w:type="dxa"/>
            <w:tcBorders>
              <w:top w:val="single" w:sz="6" w:space="0" w:color="000000"/>
              <w:left w:val="single" w:sz="6" w:space="0" w:color="000000"/>
              <w:bottom w:val="single" w:sz="6" w:space="0" w:color="000000"/>
              <w:right w:val="single" w:sz="6" w:space="0" w:color="000000"/>
            </w:tcBorders>
            <w:vAlign w:val="center"/>
          </w:tcPr>
          <w:p w14:paraId="4BFD2253" w14:textId="08EFBF93" w:rsidR="00741103" w:rsidRPr="00DB5714" w:rsidRDefault="00741103" w:rsidP="00741103">
            <w:r w:rsidRPr="00DB5714">
              <w:t>Class Notes</w:t>
            </w:r>
          </w:p>
        </w:tc>
      </w:tr>
    </w:tbl>
    <w:p w14:paraId="15376436" w14:textId="77777777" w:rsidR="00D82D8B" w:rsidRPr="00DB5714" w:rsidRDefault="00D82D8B" w:rsidP="00D82D8B">
      <w:pPr>
        <w:jc w:val="both"/>
        <w:rPr>
          <w:b/>
          <w:bCs/>
        </w:rPr>
      </w:pPr>
    </w:p>
    <w:p w14:paraId="328D17C9" w14:textId="77777777" w:rsidR="00321585" w:rsidRDefault="00321585">
      <w:pPr>
        <w:jc w:val="both"/>
        <w:rPr>
          <w:b/>
          <w:bCs/>
        </w:rPr>
      </w:pPr>
    </w:p>
    <w:p w14:paraId="31C10581" w14:textId="1DFA9E06" w:rsidR="006301A8" w:rsidRDefault="00AD25E1">
      <w:pPr>
        <w:jc w:val="both"/>
        <w:rPr>
          <w:b/>
          <w:bCs/>
        </w:rPr>
      </w:pPr>
      <w:r w:rsidRPr="00DB5714">
        <w:rPr>
          <w:b/>
          <w:bCs/>
        </w:rPr>
        <w:t>Evaluation Scheme:</w:t>
      </w:r>
    </w:p>
    <w:p w14:paraId="053D43F3" w14:textId="240CCBCC" w:rsidR="00321585" w:rsidRDefault="00321585">
      <w:pPr>
        <w:jc w:val="both"/>
        <w:rPr>
          <w:b/>
          <w:bCs/>
        </w:rPr>
      </w:pPr>
    </w:p>
    <w:p w14:paraId="19F3185E" w14:textId="77777777" w:rsidR="00321585" w:rsidRPr="00DB5714" w:rsidRDefault="00321585">
      <w:pPr>
        <w:jc w:val="both"/>
        <w:rPr>
          <w:b/>
          <w:bCs/>
        </w:rPr>
      </w:pPr>
    </w:p>
    <w:tbl>
      <w:tblPr>
        <w:tblW w:w="959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10"/>
        <w:gridCol w:w="1370"/>
        <w:gridCol w:w="1440"/>
        <w:gridCol w:w="2408"/>
        <w:gridCol w:w="1764"/>
      </w:tblGrid>
      <w:tr w:rsidR="006C284A" w:rsidRPr="00DB5714" w14:paraId="672E8CE9" w14:textId="77777777" w:rsidTr="00321585">
        <w:trPr>
          <w:trHeight w:val="422"/>
          <w:jc w:val="center"/>
        </w:trPr>
        <w:tc>
          <w:tcPr>
            <w:tcW w:w="2610" w:type="dxa"/>
            <w:tcBorders>
              <w:top w:val="single" w:sz="4" w:space="0" w:color="auto"/>
              <w:left w:val="single" w:sz="4" w:space="0" w:color="auto"/>
              <w:bottom w:val="single" w:sz="4" w:space="0" w:color="auto"/>
              <w:right w:val="single" w:sz="4" w:space="0" w:color="auto"/>
            </w:tcBorders>
            <w:shd w:val="clear" w:color="auto" w:fill="E6E6E6"/>
            <w:vAlign w:val="center"/>
          </w:tcPr>
          <w:p w14:paraId="29FAD7EC" w14:textId="77777777" w:rsidR="006C284A" w:rsidRPr="00DB5714" w:rsidRDefault="006C284A" w:rsidP="006C284A">
            <w:pPr>
              <w:jc w:val="center"/>
              <w:rPr>
                <w:bCs/>
              </w:rPr>
            </w:pPr>
            <w:r w:rsidRPr="00DB5714">
              <w:rPr>
                <w:b/>
                <w:bCs/>
              </w:rPr>
              <w:t>Component</w:t>
            </w:r>
          </w:p>
        </w:tc>
        <w:tc>
          <w:tcPr>
            <w:tcW w:w="1370" w:type="dxa"/>
            <w:tcBorders>
              <w:top w:val="single" w:sz="4" w:space="0" w:color="auto"/>
              <w:left w:val="single" w:sz="4" w:space="0" w:color="auto"/>
              <w:bottom w:val="single" w:sz="4" w:space="0" w:color="auto"/>
              <w:right w:val="single" w:sz="4" w:space="0" w:color="auto"/>
            </w:tcBorders>
            <w:shd w:val="clear" w:color="auto" w:fill="E6E6E6"/>
            <w:vAlign w:val="center"/>
          </w:tcPr>
          <w:p w14:paraId="173A4850" w14:textId="77777777" w:rsidR="006C284A" w:rsidRPr="00DB5714" w:rsidRDefault="006C284A" w:rsidP="006C284A">
            <w:pPr>
              <w:jc w:val="center"/>
              <w:rPr>
                <w:b/>
                <w:bCs/>
              </w:rPr>
            </w:pPr>
            <w:r w:rsidRPr="00DB5714">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1F4D4CB" w14:textId="77777777" w:rsidR="006C284A" w:rsidRPr="00DB5714" w:rsidRDefault="006C284A" w:rsidP="006C284A">
            <w:pPr>
              <w:jc w:val="center"/>
              <w:rPr>
                <w:bCs/>
              </w:rPr>
            </w:pPr>
          </w:p>
          <w:p w14:paraId="18943E46" w14:textId="77777777" w:rsidR="006C284A" w:rsidRPr="00DB5714" w:rsidRDefault="006C284A" w:rsidP="006C284A">
            <w:pPr>
              <w:jc w:val="center"/>
              <w:rPr>
                <w:b/>
                <w:bCs/>
              </w:rPr>
            </w:pPr>
            <w:r w:rsidRPr="00DB5714">
              <w:rPr>
                <w:b/>
                <w:bCs/>
              </w:rPr>
              <w:t xml:space="preserve"> 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A25C4B2" w14:textId="40F0BC11" w:rsidR="006C284A" w:rsidRPr="00DB5714" w:rsidRDefault="00321585" w:rsidP="00321585">
            <w:pPr>
              <w:jc w:val="center"/>
              <w:rPr>
                <w:b/>
                <w:bCs/>
              </w:rPr>
            </w:pPr>
            <w:r>
              <w:rPr>
                <w:b/>
                <w:bCs/>
              </w:rPr>
              <w:t>Date &amp;</w:t>
            </w:r>
            <w:r w:rsidR="006C284A" w:rsidRPr="00DB5714">
              <w:rPr>
                <w:b/>
                <w:bCs/>
              </w:rPr>
              <w:t xml:space="preserve">Time </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65F79C28" w14:textId="77777777" w:rsidR="006C284A" w:rsidRPr="00DB5714" w:rsidRDefault="006C284A" w:rsidP="006C284A">
            <w:pPr>
              <w:jc w:val="center"/>
              <w:rPr>
                <w:b/>
                <w:bCs/>
              </w:rPr>
            </w:pPr>
            <w:r w:rsidRPr="00DB5714">
              <w:rPr>
                <w:b/>
                <w:bCs/>
              </w:rPr>
              <w:t xml:space="preserve">Nature of Component </w:t>
            </w:r>
          </w:p>
        </w:tc>
      </w:tr>
      <w:tr w:rsidR="006C284A" w:rsidRPr="00DB5714" w14:paraId="56D00755" w14:textId="77777777" w:rsidTr="00321585">
        <w:trPr>
          <w:trHeight w:val="422"/>
          <w:jc w:val="center"/>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FE0B370" w14:textId="0775E508" w:rsidR="006C284A" w:rsidRPr="00DB5714" w:rsidRDefault="00CF0CB4" w:rsidP="00CF0CB4">
            <w:pPr>
              <w:rPr>
                <w:bCs/>
              </w:rPr>
            </w:pPr>
            <w:r>
              <w:rPr>
                <w:bCs/>
              </w:rPr>
              <w:t xml:space="preserve"> Assignment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6A50C5FF" w14:textId="36EC6D56" w:rsidR="006C284A" w:rsidRPr="00DB5714" w:rsidRDefault="00321585" w:rsidP="006C284A">
            <w:pPr>
              <w:jc w:val="center"/>
              <w:rPr>
                <w:bCs/>
              </w:rPr>
            </w:pPr>
            <w:r>
              <w:rPr>
                <w:bCs/>
              </w:rPr>
              <w:t>To be Announced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7C8C0A6" w14:textId="2F03FB01" w:rsidR="006C284A" w:rsidRPr="00DB5714" w:rsidRDefault="00321585" w:rsidP="00CF0CB4">
            <w:pPr>
              <w:jc w:val="center"/>
              <w:rPr>
                <w:bCs/>
              </w:rPr>
            </w:pPr>
            <w:r>
              <w:rPr>
                <w:bCs/>
              </w:rPr>
              <w:t xml:space="preserve"> 25</w:t>
            </w:r>
            <w:r w:rsidR="00CF0CB4" w:rsidRPr="00DB5714">
              <w:rPr>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2B936132" w14:textId="1B832DA9" w:rsidR="006C284A" w:rsidRPr="00DB5714" w:rsidRDefault="00CF0CB4" w:rsidP="0046065C">
            <w:pPr>
              <w:jc w:val="center"/>
              <w:rPr>
                <w:bCs/>
              </w:rPr>
            </w:pPr>
            <w:r>
              <w:rPr>
                <w:bCs/>
              </w:rPr>
              <w:t>To be Announced</w:t>
            </w:r>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50047A2E" w14:textId="21E85C38" w:rsidR="006C284A" w:rsidRPr="00DB5714" w:rsidRDefault="00636A8E" w:rsidP="006C284A">
            <w:pPr>
              <w:jc w:val="center"/>
              <w:rPr>
                <w:bCs/>
              </w:rPr>
            </w:pPr>
            <w:r w:rsidRPr="00DB5714">
              <w:rPr>
                <w:bCs/>
              </w:rPr>
              <w:t>O</w:t>
            </w:r>
            <w:r w:rsidR="006D4195">
              <w:rPr>
                <w:bCs/>
              </w:rPr>
              <w:t xml:space="preserve">pen </w:t>
            </w:r>
            <w:r w:rsidR="006C284A" w:rsidRPr="00DB5714">
              <w:rPr>
                <w:bCs/>
              </w:rPr>
              <w:t>B</w:t>
            </w:r>
            <w:r w:rsidR="006D4195">
              <w:rPr>
                <w:bCs/>
              </w:rPr>
              <w:t>ook</w:t>
            </w:r>
          </w:p>
        </w:tc>
      </w:tr>
      <w:tr w:rsidR="006C284A" w:rsidRPr="00DB5714" w14:paraId="05DFE305" w14:textId="77777777" w:rsidTr="00321585">
        <w:trPr>
          <w:trHeight w:val="422"/>
          <w:jc w:val="center"/>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5B632CE" w14:textId="1B7CD52E" w:rsidR="006C284A" w:rsidRPr="00DB5714" w:rsidRDefault="00CF0CB4" w:rsidP="00CF0CB4">
            <w:pPr>
              <w:rPr>
                <w:bCs/>
              </w:rPr>
            </w:pPr>
            <w:r>
              <w:rPr>
                <w:bCs/>
              </w:rPr>
              <w:t xml:space="preserve"> Mid Semester Test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39C7C408" w14:textId="391B6926" w:rsidR="006C284A" w:rsidRPr="00DB5714" w:rsidRDefault="00CF0CB4" w:rsidP="006C284A">
            <w:pPr>
              <w:jc w:val="center"/>
              <w:rPr>
                <w:bCs/>
              </w:rPr>
            </w:pPr>
            <w:r>
              <w:rPr>
                <w:bCs/>
              </w:rPr>
              <w:t>90 min</w:t>
            </w:r>
            <w:r w:rsidR="00321585">
              <w:rPr>
                <w:bCs/>
              </w:rPr>
              <w:t>ute</w:t>
            </w:r>
            <w:r>
              <w:rPr>
                <w:bCs/>
              </w:rPr>
              <w: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FB82D6A" w14:textId="7B315B96" w:rsidR="006C284A" w:rsidRPr="00DB5714" w:rsidRDefault="006D4195" w:rsidP="00CF0CB4">
            <w:pPr>
              <w:rPr>
                <w:bCs/>
              </w:rPr>
            </w:pPr>
            <w:r>
              <w:rPr>
                <w:bCs/>
              </w:rPr>
              <w:t xml:space="preserve">       </w:t>
            </w:r>
            <w:r w:rsidR="00321585">
              <w:rPr>
                <w:bCs/>
              </w:rPr>
              <w:t>35</w:t>
            </w:r>
            <w:r w:rsidR="00CF0CB4" w:rsidRPr="00DB5714">
              <w:rPr>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17B3126D" w14:textId="3E235131" w:rsidR="006C284A" w:rsidRPr="00DB5714" w:rsidRDefault="0072555F" w:rsidP="0046065C">
            <w:pPr>
              <w:jc w:val="center"/>
              <w:rPr>
                <w:bCs/>
              </w:rPr>
            </w:pPr>
            <w:r>
              <w:t>04/03 9.00 -10.30AM</w:t>
            </w:r>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4BD6AE0C" w14:textId="212FEFE6" w:rsidR="006C284A" w:rsidRPr="00DB5714" w:rsidRDefault="00636A8E" w:rsidP="006C284A">
            <w:pPr>
              <w:jc w:val="center"/>
              <w:rPr>
                <w:bCs/>
              </w:rPr>
            </w:pPr>
            <w:r w:rsidRPr="00DB5714">
              <w:rPr>
                <w:bCs/>
              </w:rPr>
              <w:t>O</w:t>
            </w:r>
            <w:r w:rsidR="006D4195">
              <w:rPr>
                <w:bCs/>
              </w:rPr>
              <w:t xml:space="preserve">pen </w:t>
            </w:r>
            <w:r w:rsidRPr="00DB5714">
              <w:rPr>
                <w:bCs/>
              </w:rPr>
              <w:t>B</w:t>
            </w:r>
            <w:r w:rsidR="006D4195">
              <w:rPr>
                <w:bCs/>
              </w:rPr>
              <w:t>ook</w:t>
            </w:r>
          </w:p>
        </w:tc>
      </w:tr>
      <w:tr w:rsidR="006C284A" w:rsidRPr="00DB5714" w14:paraId="6C784747" w14:textId="77777777" w:rsidTr="00321585">
        <w:trPr>
          <w:trHeight w:val="422"/>
          <w:jc w:val="center"/>
        </w:trPr>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10F1FED6" w14:textId="5E3AA2D2" w:rsidR="006D4195" w:rsidRPr="00DB5714" w:rsidRDefault="006D4195" w:rsidP="00C612DA">
            <w:pPr>
              <w:rPr>
                <w:bCs/>
              </w:rPr>
            </w:pPr>
            <w:r w:rsidRPr="00DB5714">
              <w:rPr>
                <w:bCs/>
              </w:rPr>
              <w:t xml:space="preserve">Comprehensive </w:t>
            </w:r>
            <w:r>
              <w:rPr>
                <w:bCs/>
              </w:rPr>
              <w:t xml:space="preserve">   </w:t>
            </w:r>
            <w:r w:rsidR="008C2057">
              <w:rPr>
                <w:bCs/>
              </w:rPr>
              <w:t xml:space="preserve">   </w:t>
            </w:r>
            <w:r w:rsidR="00CF0CB4">
              <w:rPr>
                <w:bCs/>
              </w:rPr>
              <w:t xml:space="preserve">  </w:t>
            </w:r>
            <w:r w:rsidRPr="00DB5714">
              <w:rPr>
                <w:bCs/>
              </w:rPr>
              <w:t>Examination</w:t>
            </w:r>
          </w:p>
          <w:p w14:paraId="7914F66D" w14:textId="21A93FFB" w:rsidR="006C284A" w:rsidRPr="00DB5714" w:rsidRDefault="006C284A" w:rsidP="006C284A">
            <w:pPr>
              <w:jc w:val="center"/>
              <w:rPr>
                <w:bCs/>
              </w:rPr>
            </w:pP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tcPr>
          <w:p w14:paraId="343EBBF8" w14:textId="1F67BC3C" w:rsidR="006C284A" w:rsidRPr="00DB5714" w:rsidRDefault="00CF0CB4" w:rsidP="006C284A">
            <w:pPr>
              <w:jc w:val="center"/>
              <w:rPr>
                <w:bCs/>
              </w:rPr>
            </w:pPr>
            <w:r>
              <w:rPr>
                <w:bCs/>
              </w:rPr>
              <w:t>120 min</w:t>
            </w:r>
            <w:r w:rsidR="00321585">
              <w:rPr>
                <w:bCs/>
              </w:rPr>
              <w:t>ute</w:t>
            </w:r>
            <w:r>
              <w:rPr>
                <w:bCs/>
              </w:rPr>
              <w: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5BDE30C" w14:textId="6EA846D2" w:rsidR="006C284A" w:rsidRPr="00DB5714" w:rsidRDefault="00321585" w:rsidP="006D4195">
            <w:pPr>
              <w:jc w:val="center"/>
              <w:rPr>
                <w:bCs/>
              </w:rPr>
            </w:pPr>
            <w:r>
              <w:rPr>
                <w:bCs/>
              </w:rPr>
              <w:t>40</w:t>
            </w:r>
            <w:r w:rsidR="005C297F" w:rsidRPr="00DB5714">
              <w:rPr>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40BC27EA" w14:textId="5E506410" w:rsidR="006C284A" w:rsidRPr="00DB5714" w:rsidRDefault="0072555F" w:rsidP="0046065C">
            <w:pPr>
              <w:jc w:val="center"/>
              <w:rPr>
                <w:bCs/>
              </w:rPr>
            </w:pPr>
            <w:r>
              <w:t>10/05 FN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shd w:val="clear" w:color="auto" w:fill="auto"/>
            <w:vAlign w:val="center"/>
          </w:tcPr>
          <w:p w14:paraId="0D540CB6" w14:textId="172D7199" w:rsidR="006C284A" w:rsidRPr="00DB5714" w:rsidRDefault="00636A8E" w:rsidP="006C284A">
            <w:pPr>
              <w:jc w:val="center"/>
              <w:rPr>
                <w:bCs/>
              </w:rPr>
            </w:pPr>
            <w:r w:rsidRPr="00DB5714">
              <w:rPr>
                <w:bCs/>
              </w:rPr>
              <w:t>O</w:t>
            </w:r>
            <w:r w:rsidR="006D4195">
              <w:rPr>
                <w:bCs/>
              </w:rPr>
              <w:t xml:space="preserve">pen </w:t>
            </w:r>
            <w:r w:rsidRPr="00DB5714">
              <w:rPr>
                <w:bCs/>
              </w:rPr>
              <w:t>B</w:t>
            </w:r>
            <w:r w:rsidR="006D4195">
              <w:rPr>
                <w:bCs/>
              </w:rPr>
              <w:t>ook</w:t>
            </w:r>
          </w:p>
        </w:tc>
      </w:tr>
    </w:tbl>
    <w:p w14:paraId="6849CA08" w14:textId="55C425E0" w:rsidR="00AD762D" w:rsidRPr="00DB5714" w:rsidRDefault="00AD762D">
      <w:pPr>
        <w:jc w:val="both"/>
      </w:pPr>
    </w:p>
    <w:p w14:paraId="0A05B857" w14:textId="6E8F555E" w:rsidR="0046065C" w:rsidRPr="00DB5714" w:rsidRDefault="0046065C" w:rsidP="0046065C">
      <w:pPr>
        <w:jc w:val="both"/>
      </w:pPr>
      <w:r w:rsidRPr="00DB5714">
        <w:rPr>
          <w:b/>
        </w:rPr>
        <w:t>Chamber Consultation:</w:t>
      </w:r>
      <w:r w:rsidRPr="00DB5714">
        <w:t xml:space="preserve"> A Google Meet link along with consultation hours will be shared on the CMS</w:t>
      </w:r>
    </w:p>
    <w:p w14:paraId="3193D7EA" w14:textId="77777777" w:rsidR="00321585" w:rsidRDefault="00321585" w:rsidP="0046065C">
      <w:pPr>
        <w:jc w:val="both"/>
      </w:pPr>
    </w:p>
    <w:p w14:paraId="187D9921" w14:textId="737F9E45" w:rsidR="0046065C" w:rsidRPr="00DB5714" w:rsidRDefault="0046065C" w:rsidP="0046065C">
      <w:pPr>
        <w:jc w:val="both"/>
      </w:pPr>
      <w:r w:rsidRPr="00321585">
        <w:rPr>
          <w:b/>
        </w:rPr>
        <w:t>Notices:</w:t>
      </w:r>
      <w:r w:rsidRPr="00DB5714">
        <w:t xml:space="preserve"> Will be put up on CMS</w:t>
      </w:r>
    </w:p>
    <w:p w14:paraId="25685152" w14:textId="77777777" w:rsidR="0046065C" w:rsidRPr="00DB5714" w:rsidRDefault="0046065C" w:rsidP="0046065C">
      <w:pPr>
        <w:jc w:val="both"/>
      </w:pPr>
    </w:p>
    <w:p w14:paraId="2E047176" w14:textId="13E857F0" w:rsidR="0046065C" w:rsidRPr="00DB5714" w:rsidRDefault="0046065C" w:rsidP="0046065C">
      <w:pPr>
        <w:jc w:val="both"/>
      </w:pPr>
      <w:r w:rsidRPr="00DB5714">
        <w:rPr>
          <w:b/>
        </w:rPr>
        <w:t>Make-up Policy</w:t>
      </w:r>
      <w:r w:rsidRPr="00DB5714">
        <w:t>: Make ups will be granted only for exceptionally deserving cases and should be communicated at least 2 hours before the missed component along with sufficient evidence.</w:t>
      </w:r>
    </w:p>
    <w:p w14:paraId="7B8177F5" w14:textId="77777777" w:rsidR="0046065C" w:rsidRPr="00DB5714" w:rsidRDefault="0046065C" w:rsidP="0046065C">
      <w:pPr>
        <w:jc w:val="both"/>
      </w:pPr>
    </w:p>
    <w:p w14:paraId="71D88B84" w14:textId="30E3E5C5" w:rsidR="00AD762D" w:rsidRPr="00DB5714" w:rsidRDefault="0046065C" w:rsidP="0046065C">
      <w:pPr>
        <w:jc w:val="both"/>
      </w:pPr>
      <w:r w:rsidRPr="00DB5714">
        <w:rPr>
          <w:b/>
        </w:rPr>
        <w:t xml:space="preserve">Academic Honesty and Integrity Policy: </w:t>
      </w:r>
      <w:r w:rsidRPr="00DB5714">
        <w:t>Academic honesty and integrity are to be maintained by all the students throughout the semester and no type of academic dishonesty is acceptable.</w:t>
      </w:r>
    </w:p>
    <w:p w14:paraId="13BCEF3A" w14:textId="77777777" w:rsidR="00AD25E1" w:rsidRPr="00DB5714" w:rsidRDefault="00AD25E1">
      <w:pPr>
        <w:jc w:val="right"/>
      </w:pPr>
    </w:p>
    <w:p w14:paraId="6E52A775" w14:textId="31383E8B" w:rsidR="008005D9" w:rsidRPr="00DB5714" w:rsidRDefault="000C5A29" w:rsidP="00321585">
      <w:pPr>
        <w:jc w:val="right"/>
        <w:rPr>
          <w:b/>
          <w:bCs/>
        </w:rPr>
      </w:pPr>
      <w:r w:rsidRPr="00DB5714">
        <w:rPr>
          <w:b/>
          <w:bCs/>
        </w:rPr>
        <w:t xml:space="preserve">                                                                                                                                Dr. Maya </w:t>
      </w:r>
      <w:proofErr w:type="spellStart"/>
      <w:r w:rsidRPr="00DB5714">
        <w:rPr>
          <w:b/>
          <w:bCs/>
        </w:rPr>
        <w:t>Vinai</w:t>
      </w:r>
      <w:proofErr w:type="spellEnd"/>
      <w:r w:rsidR="00AD25E1" w:rsidRPr="00DB5714">
        <w:rPr>
          <w:b/>
          <w:bCs/>
        </w:rPr>
        <w:t xml:space="preserve">    </w:t>
      </w:r>
    </w:p>
    <w:p w14:paraId="73EF1AAD" w14:textId="77777777" w:rsidR="00A44798" w:rsidRPr="003C439D" w:rsidRDefault="00AD25E1" w:rsidP="00A44798">
      <w:pPr>
        <w:jc w:val="right"/>
        <w:rPr>
          <w:b/>
          <w:bCs/>
        </w:rPr>
      </w:pPr>
      <w:r w:rsidRPr="00DB5714">
        <w:rPr>
          <w:b/>
          <w:bCs/>
        </w:rPr>
        <w:t xml:space="preserve"> </w:t>
      </w:r>
      <w:r w:rsidR="008005D9" w:rsidRPr="00DB5714">
        <w:rPr>
          <w:b/>
          <w:bCs/>
        </w:rPr>
        <w:t>INSTRUCTOR-IN-CHARGE</w:t>
      </w:r>
    </w:p>
    <w:sectPr w:rsidR="00A44798" w:rsidRPr="003C439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DE368" w14:textId="77777777" w:rsidR="00FB59D7" w:rsidRDefault="00FB59D7" w:rsidP="00EB2F06">
      <w:r>
        <w:separator/>
      </w:r>
    </w:p>
  </w:endnote>
  <w:endnote w:type="continuationSeparator" w:id="0">
    <w:p w14:paraId="10C12D6F" w14:textId="77777777" w:rsidR="00FB59D7" w:rsidRDefault="00FB59D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83C3E" w14:textId="77777777" w:rsidR="00DA1841" w:rsidRDefault="000808D8">
    <w:pPr>
      <w:pStyle w:val="Footer"/>
    </w:pPr>
    <w:r>
      <w:rPr>
        <w:noProof/>
        <w:lang w:val="en-IN" w:eastAsia="en-IN"/>
      </w:rPr>
      <w:drawing>
        <wp:inline distT="0" distB="0" distL="0" distR="0" wp14:anchorId="5A0C01E6" wp14:editId="19B1B4FD">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4D7C2" w14:textId="77777777" w:rsidR="00FB59D7" w:rsidRDefault="00FB59D7" w:rsidP="00EB2F06">
      <w:r>
        <w:separator/>
      </w:r>
    </w:p>
  </w:footnote>
  <w:footnote w:type="continuationSeparator" w:id="0">
    <w:p w14:paraId="69ADF01E" w14:textId="77777777" w:rsidR="00FB59D7" w:rsidRDefault="00FB59D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F906"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0D0A"/>
    <w:rsid w:val="00055BC8"/>
    <w:rsid w:val="00072933"/>
    <w:rsid w:val="000808D8"/>
    <w:rsid w:val="000A4CE9"/>
    <w:rsid w:val="000C5A29"/>
    <w:rsid w:val="000C6495"/>
    <w:rsid w:val="000D0C39"/>
    <w:rsid w:val="000E061C"/>
    <w:rsid w:val="00156D2C"/>
    <w:rsid w:val="00167B88"/>
    <w:rsid w:val="0021277E"/>
    <w:rsid w:val="00217EB9"/>
    <w:rsid w:val="00240A50"/>
    <w:rsid w:val="002432FD"/>
    <w:rsid w:val="00251FD3"/>
    <w:rsid w:val="00256511"/>
    <w:rsid w:val="00293514"/>
    <w:rsid w:val="0029648E"/>
    <w:rsid w:val="002F0EC4"/>
    <w:rsid w:val="002F1369"/>
    <w:rsid w:val="003130A3"/>
    <w:rsid w:val="00314D41"/>
    <w:rsid w:val="00321585"/>
    <w:rsid w:val="003558C3"/>
    <w:rsid w:val="00356B93"/>
    <w:rsid w:val="0036191F"/>
    <w:rsid w:val="00363B0C"/>
    <w:rsid w:val="00364F64"/>
    <w:rsid w:val="003C1742"/>
    <w:rsid w:val="003C439D"/>
    <w:rsid w:val="003C7575"/>
    <w:rsid w:val="003D6BA8"/>
    <w:rsid w:val="003F66A8"/>
    <w:rsid w:val="004055AD"/>
    <w:rsid w:val="004571B3"/>
    <w:rsid w:val="0046065C"/>
    <w:rsid w:val="004662B1"/>
    <w:rsid w:val="004A209C"/>
    <w:rsid w:val="004A3CA5"/>
    <w:rsid w:val="004B32F1"/>
    <w:rsid w:val="004E2CCE"/>
    <w:rsid w:val="004F4BEB"/>
    <w:rsid w:val="005053E8"/>
    <w:rsid w:val="00507883"/>
    <w:rsid w:val="00507A43"/>
    <w:rsid w:val="0051535D"/>
    <w:rsid w:val="005537A2"/>
    <w:rsid w:val="0056064F"/>
    <w:rsid w:val="00562598"/>
    <w:rsid w:val="00562AB6"/>
    <w:rsid w:val="00576A69"/>
    <w:rsid w:val="00593BE9"/>
    <w:rsid w:val="005B59A2"/>
    <w:rsid w:val="005C297F"/>
    <w:rsid w:val="005C5B22"/>
    <w:rsid w:val="005C6693"/>
    <w:rsid w:val="005F38E0"/>
    <w:rsid w:val="006301A8"/>
    <w:rsid w:val="00636A8E"/>
    <w:rsid w:val="00670BDE"/>
    <w:rsid w:val="006C284A"/>
    <w:rsid w:val="006C3D6B"/>
    <w:rsid w:val="006D4195"/>
    <w:rsid w:val="006F178B"/>
    <w:rsid w:val="006F3FB6"/>
    <w:rsid w:val="0072555F"/>
    <w:rsid w:val="00732DB1"/>
    <w:rsid w:val="00741103"/>
    <w:rsid w:val="007543E4"/>
    <w:rsid w:val="00791ACF"/>
    <w:rsid w:val="007A3293"/>
    <w:rsid w:val="007C5C83"/>
    <w:rsid w:val="007D58BE"/>
    <w:rsid w:val="007E402E"/>
    <w:rsid w:val="007E710E"/>
    <w:rsid w:val="008005D9"/>
    <w:rsid w:val="00811191"/>
    <w:rsid w:val="00831DD5"/>
    <w:rsid w:val="00837B84"/>
    <w:rsid w:val="008965EF"/>
    <w:rsid w:val="008A2200"/>
    <w:rsid w:val="008A3446"/>
    <w:rsid w:val="008A6A27"/>
    <w:rsid w:val="008B2599"/>
    <w:rsid w:val="008C2057"/>
    <w:rsid w:val="0091690A"/>
    <w:rsid w:val="0093102E"/>
    <w:rsid w:val="00931AAF"/>
    <w:rsid w:val="009377D3"/>
    <w:rsid w:val="00944887"/>
    <w:rsid w:val="0097488C"/>
    <w:rsid w:val="009764A8"/>
    <w:rsid w:val="0098351C"/>
    <w:rsid w:val="00983916"/>
    <w:rsid w:val="009865D6"/>
    <w:rsid w:val="009B48FD"/>
    <w:rsid w:val="00A223D8"/>
    <w:rsid w:val="00A44798"/>
    <w:rsid w:val="00A552D9"/>
    <w:rsid w:val="00A568A3"/>
    <w:rsid w:val="00AB6C94"/>
    <w:rsid w:val="00AD25E1"/>
    <w:rsid w:val="00AD6B71"/>
    <w:rsid w:val="00AD762D"/>
    <w:rsid w:val="00AF125F"/>
    <w:rsid w:val="00B23878"/>
    <w:rsid w:val="00B55284"/>
    <w:rsid w:val="00B67D0F"/>
    <w:rsid w:val="00B72F48"/>
    <w:rsid w:val="00B86684"/>
    <w:rsid w:val="00BA568D"/>
    <w:rsid w:val="00BF011F"/>
    <w:rsid w:val="00C066A8"/>
    <w:rsid w:val="00C338D9"/>
    <w:rsid w:val="00C612DA"/>
    <w:rsid w:val="00C6663B"/>
    <w:rsid w:val="00C8716F"/>
    <w:rsid w:val="00C94DD0"/>
    <w:rsid w:val="00CD0B5E"/>
    <w:rsid w:val="00CE1F32"/>
    <w:rsid w:val="00CF0CB4"/>
    <w:rsid w:val="00CF21AC"/>
    <w:rsid w:val="00D036CE"/>
    <w:rsid w:val="00D74105"/>
    <w:rsid w:val="00D82D8B"/>
    <w:rsid w:val="00DA1841"/>
    <w:rsid w:val="00DB5714"/>
    <w:rsid w:val="00DB7398"/>
    <w:rsid w:val="00DD2410"/>
    <w:rsid w:val="00DD7A77"/>
    <w:rsid w:val="00DE12E6"/>
    <w:rsid w:val="00DE2698"/>
    <w:rsid w:val="00DE3D84"/>
    <w:rsid w:val="00DF4241"/>
    <w:rsid w:val="00E50CBC"/>
    <w:rsid w:val="00E52569"/>
    <w:rsid w:val="00E53EE4"/>
    <w:rsid w:val="00E54BE6"/>
    <w:rsid w:val="00E56696"/>
    <w:rsid w:val="00E56855"/>
    <w:rsid w:val="00E61C30"/>
    <w:rsid w:val="00E754E7"/>
    <w:rsid w:val="00E9452D"/>
    <w:rsid w:val="00EB2F06"/>
    <w:rsid w:val="00EB7E1B"/>
    <w:rsid w:val="00ED7D6F"/>
    <w:rsid w:val="00EF0C7A"/>
    <w:rsid w:val="00F05329"/>
    <w:rsid w:val="00F233D4"/>
    <w:rsid w:val="00F34A71"/>
    <w:rsid w:val="00F456C1"/>
    <w:rsid w:val="00F45E80"/>
    <w:rsid w:val="00F74057"/>
    <w:rsid w:val="00FB4DE4"/>
    <w:rsid w:val="00FB51DA"/>
    <w:rsid w:val="00FB59D7"/>
    <w:rsid w:val="00FE5649"/>
    <w:rsid w:val="00F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718E"/>
  <w15:docId w15:val="{111C8847-6693-4051-84AA-28DFB2A7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FreeFormBA">
    <w:name w:val="Free Form B A"/>
    <w:rsid w:val="006C284A"/>
    <w:rPr>
      <w:rFonts w:eastAsia="ヒラギノ角ゴ Pro W3"/>
      <w:color w:val="000000"/>
      <w:lang w:val="en-US" w:eastAsia="en-US"/>
    </w:rPr>
  </w:style>
  <w:style w:type="paragraph" w:styleId="ListParagraph">
    <w:name w:val="List Paragraph"/>
    <w:basedOn w:val="Normal"/>
    <w:uiPriority w:val="34"/>
    <w:qFormat/>
    <w:rsid w:val="00BF0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B2E759-AA0E-4AB7-ABE7-1D08A332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40</cp:revision>
  <cp:lastPrinted>2019-02-11T05:05:00Z</cp:lastPrinted>
  <dcterms:created xsi:type="dcterms:W3CDTF">2019-07-22T09:54:00Z</dcterms:created>
  <dcterms:modified xsi:type="dcterms:W3CDTF">2021-01-15T11:03:00Z</dcterms:modified>
</cp:coreProperties>
</file>