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8EB93" w14:textId="45D2EB92" w:rsidR="00E77848" w:rsidRDefault="00E77848" w:rsidP="00E77848">
      <w:pPr>
        <w:jc w:val="center"/>
        <w:rPr>
          <w:b/>
          <w:bCs/>
        </w:rPr>
      </w:pPr>
      <w:r>
        <w:rPr>
          <w:b/>
          <w:bCs/>
          <w:noProof/>
          <w:lang w:val="en-IN"/>
        </w:rPr>
        <w:drawing>
          <wp:inline distT="0" distB="0" distL="0" distR="0" wp14:anchorId="6BCCDA8B" wp14:editId="2A16C010">
            <wp:extent cx="4924425" cy="1019175"/>
            <wp:effectExtent l="0" t="0" r="9525" b="9525"/>
            <wp:docPr id="3" name="Picture 3"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7EA24196" w14:textId="268CB654" w:rsidR="00E77848" w:rsidRDefault="0027564B" w:rsidP="00E77848">
      <w:pPr>
        <w:jc w:val="center"/>
        <w:rPr>
          <w:b/>
          <w:bCs/>
        </w:rPr>
      </w:pPr>
      <w:r>
        <w:rPr>
          <w:b/>
          <w:bCs/>
        </w:rPr>
        <w:t>FIRST</w:t>
      </w:r>
      <w:r w:rsidR="00E77848">
        <w:rPr>
          <w:b/>
          <w:bCs/>
        </w:rPr>
        <w:t xml:space="preserve"> SEMESTER 20</w:t>
      </w:r>
      <w:r>
        <w:rPr>
          <w:b/>
          <w:bCs/>
        </w:rPr>
        <w:t>20</w:t>
      </w:r>
      <w:r w:rsidR="00E77848">
        <w:rPr>
          <w:b/>
          <w:bCs/>
        </w:rPr>
        <w:t>-202</w:t>
      </w:r>
      <w:r>
        <w:rPr>
          <w:b/>
          <w:bCs/>
        </w:rPr>
        <w:t>1</w:t>
      </w:r>
    </w:p>
    <w:p w14:paraId="31BB19DE" w14:textId="77777777" w:rsidR="00E77848" w:rsidRDefault="00E77848" w:rsidP="00E77848">
      <w:pPr>
        <w:pStyle w:val="Heading1"/>
        <w:jc w:val="center"/>
      </w:pPr>
      <w:r>
        <w:t>Course Handout Part II</w:t>
      </w:r>
    </w:p>
    <w:p w14:paraId="420DCE4D" w14:textId="24181A7B" w:rsidR="00E77848" w:rsidRPr="00E77848" w:rsidRDefault="00E77848" w:rsidP="00E77848">
      <w:pPr>
        <w:pStyle w:val="Heading1"/>
        <w:spacing w:line="276" w:lineRule="auto"/>
        <w:jc w:val="right"/>
        <w:rPr>
          <w:color w:val="000000" w:themeColor="text1"/>
          <w:u w:val="none"/>
        </w:rPr>
      </w:pPr>
      <w:r w:rsidRPr="00E77848">
        <w:rPr>
          <w:u w:val="none"/>
        </w:rPr>
        <w:tab/>
      </w:r>
      <w:r w:rsidRPr="00E77848">
        <w:rPr>
          <w:u w:val="none"/>
        </w:rPr>
        <w:tab/>
      </w:r>
      <w:r w:rsidRPr="00E77848">
        <w:rPr>
          <w:u w:val="none"/>
        </w:rPr>
        <w:tab/>
      </w:r>
      <w:r w:rsidRPr="00E77848">
        <w:rPr>
          <w:u w:val="none"/>
        </w:rPr>
        <w:tab/>
      </w:r>
      <w:r w:rsidRPr="00E77848">
        <w:rPr>
          <w:u w:val="none"/>
        </w:rPr>
        <w:tab/>
      </w:r>
      <w:r w:rsidRPr="00E77848">
        <w:rPr>
          <w:u w:val="none"/>
        </w:rPr>
        <w:tab/>
      </w:r>
      <w:r w:rsidRPr="00E77848">
        <w:rPr>
          <w:u w:val="none"/>
        </w:rPr>
        <w:tab/>
      </w:r>
      <w:r w:rsidRPr="00E77848">
        <w:rPr>
          <w:u w:val="none"/>
        </w:rPr>
        <w:tab/>
      </w:r>
      <w:r w:rsidRPr="00E77848">
        <w:rPr>
          <w:u w:val="none"/>
        </w:rPr>
        <w:tab/>
      </w:r>
      <w:r w:rsidRPr="00E77848">
        <w:rPr>
          <w:u w:val="none"/>
        </w:rPr>
        <w:tab/>
        <w:t xml:space="preserve">    Date:</w:t>
      </w:r>
      <w:r w:rsidR="006205FF">
        <w:rPr>
          <w:u w:val="none"/>
        </w:rPr>
        <w:t xml:space="preserve"> </w:t>
      </w:r>
      <w:r w:rsidR="005A46EA">
        <w:rPr>
          <w:color w:val="000000" w:themeColor="text1"/>
          <w:u w:val="none"/>
        </w:rPr>
        <w:t>1</w:t>
      </w:r>
      <w:r w:rsidR="00943FA7">
        <w:rPr>
          <w:color w:val="000000" w:themeColor="text1"/>
          <w:u w:val="none"/>
        </w:rPr>
        <w:t>7</w:t>
      </w:r>
      <w:bookmarkStart w:id="0" w:name="_GoBack"/>
      <w:bookmarkEnd w:id="0"/>
      <w:r w:rsidR="0044648B">
        <w:rPr>
          <w:color w:val="000000" w:themeColor="text1"/>
          <w:u w:val="none"/>
        </w:rPr>
        <w:t>.0</w:t>
      </w:r>
      <w:r w:rsidR="005A46EA">
        <w:rPr>
          <w:color w:val="000000" w:themeColor="text1"/>
          <w:u w:val="none"/>
        </w:rPr>
        <w:t>8</w:t>
      </w:r>
      <w:r w:rsidRPr="00E77848">
        <w:rPr>
          <w:color w:val="000000" w:themeColor="text1"/>
          <w:u w:val="none"/>
        </w:rPr>
        <w:t>.20</w:t>
      </w:r>
      <w:r w:rsidR="0044648B">
        <w:rPr>
          <w:color w:val="000000" w:themeColor="text1"/>
          <w:u w:val="none"/>
        </w:rPr>
        <w:t>20</w:t>
      </w:r>
    </w:p>
    <w:p w14:paraId="71DC3595" w14:textId="164A78ED" w:rsidR="00E77848" w:rsidRDefault="00E77848" w:rsidP="00E77848">
      <w:pPr>
        <w:jc w:val="right"/>
      </w:pPr>
    </w:p>
    <w:p w14:paraId="28009076" w14:textId="77777777" w:rsidR="00E77848" w:rsidRDefault="00E77848" w:rsidP="00E77848">
      <w:pPr>
        <w:pStyle w:val="BodyText"/>
      </w:pPr>
      <w:r>
        <w:t>In addition to part-I (General Handout for all courses appended to the time table) this portion gives further specific details regarding the course.</w:t>
      </w:r>
    </w:p>
    <w:p w14:paraId="38B2D81C" w14:textId="77777777" w:rsidR="00E77848" w:rsidRDefault="00E77848" w:rsidP="00E77848"/>
    <w:p w14:paraId="40196A76" w14:textId="001E1979" w:rsidR="00E77848" w:rsidRDefault="00E77848" w:rsidP="00E77848">
      <w:pPr>
        <w:rPr>
          <w:i/>
          <w:iCs/>
        </w:rPr>
      </w:pPr>
      <w:r>
        <w:rPr>
          <w:i/>
          <w:iCs/>
        </w:rPr>
        <w:t>Course No.</w:t>
      </w:r>
      <w:r>
        <w:tab/>
      </w:r>
      <w:r>
        <w:tab/>
      </w:r>
      <w:r>
        <w:tab/>
        <w:t xml:space="preserve">: </w:t>
      </w:r>
      <w:r w:rsidRPr="00123EC0">
        <w:rPr>
          <w:b/>
          <w:color w:val="000000" w:themeColor="text1"/>
        </w:rPr>
        <w:t>HSS F2</w:t>
      </w:r>
      <w:r>
        <w:rPr>
          <w:b/>
          <w:color w:val="000000" w:themeColor="text1"/>
        </w:rPr>
        <w:t>46</w:t>
      </w:r>
    </w:p>
    <w:p w14:paraId="2A1604DD" w14:textId="1CFB212E" w:rsidR="00E77848" w:rsidRPr="00E77848" w:rsidRDefault="00E77848" w:rsidP="00E77848">
      <w:pPr>
        <w:pStyle w:val="Heading2"/>
        <w:rPr>
          <w:b/>
          <w:bCs/>
          <w:i w:val="0"/>
          <w:iCs/>
        </w:rPr>
      </w:pPr>
      <w:r>
        <w:t>Course Title</w:t>
      </w:r>
      <w:r>
        <w:rPr>
          <w:i w:val="0"/>
        </w:rPr>
        <w:tab/>
      </w:r>
      <w:r>
        <w:rPr>
          <w:i w:val="0"/>
        </w:rPr>
        <w:tab/>
      </w:r>
      <w:r>
        <w:rPr>
          <w:i w:val="0"/>
        </w:rPr>
        <w:tab/>
        <w:t xml:space="preserve">: </w:t>
      </w:r>
      <w:r w:rsidRPr="00E77848">
        <w:rPr>
          <w:b/>
          <w:i w:val="0"/>
          <w:color w:val="000000" w:themeColor="text1"/>
        </w:rPr>
        <w:t>Philosophy of Nāgārjuna</w:t>
      </w:r>
    </w:p>
    <w:p w14:paraId="29C55D84" w14:textId="5D27970C" w:rsidR="00E77848" w:rsidRPr="00E77848" w:rsidRDefault="00E77848" w:rsidP="00E77848">
      <w:pPr>
        <w:pStyle w:val="Heading2"/>
        <w:rPr>
          <w:i w:val="0"/>
          <w:iCs/>
        </w:rPr>
      </w:pPr>
      <w:r w:rsidRPr="00E77848">
        <w:t>Instructor-in-Charge</w:t>
      </w:r>
      <w:r w:rsidRPr="00E77848">
        <w:rPr>
          <w:i w:val="0"/>
        </w:rPr>
        <w:tab/>
      </w:r>
      <w:r w:rsidRPr="00E77848">
        <w:rPr>
          <w:i w:val="0"/>
        </w:rPr>
        <w:tab/>
        <w:t xml:space="preserve">: </w:t>
      </w:r>
      <w:r w:rsidRPr="00E77848">
        <w:rPr>
          <w:b/>
          <w:i w:val="0"/>
          <w:color w:val="000000" w:themeColor="text1"/>
        </w:rPr>
        <w:t>Dr. A. K. Jayesh</w:t>
      </w:r>
    </w:p>
    <w:p w14:paraId="13A15285" w14:textId="77777777" w:rsidR="00E77848" w:rsidRDefault="00E77848" w:rsidP="00E77848"/>
    <w:p w14:paraId="2EE76952" w14:textId="148C0BCB" w:rsidR="00E77848" w:rsidRDefault="00E77848" w:rsidP="00E77848">
      <w:pPr>
        <w:rPr>
          <w:b/>
          <w:bCs/>
        </w:rPr>
      </w:pPr>
      <w:r>
        <w:rPr>
          <w:b/>
          <w:bCs/>
        </w:rPr>
        <w:t>Scope and Objective of the Course:</w:t>
      </w:r>
    </w:p>
    <w:p w14:paraId="5BAD2C62" w14:textId="77777777" w:rsidR="00CA5613" w:rsidRDefault="00CA5613" w:rsidP="00E77848">
      <w:pPr>
        <w:rPr>
          <w:b/>
          <w:bCs/>
        </w:rPr>
      </w:pPr>
    </w:p>
    <w:p w14:paraId="05FA11DE" w14:textId="73BD3F69" w:rsidR="00E77848" w:rsidRDefault="00E77848" w:rsidP="00E77848">
      <w:pPr>
        <w:jc w:val="both"/>
        <w:rPr>
          <w:b/>
          <w:bCs/>
        </w:rPr>
      </w:pPr>
      <w:r>
        <w:t xml:space="preserve">The course intends to serve as an introduction to the philosophy of </w:t>
      </w:r>
      <w:r w:rsidRPr="00E4359C">
        <w:t>Nāgārjuna</w:t>
      </w:r>
      <w:r>
        <w:t xml:space="preserve">, the founder of the middle way </w:t>
      </w:r>
      <w:r>
        <w:rPr>
          <w:iCs/>
        </w:rPr>
        <w:t xml:space="preserve">school of </w:t>
      </w:r>
      <w:r w:rsidRPr="00E1007A">
        <w:rPr>
          <w:bCs/>
          <w:iCs/>
        </w:rPr>
        <w:t>Mahāyāna</w:t>
      </w:r>
      <w:r w:rsidRPr="00E1007A">
        <w:rPr>
          <w:iCs/>
        </w:rPr>
        <w:t xml:space="preserve"> Buddhism</w:t>
      </w:r>
      <w:r>
        <w:rPr>
          <w:iCs/>
        </w:rPr>
        <w:t xml:space="preserve">. By systematically engaging with </w:t>
      </w:r>
      <w:r w:rsidRPr="006D26F8">
        <w:rPr>
          <w:iCs/>
        </w:rPr>
        <w:t>Nāgārjuna</w:t>
      </w:r>
      <w:r>
        <w:rPr>
          <w:iCs/>
        </w:rPr>
        <w:t xml:space="preserve">’s master work the </w:t>
      </w:r>
      <w:r w:rsidRPr="00C526AF">
        <w:rPr>
          <w:i/>
          <w:iCs/>
        </w:rPr>
        <w:t>Mūlamadhyamakakārikā</w:t>
      </w:r>
      <w:r>
        <w:rPr>
          <w:iCs/>
        </w:rPr>
        <w:t xml:space="preserve">, the course introduces students to </w:t>
      </w:r>
      <w:r w:rsidRPr="006D26F8">
        <w:rPr>
          <w:iCs/>
        </w:rPr>
        <w:t>Nāgārjuna</w:t>
      </w:r>
      <w:r>
        <w:rPr>
          <w:iCs/>
        </w:rPr>
        <w:t>’s analysis of the following Abhidharma concepts:</w:t>
      </w:r>
      <w:r w:rsidRPr="009D232C">
        <w:rPr>
          <w:iCs/>
        </w:rPr>
        <w:t xml:space="preserve"> aggregates, elements, conditioned entity; </w:t>
      </w:r>
      <w:r>
        <w:rPr>
          <w:iCs/>
        </w:rPr>
        <w:t>d</w:t>
      </w:r>
      <w:r w:rsidRPr="009D232C">
        <w:rPr>
          <w:iCs/>
        </w:rPr>
        <w:t>esire and the desirous</w:t>
      </w:r>
      <w:r>
        <w:rPr>
          <w:iCs/>
        </w:rPr>
        <w:t>;</w:t>
      </w:r>
      <w:r w:rsidRPr="009D232C">
        <w:rPr>
          <w:iCs/>
        </w:rPr>
        <w:t xml:space="preserve"> agent and action</w:t>
      </w:r>
      <w:r>
        <w:rPr>
          <w:iCs/>
        </w:rPr>
        <w:t>;</w:t>
      </w:r>
      <w:r w:rsidRPr="009D232C">
        <w:rPr>
          <w:iCs/>
        </w:rPr>
        <w:t xml:space="preserve"> fire and fuel; </w:t>
      </w:r>
      <w:r>
        <w:rPr>
          <w:iCs/>
        </w:rPr>
        <w:t>o</w:t>
      </w:r>
      <w:r w:rsidRPr="009D232C">
        <w:rPr>
          <w:iCs/>
        </w:rPr>
        <w:t>ntological independence</w:t>
      </w:r>
      <w:r>
        <w:rPr>
          <w:iCs/>
        </w:rPr>
        <w:t>;</w:t>
      </w:r>
      <w:r w:rsidRPr="009D232C">
        <w:rPr>
          <w:iCs/>
        </w:rPr>
        <w:t xml:space="preserve"> prior entity</w:t>
      </w:r>
      <w:r>
        <w:rPr>
          <w:iCs/>
        </w:rPr>
        <w:t>;</w:t>
      </w:r>
      <w:r w:rsidRPr="009D232C">
        <w:rPr>
          <w:iCs/>
        </w:rPr>
        <w:t xml:space="preserve"> initial and final limits</w:t>
      </w:r>
      <w:r>
        <w:rPr>
          <w:iCs/>
        </w:rPr>
        <w:t>;</w:t>
      </w:r>
      <w:r w:rsidRPr="009D232C">
        <w:rPr>
          <w:iCs/>
        </w:rPr>
        <w:t xml:space="preserve"> intrinsic nature</w:t>
      </w:r>
      <w:r>
        <w:rPr>
          <w:iCs/>
        </w:rPr>
        <w:t>;</w:t>
      </w:r>
      <w:r w:rsidRPr="009D232C">
        <w:rPr>
          <w:iCs/>
        </w:rPr>
        <w:t xml:space="preserve"> compounded phenomena;</w:t>
      </w:r>
      <w:r>
        <w:rPr>
          <w:iCs/>
        </w:rPr>
        <w:t xml:space="preserve"> </w:t>
      </w:r>
      <w:r w:rsidRPr="009D232C">
        <w:rPr>
          <w:iCs/>
        </w:rPr>
        <w:t>suffering</w:t>
      </w:r>
      <w:r>
        <w:rPr>
          <w:iCs/>
        </w:rPr>
        <w:t>,</w:t>
      </w:r>
      <w:r w:rsidRPr="009D232C">
        <w:rPr>
          <w:iCs/>
        </w:rPr>
        <w:t xml:space="preserve"> bondage</w:t>
      </w:r>
      <w:r>
        <w:rPr>
          <w:iCs/>
        </w:rPr>
        <w:t>,</w:t>
      </w:r>
      <w:r w:rsidRPr="009D232C">
        <w:rPr>
          <w:iCs/>
        </w:rPr>
        <w:t xml:space="preserve"> and freedom; </w:t>
      </w:r>
      <w:r>
        <w:rPr>
          <w:iCs/>
        </w:rPr>
        <w:t>a</w:t>
      </w:r>
      <w:r w:rsidRPr="009D232C">
        <w:rPr>
          <w:iCs/>
        </w:rPr>
        <w:t xml:space="preserve">ction and consequence; </w:t>
      </w:r>
      <w:r>
        <w:rPr>
          <w:iCs/>
        </w:rPr>
        <w:t>s</w:t>
      </w:r>
      <w:r w:rsidRPr="009D232C">
        <w:rPr>
          <w:iCs/>
        </w:rPr>
        <w:t>elf and entities</w:t>
      </w:r>
      <w:r>
        <w:rPr>
          <w:iCs/>
        </w:rPr>
        <w:t>;</w:t>
      </w:r>
      <w:r w:rsidRPr="009D232C">
        <w:rPr>
          <w:iCs/>
        </w:rPr>
        <w:t xml:space="preserve"> substance</w:t>
      </w:r>
      <w:r>
        <w:rPr>
          <w:iCs/>
        </w:rPr>
        <w:t xml:space="preserve"> </w:t>
      </w:r>
      <w:r w:rsidRPr="009D232C">
        <w:rPr>
          <w:iCs/>
        </w:rPr>
        <w:t xml:space="preserve">metaphysics; </w:t>
      </w:r>
      <w:r>
        <w:rPr>
          <w:iCs/>
        </w:rPr>
        <w:t>t</w:t>
      </w:r>
      <w:r w:rsidRPr="009D232C">
        <w:rPr>
          <w:iCs/>
        </w:rPr>
        <w:t>ime</w:t>
      </w:r>
      <w:r>
        <w:rPr>
          <w:iCs/>
        </w:rPr>
        <w:t xml:space="preserve"> and</w:t>
      </w:r>
      <w:r w:rsidRPr="009D232C">
        <w:rPr>
          <w:iCs/>
        </w:rPr>
        <w:t xml:space="preserve"> origin and dissolution of existents</w:t>
      </w:r>
      <w:r>
        <w:rPr>
          <w:iCs/>
        </w:rPr>
        <w:t>;</w:t>
      </w:r>
      <w:r w:rsidRPr="009D232C">
        <w:rPr>
          <w:iCs/>
        </w:rPr>
        <w:t xml:space="preserve"> Tathāgata</w:t>
      </w:r>
      <w:r>
        <w:rPr>
          <w:iCs/>
        </w:rPr>
        <w:t>;</w:t>
      </w:r>
      <w:r w:rsidRPr="009D232C">
        <w:rPr>
          <w:iCs/>
        </w:rPr>
        <w:t xml:space="preserve"> assemblage</w:t>
      </w:r>
      <w:r>
        <w:rPr>
          <w:iCs/>
        </w:rPr>
        <w:t>;</w:t>
      </w:r>
      <w:r w:rsidRPr="009D232C">
        <w:rPr>
          <w:iCs/>
        </w:rPr>
        <w:t xml:space="preserve"> conjunction; </w:t>
      </w:r>
      <w:r>
        <w:rPr>
          <w:iCs/>
        </w:rPr>
        <w:t>f</w:t>
      </w:r>
      <w:r w:rsidRPr="009D232C">
        <w:rPr>
          <w:iCs/>
        </w:rPr>
        <w:t>our noble truths</w:t>
      </w:r>
      <w:r>
        <w:rPr>
          <w:iCs/>
        </w:rPr>
        <w:t>;</w:t>
      </w:r>
      <w:r w:rsidRPr="009D232C">
        <w:rPr>
          <w:iCs/>
        </w:rPr>
        <w:t xml:space="preserve"> nirvāṇa</w:t>
      </w:r>
      <w:r>
        <w:rPr>
          <w:iCs/>
        </w:rPr>
        <w:t xml:space="preserve">; </w:t>
      </w:r>
      <w:r w:rsidRPr="009D232C">
        <w:rPr>
          <w:iCs/>
        </w:rPr>
        <w:t>and the twelve links of dependent origination</w:t>
      </w:r>
      <w:r>
        <w:rPr>
          <w:iCs/>
        </w:rPr>
        <w:t xml:space="preserve">. Also, in line with the spirit of </w:t>
      </w:r>
      <w:r w:rsidRPr="006D26F8">
        <w:rPr>
          <w:iCs/>
        </w:rPr>
        <w:t>Nāgārjuna</w:t>
      </w:r>
      <w:r>
        <w:rPr>
          <w:iCs/>
        </w:rPr>
        <w:t>’s inquiry, the course aims to inculcate in students the ability to determine the nature and merit of any philosophical position and in the process introduces them to the rigors and requirements of philosophical thinking</w:t>
      </w:r>
    </w:p>
    <w:p w14:paraId="7EC040AF" w14:textId="77777777" w:rsidR="00E77848" w:rsidRDefault="00E77848" w:rsidP="00E77848">
      <w:pPr>
        <w:pStyle w:val="BodyText"/>
      </w:pPr>
    </w:p>
    <w:p w14:paraId="307E67DF" w14:textId="723F6084" w:rsidR="00E77848" w:rsidRPr="00A44798" w:rsidRDefault="00E77848" w:rsidP="00E77848">
      <w:pPr>
        <w:pStyle w:val="BodyText"/>
        <w:rPr>
          <w:bCs/>
        </w:rPr>
      </w:pPr>
      <w:r>
        <w:rPr>
          <w:b/>
          <w:bCs/>
        </w:rPr>
        <w:t>Textbook:</w:t>
      </w:r>
    </w:p>
    <w:p w14:paraId="7C6397DF" w14:textId="096E4B06" w:rsidR="00E77848" w:rsidRPr="00550E0F" w:rsidRDefault="00550E0F" w:rsidP="00550E0F">
      <w:pPr>
        <w:pStyle w:val="ListParagraph"/>
        <w:numPr>
          <w:ilvl w:val="0"/>
          <w:numId w:val="8"/>
        </w:numPr>
        <w:spacing w:line="276" w:lineRule="auto"/>
        <w:rPr>
          <w:bCs/>
        </w:rPr>
      </w:pPr>
      <w:r w:rsidRPr="00550E0F">
        <w:rPr>
          <w:bCs/>
        </w:rPr>
        <w:t xml:space="preserve">Siderits, Mark, and Shōryū Katsura. 2013. </w:t>
      </w:r>
      <w:r w:rsidRPr="00550E0F">
        <w:rPr>
          <w:bCs/>
          <w:i/>
          <w:iCs/>
        </w:rPr>
        <w:t>Nāgārjuna’s Middle Way: “Mūlamadhyamakakārikā</w:t>
      </w:r>
      <w:r w:rsidRPr="00550E0F">
        <w:rPr>
          <w:bCs/>
        </w:rPr>
        <w:t>.</w:t>
      </w:r>
      <w:r w:rsidRPr="00550E0F">
        <w:rPr>
          <w:bCs/>
          <w:i/>
        </w:rPr>
        <w:t>”</w:t>
      </w:r>
      <w:r w:rsidRPr="00550E0F">
        <w:rPr>
          <w:bCs/>
        </w:rPr>
        <w:t xml:space="preserve"> Boston:  Wisdom.</w:t>
      </w:r>
      <w:r w:rsidR="008F03BA">
        <w:rPr>
          <w:bCs/>
        </w:rPr>
        <w:t xml:space="preserve"> </w:t>
      </w:r>
    </w:p>
    <w:p w14:paraId="13C63941" w14:textId="75EEE06E" w:rsidR="00E77848" w:rsidRPr="008F03BA" w:rsidRDefault="00E77848" w:rsidP="00E77848">
      <w:pPr>
        <w:jc w:val="both"/>
        <w:rPr>
          <w:bCs/>
        </w:rPr>
      </w:pPr>
    </w:p>
    <w:p w14:paraId="368F342D" w14:textId="64996111" w:rsidR="00E77848" w:rsidRDefault="00E77848" w:rsidP="00E77848">
      <w:pPr>
        <w:jc w:val="both"/>
        <w:rPr>
          <w:b/>
          <w:bCs/>
        </w:rPr>
      </w:pPr>
      <w:r>
        <w:rPr>
          <w:b/>
          <w:bCs/>
        </w:rPr>
        <w:t xml:space="preserve">Reference </w:t>
      </w:r>
      <w:r w:rsidR="00772CAC">
        <w:rPr>
          <w:b/>
          <w:bCs/>
        </w:rPr>
        <w:t>B</w:t>
      </w:r>
      <w:r>
        <w:rPr>
          <w:b/>
          <w:bCs/>
        </w:rPr>
        <w:t>ooks</w:t>
      </w:r>
      <w:r w:rsidR="00304BAA">
        <w:rPr>
          <w:b/>
          <w:bCs/>
        </w:rPr>
        <w:t>:</w:t>
      </w:r>
    </w:p>
    <w:p w14:paraId="54C6AF9C" w14:textId="77777777" w:rsidR="00550E0F" w:rsidRPr="00550E0F" w:rsidRDefault="00550E0F" w:rsidP="00550E0F">
      <w:pPr>
        <w:pStyle w:val="ListParagraph"/>
        <w:numPr>
          <w:ilvl w:val="0"/>
          <w:numId w:val="9"/>
        </w:numPr>
        <w:spacing w:line="276" w:lineRule="auto"/>
        <w:rPr>
          <w:lang w:val="en-IN"/>
        </w:rPr>
      </w:pPr>
      <w:r w:rsidRPr="00550E0F">
        <w:rPr>
          <w:lang w:val="en-IN"/>
        </w:rPr>
        <w:t>Loizzo, Joseph John, trans. 2007. </w:t>
      </w:r>
      <w:r w:rsidRPr="00550E0F">
        <w:rPr>
          <w:i/>
          <w:iCs/>
          <w:lang w:val="en-IN"/>
        </w:rPr>
        <w:t>Nāgārjuna’s “Reason Sixty” with Chandrakīrti’s “Reason Sixty Commentary</w:t>
      </w:r>
      <w:r w:rsidRPr="00550E0F">
        <w:rPr>
          <w:lang w:val="en-IN"/>
        </w:rPr>
        <w:t>.” New York: American Institute of Buddhist Studies.</w:t>
      </w:r>
    </w:p>
    <w:p w14:paraId="2F5684AF" w14:textId="77777777" w:rsidR="00550E0F" w:rsidRDefault="00550E0F" w:rsidP="00550E0F">
      <w:pPr>
        <w:pStyle w:val="ListParagraph"/>
        <w:numPr>
          <w:ilvl w:val="0"/>
          <w:numId w:val="9"/>
        </w:numPr>
        <w:spacing w:line="276" w:lineRule="auto"/>
      </w:pPr>
      <w:r>
        <w:t xml:space="preserve">Walser, Joseph. 2005. </w:t>
      </w:r>
      <w:r w:rsidRPr="00550E0F">
        <w:rPr>
          <w:i/>
          <w:iCs/>
        </w:rPr>
        <w:t xml:space="preserve">Nāgārjuna in Context: </w:t>
      </w:r>
      <w:r w:rsidRPr="00550E0F">
        <w:rPr>
          <w:bCs/>
          <w:i/>
          <w:iCs/>
        </w:rPr>
        <w:t>Mahāyāna</w:t>
      </w:r>
      <w:r w:rsidRPr="00550E0F">
        <w:rPr>
          <w:i/>
          <w:iCs/>
        </w:rPr>
        <w:t xml:space="preserve"> Buddhism and Early Indian Culture</w:t>
      </w:r>
      <w:r w:rsidRPr="00550E0F">
        <w:rPr>
          <w:iCs/>
        </w:rPr>
        <w:t>. New York: Columbia University Press.</w:t>
      </w:r>
      <w:r>
        <w:t xml:space="preserve">  </w:t>
      </w:r>
    </w:p>
    <w:p w14:paraId="252CF79B" w14:textId="77777777" w:rsidR="00550E0F" w:rsidRPr="00FC2C76" w:rsidRDefault="00550E0F" w:rsidP="00550E0F">
      <w:pPr>
        <w:pStyle w:val="ListParagraph"/>
        <w:numPr>
          <w:ilvl w:val="0"/>
          <w:numId w:val="9"/>
        </w:numPr>
        <w:spacing w:line="276" w:lineRule="auto"/>
      </w:pPr>
      <w:r w:rsidRPr="00FC2C76">
        <w:t xml:space="preserve">Westerhoff, Jan. 2009. </w:t>
      </w:r>
      <w:r w:rsidRPr="00550E0F">
        <w:rPr>
          <w:i/>
          <w:iCs/>
        </w:rPr>
        <w:t>Nāgārjuna’s Madhyamaka: A Philosophical Introduction</w:t>
      </w:r>
      <w:r w:rsidRPr="00FC2C76">
        <w:t xml:space="preserve">. New York: Oxford University Press. </w:t>
      </w:r>
    </w:p>
    <w:p w14:paraId="4923BA78" w14:textId="77777777" w:rsidR="00550E0F" w:rsidRPr="00FC2C76" w:rsidRDefault="00550E0F" w:rsidP="00550E0F">
      <w:pPr>
        <w:pStyle w:val="ListParagraph"/>
        <w:numPr>
          <w:ilvl w:val="0"/>
          <w:numId w:val="9"/>
        </w:numPr>
        <w:spacing w:line="276" w:lineRule="auto"/>
      </w:pPr>
      <w:r w:rsidRPr="00FC2C76">
        <w:t xml:space="preserve">———, trans. 2010. </w:t>
      </w:r>
      <w:r w:rsidRPr="00550E0F">
        <w:rPr>
          <w:i/>
          <w:iCs/>
        </w:rPr>
        <w:t>The Dispeller of Disputes: Nāgārjuna’s “Vigrahavyāvartanī</w:t>
      </w:r>
      <w:r w:rsidRPr="00FC2C76">
        <w:t xml:space="preserve">.” New York: Oxford University Press. </w:t>
      </w:r>
    </w:p>
    <w:p w14:paraId="69DA7AEC" w14:textId="567F636E" w:rsidR="00FF7C31" w:rsidRDefault="00FF7C31" w:rsidP="00FF7C31">
      <w:pPr>
        <w:pStyle w:val="ListParagraph"/>
        <w:numPr>
          <w:ilvl w:val="0"/>
          <w:numId w:val="9"/>
        </w:numPr>
        <w:spacing w:line="276" w:lineRule="auto"/>
      </w:pPr>
      <w:r w:rsidRPr="00CD7B89">
        <w:t>———, trans. 2018</w:t>
      </w:r>
      <w:r>
        <w:t>a</w:t>
      </w:r>
      <w:r w:rsidRPr="00CD7B89">
        <w:t xml:space="preserve">. </w:t>
      </w:r>
      <w:r w:rsidRPr="00FF7C31">
        <w:rPr>
          <w:i/>
        </w:rPr>
        <w:t>Crushing the Categories (“</w:t>
      </w:r>
      <w:r w:rsidRPr="00FF7C31">
        <w:rPr>
          <w:i/>
          <w:iCs/>
        </w:rPr>
        <w:t>Vaidalyaprakaraṇa”</w:t>
      </w:r>
      <w:r w:rsidRPr="00FF7C31">
        <w:rPr>
          <w:i/>
        </w:rPr>
        <w:t>)</w:t>
      </w:r>
      <w:r w:rsidRPr="00CD7B89">
        <w:t>. New York: American Institute of Buddhist Studies.</w:t>
      </w:r>
    </w:p>
    <w:p w14:paraId="6C158160" w14:textId="488FC582" w:rsidR="00CA5613" w:rsidRPr="00FE6336" w:rsidRDefault="00FF7C31" w:rsidP="00FE6336">
      <w:pPr>
        <w:pStyle w:val="ListParagraph"/>
        <w:numPr>
          <w:ilvl w:val="0"/>
          <w:numId w:val="9"/>
        </w:numPr>
        <w:spacing w:line="276" w:lineRule="auto"/>
      </w:pPr>
      <w:r w:rsidRPr="00AD7C8E">
        <w:lastRenderedPageBreak/>
        <w:t xml:space="preserve">———. 2018b. </w:t>
      </w:r>
      <w:r w:rsidRPr="00FF7C31">
        <w:rPr>
          <w:i/>
        </w:rPr>
        <w:t>The Golden Age of Indian Buddhist Philosophy</w:t>
      </w:r>
      <w:r w:rsidRPr="00AD7C8E">
        <w:t>. Oxford: Oxford University Press.</w:t>
      </w:r>
    </w:p>
    <w:p w14:paraId="3FCE9E1A" w14:textId="77777777" w:rsidR="00CA5613" w:rsidRDefault="00CA5613" w:rsidP="00E77848">
      <w:pPr>
        <w:jc w:val="both"/>
        <w:rPr>
          <w:b/>
          <w:bCs/>
        </w:rPr>
      </w:pPr>
    </w:p>
    <w:p w14:paraId="21BAD82C" w14:textId="653F1327" w:rsidR="00E77848" w:rsidRDefault="00E77848" w:rsidP="00E77848">
      <w:pPr>
        <w:jc w:val="both"/>
        <w:rPr>
          <w:b/>
          <w:bCs/>
        </w:rPr>
      </w:pPr>
      <w:r>
        <w:rPr>
          <w:b/>
          <w:bCs/>
        </w:rPr>
        <w:t>Course Plan:</w:t>
      </w:r>
    </w:p>
    <w:p w14:paraId="5343E28F" w14:textId="77777777" w:rsidR="008F03BA" w:rsidRDefault="008F03BA" w:rsidP="00E77848">
      <w:pPr>
        <w:jc w:val="both"/>
        <w:rPr>
          <w:b/>
          <w:bCs/>
        </w:rPr>
      </w:pP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4095"/>
        <w:gridCol w:w="2569"/>
        <w:gridCol w:w="1530"/>
      </w:tblGrid>
      <w:tr w:rsidR="00E77848" w:rsidRPr="00BA568D" w14:paraId="716CE2E1" w14:textId="77777777" w:rsidTr="004C048A">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1803D1D9" w14:textId="77777777" w:rsidR="00E77848" w:rsidRPr="00BA568D" w:rsidRDefault="00E77848" w:rsidP="00CC1D96">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409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5963EB5" w14:textId="77777777" w:rsidR="00E77848" w:rsidRPr="00BA568D" w:rsidRDefault="00E77848" w:rsidP="00CC1D96">
            <w:pPr>
              <w:jc w:val="center"/>
              <w:rPr>
                <w:b/>
                <w:bCs/>
                <w:sz w:val="22"/>
                <w:szCs w:val="22"/>
              </w:rPr>
            </w:pPr>
            <w:r w:rsidRPr="00BA568D">
              <w:rPr>
                <w:b/>
                <w:bCs/>
                <w:sz w:val="22"/>
                <w:szCs w:val="22"/>
              </w:rPr>
              <w:t>Learning objectives</w:t>
            </w:r>
          </w:p>
        </w:tc>
        <w:tc>
          <w:tcPr>
            <w:tcW w:w="2569"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4FF08D87" w14:textId="77777777" w:rsidR="00E77848" w:rsidRPr="00BA568D" w:rsidRDefault="00E77848" w:rsidP="00CC1D96">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A7263D6" w14:textId="77777777" w:rsidR="00E77848" w:rsidRPr="00BA568D" w:rsidRDefault="00E77848" w:rsidP="00CC1D96">
            <w:pPr>
              <w:jc w:val="center"/>
              <w:rPr>
                <w:b/>
                <w:bCs/>
                <w:sz w:val="22"/>
                <w:szCs w:val="22"/>
              </w:rPr>
            </w:pPr>
            <w:r>
              <w:rPr>
                <w:b/>
                <w:bCs/>
                <w:sz w:val="22"/>
                <w:szCs w:val="22"/>
              </w:rPr>
              <w:t xml:space="preserve">Chapter in the </w:t>
            </w:r>
            <w:r w:rsidRPr="00BA568D">
              <w:rPr>
                <w:b/>
                <w:bCs/>
                <w:sz w:val="22"/>
                <w:szCs w:val="22"/>
              </w:rPr>
              <w:t>Text Book</w:t>
            </w:r>
          </w:p>
        </w:tc>
      </w:tr>
      <w:tr w:rsidR="00E77848" w:rsidRPr="00BA568D" w14:paraId="42501ABD" w14:textId="77777777" w:rsidTr="004C048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7948BF48" w14:textId="2A91550F" w:rsidR="00E77848" w:rsidRPr="00BA568D" w:rsidRDefault="00E77848" w:rsidP="00E77848">
            <w:pPr>
              <w:jc w:val="center"/>
              <w:rPr>
                <w:sz w:val="22"/>
                <w:szCs w:val="22"/>
              </w:rPr>
            </w:pPr>
            <w:r>
              <w:t>1</w:t>
            </w:r>
          </w:p>
        </w:tc>
        <w:tc>
          <w:tcPr>
            <w:tcW w:w="4095" w:type="dxa"/>
            <w:tcBorders>
              <w:top w:val="single" w:sz="6" w:space="0" w:color="000000"/>
              <w:left w:val="single" w:sz="6" w:space="0" w:color="000000"/>
              <w:bottom w:val="single" w:sz="6" w:space="0" w:color="000000"/>
              <w:right w:val="single" w:sz="6" w:space="0" w:color="000000"/>
            </w:tcBorders>
          </w:tcPr>
          <w:p w14:paraId="76DF1C92" w14:textId="2478F6D8" w:rsidR="00E77848" w:rsidRPr="00BA568D" w:rsidRDefault="00E77848" w:rsidP="00E77848">
            <w:pPr>
              <w:jc w:val="center"/>
              <w:rPr>
                <w:sz w:val="22"/>
                <w:szCs w:val="22"/>
              </w:rPr>
            </w:pPr>
            <w:r>
              <w:t>Understand the nature and objective of the course</w:t>
            </w:r>
          </w:p>
        </w:tc>
        <w:tc>
          <w:tcPr>
            <w:tcW w:w="2569" w:type="dxa"/>
            <w:tcBorders>
              <w:top w:val="single" w:sz="6" w:space="0" w:color="000000"/>
              <w:left w:val="single" w:sz="6" w:space="0" w:color="000000"/>
              <w:bottom w:val="single" w:sz="6" w:space="0" w:color="000000"/>
              <w:right w:val="single" w:sz="6" w:space="0" w:color="000000"/>
            </w:tcBorders>
          </w:tcPr>
          <w:p w14:paraId="68581123" w14:textId="77777777" w:rsidR="00E77848" w:rsidRPr="00BA568D" w:rsidRDefault="00E77848" w:rsidP="00E77848">
            <w:pPr>
              <w:jc w:val="center"/>
              <w:rPr>
                <w:sz w:val="22"/>
                <w:szCs w:val="22"/>
              </w:rPr>
            </w:pPr>
          </w:p>
        </w:tc>
        <w:tc>
          <w:tcPr>
            <w:tcW w:w="1530" w:type="dxa"/>
            <w:tcBorders>
              <w:top w:val="single" w:sz="6" w:space="0" w:color="000000"/>
              <w:left w:val="single" w:sz="6" w:space="0" w:color="000000"/>
              <w:bottom w:val="single" w:sz="6" w:space="0" w:color="000000"/>
              <w:right w:val="single" w:sz="6" w:space="0" w:color="000000"/>
            </w:tcBorders>
          </w:tcPr>
          <w:p w14:paraId="15964E8C" w14:textId="77777777" w:rsidR="00E77848" w:rsidRPr="00BA568D" w:rsidRDefault="00E77848" w:rsidP="00E77848">
            <w:pPr>
              <w:jc w:val="center"/>
              <w:rPr>
                <w:sz w:val="22"/>
                <w:szCs w:val="22"/>
              </w:rPr>
            </w:pPr>
          </w:p>
        </w:tc>
      </w:tr>
      <w:tr w:rsidR="00E77848" w:rsidRPr="00BA568D" w14:paraId="2BDE2451" w14:textId="77777777" w:rsidTr="004C048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49D3E48F" w14:textId="4FA28081" w:rsidR="00E77848" w:rsidRPr="00BA568D" w:rsidRDefault="00E77848" w:rsidP="00E77848">
            <w:pPr>
              <w:jc w:val="center"/>
              <w:rPr>
                <w:sz w:val="22"/>
                <w:szCs w:val="22"/>
              </w:rPr>
            </w:pPr>
            <w:r>
              <w:t>2</w:t>
            </w:r>
          </w:p>
        </w:tc>
        <w:tc>
          <w:tcPr>
            <w:tcW w:w="4095" w:type="dxa"/>
            <w:tcBorders>
              <w:top w:val="single" w:sz="6" w:space="0" w:color="000000"/>
              <w:left w:val="single" w:sz="6" w:space="0" w:color="000000"/>
              <w:bottom w:val="single" w:sz="6" w:space="0" w:color="000000"/>
              <w:right w:val="single" w:sz="6" w:space="0" w:color="000000"/>
            </w:tcBorders>
          </w:tcPr>
          <w:p w14:paraId="60F41AF6" w14:textId="2828AC02" w:rsidR="00E77848" w:rsidRPr="00BA568D" w:rsidRDefault="00E77848" w:rsidP="00E77848">
            <w:pPr>
              <w:jc w:val="center"/>
              <w:rPr>
                <w:sz w:val="22"/>
                <w:szCs w:val="22"/>
              </w:rPr>
            </w:pPr>
            <w:r>
              <w:t xml:space="preserve">Understand the context of </w:t>
            </w:r>
            <w:r w:rsidRPr="00E57EB7">
              <w:t>Nāgārjuna</w:t>
            </w:r>
            <w:r>
              <w:t>’s philosophy</w:t>
            </w:r>
          </w:p>
        </w:tc>
        <w:tc>
          <w:tcPr>
            <w:tcW w:w="2569" w:type="dxa"/>
            <w:tcBorders>
              <w:top w:val="single" w:sz="6" w:space="0" w:color="000000"/>
              <w:left w:val="single" w:sz="6" w:space="0" w:color="000000"/>
              <w:bottom w:val="single" w:sz="6" w:space="0" w:color="000000"/>
              <w:right w:val="single" w:sz="6" w:space="0" w:color="000000"/>
            </w:tcBorders>
          </w:tcPr>
          <w:p w14:paraId="0FBB477B" w14:textId="3B5B85B8" w:rsidR="00E77848" w:rsidRPr="00BA568D" w:rsidRDefault="00E77848" w:rsidP="00E77848">
            <w:pPr>
              <w:jc w:val="center"/>
              <w:rPr>
                <w:sz w:val="22"/>
                <w:szCs w:val="22"/>
              </w:rPr>
            </w:pPr>
            <w:r>
              <w:t>Abhidharma and Madhyamaka</w:t>
            </w:r>
          </w:p>
        </w:tc>
        <w:tc>
          <w:tcPr>
            <w:tcW w:w="1530" w:type="dxa"/>
            <w:tcBorders>
              <w:top w:val="single" w:sz="6" w:space="0" w:color="000000"/>
              <w:left w:val="single" w:sz="6" w:space="0" w:color="000000"/>
              <w:bottom w:val="single" w:sz="6" w:space="0" w:color="000000"/>
              <w:right w:val="single" w:sz="6" w:space="0" w:color="000000"/>
            </w:tcBorders>
          </w:tcPr>
          <w:p w14:paraId="1EB1F3AE" w14:textId="77777777" w:rsidR="00E77848" w:rsidRPr="00BA568D" w:rsidRDefault="00E77848" w:rsidP="00E77848">
            <w:pPr>
              <w:jc w:val="center"/>
              <w:rPr>
                <w:sz w:val="22"/>
                <w:szCs w:val="22"/>
              </w:rPr>
            </w:pPr>
          </w:p>
        </w:tc>
      </w:tr>
      <w:tr w:rsidR="00E77848" w:rsidRPr="00BA568D" w14:paraId="18C3DB58" w14:textId="77777777" w:rsidTr="004C048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6675ECF4" w14:textId="382AEE9A" w:rsidR="00E77848" w:rsidRPr="00BA568D" w:rsidRDefault="00E77848" w:rsidP="00E77848">
            <w:pPr>
              <w:jc w:val="center"/>
              <w:rPr>
                <w:sz w:val="22"/>
                <w:szCs w:val="22"/>
              </w:rPr>
            </w:pPr>
            <w:r>
              <w:t>3</w:t>
            </w:r>
            <w:r w:rsidR="00186C79">
              <w:t>–</w:t>
            </w:r>
            <w:r w:rsidR="006F5AF5">
              <w:t>5</w:t>
            </w:r>
            <w:r w:rsidR="00186C79">
              <w:t xml:space="preserve"> </w:t>
            </w:r>
          </w:p>
        </w:tc>
        <w:tc>
          <w:tcPr>
            <w:tcW w:w="4095" w:type="dxa"/>
            <w:tcBorders>
              <w:top w:val="single" w:sz="6" w:space="0" w:color="000000"/>
              <w:left w:val="single" w:sz="6" w:space="0" w:color="000000"/>
              <w:bottom w:val="single" w:sz="6" w:space="0" w:color="000000"/>
              <w:right w:val="single" w:sz="6" w:space="0" w:color="000000"/>
            </w:tcBorders>
          </w:tcPr>
          <w:p w14:paraId="55103504" w14:textId="430A3307" w:rsidR="00E77848" w:rsidRPr="00BA568D" w:rsidRDefault="00E77848" w:rsidP="00E77848">
            <w:pPr>
              <w:jc w:val="center"/>
              <w:rPr>
                <w:sz w:val="22"/>
                <w:szCs w:val="22"/>
              </w:rPr>
            </w:pPr>
            <w:r>
              <w:t xml:space="preserve">Analyze, understand, and evaluate </w:t>
            </w:r>
            <w:r w:rsidRPr="00E57EB7">
              <w:t>Nāgārjuna</w:t>
            </w:r>
            <w:r>
              <w:t>’s destruction of the notion</w:t>
            </w:r>
            <w:r w:rsidR="00520632">
              <w:t>s</w:t>
            </w:r>
            <w:r>
              <w:t xml:space="preserve"> of condition</w:t>
            </w:r>
            <w:r w:rsidR="00520632">
              <w:t xml:space="preserve"> and motion</w:t>
            </w:r>
          </w:p>
        </w:tc>
        <w:tc>
          <w:tcPr>
            <w:tcW w:w="2569" w:type="dxa"/>
            <w:tcBorders>
              <w:top w:val="single" w:sz="6" w:space="0" w:color="000000"/>
              <w:left w:val="single" w:sz="6" w:space="0" w:color="000000"/>
              <w:bottom w:val="single" w:sz="6" w:space="0" w:color="000000"/>
              <w:right w:val="single" w:sz="6" w:space="0" w:color="000000"/>
            </w:tcBorders>
          </w:tcPr>
          <w:p w14:paraId="69CEB544" w14:textId="3A3F8E64" w:rsidR="00E77848" w:rsidRPr="00BA568D" w:rsidRDefault="00E77848" w:rsidP="00E77848">
            <w:pPr>
              <w:jc w:val="center"/>
              <w:rPr>
                <w:sz w:val="22"/>
                <w:szCs w:val="22"/>
              </w:rPr>
            </w:pPr>
            <w:r>
              <w:t>Conditions</w:t>
            </w:r>
            <w:r w:rsidR="00DC103B">
              <w:t xml:space="preserve"> and motion</w:t>
            </w:r>
          </w:p>
        </w:tc>
        <w:tc>
          <w:tcPr>
            <w:tcW w:w="1530" w:type="dxa"/>
            <w:tcBorders>
              <w:top w:val="single" w:sz="6" w:space="0" w:color="000000"/>
              <w:left w:val="single" w:sz="6" w:space="0" w:color="000000"/>
              <w:bottom w:val="single" w:sz="6" w:space="0" w:color="000000"/>
              <w:right w:val="single" w:sz="6" w:space="0" w:color="000000"/>
            </w:tcBorders>
          </w:tcPr>
          <w:p w14:paraId="3A0CD13D" w14:textId="7D2D9B2F" w:rsidR="00E77848" w:rsidRPr="00BA568D" w:rsidRDefault="00E77848" w:rsidP="00E77848">
            <w:pPr>
              <w:jc w:val="center"/>
              <w:rPr>
                <w:sz w:val="22"/>
                <w:szCs w:val="22"/>
              </w:rPr>
            </w:pPr>
            <w:r>
              <w:t>Chapter</w:t>
            </w:r>
            <w:r w:rsidR="00DC103B">
              <w:t>s</w:t>
            </w:r>
            <w:r>
              <w:t xml:space="preserve"> 1</w:t>
            </w:r>
            <w:r w:rsidR="00DC103B">
              <w:t xml:space="preserve"> and 2</w:t>
            </w:r>
            <w:r>
              <w:t xml:space="preserve"> (TB)</w:t>
            </w:r>
          </w:p>
        </w:tc>
      </w:tr>
      <w:tr w:rsidR="00DC103B" w:rsidRPr="00BA568D" w14:paraId="09E2668C" w14:textId="77777777" w:rsidTr="004C048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2E4C8D9E" w14:textId="17C22ED5" w:rsidR="00DC103B" w:rsidRPr="00BA568D" w:rsidRDefault="006F5AF5" w:rsidP="00E77848">
            <w:pPr>
              <w:jc w:val="center"/>
              <w:rPr>
                <w:sz w:val="22"/>
                <w:szCs w:val="22"/>
              </w:rPr>
            </w:pPr>
            <w:r>
              <w:t>6</w:t>
            </w:r>
            <w:r w:rsidR="00186C79">
              <w:t>–</w:t>
            </w:r>
            <w:r>
              <w:t>8</w:t>
            </w:r>
            <w:r w:rsidR="00186C79">
              <w:t xml:space="preserve"> </w:t>
            </w:r>
          </w:p>
        </w:tc>
        <w:tc>
          <w:tcPr>
            <w:tcW w:w="4095" w:type="dxa"/>
            <w:tcBorders>
              <w:top w:val="single" w:sz="6" w:space="0" w:color="000000"/>
              <w:left w:val="single" w:sz="6" w:space="0" w:color="000000"/>
              <w:bottom w:val="single" w:sz="6" w:space="0" w:color="000000"/>
              <w:right w:val="single" w:sz="6" w:space="0" w:color="000000"/>
            </w:tcBorders>
          </w:tcPr>
          <w:p w14:paraId="49E1BAEB" w14:textId="5D615425" w:rsidR="00DC103B" w:rsidRPr="00BA568D" w:rsidRDefault="00DC103B" w:rsidP="00E77848">
            <w:pPr>
              <w:jc w:val="center"/>
              <w:rPr>
                <w:sz w:val="22"/>
                <w:szCs w:val="22"/>
              </w:rPr>
            </w:pPr>
            <w:r>
              <w:t xml:space="preserve">Analyze, understand, and evaluate </w:t>
            </w:r>
            <w:r w:rsidRPr="00E57EB7">
              <w:t>Nāgārjuna</w:t>
            </w:r>
            <w:r>
              <w:t>’s destruction of the notions of senses and aggregates</w:t>
            </w:r>
          </w:p>
        </w:tc>
        <w:tc>
          <w:tcPr>
            <w:tcW w:w="2569" w:type="dxa"/>
            <w:tcBorders>
              <w:top w:val="single" w:sz="6" w:space="0" w:color="000000"/>
              <w:left w:val="single" w:sz="6" w:space="0" w:color="000000"/>
              <w:bottom w:val="single" w:sz="6" w:space="0" w:color="000000"/>
              <w:right w:val="single" w:sz="6" w:space="0" w:color="000000"/>
            </w:tcBorders>
          </w:tcPr>
          <w:p w14:paraId="73CC9F03" w14:textId="25383E17" w:rsidR="00DC103B" w:rsidRPr="00BA568D" w:rsidRDefault="00DC103B" w:rsidP="00E77848">
            <w:pPr>
              <w:jc w:val="center"/>
              <w:rPr>
                <w:sz w:val="22"/>
                <w:szCs w:val="22"/>
              </w:rPr>
            </w:pPr>
            <w:r>
              <w:t>Senses and aggregates</w:t>
            </w:r>
          </w:p>
        </w:tc>
        <w:tc>
          <w:tcPr>
            <w:tcW w:w="1530" w:type="dxa"/>
            <w:tcBorders>
              <w:top w:val="single" w:sz="6" w:space="0" w:color="000000"/>
              <w:left w:val="single" w:sz="6" w:space="0" w:color="000000"/>
              <w:bottom w:val="single" w:sz="6" w:space="0" w:color="000000"/>
              <w:right w:val="single" w:sz="6" w:space="0" w:color="000000"/>
            </w:tcBorders>
          </w:tcPr>
          <w:p w14:paraId="0BFD2789" w14:textId="670091C7" w:rsidR="00DC103B" w:rsidRPr="00BA568D" w:rsidRDefault="00DC103B" w:rsidP="00E77848">
            <w:pPr>
              <w:jc w:val="center"/>
              <w:rPr>
                <w:sz w:val="22"/>
                <w:szCs w:val="22"/>
              </w:rPr>
            </w:pPr>
            <w:r>
              <w:t>Chapters 3 and 4 (TB)</w:t>
            </w:r>
          </w:p>
        </w:tc>
      </w:tr>
      <w:tr w:rsidR="00DC103B" w:rsidRPr="00BA568D" w14:paraId="558504BA" w14:textId="77777777" w:rsidTr="004C048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0E63770B" w14:textId="5F29DA91" w:rsidR="00DC103B" w:rsidRPr="00BA568D" w:rsidRDefault="007826FA" w:rsidP="00E77848">
            <w:pPr>
              <w:jc w:val="center"/>
              <w:rPr>
                <w:sz w:val="22"/>
                <w:szCs w:val="22"/>
              </w:rPr>
            </w:pPr>
            <w:r>
              <w:t>9</w:t>
            </w:r>
            <w:r w:rsidR="00186C79">
              <w:t>–</w:t>
            </w:r>
            <w:r>
              <w:t>11</w:t>
            </w:r>
          </w:p>
        </w:tc>
        <w:tc>
          <w:tcPr>
            <w:tcW w:w="4095" w:type="dxa"/>
            <w:tcBorders>
              <w:top w:val="single" w:sz="6" w:space="0" w:color="000000"/>
              <w:left w:val="single" w:sz="6" w:space="0" w:color="000000"/>
              <w:bottom w:val="single" w:sz="6" w:space="0" w:color="000000"/>
              <w:right w:val="single" w:sz="6" w:space="0" w:color="000000"/>
            </w:tcBorders>
          </w:tcPr>
          <w:p w14:paraId="18DA9E5D" w14:textId="613486CF" w:rsidR="00DC103B" w:rsidRPr="00BA568D" w:rsidRDefault="00DC103B" w:rsidP="00E77848">
            <w:pPr>
              <w:jc w:val="center"/>
              <w:rPr>
                <w:sz w:val="22"/>
                <w:szCs w:val="22"/>
              </w:rPr>
            </w:pPr>
            <w:r>
              <w:t xml:space="preserve">Analyze, understand, and evaluate </w:t>
            </w:r>
            <w:r w:rsidRPr="00E57EB7">
              <w:t>Nāgārjuna</w:t>
            </w:r>
            <w:r>
              <w:t>’s destruction of the notions of elements, desire, and the desirous</w:t>
            </w:r>
          </w:p>
        </w:tc>
        <w:tc>
          <w:tcPr>
            <w:tcW w:w="2569" w:type="dxa"/>
            <w:tcBorders>
              <w:top w:val="single" w:sz="6" w:space="0" w:color="000000"/>
              <w:left w:val="single" w:sz="6" w:space="0" w:color="000000"/>
              <w:bottom w:val="single" w:sz="6" w:space="0" w:color="000000"/>
              <w:right w:val="single" w:sz="6" w:space="0" w:color="000000"/>
            </w:tcBorders>
          </w:tcPr>
          <w:p w14:paraId="15FA2690" w14:textId="63522AD4" w:rsidR="00DC103B" w:rsidRPr="00BA568D" w:rsidRDefault="00DC103B" w:rsidP="00E77848">
            <w:pPr>
              <w:jc w:val="center"/>
              <w:rPr>
                <w:sz w:val="22"/>
                <w:szCs w:val="22"/>
              </w:rPr>
            </w:pPr>
            <w:r>
              <w:t>Elements, desire and the desirous</w:t>
            </w:r>
          </w:p>
        </w:tc>
        <w:tc>
          <w:tcPr>
            <w:tcW w:w="1530" w:type="dxa"/>
            <w:tcBorders>
              <w:top w:val="single" w:sz="6" w:space="0" w:color="000000"/>
              <w:left w:val="single" w:sz="6" w:space="0" w:color="000000"/>
              <w:bottom w:val="single" w:sz="6" w:space="0" w:color="000000"/>
              <w:right w:val="single" w:sz="6" w:space="0" w:color="000000"/>
            </w:tcBorders>
          </w:tcPr>
          <w:p w14:paraId="38A60E72" w14:textId="0DAFEFDC" w:rsidR="00DC103B" w:rsidRPr="00BA568D" w:rsidRDefault="00DC103B" w:rsidP="00E77848">
            <w:pPr>
              <w:jc w:val="center"/>
              <w:rPr>
                <w:sz w:val="22"/>
                <w:szCs w:val="22"/>
              </w:rPr>
            </w:pPr>
            <w:r>
              <w:t>Chapters 5 and 6 (TB)</w:t>
            </w:r>
          </w:p>
        </w:tc>
      </w:tr>
      <w:tr w:rsidR="00DC103B" w:rsidRPr="00BA568D" w14:paraId="6136A11D" w14:textId="77777777" w:rsidTr="004C048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46CC1C37" w14:textId="3C6C41D7" w:rsidR="00DC103B" w:rsidRPr="00BA568D" w:rsidRDefault="00A55D45" w:rsidP="00E77848">
            <w:pPr>
              <w:jc w:val="center"/>
              <w:rPr>
                <w:sz w:val="22"/>
                <w:szCs w:val="22"/>
              </w:rPr>
            </w:pPr>
            <w:r>
              <w:t>1</w:t>
            </w:r>
            <w:r w:rsidR="00585305">
              <w:t>2</w:t>
            </w:r>
            <w:r w:rsidR="00186C79">
              <w:t>–1</w:t>
            </w:r>
            <w:r w:rsidR="00585305">
              <w:t>4</w:t>
            </w:r>
          </w:p>
        </w:tc>
        <w:tc>
          <w:tcPr>
            <w:tcW w:w="4095" w:type="dxa"/>
            <w:tcBorders>
              <w:top w:val="single" w:sz="6" w:space="0" w:color="000000"/>
              <w:left w:val="single" w:sz="6" w:space="0" w:color="000000"/>
              <w:bottom w:val="single" w:sz="6" w:space="0" w:color="000000"/>
              <w:right w:val="single" w:sz="6" w:space="0" w:color="000000"/>
            </w:tcBorders>
          </w:tcPr>
          <w:p w14:paraId="1F633ECD" w14:textId="5004C209" w:rsidR="00DC103B" w:rsidRPr="00BA568D" w:rsidRDefault="00DC103B" w:rsidP="00E77848">
            <w:pPr>
              <w:jc w:val="center"/>
              <w:rPr>
                <w:sz w:val="22"/>
                <w:szCs w:val="22"/>
              </w:rPr>
            </w:pPr>
            <w:r>
              <w:t xml:space="preserve">Analyze, understand, and evaluate </w:t>
            </w:r>
            <w:r w:rsidRPr="00E57EB7">
              <w:t>Nāgārjuna</w:t>
            </w:r>
            <w:r>
              <w:t>’s destruction of the notions of conditioned existence and agent and action</w:t>
            </w:r>
          </w:p>
        </w:tc>
        <w:tc>
          <w:tcPr>
            <w:tcW w:w="2569" w:type="dxa"/>
            <w:tcBorders>
              <w:top w:val="single" w:sz="6" w:space="0" w:color="000000"/>
              <w:left w:val="single" w:sz="6" w:space="0" w:color="000000"/>
              <w:bottom w:val="single" w:sz="6" w:space="0" w:color="000000"/>
              <w:right w:val="single" w:sz="6" w:space="0" w:color="000000"/>
            </w:tcBorders>
          </w:tcPr>
          <w:p w14:paraId="3D6D09A0" w14:textId="64E5EA16" w:rsidR="00DC103B" w:rsidRPr="00BA568D" w:rsidRDefault="00DC103B" w:rsidP="00E77848">
            <w:pPr>
              <w:jc w:val="center"/>
              <w:rPr>
                <w:sz w:val="22"/>
                <w:szCs w:val="22"/>
              </w:rPr>
            </w:pPr>
            <w:r>
              <w:t>Conditioned entities, agent and action</w:t>
            </w:r>
          </w:p>
        </w:tc>
        <w:tc>
          <w:tcPr>
            <w:tcW w:w="1530" w:type="dxa"/>
            <w:tcBorders>
              <w:top w:val="single" w:sz="6" w:space="0" w:color="000000"/>
              <w:left w:val="single" w:sz="6" w:space="0" w:color="000000"/>
              <w:bottom w:val="single" w:sz="6" w:space="0" w:color="000000"/>
              <w:right w:val="single" w:sz="6" w:space="0" w:color="000000"/>
            </w:tcBorders>
          </w:tcPr>
          <w:p w14:paraId="1B172016" w14:textId="68754DB1" w:rsidR="00DC103B" w:rsidRPr="00BA568D" w:rsidRDefault="00DC103B" w:rsidP="00E77848">
            <w:pPr>
              <w:jc w:val="center"/>
              <w:rPr>
                <w:sz w:val="22"/>
                <w:szCs w:val="22"/>
              </w:rPr>
            </w:pPr>
            <w:r>
              <w:t>Chapter</w:t>
            </w:r>
            <w:r w:rsidR="00BD7E03">
              <w:t>s</w:t>
            </w:r>
            <w:r>
              <w:t xml:space="preserve"> 7</w:t>
            </w:r>
            <w:r w:rsidR="00BD7E03">
              <w:t xml:space="preserve"> and 8</w:t>
            </w:r>
            <w:r>
              <w:t xml:space="preserve"> (TB)</w:t>
            </w:r>
          </w:p>
        </w:tc>
      </w:tr>
      <w:tr w:rsidR="00BD7E03" w:rsidRPr="00BA568D" w14:paraId="1F5C5886" w14:textId="77777777" w:rsidTr="004C048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63C29A25" w14:textId="2A74CD0A" w:rsidR="00BD7E03" w:rsidRPr="00BA568D" w:rsidRDefault="00BD7E03" w:rsidP="00E77848">
            <w:pPr>
              <w:jc w:val="center"/>
              <w:rPr>
                <w:sz w:val="22"/>
                <w:szCs w:val="22"/>
              </w:rPr>
            </w:pPr>
            <w:r>
              <w:t>1</w:t>
            </w:r>
            <w:r w:rsidR="00585305">
              <w:t>5</w:t>
            </w:r>
            <w:r w:rsidR="00186C79">
              <w:t>–1</w:t>
            </w:r>
            <w:r w:rsidR="00585305">
              <w:t>7</w:t>
            </w:r>
          </w:p>
        </w:tc>
        <w:tc>
          <w:tcPr>
            <w:tcW w:w="4095" w:type="dxa"/>
            <w:tcBorders>
              <w:top w:val="single" w:sz="6" w:space="0" w:color="000000"/>
              <w:left w:val="single" w:sz="6" w:space="0" w:color="000000"/>
              <w:bottom w:val="single" w:sz="6" w:space="0" w:color="000000"/>
              <w:right w:val="single" w:sz="6" w:space="0" w:color="000000"/>
            </w:tcBorders>
          </w:tcPr>
          <w:p w14:paraId="3BA05A6E" w14:textId="30188BEC" w:rsidR="00BD7E03" w:rsidRPr="00BA568D" w:rsidRDefault="00BD7E03" w:rsidP="00E77848">
            <w:pPr>
              <w:jc w:val="center"/>
              <w:rPr>
                <w:sz w:val="22"/>
                <w:szCs w:val="22"/>
              </w:rPr>
            </w:pPr>
            <w:r>
              <w:t xml:space="preserve">Analyze, understand, and evaluate </w:t>
            </w:r>
            <w:r w:rsidRPr="00E57EB7">
              <w:t>Nāgārjuna</w:t>
            </w:r>
            <w:r>
              <w:t>’s destruction of the notions of prior entity, fire and fuel</w:t>
            </w:r>
          </w:p>
        </w:tc>
        <w:tc>
          <w:tcPr>
            <w:tcW w:w="2569" w:type="dxa"/>
            <w:tcBorders>
              <w:top w:val="single" w:sz="6" w:space="0" w:color="000000"/>
              <w:left w:val="single" w:sz="6" w:space="0" w:color="000000"/>
              <w:bottom w:val="single" w:sz="6" w:space="0" w:color="000000"/>
              <w:right w:val="single" w:sz="6" w:space="0" w:color="000000"/>
            </w:tcBorders>
          </w:tcPr>
          <w:p w14:paraId="11B9F166" w14:textId="582E48D5" w:rsidR="00BD7E03" w:rsidRPr="00BA568D" w:rsidRDefault="00BD7E03" w:rsidP="00E77848">
            <w:pPr>
              <w:jc w:val="center"/>
              <w:rPr>
                <w:sz w:val="22"/>
                <w:szCs w:val="22"/>
              </w:rPr>
            </w:pPr>
            <w:r>
              <w:t>Prior entity, fire and fuel</w:t>
            </w:r>
          </w:p>
        </w:tc>
        <w:tc>
          <w:tcPr>
            <w:tcW w:w="1530" w:type="dxa"/>
            <w:tcBorders>
              <w:top w:val="single" w:sz="6" w:space="0" w:color="000000"/>
              <w:left w:val="single" w:sz="6" w:space="0" w:color="000000"/>
              <w:bottom w:val="single" w:sz="6" w:space="0" w:color="000000"/>
              <w:right w:val="single" w:sz="6" w:space="0" w:color="000000"/>
            </w:tcBorders>
          </w:tcPr>
          <w:p w14:paraId="256E9BD1" w14:textId="2D7A48AB" w:rsidR="00BD7E03" w:rsidRPr="00BA568D" w:rsidRDefault="00BD7E03" w:rsidP="00E77848">
            <w:pPr>
              <w:jc w:val="center"/>
              <w:rPr>
                <w:sz w:val="22"/>
                <w:szCs w:val="22"/>
              </w:rPr>
            </w:pPr>
            <w:r>
              <w:t>Chapters 9 and 10 (TB)</w:t>
            </w:r>
          </w:p>
        </w:tc>
      </w:tr>
      <w:tr w:rsidR="00BD7E03" w:rsidRPr="00BA568D" w14:paraId="62B5171C" w14:textId="77777777" w:rsidTr="004C048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5B118968" w14:textId="24F0E62A" w:rsidR="00BD7E03" w:rsidRPr="00BA568D" w:rsidRDefault="00BD7E03" w:rsidP="00E77848">
            <w:pPr>
              <w:jc w:val="center"/>
              <w:rPr>
                <w:sz w:val="22"/>
                <w:szCs w:val="22"/>
              </w:rPr>
            </w:pPr>
            <w:r>
              <w:t>1</w:t>
            </w:r>
            <w:r w:rsidR="00585305">
              <w:t>8</w:t>
            </w:r>
            <w:r w:rsidR="00186C79">
              <w:t>–</w:t>
            </w:r>
            <w:r w:rsidR="00585305">
              <w:t>20</w:t>
            </w:r>
          </w:p>
        </w:tc>
        <w:tc>
          <w:tcPr>
            <w:tcW w:w="4095" w:type="dxa"/>
            <w:tcBorders>
              <w:top w:val="single" w:sz="6" w:space="0" w:color="000000"/>
              <w:left w:val="single" w:sz="6" w:space="0" w:color="000000"/>
              <w:bottom w:val="single" w:sz="6" w:space="0" w:color="000000"/>
              <w:right w:val="single" w:sz="6" w:space="0" w:color="000000"/>
            </w:tcBorders>
          </w:tcPr>
          <w:p w14:paraId="4AD14507" w14:textId="0F5ECF9E" w:rsidR="00BD7E03" w:rsidRPr="00BA568D" w:rsidRDefault="00BD7E03" w:rsidP="00E77848">
            <w:pPr>
              <w:jc w:val="center"/>
              <w:rPr>
                <w:sz w:val="22"/>
                <w:szCs w:val="22"/>
              </w:rPr>
            </w:pPr>
            <w:r>
              <w:t xml:space="preserve">Analyze, understand, and evaluate </w:t>
            </w:r>
            <w:r w:rsidRPr="00E57EB7">
              <w:t>Nāgārjuna</w:t>
            </w:r>
            <w:r>
              <w:t>’s destruction of the notions of initial and final limits</w:t>
            </w:r>
            <w:r w:rsidR="00471C49">
              <w:t xml:space="preserve"> and suffering</w:t>
            </w:r>
          </w:p>
        </w:tc>
        <w:tc>
          <w:tcPr>
            <w:tcW w:w="2569" w:type="dxa"/>
            <w:tcBorders>
              <w:top w:val="single" w:sz="6" w:space="0" w:color="000000"/>
              <w:left w:val="single" w:sz="6" w:space="0" w:color="000000"/>
              <w:bottom w:val="single" w:sz="6" w:space="0" w:color="000000"/>
              <w:right w:val="single" w:sz="6" w:space="0" w:color="000000"/>
            </w:tcBorders>
          </w:tcPr>
          <w:p w14:paraId="59520D1C" w14:textId="3D43F963" w:rsidR="00BD7E03" w:rsidRPr="00BA568D" w:rsidRDefault="00BD7E03" w:rsidP="00E77848">
            <w:pPr>
              <w:jc w:val="center"/>
              <w:rPr>
                <w:sz w:val="22"/>
                <w:szCs w:val="22"/>
              </w:rPr>
            </w:pPr>
            <w:r>
              <w:t>Initial and final limits</w:t>
            </w:r>
            <w:r w:rsidR="00471C49">
              <w:t xml:space="preserve"> and suffering</w:t>
            </w:r>
          </w:p>
        </w:tc>
        <w:tc>
          <w:tcPr>
            <w:tcW w:w="1530" w:type="dxa"/>
            <w:tcBorders>
              <w:top w:val="single" w:sz="6" w:space="0" w:color="000000"/>
              <w:left w:val="single" w:sz="6" w:space="0" w:color="000000"/>
              <w:bottom w:val="single" w:sz="6" w:space="0" w:color="000000"/>
              <w:right w:val="single" w:sz="6" w:space="0" w:color="000000"/>
            </w:tcBorders>
          </w:tcPr>
          <w:p w14:paraId="3BCDD6C5" w14:textId="10BBA530" w:rsidR="00BD7E03" w:rsidRPr="00BA568D" w:rsidRDefault="00BD7E03" w:rsidP="00E77848">
            <w:pPr>
              <w:jc w:val="center"/>
              <w:rPr>
                <w:sz w:val="22"/>
                <w:szCs w:val="22"/>
              </w:rPr>
            </w:pPr>
            <w:r>
              <w:t>Chapter</w:t>
            </w:r>
            <w:r w:rsidR="00471C49">
              <w:t>s</w:t>
            </w:r>
            <w:r>
              <w:t xml:space="preserve"> 11</w:t>
            </w:r>
            <w:r w:rsidR="00471C49">
              <w:t xml:space="preserve"> and 12</w:t>
            </w:r>
            <w:r>
              <w:t xml:space="preserve"> (TB)</w:t>
            </w:r>
          </w:p>
        </w:tc>
      </w:tr>
      <w:tr w:rsidR="00471C49" w:rsidRPr="00BA568D" w14:paraId="68167D89" w14:textId="77777777" w:rsidTr="004C048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51DF0BB5" w14:textId="068219C2" w:rsidR="00471C49" w:rsidRPr="00BA568D" w:rsidRDefault="00585305" w:rsidP="00E77848">
            <w:pPr>
              <w:jc w:val="center"/>
              <w:rPr>
                <w:sz w:val="22"/>
                <w:szCs w:val="22"/>
              </w:rPr>
            </w:pPr>
            <w:r>
              <w:t>21</w:t>
            </w:r>
            <w:r w:rsidR="00186C79">
              <w:t>–</w:t>
            </w:r>
            <w:r>
              <w:t>23</w:t>
            </w:r>
          </w:p>
        </w:tc>
        <w:tc>
          <w:tcPr>
            <w:tcW w:w="4095" w:type="dxa"/>
            <w:tcBorders>
              <w:top w:val="single" w:sz="6" w:space="0" w:color="000000"/>
              <w:left w:val="single" w:sz="6" w:space="0" w:color="000000"/>
              <w:bottom w:val="single" w:sz="6" w:space="0" w:color="000000"/>
              <w:right w:val="single" w:sz="6" w:space="0" w:color="000000"/>
            </w:tcBorders>
          </w:tcPr>
          <w:p w14:paraId="74D112D1" w14:textId="11E7E36E" w:rsidR="00471C49" w:rsidRPr="00BA568D" w:rsidRDefault="00471C49" w:rsidP="00E77848">
            <w:pPr>
              <w:jc w:val="center"/>
              <w:rPr>
                <w:sz w:val="22"/>
                <w:szCs w:val="22"/>
              </w:rPr>
            </w:pPr>
            <w:r>
              <w:t xml:space="preserve">Analyze, understand, and evaluate </w:t>
            </w:r>
            <w:r w:rsidRPr="00E57EB7">
              <w:t>Nāgārjuna</w:t>
            </w:r>
            <w:r>
              <w:t>’s destruction of the notions of compounded phenomena and conjunction</w:t>
            </w:r>
          </w:p>
        </w:tc>
        <w:tc>
          <w:tcPr>
            <w:tcW w:w="2569" w:type="dxa"/>
            <w:tcBorders>
              <w:top w:val="single" w:sz="6" w:space="0" w:color="000000"/>
              <w:left w:val="single" w:sz="6" w:space="0" w:color="000000"/>
              <w:bottom w:val="single" w:sz="6" w:space="0" w:color="000000"/>
              <w:right w:val="single" w:sz="6" w:space="0" w:color="000000"/>
            </w:tcBorders>
          </w:tcPr>
          <w:p w14:paraId="13CBC3A1" w14:textId="11068515" w:rsidR="00471C49" w:rsidRPr="00BA568D" w:rsidRDefault="00471C49" w:rsidP="00E77848">
            <w:pPr>
              <w:jc w:val="center"/>
              <w:rPr>
                <w:sz w:val="22"/>
                <w:szCs w:val="22"/>
              </w:rPr>
            </w:pPr>
            <w:r>
              <w:t>Compounded phenomena and conjunction</w:t>
            </w:r>
          </w:p>
        </w:tc>
        <w:tc>
          <w:tcPr>
            <w:tcW w:w="1530" w:type="dxa"/>
            <w:tcBorders>
              <w:top w:val="single" w:sz="6" w:space="0" w:color="000000"/>
              <w:left w:val="single" w:sz="6" w:space="0" w:color="000000"/>
              <w:bottom w:val="single" w:sz="6" w:space="0" w:color="000000"/>
              <w:right w:val="single" w:sz="6" w:space="0" w:color="000000"/>
            </w:tcBorders>
          </w:tcPr>
          <w:p w14:paraId="0B1CB9F4" w14:textId="07767FDB" w:rsidR="00471C49" w:rsidRPr="00BA568D" w:rsidRDefault="00471C49" w:rsidP="00E77848">
            <w:pPr>
              <w:jc w:val="center"/>
              <w:rPr>
                <w:sz w:val="22"/>
                <w:szCs w:val="22"/>
              </w:rPr>
            </w:pPr>
            <w:r>
              <w:t>Chapters 13 and 14 (TB)</w:t>
            </w:r>
          </w:p>
        </w:tc>
      </w:tr>
      <w:tr w:rsidR="00471C49" w:rsidRPr="00BA568D" w14:paraId="5D31CF76" w14:textId="77777777" w:rsidTr="004C048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38147EF9" w14:textId="5BFFB0AF" w:rsidR="00471C49" w:rsidRPr="00BA568D" w:rsidRDefault="00585305" w:rsidP="00E77848">
            <w:pPr>
              <w:jc w:val="center"/>
              <w:rPr>
                <w:sz w:val="22"/>
                <w:szCs w:val="22"/>
              </w:rPr>
            </w:pPr>
            <w:r>
              <w:t>24</w:t>
            </w:r>
            <w:r w:rsidR="00186C79">
              <w:t>–</w:t>
            </w:r>
            <w:r>
              <w:t>26</w:t>
            </w:r>
          </w:p>
        </w:tc>
        <w:tc>
          <w:tcPr>
            <w:tcW w:w="4095" w:type="dxa"/>
            <w:tcBorders>
              <w:top w:val="single" w:sz="6" w:space="0" w:color="000000"/>
              <w:left w:val="single" w:sz="6" w:space="0" w:color="000000"/>
              <w:bottom w:val="single" w:sz="6" w:space="0" w:color="000000"/>
              <w:right w:val="single" w:sz="6" w:space="0" w:color="000000"/>
            </w:tcBorders>
          </w:tcPr>
          <w:p w14:paraId="0557DF71" w14:textId="2C56F650" w:rsidR="00471C49" w:rsidRPr="00BA568D" w:rsidRDefault="00471C49" w:rsidP="00E77848">
            <w:pPr>
              <w:jc w:val="center"/>
              <w:rPr>
                <w:sz w:val="22"/>
                <w:szCs w:val="22"/>
              </w:rPr>
            </w:pPr>
            <w:r>
              <w:t xml:space="preserve">Analyze, understand, and evaluate </w:t>
            </w:r>
            <w:r w:rsidRPr="00E57EB7">
              <w:t>Nāgārjuna</w:t>
            </w:r>
            <w:r>
              <w:t>’s destruction of the notions of intrinsic nature and bondage and freedom</w:t>
            </w:r>
          </w:p>
        </w:tc>
        <w:tc>
          <w:tcPr>
            <w:tcW w:w="2569" w:type="dxa"/>
            <w:tcBorders>
              <w:top w:val="single" w:sz="6" w:space="0" w:color="000000"/>
              <w:left w:val="single" w:sz="6" w:space="0" w:color="000000"/>
              <w:bottom w:val="single" w:sz="6" w:space="0" w:color="000000"/>
              <w:right w:val="single" w:sz="6" w:space="0" w:color="000000"/>
            </w:tcBorders>
          </w:tcPr>
          <w:p w14:paraId="1723A262" w14:textId="0A6D46B1" w:rsidR="00471C49" w:rsidRPr="00BA568D" w:rsidRDefault="00471C49" w:rsidP="00E77848">
            <w:pPr>
              <w:jc w:val="center"/>
              <w:rPr>
                <w:sz w:val="22"/>
                <w:szCs w:val="22"/>
              </w:rPr>
            </w:pPr>
            <w:r>
              <w:t xml:space="preserve">Intrinsic nature and ontological independence and bondage and freedom </w:t>
            </w:r>
          </w:p>
        </w:tc>
        <w:tc>
          <w:tcPr>
            <w:tcW w:w="1530" w:type="dxa"/>
            <w:tcBorders>
              <w:top w:val="single" w:sz="6" w:space="0" w:color="000000"/>
              <w:left w:val="single" w:sz="6" w:space="0" w:color="000000"/>
              <w:bottom w:val="single" w:sz="6" w:space="0" w:color="000000"/>
              <w:right w:val="single" w:sz="6" w:space="0" w:color="000000"/>
            </w:tcBorders>
          </w:tcPr>
          <w:p w14:paraId="4D194325" w14:textId="38A4283F" w:rsidR="00471C49" w:rsidRPr="00BA568D" w:rsidRDefault="00471C49" w:rsidP="00E77848">
            <w:pPr>
              <w:jc w:val="center"/>
              <w:rPr>
                <w:sz w:val="22"/>
                <w:szCs w:val="22"/>
              </w:rPr>
            </w:pPr>
            <w:r>
              <w:t>Chapters 15 and 16 (TB)</w:t>
            </w:r>
          </w:p>
        </w:tc>
      </w:tr>
      <w:tr w:rsidR="00471C49" w:rsidRPr="00BA568D" w14:paraId="3878568C" w14:textId="77777777" w:rsidTr="004C048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27390205" w14:textId="254F9C9F" w:rsidR="00471C49" w:rsidRPr="00BA568D" w:rsidRDefault="007D283B" w:rsidP="00E77848">
            <w:pPr>
              <w:jc w:val="center"/>
              <w:rPr>
                <w:sz w:val="22"/>
                <w:szCs w:val="22"/>
              </w:rPr>
            </w:pPr>
            <w:r>
              <w:t>27</w:t>
            </w:r>
            <w:r w:rsidR="00186C79">
              <w:t>–2</w:t>
            </w:r>
            <w:r>
              <w:t>9</w:t>
            </w:r>
            <w:r w:rsidR="00186C79">
              <w:t xml:space="preserve"> </w:t>
            </w:r>
          </w:p>
        </w:tc>
        <w:tc>
          <w:tcPr>
            <w:tcW w:w="4095" w:type="dxa"/>
            <w:tcBorders>
              <w:top w:val="single" w:sz="6" w:space="0" w:color="000000"/>
              <w:left w:val="single" w:sz="6" w:space="0" w:color="000000"/>
              <w:bottom w:val="single" w:sz="6" w:space="0" w:color="000000"/>
              <w:right w:val="single" w:sz="6" w:space="0" w:color="000000"/>
            </w:tcBorders>
          </w:tcPr>
          <w:p w14:paraId="510F451E" w14:textId="52C31E34" w:rsidR="00471C49" w:rsidRPr="00BA568D" w:rsidRDefault="00471C49" w:rsidP="00E77848">
            <w:pPr>
              <w:jc w:val="center"/>
              <w:rPr>
                <w:sz w:val="22"/>
                <w:szCs w:val="22"/>
              </w:rPr>
            </w:pPr>
            <w:r>
              <w:t xml:space="preserve">Analyze, understand, and evaluate </w:t>
            </w:r>
            <w:r w:rsidRPr="00E57EB7">
              <w:t>Nāgārjuna</w:t>
            </w:r>
            <w:r>
              <w:t>’s destruction of the notions of action and consequence and self and entities</w:t>
            </w:r>
          </w:p>
        </w:tc>
        <w:tc>
          <w:tcPr>
            <w:tcW w:w="2569" w:type="dxa"/>
            <w:tcBorders>
              <w:top w:val="single" w:sz="6" w:space="0" w:color="000000"/>
              <w:left w:val="single" w:sz="6" w:space="0" w:color="000000"/>
              <w:bottom w:val="single" w:sz="6" w:space="0" w:color="000000"/>
              <w:right w:val="single" w:sz="6" w:space="0" w:color="000000"/>
            </w:tcBorders>
          </w:tcPr>
          <w:p w14:paraId="51DB7ECB" w14:textId="1EC58F2B" w:rsidR="00471C49" w:rsidRPr="00BA568D" w:rsidRDefault="00471C49" w:rsidP="00E77848">
            <w:pPr>
              <w:jc w:val="center"/>
              <w:rPr>
                <w:sz w:val="22"/>
                <w:szCs w:val="22"/>
              </w:rPr>
            </w:pPr>
            <w:r>
              <w:t>Action and consequence and self and entities and substance metaphysics</w:t>
            </w:r>
          </w:p>
        </w:tc>
        <w:tc>
          <w:tcPr>
            <w:tcW w:w="1530" w:type="dxa"/>
            <w:tcBorders>
              <w:top w:val="single" w:sz="6" w:space="0" w:color="000000"/>
              <w:left w:val="single" w:sz="6" w:space="0" w:color="000000"/>
              <w:bottom w:val="single" w:sz="6" w:space="0" w:color="000000"/>
              <w:right w:val="single" w:sz="6" w:space="0" w:color="000000"/>
            </w:tcBorders>
          </w:tcPr>
          <w:p w14:paraId="6C9C04FD" w14:textId="45E2BFD3" w:rsidR="00471C49" w:rsidRPr="00BA568D" w:rsidRDefault="00471C49" w:rsidP="00E77848">
            <w:pPr>
              <w:jc w:val="center"/>
              <w:rPr>
                <w:sz w:val="22"/>
                <w:szCs w:val="22"/>
              </w:rPr>
            </w:pPr>
            <w:r>
              <w:t>Chapters 17 and 18 (TB)</w:t>
            </w:r>
          </w:p>
        </w:tc>
      </w:tr>
      <w:tr w:rsidR="00471C49" w:rsidRPr="00BA568D" w14:paraId="7676E323" w14:textId="77777777" w:rsidTr="004C048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2BC5DA26" w14:textId="70A595B7" w:rsidR="00471C49" w:rsidRPr="00BA568D" w:rsidRDefault="007D283B" w:rsidP="00E77848">
            <w:pPr>
              <w:jc w:val="center"/>
              <w:rPr>
                <w:sz w:val="22"/>
                <w:szCs w:val="22"/>
              </w:rPr>
            </w:pPr>
            <w:r>
              <w:t>30</w:t>
            </w:r>
            <w:r w:rsidR="00471C49">
              <w:t>–</w:t>
            </w:r>
            <w:r>
              <w:t>32</w:t>
            </w:r>
          </w:p>
        </w:tc>
        <w:tc>
          <w:tcPr>
            <w:tcW w:w="4095" w:type="dxa"/>
            <w:tcBorders>
              <w:top w:val="single" w:sz="6" w:space="0" w:color="000000"/>
              <w:left w:val="single" w:sz="6" w:space="0" w:color="000000"/>
              <w:bottom w:val="single" w:sz="6" w:space="0" w:color="000000"/>
              <w:right w:val="single" w:sz="6" w:space="0" w:color="000000"/>
            </w:tcBorders>
          </w:tcPr>
          <w:p w14:paraId="604EB600" w14:textId="5ECAC578" w:rsidR="00471C49" w:rsidRPr="00BA568D" w:rsidRDefault="00471C49" w:rsidP="00E77848">
            <w:pPr>
              <w:jc w:val="center"/>
              <w:rPr>
                <w:sz w:val="22"/>
                <w:szCs w:val="22"/>
              </w:rPr>
            </w:pPr>
            <w:r>
              <w:t xml:space="preserve">Analyze, understand, and evaluate </w:t>
            </w:r>
            <w:r w:rsidRPr="00E57EB7">
              <w:t>Nāgārjuna</w:t>
            </w:r>
            <w:r>
              <w:t>’s destruction of the notion of time</w:t>
            </w:r>
          </w:p>
        </w:tc>
        <w:tc>
          <w:tcPr>
            <w:tcW w:w="2569" w:type="dxa"/>
            <w:tcBorders>
              <w:top w:val="single" w:sz="6" w:space="0" w:color="000000"/>
              <w:left w:val="single" w:sz="6" w:space="0" w:color="000000"/>
              <w:bottom w:val="single" w:sz="6" w:space="0" w:color="000000"/>
              <w:right w:val="single" w:sz="6" w:space="0" w:color="000000"/>
            </w:tcBorders>
          </w:tcPr>
          <w:p w14:paraId="46A901CE" w14:textId="27F2DB33" w:rsidR="00471C49" w:rsidRPr="00BA568D" w:rsidRDefault="00471C49" w:rsidP="00E77848">
            <w:pPr>
              <w:jc w:val="center"/>
              <w:rPr>
                <w:sz w:val="22"/>
                <w:szCs w:val="22"/>
              </w:rPr>
            </w:pPr>
            <w:r>
              <w:t>Time and the origin and dissolution of existents</w:t>
            </w:r>
          </w:p>
        </w:tc>
        <w:tc>
          <w:tcPr>
            <w:tcW w:w="1530" w:type="dxa"/>
            <w:tcBorders>
              <w:top w:val="single" w:sz="6" w:space="0" w:color="000000"/>
              <w:left w:val="single" w:sz="6" w:space="0" w:color="000000"/>
              <w:bottom w:val="single" w:sz="6" w:space="0" w:color="000000"/>
              <w:right w:val="single" w:sz="6" w:space="0" w:color="000000"/>
            </w:tcBorders>
          </w:tcPr>
          <w:p w14:paraId="5CB71393" w14:textId="5EB6D46A" w:rsidR="00471C49" w:rsidRPr="00BA568D" w:rsidRDefault="00471C49" w:rsidP="00E77848">
            <w:pPr>
              <w:jc w:val="center"/>
              <w:rPr>
                <w:sz w:val="22"/>
                <w:szCs w:val="22"/>
              </w:rPr>
            </w:pPr>
            <w:r>
              <w:t>Chapter</w:t>
            </w:r>
            <w:r w:rsidR="004C048A">
              <w:t>s</w:t>
            </w:r>
            <w:r>
              <w:t xml:space="preserve"> 19 and 21 (TB)</w:t>
            </w:r>
          </w:p>
        </w:tc>
      </w:tr>
      <w:tr w:rsidR="00471C49" w:rsidRPr="00BA568D" w14:paraId="3BB04541" w14:textId="77777777" w:rsidTr="004C048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54D0BEB1" w14:textId="3BE2D096" w:rsidR="00471C49" w:rsidRPr="00BA568D" w:rsidRDefault="002E15AB" w:rsidP="00E77848">
            <w:pPr>
              <w:jc w:val="center"/>
              <w:rPr>
                <w:sz w:val="22"/>
                <w:szCs w:val="22"/>
              </w:rPr>
            </w:pPr>
            <w:r>
              <w:lastRenderedPageBreak/>
              <w:t>33</w:t>
            </w:r>
            <w:r w:rsidR="00471C49">
              <w:t>–</w:t>
            </w:r>
            <w:r>
              <w:t>35</w:t>
            </w:r>
          </w:p>
        </w:tc>
        <w:tc>
          <w:tcPr>
            <w:tcW w:w="4095" w:type="dxa"/>
            <w:tcBorders>
              <w:top w:val="single" w:sz="6" w:space="0" w:color="000000"/>
              <w:left w:val="single" w:sz="6" w:space="0" w:color="000000"/>
              <w:bottom w:val="single" w:sz="6" w:space="0" w:color="000000"/>
              <w:right w:val="single" w:sz="6" w:space="0" w:color="000000"/>
            </w:tcBorders>
          </w:tcPr>
          <w:p w14:paraId="67306A2F" w14:textId="1F2CC6D7" w:rsidR="00471C49" w:rsidRPr="00BA568D" w:rsidRDefault="00471C49" w:rsidP="00E77848">
            <w:pPr>
              <w:jc w:val="center"/>
              <w:rPr>
                <w:sz w:val="22"/>
                <w:szCs w:val="22"/>
              </w:rPr>
            </w:pPr>
            <w:r>
              <w:t xml:space="preserve">Analyze, understand, and evaluate </w:t>
            </w:r>
            <w:r w:rsidRPr="00E57EB7">
              <w:t>Nāgārjuna</w:t>
            </w:r>
            <w:r>
              <w:t>’s destruction of the notion</w:t>
            </w:r>
            <w:r w:rsidR="004C048A">
              <w:t>s</w:t>
            </w:r>
            <w:r>
              <w:t xml:space="preserve"> of assemblage</w:t>
            </w:r>
            <w:r w:rsidR="004C048A">
              <w:t xml:space="preserve"> and Tath</w:t>
            </w:r>
            <w:r w:rsidR="004C048A" w:rsidRPr="00EA4F7D">
              <w:t>ā</w:t>
            </w:r>
            <w:r w:rsidR="004C048A">
              <w:t>gata</w:t>
            </w:r>
          </w:p>
        </w:tc>
        <w:tc>
          <w:tcPr>
            <w:tcW w:w="2569" w:type="dxa"/>
            <w:tcBorders>
              <w:top w:val="single" w:sz="6" w:space="0" w:color="000000"/>
              <w:left w:val="single" w:sz="6" w:space="0" w:color="000000"/>
              <w:bottom w:val="single" w:sz="6" w:space="0" w:color="000000"/>
              <w:right w:val="single" w:sz="6" w:space="0" w:color="000000"/>
            </w:tcBorders>
          </w:tcPr>
          <w:p w14:paraId="47667DC4" w14:textId="608BAA08" w:rsidR="00471C49" w:rsidRPr="00BA568D" w:rsidRDefault="00471C49" w:rsidP="00E77848">
            <w:pPr>
              <w:jc w:val="center"/>
              <w:rPr>
                <w:sz w:val="22"/>
                <w:szCs w:val="22"/>
              </w:rPr>
            </w:pPr>
            <w:r>
              <w:t>Assemblage</w:t>
            </w:r>
            <w:r w:rsidR="004C048A">
              <w:t xml:space="preserve"> and Tath</w:t>
            </w:r>
            <w:r w:rsidR="004C048A" w:rsidRPr="00EA4F7D">
              <w:t>ā</w:t>
            </w:r>
            <w:r w:rsidR="004C048A">
              <w:t>gata</w:t>
            </w:r>
          </w:p>
        </w:tc>
        <w:tc>
          <w:tcPr>
            <w:tcW w:w="1530" w:type="dxa"/>
            <w:tcBorders>
              <w:top w:val="single" w:sz="6" w:space="0" w:color="000000"/>
              <w:left w:val="single" w:sz="6" w:space="0" w:color="000000"/>
              <w:bottom w:val="single" w:sz="6" w:space="0" w:color="000000"/>
              <w:right w:val="single" w:sz="6" w:space="0" w:color="000000"/>
            </w:tcBorders>
          </w:tcPr>
          <w:p w14:paraId="41F3A93C" w14:textId="3F4F6A4B" w:rsidR="00471C49" w:rsidRPr="00BA568D" w:rsidRDefault="00471C49" w:rsidP="00E77848">
            <w:pPr>
              <w:jc w:val="center"/>
              <w:rPr>
                <w:sz w:val="22"/>
                <w:szCs w:val="22"/>
              </w:rPr>
            </w:pPr>
            <w:r>
              <w:t>Chapter</w:t>
            </w:r>
            <w:r w:rsidR="004C048A">
              <w:t xml:space="preserve">s </w:t>
            </w:r>
            <w:r>
              <w:t>20</w:t>
            </w:r>
            <w:r w:rsidR="004C048A">
              <w:t xml:space="preserve"> and 22</w:t>
            </w:r>
            <w:r>
              <w:t xml:space="preserve"> (TB)</w:t>
            </w:r>
          </w:p>
        </w:tc>
      </w:tr>
      <w:tr w:rsidR="004C048A" w:rsidRPr="00BA568D" w14:paraId="0C640E68" w14:textId="77777777" w:rsidTr="004C048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031CC74B" w14:textId="778808A3" w:rsidR="004C048A" w:rsidRPr="00BA568D" w:rsidRDefault="002E15AB" w:rsidP="00E77848">
            <w:pPr>
              <w:jc w:val="center"/>
              <w:rPr>
                <w:sz w:val="22"/>
                <w:szCs w:val="22"/>
              </w:rPr>
            </w:pPr>
            <w:r>
              <w:t>36</w:t>
            </w:r>
            <w:r w:rsidR="00955160">
              <w:t>–3</w:t>
            </w:r>
            <w:r w:rsidR="005D458E">
              <w:t>9</w:t>
            </w:r>
          </w:p>
        </w:tc>
        <w:tc>
          <w:tcPr>
            <w:tcW w:w="4095" w:type="dxa"/>
            <w:tcBorders>
              <w:top w:val="single" w:sz="6" w:space="0" w:color="000000"/>
              <w:left w:val="single" w:sz="6" w:space="0" w:color="000000"/>
              <w:bottom w:val="single" w:sz="6" w:space="0" w:color="000000"/>
              <w:right w:val="single" w:sz="6" w:space="0" w:color="000000"/>
            </w:tcBorders>
          </w:tcPr>
          <w:p w14:paraId="021643D1" w14:textId="3DE24DE5" w:rsidR="004C048A" w:rsidRPr="00BA568D" w:rsidRDefault="004C048A" w:rsidP="00E77848">
            <w:pPr>
              <w:jc w:val="center"/>
              <w:rPr>
                <w:sz w:val="22"/>
                <w:szCs w:val="22"/>
              </w:rPr>
            </w:pPr>
            <w:r>
              <w:t xml:space="preserve">Analyze, understand, and evaluate </w:t>
            </w:r>
            <w:r w:rsidRPr="00E57EB7">
              <w:t>Nāgārjuna</w:t>
            </w:r>
            <w:r>
              <w:t>’s destruction of the notions of false conception and four noble truths</w:t>
            </w:r>
          </w:p>
        </w:tc>
        <w:tc>
          <w:tcPr>
            <w:tcW w:w="2569" w:type="dxa"/>
            <w:tcBorders>
              <w:top w:val="single" w:sz="6" w:space="0" w:color="000000"/>
              <w:left w:val="single" w:sz="6" w:space="0" w:color="000000"/>
              <w:bottom w:val="single" w:sz="6" w:space="0" w:color="000000"/>
              <w:right w:val="single" w:sz="6" w:space="0" w:color="000000"/>
            </w:tcBorders>
          </w:tcPr>
          <w:p w14:paraId="2B346BEA" w14:textId="51A30D3D" w:rsidR="004C048A" w:rsidRPr="00BA568D" w:rsidRDefault="004C048A" w:rsidP="00E77848">
            <w:pPr>
              <w:jc w:val="center"/>
              <w:rPr>
                <w:sz w:val="22"/>
                <w:szCs w:val="22"/>
              </w:rPr>
            </w:pPr>
            <w:r>
              <w:t xml:space="preserve">False conception and </w:t>
            </w:r>
            <w:r w:rsidR="00955160">
              <w:t xml:space="preserve">the </w:t>
            </w:r>
            <w:r>
              <w:t>four noble truths</w:t>
            </w:r>
          </w:p>
        </w:tc>
        <w:tc>
          <w:tcPr>
            <w:tcW w:w="1530" w:type="dxa"/>
            <w:tcBorders>
              <w:top w:val="single" w:sz="6" w:space="0" w:color="000000"/>
              <w:left w:val="single" w:sz="6" w:space="0" w:color="000000"/>
              <w:bottom w:val="single" w:sz="6" w:space="0" w:color="000000"/>
              <w:right w:val="single" w:sz="6" w:space="0" w:color="000000"/>
            </w:tcBorders>
          </w:tcPr>
          <w:p w14:paraId="151CC952" w14:textId="6DC02A56" w:rsidR="004C048A" w:rsidRPr="00BA568D" w:rsidRDefault="004C048A" w:rsidP="00E77848">
            <w:pPr>
              <w:jc w:val="center"/>
              <w:rPr>
                <w:sz w:val="22"/>
                <w:szCs w:val="22"/>
              </w:rPr>
            </w:pPr>
            <w:r>
              <w:t>Chapters 23 and 24 (TB)</w:t>
            </w:r>
          </w:p>
        </w:tc>
      </w:tr>
      <w:tr w:rsidR="004C048A" w:rsidRPr="00BA568D" w14:paraId="0ABD43D4" w14:textId="77777777" w:rsidTr="004C048A">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057C6B9D" w14:textId="6AA5E6EB" w:rsidR="004C048A" w:rsidRPr="00BA568D" w:rsidRDefault="005D458E" w:rsidP="00E77848">
            <w:pPr>
              <w:jc w:val="center"/>
              <w:rPr>
                <w:sz w:val="22"/>
                <w:szCs w:val="22"/>
              </w:rPr>
            </w:pPr>
            <w:r>
              <w:t>40</w:t>
            </w:r>
            <w:r w:rsidR="004C048A">
              <w:t>–</w:t>
            </w:r>
            <w:r w:rsidR="00904270">
              <w:t>43</w:t>
            </w:r>
          </w:p>
        </w:tc>
        <w:tc>
          <w:tcPr>
            <w:tcW w:w="4095" w:type="dxa"/>
            <w:tcBorders>
              <w:top w:val="single" w:sz="6" w:space="0" w:color="000000"/>
              <w:left w:val="single" w:sz="6" w:space="0" w:color="000000"/>
              <w:bottom w:val="single" w:sz="6" w:space="0" w:color="000000"/>
              <w:right w:val="single" w:sz="6" w:space="0" w:color="000000"/>
            </w:tcBorders>
          </w:tcPr>
          <w:p w14:paraId="11392B7F" w14:textId="6BB5BFF6" w:rsidR="004C048A" w:rsidRPr="00BA568D" w:rsidRDefault="004C048A" w:rsidP="00E77848">
            <w:pPr>
              <w:jc w:val="center"/>
              <w:rPr>
                <w:sz w:val="22"/>
                <w:szCs w:val="22"/>
              </w:rPr>
            </w:pPr>
            <w:r>
              <w:t xml:space="preserve">Analyze, understand, and evaluate </w:t>
            </w:r>
            <w:r w:rsidRPr="00E57EB7">
              <w:t>Nāgārjuna</w:t>
            </w:r>
            <w:r>
              <w:t>’s destruction of the notions of Nirv</w:t>
            </w:r>
            <w:r w:rsidRPr="00E57EB7">
              <w:t>ā</w:t>
            </w:r>
            <w:r>
              <w:t>na</w:t>
            </w:r>
            <w:r w:rsidR="00975FDD">
              <w:t xml:space="preserve">, </w:t>
            </w:r>
            <w:r>
              <w:t>twelve links of dependent origination</w:t>
            </w:r>
            <w:r w:rsidR="00975FDD">
              <w:t>, and views</w:t>
            </w:r>
          </w:p>
        </w:tc>
        <w:tc>
          <w:tcPr>
            <w:tcW w:w="2569" w:type="dxa"/>
            <w:tcBorders>
              <w:top w:val="single" w:sz="6" w:space="0" w:color="000000"/>
              <w:left w:val="single" w:sz="6" w:space="0" w:color="000000"/>
              <w:bottom w:val="single" w:sz="6" w:space="0" w:color="000000"/>
              <w:right w:val="single" w:sz="6" w:space="0" w:color="000000"/>
            </w:tcBorders>
          </w:tcPr>
          <w:p w14:paraId="59466939" w14:textId="502E882B" w:rsidR="004C048A" w:rsidRPr="00BA568D" w:rsidRDefault="004C048A" w:rsidP="00E77848">
            <w:pPr>
              <w:jc w:val="center"/>
              <w:rPr>
                <w:sz w:val="22"/>
                <w:szCs w:val="22"/>
              </w:rPr>
            </w:pPr>
            <w:r>
              <w:t>Nirv</w:t>
            </w:r>
            <w:r w:rsidRPr="00E57EB7">
              <w:t>ā</w:t>
            </w:r>
            <w:r>
              <w:t>na</w:t>
            </w:r>
            <w:r w:rsidR="00975FDD">
              <w:t>,</w:t>
            </w:r>
            <w:r>
              <w:t xml:space="preserve"> twelve links of dependent origination</w:t>
            </w:r>
            <w:r w:rsidR="00975FDD">
              <w:t>, and views</w:t>
            </w:r>
            <w:r>
              <w:t xml:space="preserve"> </w:t>
            </w:r>
          </w:p>
        </w:tc>
        <w:tc>
          <w:tcPr>
            <w:tcW w:w="1530" w:type="dxa"/>
            <w:tcBorders>
              <w:top w:val="single" w:sz="6" w:space="0" w:color="000000"/>
              <w:left w:val="single" w:sz="6" w:space="0" w:color="000000"/>
              <w:bottom w:val="single" w:sz="6" w:space="0" w:color="000000"/>
              <w:right w:val="single" w:sz="6" w:space="0" w:color="000000"/>
            </w:tcBorders>
          </w:tcPr>
          <w:p w14:paraId="7D3F917C" w14:textId="245E45BE" w:rsidR="004C048A" w:rsidRPr="00BA568D" w:rsidRDefault="004C048A" w:rsidP="00E77848">
            <w:pPr>
              <w:jc w:val="center"/>
              <w:rPr>
                <w:sz w:val="22"/>
                <w:szCs w:val="22"/>
              </w:rPr>
            </w:pPr>
            <w:r>
              <w:t>Chapters 25 and 26 (TB)</w:t>
            </w:r>
          </w:p>
        </w:tc>
      </w:tr>
    </w:tbl>
    <w:p w14:paraId="2C543363" w14:textId="3544280B" w:rsidR="00CA5613" w:rsidRDefault="00CA5613" w:rsidP="00E77848">
      <w:pPr>
        <w:jc w:val="both"/>
        <w:rPr>
          <w:b/>
          <w:bCs/>
        </w:rPr>
      </w:pPr>
    </w:p>
    <w:p w14:paraId="3A7D0205" w14:textId="6D2B6764" w:rsidR="004C0CED" w:rsidRDefault="00E77848" w:rsidP="00E77848">
      <w:pPr>
        <w:jc w:val="both"/>
        <w:rPr>
          <w:b/>
          <w:bCs/>
        </w:rPr>
      </w:pPr>
      <w:r>
        <w:rPr>
          <w:b/>
          <w:bCs/>
        </w:rPr>
        <w:t>Evaluation Scheme:</w:t>
      </w:r>
    </w:p>
    <w:p w14:paraId="5787C3DC" w14:textId="77777777" w:rsidR="004C0CED" w:rsidRDefault="004C0CED" w:rsidP="004C0CED">
      <w:pPr>
        <w:jc w:val="both"/>
        <w:rPr>
          <w:b/>
          <w:bCs/>
        </w:rPr>
      </w:pP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734"/>
        <w:gridCol w:w="1440"/>
        <w:gridCol w:w="1530"/>
        <w:gridCol w:w="2759"/>
        <w:gridCol w:w="1764"/>
      </w:tblGrid>
      <w:tr w:rsidR="004C0CED" w14:paraId="2522C7AB" w14:textId="77777777" w:rsidTr="00482176">
        <w:trPr>
          <w:trHeight w:val="422"/>
          <w:jc w:val="center"/>
        </w:trPr>
        <w:tc>
          <w:tcPr>
            <w:tcW w:w="1734" w:type="dxa"/>
            <w:tcBorders>
              <w:top w:val="single" w:sz="4" w:space="0" w:color="auto"/>
              <w:left w:val="single" w:sz="4" w:space="0" w:color="auto"/>
              <w:bottom w:val="single" w:sz="4" w:space="0" w:color="auto"/>
              <w:right w:val="single" w:sz="4" w:space="0" w:color="auto"/>
            </w:tcBorders>
            <w:shd w:val="clear" w:color="auto" w:fill="E6E6E6"/>
            <w:vAlign w:val="center"/>
          </w:tcPr>
          <w:p w14:paraId="0E71BAF9" w14:textId="77777777" w:rsidR="004C0CED" w:rsidRDefault="004C0CED" w:rsidP="00482176">
            <w:pPr>
              <w:jc w:val="center"/>
              <w:rPr>
                <w:b/>
                <w:bCs/>
              </w:rPr>
            </w:pPr>
            <w:r>
              <w:rPr>
                <w:b/>
                <w:bCs/>
              </w:rPr>
              <w:t>Component</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3C1E9316" w14:textId="77777777" w:rsidR="004C0CED" w:rsidRDefault="004C0CED" w:rsidP="00482176">
            <w:pPr>
              <w:jc w:val="center"/>
              <w:rPr>
                <w:b/>
                <w:bCs/>
              </w:rPr>
            </w:pPr>
            <w:r>
              <w:rPr>
                <w:b/>
                <w:bCs/>
              </w:rPr>
              <w:t>Duration</w:t>
            </w:r>
          </w:p>
        </w:tc>
        <w:tc>
          <w:tcPr>
            <w:tcW w:w="1530" w:type="dxa"/>
            <w:tcBorders>
              <w:top w:val="single" w:sz="4" w:space="0" w:color="auto"/>
              <w:left w:val="single" w:sz="4" w:space="0" w:color="auto"/>
              <w:bottom w:val="single" w:sz="4" w:space="0" w:color="auto"/>
              <w:right w:val="single" w:sz="4" w:space="0" w:color="auto"/>
            </w:tcBorders>
            <w:shd w:val="clear" w:color="auto" w:fill="E6E6E6"/>
            <w:vAlign w:val="center"/>
          </w:tcPr>
          <w:p w14:paraId="7BFD8868" w14:textId="77777777" w:rsidR="004C0CED" w:rsidRDefault="004C0CED" w:rsidP="00482176">
            <w:pPr>
              <w:jc w:val="center"/>
              <w:rPr>
                <w:b/>
                <w:bCs/>
              </w:rPr>
            </w:pPr>
            <w:r>
              <w:rPr>
                <w:b/>
                <w:bCs/>
              </w:rPr>
              <w:t>Weightage (%)</w:t>
            </w:r>
          </w:p>
        </w:tc>
        <w:tc>
          <w:tcPr>
            <w:tcW w:w="2759" w:type="dxa"/>
            <w:tcBorders>
              <w:top w:val="single" w:sz="4" w:space="0" w:color="auto"/>
              <w:left w:val="single" w:sz="4" w:space="0" w:color="auto"/>
              <w:bottom w:val="single" w:sz="4" w:space="0" w:color="auto"/>
              <w:right w:val="single" w:sz="4" w:space="0" w:color="auto"/>
            </w:tcBorders>
            <w:shd w:val="clear" w:color="auto" w:fill="E6E6E6"/>
            <w:vAlign w:val="center"/>
          </w:tcPr>
          <w:p w14:paraId="486700AE" w14:textId="77777777" w:rsidR="004C0CED" w:rsidRDefault="004C0CED" w:rsidP="00482176">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3291F9A4" w14:textId="77777777" w:rsidR="004C0CED" w:rsidRDefault="004C0CED" w:rsidP="00482176">
            <w:pPr>
              <w:jc w:val="center"/>
              <w:rPr>
                <w:b/>
                <w:bCs/>
              </w:rPr>
            </w:pPr>
            <w:r>
              <w:rPr>
                <w:b/>
                <w:bCs/>
              </w:rPr>
              <w:t>Nature of Component</w:t>
            </w:r>
          </w:p>
        </w:tc>
      </w:tr>
      <w:tr w:rsidR="004C0CED" w14:paraId="541F8772" w14:textId="77777777" w:rsidTr="00482176">
        <w:trPr>
          <w:trHeight w:val="530"/>
          <w:jc w:val="center"/>
        </w:trPr>
        <w:tc>
          <w:tcPr>
            <w:tcW w:w="1734" w:type="dxa"/>
            <w:tcBorders>
              <w:top w:val="single" w:sz="4" w:space="0" w:color="auto"/>
              <w:left w:val="single" w:sz="4" w:space="0" w:color="auto"/>
              <w:bottom w:val="single" w:sz="4" w:space="0" w:color="auto"/>
              <w:right w:val="single" w:sz="4" w:space="0" w:color="auto"/>
            </w:tcBorders>
          </w:tcPr>
          <w:p w14:paraId="4252C2B6" w14:textId="77777777" w:rsidR="004C0CED" w:rsidRDefault="004C0CED" w:rsidP="00482176">
            <w:pPr>
              <w:jc w:val="center"/>
              <w:rPr>
                <w:color w:val="000000" w:themeColor="text1"/>
              </w:rPr>
            </w:pPr>
            <w:r>
              <w:rPr>
                <w:color w:val="000000" w:themeColor="text1"/>
              </w:rPr>
              <w:t>Test 1</w:t>
            </w:r>
          </w:p>
        </w:tc>
        <w:tc>
          <w:tcPr>
            <w:tcW w:w="1440" w:type="dxa"/>
            <w:tcBorders>
              <w:top w:val="single" w:sz="4" w:space="0" w:color="auto"/>
              <w:left w:val="single" w:sz="4" w:space="0" w:color="auto"/>
              <w:bottom w:val="single" w:sz="4" w:space="0" w:color="auto"/>
              <w:right w:val="single" w:sz="4" w:space="0" w:color="auto"/>
            </w:tcBorders>
          </w:tcPr>
          <w:p w14:paraId="7C04A6EA" w14:textId="77777777" w:rsidR="004C0CED" w:rsidRDefault="004C0CED" w:rsidP="00482176">
            <w:pPr>
              <w:jc w:val="center"/>
              <w:rPr>
                <w:color w:val="000000" w:themeColor="text1"/>
              </w:rPr>
            </w:pPr>
            <w:r>
              <w:rPr>
                <w:color w:val="000000" w:themeColor="text1"/>
              </w:rPr>
              <w:t>30 Minutes</w:t>
            </w:r>
          </w:p>
        </w:tc>
        <w:tc>
          <w:tcPr>
            <w:tcW w:w="1530" w:type="dxa"/>
            <w:tcBorders>
              <w:top w:val="single" w:sz="4" w:space="0" w:color="auto"/>
              <w:left w:val="single" w:sz="4" w:space="0" w:color="auto"/>
              <w:bottom w:val="single" w:sz="4" w:space="0" w:color="auto"/>
              <w:right w:val="single" w:sz="4" w:space="0" w:color="auto"/>
            </w:tcBorders>
          </w:tcPr>
          <w:p w14:paraId="5984674D" w14:textId="77777777" w:rsidR="004C0CED" w:rsidRPr="00123EC0" w:rsidRDefault="004C0CED" w:rsidP="00482176">
            <w:pPr>
              <w:jc w:val="center"/>
              <w:rPr>
                <w:color w:val="000000" w:themeColor="text1"/>
              </w:rPr>
            </w:pPr>
            <w:r>
              <w:rPr>
                <w:color w:val="000000" w:themeColor="text1"/>
              </w:rPr>
              <w:t>15</w:t>
            </w:r>
          </w:p>
        </w:tc>
        <w:tc>
          <w:tcPr>
            <w:tcW w:w="2759" w:type="dxa"/>
            <w:tcBorders>
              <w:top w:val="single" w:sz="4" w:space="0" w:color="auto"/>
              <w:left w:val="single" w:sz="4" w:space="0" w:color="auto"/>
              <w:bottom w:val="single" w:sz="4" w:space="0" w:color="auto"/>
              <w:right w:val="single" w:sz="4" w:space="0" w:color="auto"/>
            </w:tcBorders>
          </w:tcPr>
          <w:p w14:paraId="477BDE66" w14:textId="77777777" w:rsidR="004C0CED" w:rsidRPr="00123EC0" w:rsidRDefault="004C0CED" w:rsidP="00482176">
            <w:pPr>
              <w:jc w:val="center"/>
              <w:rPr>
                <w:color w:val="000000" w:themeColor="text1"/>
              </w:rPr>
            </w:pPr>
            <w:r>
              <w:rPr>
                <w:color w:val="000000" w:themeColor="text1"/>
              </w:rPr>
              <w:t>10.09.2020–20.09.2020 (During scheduled class hour)</w:t>
            </w:r>
          </w:p>
        </w:tc>
        <w:tc>
          <w:tcPr>
            <w:tcW w:w="1764" w:type="dxa"/>
            <w:tcBorders>
              <w:top w:val="single" w:sz="4" w:space="0" w:color="auto"/>
              <w:left w:val="single" w:sz="4" w:space="0" w:color="auto"/>
              <w:bottom w:val="single" w:sz="4" w:space="0" w:color="auto"/>
              <w:right w:val="single" w:sz="4" w:space="0" w:color="auto"/>
            </w:tcBorders>
          </w:tcPr>
          <w:p w14:paraId="760FB855" w14:textId="77777777" w:rsidR="004C0CED" w:rsidRPr="00123EC0" w:rsidRDefault="004C0CED" w:rsidP="00482176">
            <w:pPr>
              <w:jc w:val="center"/>
              <w:rPr>
                <w:color w:val="000000" w:themeColor="text1"/>
              </w:rPr>
            </w:pPr>
            <w:r>
              <w:rPr>
                <w:color w:val="000000" w:themeColor="text1"/>
              </w:rPr>
              <w:t>OB</w:t>
            </w:r>
          </w:p>
        </w:tc>
      </w:tr>
      <w:tr w:rsidR="004C0CED" w14:paraId="71DEB821" w14:textId="77777777" w:rsidTr="00482176">
        <w:trPr>
          <w:trHeight w:val="530"/>
          <w:jc w:val="center"/>
        </w:trPr>
        <w:tc>
          <w:tcPr>
            <w:tcW w:w="1734" w:type="dxa"/>
            <w:tcBorders>
              <w:top w:val="single" w:sz="4" w:space="0" w:color="auto"/>
              <w:left w:val="single" w:sz="4" w:space="0" w:color="auto"/>
              <w:bottom w:val="single" w:sz="4" w:space="0" w:color="auto"/>
              <w:right w:val="single" w:sz="4" w:space="0" w:color="auto"/>
            </w:tcBorders>
          </w:tcPr>
          <w:p w14:paraId="589BEFE9" w14:textId="77777777" w:rsidR="004C0CED" w:rsidRDefault="004C0CED" w:rsidP="00482176">
            <w:pPr>
              <w:jc w:val="center"/>
            </w:pPr>
            <w:r>
              <w:rPr>
                <w:color w:val="000000" w:themeColor="text1"/>
              </w:rPr>
              <w:t>Test 2</w:t>
            </w:r>
          </w:p>
        </w:tc>
        <w:tc>
          <w:tcPr>
            <w:tcW w:w="1440" w:type="dxa"/>
            <w:tcBorders>
              <w:top w:val="single" w:sz="4" w:space="0" w:color="auto"/>
              <w:left w:val="single" w:sz="4" w:space="0" w:color="auto"/>
              <w:bottom w:val="single" w:sz="4" w:space="0" w:color="auto"/>
              <w:right w:val="single" w:sz="4" w:space="0" w:color="auto"/>
            </w:tcBorders>
          </w:tcPr>
          <w:p w14:paraId="714FB321" w14:textId="77777777" w:rsidR="004C0CED" w:rsidRDefault="004C0CED" w:rsidP="00482176">
            <w:pPr>
              <w:jc w:val="center"/>
            </w:pPr>
            <w:r>
              <w:rPr>
                <w:color w:val="000000" w:themeColor="text1"/>
              </w:rPr>
              <w:t>30 Minutes</w:t>
            </w:r>
          </w:p>
        </w:tc>
        <w:tc>
          <w:tcPr>
            <w:tcW w:w="1530" w:type="dxa"/>
            <w:tcBorders>
              <w:top w:val="single" w:sz="4" w:space="0" w:color="auto"/>
              <w:left w:val="single" w:sz="4" w:space="0" w:color="auto"/>
              <w:bottom w:val="single" w:sz="4" w:space="0" w:color="auto"/>
              <w:right w:val="single" w:sz="4" w:space="0" w:color="auto"/>
            </w:tcBorders>
          </w:tcPr>
          <w:p w14:paraId="1997F200" w14:textId="77777777" w:rsidR="004C0CED" w:rsidRDefault="004C0CED" w:rsidP="00482176">
            <w:pPr>
              <w:jc w:val="center"/>
            </w:pPr>
            <w:r w:rsidRPr="00123EC0">
              <w:rPr>
                <w:color w:val="000000" w:themeColor="text1"/>
              </w:rPr>
              <w:t>15</w:t>
            </w:r>
          </w:p>
        </w:tc>
        <w:tc>
          <w:tcPr>
            <w:tcW w:w="2759" w:type="dxa"/>
            <w:tcBorders>
              <w:top w:val="single" w:sz="4" w:space="0" w:color="auto"/>
              <w:left w:val="single" w:sz="4" w:space="0" w:color="auto"/>
              <w:bottom w:val="single" w:sz="4" w:space="0" w:color="auto"/>
              <w:right w:val="single" w:sz="4" w:space="0" w:color="auto"/>
            </w:tcBorders>
          </w:tcPr>
          <w:p w14:paraId="752BAAF6" w14:textId="77777777" w:rsidR="004C0CED" w:rsidRDefault="004C0CED" w:rsidP="00482176">
            <w:pPr>
              <w:jc w:val="center"/>
            </w:pPr>
            <w:r>
              <w:rPr>
                <w:color w:val="000000" w:themeColor="text1"/>
              </w:rPr>
              <w:t>09.10.2020–20.10.2020 (During scheduled class hour)</w:t>
            </w:r>
          </w:p>
        </w:tc>
        <w:tc>
          <w:tcPr>
            <w:tcW w:w="1764" w:type="dxa"/>
            <w:tcBorders>
              <w:top w:val="single" w:sz="4" w:space="0" w:color="auto"/>
              <w:left w:val="single" w:sz="4" w:space="0" w:color="auto"/>
              <w:bottom w:val="single" w:sz="4" w:space="0" w:color="auto"/>
              <w:right w:val="single" w:sz="4" w:space="0" w:color="auto"/>
            </w:tcBorders>
          </w:tcPr>
          <w:p w14:paraId="274A8BB7" w14:textId="77777777" w:rsidR="004C0CED" w:rsidRDefault="004C0CED" w:rsidP="00482176">
            <w:pPr>
              <w:jc w:val="center"/>
            </w:pPr>
            <w:r w:rsidRPr="00123EC0">
              <w:rPr>
                <w:color w:val="000000" w:themeColor="text1"/>
              </w:rPr>
              <w:t>OB</w:t>
            </w:r>
          </w:p>
        </w:tc>
      </w:tr>
      <w:tr w:rsidR="004C0CED" w14:paraId="157E80CF" w14:textId="77777777" w:rsidTr="00482176">
        <w:trPr>
          <w:trHeight w:val="530"/>
          <w:jc w:val="center"/>
        </w:trPr>
        <w:tc>
          <w:tcPr>
            <w:tcW w:w="1734" w:type="dxa"/>
            <w:tcBorders>
              <w:top w:val="single" w:sz="4" w:space="0" w:color="auto"/>
              <w:left w:val="single" w:sz="4" w:space="0" w:color="auto"/>
              <w:bottom w:val="single" w:sz="4" w:space="0" w:color="auto"/>
              <w:right w:val="single" w:sz="4" w:space="0" w:color="auto"/>
            </w:tcBorders>
          </w:tcPr>
          <w:p w14:paraId="084AC33A" w14:textId="77777777" w:rsidR="004C0CED" w:rsidRDefault="004C0CED" w:rsidP="00482176">
            <w:pPr>
              <w:jc w:val="center"/>
            </w:pPr>
            <w:r>
              <w:rPr>
                <w:color w:val="000000" w:themeColor="text1"/>
              </w:rPr>
              <w:t>Test 3</w:t>
            </w:r>
          </w:p>
        </w:tc>
        <w:tc>
          <w:tcPr>
            <w:tcW w:w="1440" w:type="dxa"/>
            <w:tcBorders>
              <w:top w:val="single" w:sz="4" w:space="0" w:color="auto"/>
              <w:left w:val="single" w:sz="4" w:space="0" w:color="auto"/>
              <w:bottom w:val="single" w:sz="4" w:space="0" w:color="auto"/>
              <w:right w:val="single" w:sz="4" w:space="0" w:color="auto"/>
            </w:tcBorders>
          </w:tcPr>
          <w:p w14:paraId="373037A7" w14:textId="77777777" w:rsidR="004C0CED" w:rsidRDefault="004C0CED" w:rsidP="00482176">
            <w:pPr>
              <w:jc w:val="center"/>
            </w:pPr>
            <w:r>
              <w:rPr>
                <w:color w:val="000000" w:themeColor="text1"/>
              </w:rPr>
              <w:t>3</w:t>
            </w:r>
            <w:r w:rsidRPr="00123EC0">
              <w:rPr>
                <w:color w:val="000000" w:themeColor="text1"/>
              </w:rPr>
              <w:t>0 Minutes</w:t>
            </w:r>
          </w:p>
        </w:tc>
        <w:tc>
          <w:tcPr>
            <w:tcW w:w="1530" w:type="dxa"/>
            <w:tcBorders>
              <w:top w:val="single" w:sz="4" w:space="0" w:color="auto"/>
              <w:left w:val="single" w:sz="4" w:space="0" w:color="auto"/>
              <w:bottom w:val="single" w:sz="4" w:space="0" w:color="auto"/>
              <w:right w:val="single" w:sz="4" w:space="0" w:color="auto"/>
            </w:tcBorders>
          </w:tcPr>
          <w:p w14:paraId="4FD3C241" w14:textId="77777777" w:rsidR="004C0CED" w:rsidRDefault="004C0CED" w:rsidP="00482176">
            <w:pPr>
              <w:jc w:val="center"/>
            </w:pPr>
            <w:r>
              <w:rPr>
                <w:color w:val="000000" w:themeColor="text1"/>
              </w:rPr>
              <w:t>15</w:t>
            </w:r>
          </w:p>
        </w:tc>
        <w:tc>
          <w:tcPr>
            <w:tcW w:w="2759" w:type="dxa"/>
            <w:tcBorders>
              <w:top w:val="single" w:sz="4" w:space="0" w:color="auto"/>
              <w:left w:val="single" w:sz="4" w:space="0" w:color="auto"/>
              <w:bottom w:val="single" w:sz="4" w:space="0" w:color="auto"/>
              <w:right w:val="single" w:sz="4" w:space="0" w:color="auto"/>
            </w:tcBorders>
          </w:tcPr>
          <w:p w14:paraId="09D0277C" w14:textId="77777777" w:rsidR="004C0CED" w:rsidRPr="003B238A" w:rsidRDefault="004C0CED" w:rsidP="00482176">
            <w:pPr>
              <w:jc w:val="center"/>
            </w:pPr>
            <w:r>
              <w:rPr>
                <w:color w:val="000000" w:themeColor="text1"/>
              </w:rPr>
              <w:t>10.11.2020–20.11.2020 (During scheduled class hour)</w:t>
            </w:r>
          </w:p>
        </w:tc>
        <w:tc>
          <w:tcPr>
            <w:tcW w:w="1764" w:type="dxa"/>
            <w:tcBorders>
              <w:top w:val="single" w:sz="4" w:space="0" w:color="auto"/>
              <w:left w:val="single" w:sz="4" w:space="0" w:color="auto"/>
              <w:bottom w:val="single" w:sz="4" w:space="0" w:color="auto"/>
              <w:right w:val="single" w:sz="4" w:space="0" w:color="auto"/>
            </w:tcBorders>
          </w:tcPr>
          <w:p w14:paraId="11877ACB" w14:textId="77777777" w:rsidR="004C0CED" w:rsidRDefault="004C0CED" w:rsidP="00482176">
            <w:pPr>
              <w:jc w:val="center"/>
            </w:pPr>
            <w:r>
              <w:rPr>
                <w:color w:val="000000" w:themeColor="text1"/>
              </w:rPr>
              <w:t>OB</w:t>
            </w:r>
          </w:p>
        </w:tc>
      </w:tr>
      <w:tr w:rsidR="004C0CED" w14:paraId="40A386F0" w14:textId="77777777" w:rsidTr="00482176">
        <w:trPr>
          <w:trHeight w:val="530"/>
          <w:jc w:val="center"/>
        </w:trPr>
        <w:tc>
          <w:tcPr>
            <w:tcW w:w="1734" w:type="dxa"/>
            <w:tcBorders>
              <w:top w:val="single" w:sz="4" w:space="0" w:color="auto"/>
              <w:left w:val="single" w:sz="4" w:space="0" w:color="auto"/>
              <w:bottom w:val="single" w:sz="4" w:space="0" w:color="auto"/>
              <w:right w:val="single" w:sz="4" w:space="0" w:color="auto"/>
            </w:tcBorders>
          </w:tcPr>
          <w:p w14:paraId="31204E7B" w14:textId="77777777" w:rsidR="004C0CED" w:rsidRDefault="004C0CED" w:rsidP="00482176">
            <w:pPr>
              <w:jc w:val="center"/>
            </w:pPr>
            <w:r>
              <w:rPr>
                <w:color w:val="000000" w:themeColor="text1"/>
              </w:rPr>
              <w:t>Assignment</w:t>
            </w:r>
          </w:p>
        </w:tc>
        <w:tc>
          <w:tcPr>
            <w:tcW w:w="1440" w:type="dxa"/>
            <w:tcBorders>
              <w:top w:val="single" w:sz="4" w:space="0" w:color="auto"/>
              <w:left w:val="single" w:sz="4" w:space="0" w:color="auto"/>
              <w:bottom w:val="single" w:sz="4" w:space="0" w:color="auto"/>
              <w:right w:val="single" w:sz="4" w:space="0" w:color="auto"/>
            </w:tcBorders>
          </w:tcPr>
          <w:p w14:paraId="3F6F90E3" w14:textId="77777777" w:rsidR="004C0CED" w:rsidRDefault="004C0CED" w:rsidP="00482176">
            <w:pPr>
              <w:jc w:val="center"/>
            </w:pPr>
            <w:r>
              <w:rPr>
                <w:color w:val="000000" w:themeColor="text1"/>
              </w:rPr>
              <w:t>NA</w:t>
            </w:r>
          </w:p>
        </w:tc>
        <w:tc>
          <w:tcPr>
            <w:tcW w:w="1530" w:type="dxa"/>
            <w:tcBorders>
              <w:top w:val="single" w:sz="4" w:space="0" w:color="auto"/>
              <w:left w:val="single" w:sz="4" w:space="0" w:color="auto"/>
              <w:bottom w:val="single" w:sz="4" w:space="0" w:color="auto"/>
              <w:right w:val="single" w:sz="4" w:space="0" w:color="auto"/>
            </w:tcBorders>
          </w:tcPr>
          <w:p w14:paraId="361623E4" w14:textId="77777777" w:rsidR="004C0CED" w:rsidRDefault="004C0CED" w:rsidP="00482176">
            <w:pPr>
              <w:jc w:val="center"/>
            </w:pPr>
            <w:r>
              <w:rPr>
                <w:color w:val="000000" w:themeColor="text1"/>
              </w:rPr>
              <w:t>20</w:t>
            </w:r>
          </w:p>
        </w:tc>
        <w:tc>
          <w:tcPr>
            <w:tcW w:w="2759" w:type="dxa"/>
            <w:tcBorders>
              <w:top w:val="single" w:sz="4" w:space="0" w:color="auto"/>
              <w:left w:val="single" w:sz="4" w:space="0" w:color="auto"/>
              <w:bottom w:val="single" w:sz="4" w:space="0" w:color="auto"/>
              <w:right w:val="single" w:sz="4" w:space="0" w:color="auto"/>
            </w:tcBorders>
          </w:tcPr>
          <w:p w14:paraId="0A6BA9FD" w14:textId="77777777" w:rsidR="004C0CED" w:rsidRPr="003B238A" w:rsidRDefault="004C0CED" w:rsidP="00482176">
            <w:pPr>
              <w:jc w:val="center"/>
            </w:pPr>
            <w:r w:rsidRPr="003B238A">
              <w:rPr>
                <w:color w:val="000000" w:themeColor="text1"/>
              </w:rPr>
              <w:t>TBA</w:t>
            </w:r>
          </w:p>
        </w:tc>
        <w:tc>
          <w:tcPr>
            <w:tcW w:w="1764" w:type="dxa"/>
            <w:tcBorders>
              <w:top w:val="single" w:sz="4" w:space="0" w:color="auto"/>
              <w:left w:val="single" w:sz="4" w:space="0" w:color="auto"/>
              <w:bottom w:val="single" w:sz="4" w:space="0" w:color="auto"/>
              <w:right w:val="single" w:sz="4" w:space="0" w:color="auto"/>
            </w:tcBorders>
          </w:tcPr>
          <w:p w14:paraId="5F64FF50" w14:textId="77777777" w:rsidR="004C0CED" w:rsidRDefault="004C0CED" w:rsidP="00482176">
            <w:pPr>
              <w:jc w:val="center"/>
            </w:pPr>
            <w:r w:rsidRPr="00123EC0">
              <w:rPr>
                <w:color w:val="000000" w:themeColor="text1"/>
              </w:rPr>
              <w:t>OB</w:t>
            </w:r>
          </w:p>
        </w:tc>
      </w:tr>
      <w:tr w:rsidR="004C0CED" w14:paraId="5FF33AAE" w14:textId="77777777" w:rsidTr="00482176">
        <w:trPr>
          <w:trHeight w:val="530"/>
          <w:jc w:val="center"/>
        </w:trPr>
        <w:tc>
          <w:tcPr>
            <w:tcW w:w="1734" w:type="dxa"/>
            <w:tcBorders>
              <w:top w:val="single" w:sz="4" w:space="0" w:color="auto"/>
              <w:left w:val="single" w:sz="4" w:space="0" w:color="auto"/>
              <w:bottom w:val="single" w:sz="4" w:space="0" w:color="auto"/>
              <w:right w:val="single" w:sz="4" w:space="0" w:color="auto"/>
            </w:tcBorders>
          </w:tcPr>
          <w:p w14:paraId="5C7C8E16" w14:textId="77777777" w:rsidR="004C0CED" w:rsidRDefault="004C0CED" w:rsidP="00482176">
            <w:pPr>
              <w:jc w:val="center"/>
            </w:pPr>
            <w:r>
              <w:rPr>
                <w:color w:val="000000" w:themeColor="text1"/>
              </w:rPr>
              <w:t xml:space="preserve">Comprehensive Examination </w:t>
            </w:r>
          </w:p>
        </w:tc>
        <w:tc>
          <w:tcPr>
            <w:tcW w:w="1440" w:type="dxa"/>
            <w:tcBorders>
              <w:top w:val="single" w:sz="4" w:space="0" w:color="auto"/>
              <w:left w:val="single" w:sz="4" w:space="0" w:color="auto"/>
              <w:bottom w:val="single" w:sz="4" w:space="0" w:color="auto"/>
              <w:right w:val="single" w:sz="4" w:space="0" w:color="auto"/>
            </w:tcBorders>
          </w:tcPr>
          <w:p w14:paraId="3163C739" w14:textId="77777777" w:rsidR="004C0CED" w:rsidRDefault="004C0CED" w:rsidP="00482176">
            <w:pPr>
              <w:jc w:val="center"/>
            </w:pPr>
            <w:r>
              <w:rPr>
                <w:color w:val="000000" w:themeColor="text1"/>
              </w:rPr>
              <w:t>120 Minutes</w:t>
            </w:r>
          </w:p>
        </w:tc>
        <w:tc>
          <w:tcPr>
            <w:tcW w:w="1530" w:type="dxa"/>
            <w:tcBorders>
              <w:top w:val="single" w:sz="4" w:space="0" w:color="auto"/>
              <w:left w:val="single" w:sz="4" w:space="0" w:color="auto"/>
              <w:bottom w:val="single" w:sz="4" w:space="0" w:color="auto"/>
              <w:right w:val="single" w:sz="4" w:space="0" w:color="auto"/>
            </w:tcBorders>
          </w:tcPr>
          <w:p w14:paraId="5BDE9864" w14:textId="77777777" w:rsidR="004C0CED" w:rsidRDefault="004C0CED" w:rsidP="00482176">
            <w:pPr>
              <w:jc w:val="center"/>
            </w:pPr>
            <w:r>
              <w:rPr>
                <w:color w:val="000000" w:themeColor="text1"/>
              </w:rPr>
              <w:t>35</w:t>
            </w:r>
          </w:p>
        </w:tc>
        <w:tc>
          <w:tcPr>
            <w:tcW w:w="2759" w:type="dxa"/>
            <w:tcBorders>
              <w:top w:val="single" w:sz="4" w:space="0" w:color="auto"/>
              <w:left w:val="single" w:sz="4" w:space="0" w:color="auto"/>
              <w:bottom w:val="single" w:sz="4" w:space="0" w:color="auto"/>
              <w:right w:val="single" w:sz="4" w:space="0" w:color="auto"/>
            </w:tcBorders>
          </w:tcPr>
          <w:p w14:paraId="0589277F" w14:textId="77777777" w:rsidR="004C0CED" w:rsidRPr="003B238A" w:rsidRDefault="004C0CED" w:rsidP="00482176">
            <w:pPr>
              <w:jc w:val="center"/>
            </w:pPr>
            <w:r>
              <w:t>As announced in the timetable</w:t>
            </w:r>
          </w:p>
        </w:tc>
        <w:tc>
          <w:tcPr>
            <w:tcW w:w="1764" w:type="dxa"/>
            <w:tcBorders>
              <w:top w:val="single" w:sz="4" w:space="0" w:color="auto"/>
              <w:left w:val="single" w:sz="4" w:space="0" w:color="auto"/>
              <w:bottom w:val="single" w:sz="4" w:space="0" w:color="auto"/>
              <w:right w:val="single" w:sz="4" w:space="0" w:color="auto"/>
            </w:tcBorders>
          </w:tcPr>
          <w:p w14:paraId="79BCED94" w14:textId="4609154C" w:rsidR="004C0CED" w:rsidRDefault="004463DB" w:rsidP="00482176">
            <w:pPr>
              <w:jc w:val="center"/>
            </w:pPr>
            <w:r>
              <w:t>OB</w:t>
            </w:r>
          </w:p>
        </w:tc>
      </w:tr>
    </w:tbl>
    <w:p w14:paraId="5B182755" w14:textId="77777777" w:rsidR="00E77848" w:rsidRDefault="00E77848" w:rsidP="00E77848">
      <w:pPr>
        <w:jc w:val="both"/>
      </w:pPr>
    </w:p>
    <w:p w14:paraId="48A9DD97" w14:textId="210F8405" w:rsidR="00E77848" w:rsidRDefault="00E77848" w:rsidP="00E77848">
      <w:pPr>
        <w:jc w:val="both"/>
      </w:pPr>
      <w:r>
        <w:rPr>
          <w:b/>
          <w:bCs/>
        </w:rPr>
        <w:t>Chamber Consultation Hour:</w:t>
      </w:r>
      <w:r>
        <w:t xml:space="preserve"> </w:t>
      </w:r>
      <w:r w:rsidR="004C0CED" w:rsidRPr="004C0CED">
        <w:t>A Google Meet link along with consultation hours will be shared on the CMS. </w:t>
      </w:r>
      <w:r w:rsidR="004C0CED">
        <w:t xml:space="preserve"> </w:t>
      </w:r>
    </w:p>
    <w:p w14:paraId="37A6D168" w14:textId="77777777" w:rsidR="00E77848" w:rsidRDefault="00E77848" w:rsidP="00E77848">
      <w:pPr>
        <w:jc w:val="both"/>
      </w:pPr>
    </w:p>
    <w:p w14:paraId="15BC5DAC" w14:textId="7C81C2C1" w:rsidR="00E77848" w:rsidRDefault="00E77848" w:rsidP="00E77848">
      <w:pPr>
        <w:jc w:val="both"/>
      </w:pPr>
      <w:r>
        <w:rPr>
          <w:b/>
          <w:bCs/>
        </w:rPr>
        <w:t>Notices:</w:t>
      </w:r>
      <w:r w:rsidR="00550E0F" w:rsidRPr="00550E0F">
        <w:t xml:space="preserve"> </w:t>
      </w:r>
      <w:r w:rsidR="00550E0F">
        <w:t>Notices concerning the course will be displayed on the CMS</w:t>
      </w:r>
      <w:r w:rsidR="00FE0315">
        <w:t>.</w:t>
      </w:r>
      <w:r>
        <w:t xml:space="preserve"> </w:t>
      </w:r>
    </w:p>
    <w:p w14:paraId="76624F9F" w14:textId="77777777" w:rsidR="00E77848" w:rsidRDefault="00E77848" w:rsidP="00E77848">
      <w:pPr>
        <w:jc w:val="both"/>
      </w:pPr>
    </w:p>
    <w:p w14:paraId="3495732F" w14:textId="04BC3978" w:rsidR="00E77848" w:rsidRDefault="00E77848" w:rsidP="00E77848">
      <w:pPr>
        <w:jc w:val="both"/>
      </w:pPr>
      <w:r w:rsidRPr="00A44798">
        <w:rPr>
          <w:b/>
        </w:rPr>
        <w:t>Make-up Policy:</w:t>
      </w:r>
      <w:r w:rsidR="00550E0F" w:rsidRPr="00550E0F">
        <w:t xml:space="preserve"> </w:t>
      </w:r>
      <w:r w:rsidR="00550E0F">
        <w:t xml:space="preserve">Make-up cases will be permitted </w:t>
      </w:r>
      <w:r w:rsidR="0001185D">
        <w:t>in line with the</w:t>
      </w:r>
      <w:r w:rsidR="00550E0F">
        <w:t xml:space="preserve"> existing institute policy</w:t>
      </w:r>
      <w:r w:rsidR="00FE0315">
        <w:t>.</w:t>
      </w:r>
    </w:p>
    <w:p w14:paraId="4C329154" w14:textId="4AFE0FB8" w:rsidR="00686703" w:rsidRDefault="00686703" w:rsidP="00E77848">
      <w:pPr>
        <w:jc w:val="both"/>
      </w:pPr>
    </w:p>
    <w:p w14:paraId="6470A59E" w14:textId="429DC1CF" w:rsidR="00E77848" w:rsidRDefault="00686703" w:rsidP="00F26621">
      <w:pPr>
        <w:spacing w:after="240"/>
        <w:jc w:val="both"/>
      </w:pPr>
      <w:r w:rsidRPr="004C0CED">
        <w:rPr>
          <w:b/>
        </w:rPr>
        <w:t xml:space="preserve">Academic Honesty and Integrity Policy: </w:t>
      </w:r>
      <w:r w:rsidRPr="004C0CED">
        <w:t>Academic honesty and integrity are to be maintained by all the students throughout the semester and no type of academic dishonesty is acceptable.</w:t>
      </w:r>
    </w:p>
    <w:p w14:paraId="24D31DFB" w14:textId="7632A23B" w:rsidR="00824BAF" w:rsidRPr="00FF3EE8" w:rsidRDefault="00E77848" w:rsidP="00FF3EE8">
      <w:pPr>
        <w:jc w:val="right"/>
        <w:rPr>
          <w:b/>
          <w:bCs/>
        </w:rPr>
      </w:pPr>
      <w:r>
        <w:rPr>
          <w:b/>
          <w:bCs/>
        </w:rPr>
        <w:t xml:space="preserve">    INSTRUCTOR-IN-CHARGE</w:t>
      </w:r>
    </w:p>
    <w:sectPr w:rsidR="00824BAF" w:rsidRPr="00FF3EE8">
      <w:headerReference w:type="default" r:id="rId8"/>
      <w:foot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EDF8A" w14:textId="77777777" w:rsidR="005C7ADF" w:rsidRDefault="005C7ADF">
      <w:r>
        <w:separator/>
      </w:r>
    </w:p>
  </w:endnote>
  <w:endnote w:type="continuationSeparator" w:id="0">
    <w:p w14:paraId="76316433" w14:textId="77777777" w:rsidR="005C7ADF" w:rsidRDefault="005C7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6ED1C" w14:textId="77777777" w:rsidR="00824BAF" w:rsidRDefault="00D51831">
    <w:pPr>
      <w:pBdr>
        <w:top w:val="nil"/>
        <w:left w:val="nil"/>
        <w:bottom w:val="nil"/>
        <w:right w:val="nil"/>
        <w:between w:val="nil"/>
      </w:pBdr>
      <w:tabs>
        <w:tab w:val="center" w:pos="4513"/>
        <w:tab w:val="right" w:pos="9026"/>
      </w:tabs>
      <w:rPr>
        <w:color w:val="000000"/>
      </w:rPr>
    </w:pPr>
    <w:r>
      <w:rPr>
        <w:noProof/>
        <w:color w:val="000000"/>
        <w:lang w:val="en-IN"/>
      </w:rPr>
      <w:drawing>
        <wp:inline distT="0" distB="0" distL="114300" distR="114300" wp14:anchorId="4284F98A" wp14:editId="02660644">
          <wp:extent cx="1645920" cy="60071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645920" cy="60071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ED7AA" w14:textId="77777777" w:rsidR="005C7ADF" w:rsidRDefault="005C7ADF">
      <w:r>
        <w:separator/>
      </w:r>
    </w:p>
  </w:footnote>
  <w:footnote w:type="continuationSeparator" w:id="0">
    <w:p w14:paraId="061F6667" w14:textId="77777777" w:rsidR="005C7ADF" w:rsidRDefault="005C7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F099B" w14:textId="77777777" w:rsidR="00824BAF" w:rsidRDefault="00824BAF">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22571B"/>
    <w:multiLevelType w:val="hybridMultilevel"/>
    <w:tmpl w:val="EA7AF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997DD3"/>
    <w:multiLevelType w:val="hybridMultilevel"/>
    <w:tmpl w:val="BE147462"/>
    <w:lvl w:ilvl="0" w:tplc="08EA6B4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624921"/>
    <w:multiLevelType w:val="hybridMultilevel"/>
    <w:tmpl w:val="5AE805F8"/>
    <w:lvl w:ilvl="0" w:tplc="08EA6B46">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E1456"/>
    <w:multiLevelType w:val="hybridMultilevel"/>
    <w:tmpl w:val="254C3B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3E54E4"/>
    <w:multiLevelType w:val="hybridMultilevel"/>
    <w:tmpl w:val="CA54B6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9743A7"/>
    <w:multiLevelType w:val="multilevel"/>
    <w:tmpl w:val="BE147462"/>
    <w:lvl w:ilvl="0">
      <w:start w:val="1"/>
      <w:numFmt w:val="decimal"/>
      <w:lvlText w:val="%1."/>
      <w:lvlJc w:val="left"/>
      <w:pPr>
        <w:ind w:left="720" w:hanging="36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0DE4351"/>
    <w:multiLevelType w:val="hybridMultilevel"/>
    <w:tmpl w:val="8DFA12AE"/>
    <w:lvl w:ilvl="0" w:tplc="08EA6B4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8"/>
  </w:num>
  <w:num w:numId="5">
    <w:abstractNumId w:val="6"/>
  </w:num>
  <w:num w:numId="6">
    <w:abstractNumId w:val="3"/>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24BAF"/>
    <w:rsid w:val="000004F1"/>
    <w:rsid w:val="00004D89"/>
    <w:rsid w:val="000063D6"/>
    <w:rsid w:val="0001185D"/>
    <w:rsid w:val="00011D04"/>
    <w:rsid w:val="00014F5C"/>
    <w:rsid w:val="000157E3"/>
    <w:rsid w:val="000160B4"/>
    <w:rsid w:val="0001792D"/>
    <w:rsid w:val="00024E5C"/>
    <w:rsid w:val="00026D52"/>
    <w:rsid w:val="0002778A"/>
    <w:rsid w:val="000346C2"/>
    <w:rsid w:val="000372AD"/>
    <w:rsid w:val="00040A6F"/>
    <w:rsid w:val="00042E15"/>
    <w:rsid w:val="00043C1E"/>
    <w:rsid w:val="00043D8A"/>
    <w:rsid w:val="00046785"/>
    <w:rsid w:val="00047E63"/>
    <w:rsid w:val="00053186"/>
    <w:rsid w:val="00055945"/>
    <w:rsid w:val="00055A7B"/>
    <w:rsid w:val="00064F60"/>
    <w:rsid w:val="000739CA"/>
    <w:rsid w:val="00075836"/>
    <w:rsid w:val="00077945"/>
    <w:rsid w:val="00085303"/>
    <w:rsid w:val="000873C4"/>
    <w:rsid w:val="00090814"/>
    <w:rsid w:val="00094317"/>
    <w:rsid w:val="000A496A"/>
    <w:rsid w:val="000A6C2F"/>
    <w:rsid w:val="000B1846"/>
    <w:rsid w:val="000B19E3"/>
    <w:rsid w:val="000B1EFC"/>
    <w:rsid w:val="000B5167"/>
    <w:rsid w:val="000C5F53"/>
    <w:rsid w:val="000C6F97"/>
    <w:rsid w:val="000D02EB"/>
    <w:rsid w:val="000D05D7"/>
    <w:rsid w:val="000E54A2"/>
    <w:rsid w:val="000E5FDC"/>
    <w:rsid w:val="000E7929"/>
    <w:rsid w:val="000F27DB"/>
    <w:rsid w:val="000F4FF7"/>
    <w:rsid w:val="000F5262"/>
    <w:rsid w:val="000F7FA3"/>
    <w:rsid w:val="00102226"/>
    <w:rsid w:val="001023C1"/>
    <w:rsid w:val="00103FCF"/>
    <w:rsid w:val="001113F1"/>
    <w:rsid w:val="00116BDE"/>
    <w:rsid w:val="00122A71"/>
    <w:rsid w:val="001231C4"/>
    <w:rsid w:val="00123EC0"/>
    <w:rsid w:val="001245B3"/>
    <w:rsid w:val="00130110"/>
    <w:rsid w:val="001346AC"/>
    <w:rsid w:val="001349D9"/>
    <w:rsid w:val="00137AF2"/>
    <w:rsid w:val="0014101A"/>
    <w:rsid w:val="001509F8"/>
    <w:rsid w:val="0015404C"/>
    <w:rsid w:val="00172CE9"/>
    <w:rsid w:val="00174FCE"/>
    <w:rsid w:val="00177450"/>
    <w:rsid w:val="001828ED"/>
    <w:rsid w:val="00186C79"/>
    <w:rsid w:val="00187F0C"/>
    <w:rsid w:val="001A1092"/>
    <w:rsid w:val="001A1956"/>
    <w:rsid w:val="001B1064"/>
    <w:rsid w:val="001B207B"/>
    <w:rsid w:val="001B3762"/>
    <w:rsid w:val="001B39B2"/>
    <w:rsid w:val="001C342B"/>
    <w:rsid w:val="001C4986"/>
    <w:rsid w:val="001C6AAF"/>
    <w:rsid w:val="001C70D1"/>
    <w:rsid w:val="001D1281"/>
    <w:rsid w:val="001D2BC2"/>
    <w:rsid w:val="001D3F55"/>
    <w:rsid w:val="001D41B2"/>
    <w:rsid w:val="001D4D92"/>
    <w:rsid w:val="001D5C21"/>
    <w:rsid w:val="001F0B03"/>
    <w:rsid w:val="001F3811"/>
    <w:rsid w:val="00201C8B"/>
    <w:rsid w:val="00202F5F"/>
    <w:rsid w:val="0020383E"/>
    <w:rsid w:val="00204A47"/>
    <w:rsid w:val="0020767C"/>
    <w:rsid w:val="00213B83"/>
    <w:rsid w:val="0021602E"/>
    <w:rsid w:val="00220F1A"/>
    <w:rsid w:val="002216EF"/>
    <w:rsid w:val="002217D7"/>
    <w:rsid w:val="002228F8"/>
    <w:rsid w:val="002312A0"/>
    <w:rsid w:val="00232B3A"/>
    <w:rsid w:val="00233083"/>
    <w:rsid w:val="00234582"/>
    <w:rsid w:val="00234D67"/>
    <w:rsid w:val="0023527F"/>
    <w:rsid w:val="002371D2"/>
    <w:rsid w:val="00253601"/>
    <w:rsid w:val="00254859"/>
    <w:rsid w:val="002548A2"/>
    <w:rsid w:val="00255F34"/>
    <w:rsid w:val="00257725"/>
    <w:rsid w:val="00262D35"/>
    <w:rsid w:val="0026491C"/>
    <w:rsid w:val="00265563"/>
    <w:rsid w:val="00265DB1"/>
    <w:rsid w:val="0026681A"/>
    <w:rsid w:val="0027564B"/>
    <w:rsid w:val="00283FCA"/>
    <w:rsid w:val="00286174"/>
    <w:rsid w:val="00290F9F"/>
    <w:rsid w:val="00291B4F"/>
    <w:rsid w:val="00294E5B"/>
    <w:rsid w:val="00295EE1"/>
    <w:rsid w:val="002A27B0"/>
    <w:rsid w:val="002A5F95"/>
    <w:rsid w:val="002B042D"/>
    <w:rsid w:val="002B7680"/>
    <w:rsid w:val="002C0878"/>
    <w:rsid w:val="002D11A2"/>
    <w:rsid w:val="002D60C5"/>
    <w:rsid w:val="002D6C7E"/>
    <w:rsid w:val="002E15AB"/>
    <w:rsid w:val="002E2AFE"/>
    <w:rsid w:val="002E3BA6"/>
    <w:rsid w:val="002F1BF6"/>
    <w:rsid w:val="002F31C0"/>
    <w:rsid w:val="002F3BD5"/>
    <w:rsid w:val="003004F2"/>
    <w:rsid w:val="0030224F"/>
    <w:rsid w:val="00302B40"/>
    <w:rsid w:val="00304BAA"/>
    <w:rsid w:val="00310C04"/>
    <w:rsid w:val="00310DF1"/>
    <w:rsid w:val="00310FA6"/>
    <w:rsid w:val="003136B4"/>
    <w:rsid w:val="00313BE5"/>
    <w:rsid w:val="003147CE"/>
    <w:rsid w:val="003160FA"/>
    <w:rsid w:val="0031737D"/>
    <w:rsid w:val="003174D9"/>
    <w:rsid w:val="0032559C"/>
    <w:rsid w:val="00326BF9"/>
    <w:rsid w:val="003312F8"/>
    <w:rsid w:val="003328AA"/>
    <w:rsid w:val="003346A9"/>
    <w:rsid w:val="00335C4A"/>
    <w:rsid w:val="00336610"/>
    <w:rsid w:val="0034006C"/>
    <w:rsid w:val="00344283"/>
    <w:rsid w:val="003463BD"/>
    <w:rsid w:val="0034723B"/>
    <w:rsid w:val="00354AE6"/>
    <w:rsid w:val="003650DA"/>
    <w:rsid w:val="003662E5"/>
    <w:rsid w:val="00371D8D"/>
    <w:rsid w:val="00374CD5"/>
    <w:rsid w:val="003806FA"/>
    <w:rsid w:val="0038095E"/>
    <w:rsid w:val="003941E5"/>
    <w:rsid w:val="003A0079"/>
    <w:rsid w:val="003A1523"/>
    <w:rsid w:val="003A3AEA"/>
    <w:rsid w:val="003A643C"/>
    <w:rsid w:val="003A7EDE"/>
    <w:rsid w:val="003B210A"/>
    <w:rsid w:val="003B7B91"/>
    <w:rsid w:val="003C2A9E"/>
    <w:rsid w:val="003C334F"/>
    <w:rsid w:val="003C5B71"/>
    <w:rsid w:val="003C632A"/>
    <w:rsid w:val="003D0C2E"/>
    <w:rsid w:val="003D1DF8"/>
    <w:rsid w:val="003D3863"/>
    <w:rsid w:val="003E3A43"/>
    <w:rsid w:val="003E46E3"/>
    <w:rsid w:val="003E5D71"/>
    <w:rsid w:val="003E6870"/>
    <w:rsid w:val="003F016B"/>
    <w:rsid w:val="003F4A66"/>
    <w:rsid w:val="003F4B6D"/>
    <w:rsid w:val="004028BD"/>
    <w:rsid w:val="00406D46"/>
    <w:rsid w:val="00406D7A"/>
    <w:rsid w:val="00413836"/>
    <w:rsid w:val="004138AF"/>
    <w:rsid w:val="004173BC"/>
    <w:rsid w:val="004320E7"/>
    <w:rsid w:val="00434D70"/>
    <w:rsid w:val="004362A0"/>
    <w:rsid w:val="00437ED3"/>
    <w:rsid w:val="00445CBF"/>
    <w:rsid w:val="004463DB"/>
    <w:rsid w:val="0044648B"/>
    <w:rsid w:val="004479DB"/>
    <w:rsid w:val="00454E62"/>
    <w:rsid w:val="004616EC"/>
    <w:rsid w:val="00461AD6"/>
    <w:rsid w:val="00463363"/>
    <w:rsid w:val="00471C49"/>
    <w:rsid w:val="00473E47"/>
    <w:rsid w:val="00474F00"/>
    <w:rsid w:val="00475240"/>
    <w:rsid w:val="00475B20"/>
    <w:rsid w:val="00480444"/>
    <w:rsid w:val="004837CD"/>
    <w:rsid w:val="0048399F"/>
    <w:rsid w:val="004876E1"/>
    <w:rsid w:val="004879E1"/>
    <w:rsid w:val="004917F3"/>
    <w:rsid w:val="004A0216"/>
    <w:rsid w:val="004A2077"/>
    <w:rsid w:val="004B06F0"/>
    <w:rsid w:val="004B06FA"/>
    <w:rsid w:val="004B20C8"/>
    <w:rsid w:val="004B29A0"/>
    <w:rsid w:val="004B5B73"/>
    <w:rsid w:val="004B6A4E"/>
    <w:rsid w:val="004C048A"/>
    <w:rsid w:val="004C0CED"/>
    <w:rsid w:val="004C345A"/>
    <w:rsid w:val="004C47E8"/>
    <w:rsid w:val="004C4F3B"/>
    <w:rsid w:val="004D2F30"/>
    <w:rsid w:val="004D7577"/>
    <w:rsid w:val="004E03FA"/>
    <w:rsid w:val="004E22D9"/>
    <w:rsid w:val="004E3AF1"/>
    <w:rsid w:val="004F5968"/>
    <w:rsid w:val="004F67E1"/>
    <w:rsid w:val="004F739A"/>
    <w:rsid w:val="00506146"/>
    <w:rsid w:val="00506CED"/>
    <w:rsid w:val="00510122"/>
    <w:rsid w:val="00511836"/>
    <w:rsid w:val="00517F00"/>
    <w:rsid w:val="00520632"/>
    <w:rsid w:val="0052547B"/>
    <w:rsid w:val="0053183E"/>
    <w:rsid w:val="00531BBB"/>
    <w:rsid w:val="00532CA8"/>
    <w:rsid w:val="00534C43"/>
    <w:rsid w:val="00537EA3"/>
    <w:rsid w:val="005432E5"/>
    <w:rsid w:val="0054370D"/>
    <w:rsid w:val="00543C8C"/>
    <w:rsid w:val="00546E0C"/>
    <w:rsid w:val="005475D6"/>
    <w:rsid w:val="00547EC2"/>
    <w:rsid w:val="00550E0F"/>
    <w:rsid w:val="005525BC"/>
    <w:rsid w:val="005560F6"/>
    <w:rsid w:val="00561680"/>
    <w:rsid w:val="0056180E"/>
    <w:rsid w:val="00580728"/>
    <w:rsid w:val="005820B5"/>
    <w:rsid w:val="00585305"/>
    <w:rsid w:val="005854B7"/>
    <w:rsid w:val="005A46EA"/>
    <w:rsid w:val="005A4A73"/>
    <w:rsid w:val="005B033B"/>
    <w:rsid w:val="005B450A"/>
    <w:rsid w:val="005B6791"/>
    <w:rsid w:val="005C0A51"/>
    <w:rsid w:val="005C2748"/>
    <w:rsid w:val="005C7ADF"/>
    <w:rsid w:val="005D1887"/>
    <w:rsid w:val="005D458E"/>
    <w:rsid w:val="005D5B8E"/>
    <w:rsid w:val="005D5F4E"/>
    <w:rsid w:val="005E0EC7"/>
    <w:rsid w:val="005E25C3"/>
    <w:rsid w:val="005E2AF0"/>
    <w:rsid w:val="005E3911"/>
    <w:rsid w:val="005E5431"/>
    <w:rsid w:val="005F028E"/>
    <w:rsid w:val="005F4853"/>
    <w:rsid w:val="005F63F1"/>
    <w:rsid w:val="00600CD2"/>
    <w:rsid w:val="0060341A"/>
    <w:rsid w:val="00604065"/>
    <w:rsid w:val="006073C1"/>
    <w:rsid w:val="00607744"/>
    <w:rsid w:val="00613027"/>
    <w:rsid w:val="00613851"/>
    <w:rsid w:val="006205FF"/>
    <w:rsid w:val="00622D43"/>
    <w:rsid w:val="006233F3"/>
    <w:rsid w:val="00623D84"/>
    <w:rsid w:val="006249EC"/>
    <w:rsid w:val="00624CDA"/>
    <w:rsid w:val="00626D28"/>
    <w:rsid w:val="006273D6"/>
    <w:rsid w:val="00627928"/>
    <w:rsid w:val="00631F3D"/>
    <w:rsid w:val="006325BE"/>
    <w:rsid w:val="0063523F"/>
    <w:rsid w:val="006354B9"/>
    <w:rsid w:val="0063683D"/>
    <w:rsid w:val="006608F8"/>
    <w:rsid w:val="00673C90"/>
    <w:rsid w:val="00676943"/>
    <w:rsid w:val="00676DC0"/>
    <w:rsid w:val="00680B08"/>
    <w:rsid w:val="00683A1F"/>
    <w:rsid w:val="00685848"/>
    <w:rsid w:val="00685B97"/>
    <w:rsid w:val="00686703"/>
    <w:rsid w:val="00691691"/>
    <w:rsid w:val="00695A12"/>
    <w:rsid w:val="006A47FE"/>
    <w:rsid w:val="006B6F2D"/>
    <w:rsid w:val="006C5781"/>
    <w:rsid w:val="006D479F"/>
    <w:rsid w:val="006D48EB"/>
    <w:rsid w:val="006D750A"/>
    <w:rsid w:val="006D7865"/>
    <w:rsid w:val="006E0C0D"/>
    <w:rsid w:val="006E3388"/>
    <w:rsid w:val="006F0767"/>
    <w:rsid w:val="006F396F"/>
    <w:rsid w:val="006F5596"/>
    <w:rsid w:val="006F5AF5"/>
    <w:rsid w:val="00701350"/>
    <w:rsid w:val="00710D2B"/>
    <w:rsid w:val="0071130F"/>
    <w:rsid w:val="0071265E"/>
    <w:rsid w:val="007203ED"/>
    <w:rsid w:val="00725212"/>
    <w:rsid w:val="00726F02"/>
    <w:rsid w:val="00731844"/>
    <w:rsid w:val="00732274"/>
    <w:rsid w:val="00736057"/>
    <w:rsid w:val="007436E5"/>
    <w:rsid w:val="0074730F"/>
    <w:rsid w:val="00750F94"/>
    <w:rsid w:val="00761D73"/>
    <w:rsid w:val="00761F41"/>
    <w:rsid w:val="007633C6"/>
    <w:rsid w:val="00765472"/>
    <w:rsid w:val="007658AD"/>
    <w:rsid w:val="00765DA8"/>
    <w:rsid w:val="00766518"/>
    <w:rsid w:val="00770984"/>
    <w:rsid w:val="00772CAC"/>
    <w:rsid w:val="007738B9"/>
    <w:rsid w:val="007743C7"/>
    <w:rsid w:val="00775BF4"/>
    <w:rsid w:val="00775D8E"/>
    <w:rsid w:val="00780D50"/>
    <w:rsid w:val="007817C2"/>
    <w:rsid w:val="007826FA"/>
    <w:rsid w:val="00783303"/>
    <w:rsid w:val="00784E66"/>
    <w:rsid w:val="007868A3"/>
    <w:rsid w:val="00786B83"/>
    <w:rsid w:val="00786E6C"/>
    <w:rsid w:val="007A2B30"/>
    <w:rsid w:val="007A44D0"/>
    <w:rsid w:val="007A58F8"/>
    <w:rsid w:val="007B11BF"/>
    <w:rsid w:val="007B65B4"/>
    <w:rsid w:val="007C6BF0"/>
    <w:rsid w:val="007D091D"/>
    <w:rsid w:val="007D1A1B"/>
    <w:rsid w:val="007D283B"/>
    <w:rsid w:val="007D3039"/>
    <w:rsid w:val="007D6F94"/>
    <w:rsid w:val="007E4B7E"/>
    <w:rsid w:val="007E621B"/>
    <w:rsid w:val="007F236E"/>
    <w:rsid w:val="007F2516"/>
    <w:rsid w:val="007F3026"/>
    <w:rsid w:val="007F67E0"/>
    <w:rsid w:val="0080064A"/>
    <w:rsid w:val="00802AD5"/>
    <w:rsid w:val="00807509"/>
    <w:rsid w:val="00812545"/>
    <w:rsid w:val="00813911"/>
    <w:rsid w:val="008153AC"/>
    <w:rsid w:val="0082055B"/>
    <w:rsid w:val="0082300F"/>
    <w:rsid w:val="00824BAF"/>
    <w:rsid w:val="008253FF"/>
    <w:rsid w:val="00825875"/>
    <w:rsid w:val="00833632"/>
    <w:rsid w:val="00834D3C"/>
    <w:rsid w:val="0084015A"/>
    <w:rsid w:val="008516FB"/>
    <w:rsid w:val="00851E33"/>
    <w:rsid w:val="008530CE"/>
    <w:rsid w:val="0085616F"/>
    <w:rsid w:val="008571F4"/>
    <w:rsid w:val="0086199D"/>
    <w:rsid w:val="008620AA"/>
    <w:rsid w:val="0086391B"/>
    <w:rsid w:val="00864392"/>
    <w:rsid w:val="00865266"/>
    <w:rsid w:val="00870F6F"/>
    <w:rsid w:val="008725BD"/>
    <w:rsid w:val="00884AA0"/>
    <w:rsid w:val="00887E20"/>
    <w:rsid w:val="00890D27"/>
    <w:rsid w:val="00892FBE"/>
    <w:rsid w:val="00894AC7"/>
    <w:rsid w:val="00895C22"/>
    <w:rsid w:val="00896430"/>
    <w:rsid w:val="008975DB"/>
    <w:rsid w:val="008A53B1"/>
    <w:rsid w:val="008A723C"/>
    <w:rsid w:val="008B0087"/>
    <w:rsid w:val="008B4C6C"/>
    <w:rsid w:val="008C12F1"/>
    <w:rsid w:val="008C224B"/>
    <w:rsid w:val="008C2858"/>
    <w:rsid w:val="008C4225"/>
    <w:rsid w:val="008C4401"/>
    <w:rsid w:val="008C70F3"/>
    <w:rsid w:val="008C772B"/>
    <w:rsid w:val="008D0B12"/>
    <w:rsid w:val="008D0D28"/>
    <w:rsid w:val="008D2D14"/>
    <w:rsid w:val="008D35B7"/>
    <w:rsid w:val="008D4879"/>
    <w:rsid w:val="008E26CF"/>
    <w:rsid w:val="008F03BA"/>
    <w:rsid w:val="008F456E"/>
    <w:rsid w:val="008F6480"/>
    <w:rsid w:val="008F7882"/>
    <w:rsid w:val="009001F3"/>
    <w:rsid w:val="009002A5"/>
    <w:rsid w:val="00903457"/>
    <w:rsid w:val="00903FFE"/>
    <w:rsid w:val="00904270"/>
    <w:rsid w:val="00906292"/>
    <w:rsid w:val="009107A0"/>
    <w:rsid w:val="009119F7"/>
    <w:rsid w:val="00911DE1"/>
    <w:rsid w:val="009152D0"/>
    <w:rsid w:val="00923023"/>
    <w:rsid w:val="0092644E"/>
    <w:rsid w:val="009276B1"/>
    <w:rsid w:val="00931629"/>
    <w:rsid w:val="00941B67"/>
    <w:rsid w:val="00943FA7"/>
    <w:rsid w:val="00946CD4"/>
    <w:rsid w:val="00946F8B"/>
    <w:rsid w:val="00951211"/>
    <w:rsid w:val="00955160"/>
    <w:rsid w:val="009627BB"/>
    <w:rsid w:val="0096366D"/>
    <w:rsid w:val="00972C69"/>
    <w:rsid w:val="00974A2C"/>
    <w:rsid w:val="00975EA2"/>
    <w:rsid w:val="00975FDD"/>
    <w:rsid w:val="00981044"/>
    <w:rsid w:val="0098285F"/>
    <w:rsid w:val="0098336E"/>
    <w:rsid w:val="0099110A"/>
    <w:rsid w:val="00992ED5"/>
    <w:rsid w:val="00995528"/>
    <w:rsid w:val="00996CFB"/>
    <w:rsid w:val="00997147"/>
    <w:rsid w:val="009A1D09"/>
    <w:rsid w:val="009A2062"/>
    <w:rsid w:val="009A53B0"/>
    <w:rsid w:val="009B6182"/>
    <w:rsid w:val="009C6D04"/>
    <w:rsid w:val="009C7FEC"/>
    <w:rsid w:val="009D1A92"/>
    <w:rsid w:val="009D232C"/>
    <w:rsid w:val="009D558F"/>
    <w:rsid w:val="009D5AB1"/>
    <w:rsid w:val="009D7E1F"/>
    <w:rsid w:val="009E035A"/>
    <w:rsid w:val="009E2FAD"/>
    <w:rsid w:val="009F070A"/>
    <w:rsid w:val="009F3A43"/>
    <w:rsid w:val="009F4B2B"/>
    <w:rsid w:val="009F7A6A"/>
    <w:rsid w:val="00A02932"/>
    <w:rsid w:val="00A21039"/>
    <w:rsid w:val="00A2613C"/>
    <w:rsid w:val="00A30E81"/>
    <w:rsid w:val="00A3263E"/>
    <w:rsid w:val="00A32E19"/>
    <w:rsid w:val="00A3464F"/>
    <w:rsid w:val="00A346AB"/>
    <w:rsid w:val="00A37065"/>
    <w:rsid w:val="00A37721"/>
    <w:rsid w:val="00A416B8"/>
    <w:rsid w:val="00A426CA"/>
    <w:rsid w:val="00A43472"/>
    <w:rsid w:val="00A442EF"/>
    <w:rsid w:val="00A4440A"/>
    <w:rsid w:val="00A457AF"/>
    <w:rsid w:val="00A55744"/>
    <w:rsid w:val="00A55D45"/>
    <w:rsid w:val="00A64A66"/>
    <w:rsid w:val="00A67E14"/>
    <w:rsid w:val="00A71250"/>
    <w:rsid w:val="00A77897"/>
    <w:rsid w:val="00A81850"/>
    <w:rsid w:val="00A81DF2"/>
    <w:rsid w:val="00A82376"/>
    <w:rsid w:val="00A91988"/>
    <w:rsid w:val="00A920A2"/>
    <w:rsid w:val="00A94D43"/>
    <w:rsid w:val="00A963B3"/>
    <w:rsid w:val="00A979BA"/>
    <w:rsid w:val="00AA1287"/>
    <w:rsid w:val="00AA3162"/>
    <w:rsid w:val="00AA7641"/>
    <w:rsid w:val="00AB66FF"/>
    <w:rsid w:val="00AC3C99"/>
    <w:rsid w:val="00AD0301"/>
    <w:rsid w:val="00AD08EC"/>
    <w:rsid w:val="00AD22F0"/>
    <w:rsid w:val="00AD5943"/>
    <w:rsid w:val="00AD7632"/>
    <w:rsid w:val="00AE2E38"/>
    <w:rsid w:val="00AE3058"/>
    <w:rsid w:val="00AE4FFE"/>
    <w:rsid w:val="00AF257D"/>
    <w:rsid w:val="00AF2654"/>
    <w:rsid w:val="00AF736C"/>
    <w:rsid w:val="00B03D27"/>
    <w:rsid w:val="00B2067E"/>
    <w:rsid w:val="00B37074"/>
    <w:rsid w:val="00B40196"/>
    <w:rsid w:val="00B40E2A"/>
    <w:rsid w:val="00B47090"/>
    <w:rsid w:val="00B473F9"/>
    <w:rsid w:val="00B52185"/>
    <w:rsid w:val="00B53FBE"/>
    <w:rsid w:val="00B54CD4"/>
    <w:rsid w:val="00B57ECA"/>
    <w:rsid w:val="00B612BB"/>
    <w:rsid w:val="00B6256C"/>
    <w:rsid w:val="00B660B1"/>
    <w:rsid w:val="00B6797D"/>
    <w:rsid w:val="00B70CE7"/>
    <w:rsid w:val="00B71A97"/>
    <w:rsid w:val="00B74F50"/>
    <w:rsid w:val="00B75E25"/>
    <w:rsid w:val="00B80D85"/>
    <w:rsid w:val="00B842EC"/>
    <w:rsid w:val="00BA451E"/>
    <w:rsid w:val="00BA472B"/>
    <w:rsid w:val="00BB46F2"/>
    <w:rsid w:val="00BB6613"/>
    <w:rsid w:val="00BB6E0F"/>
    <w:rsid w:val="00BC01EB"/>
    <w:rsid w:val="00BC323E"/>
    <w:rsid w:val="00BC4432"/>
    <w:rsid w:val="00BC6F7A"/>
    <w:rsid w:val="00BC7C8D"/>
    <w:rsid w:val="00BD12FD"/>
    <w:rsid w:val="00BD7E03"/>
    <w:rsid w:val="00BE584A"/>
    <w:rsid w:val="00BF078E"/>
    <w:rsid w:val="00BF0B0E"/>
    <w:rsid w:val="00C01A28"/>
    <w:rsid w:val="00C035D6"/>
    <w:rsid w:val="00C038E1"/>
    <w:rsid w:val="00C057C3"/>
    <w:rsid w:val="00C1016E"/>
    <w:rsid w:val="00C1025C"/>
    <w:rsid w:val="00C13214"/>
    <w:rsid w:val="00C13F24"/>
    <w:rsid w:val="00C215E1"/>
    <w:rsid w:val="00C2175D"/>
    <w:rsid w:val="00C22369"/>
    <w:rsid w:val="00C23BAF"/>
    <w:rsid w:val="00C25146"/>
    <w:rsid w:val="00C2515A"/>
    <w:rsid w:val="00C32C5E"/>
    <w:rsid w:val="00C34C83"/>
    <w:rsid w:val="00C41564"/>
    <w:rsid w:val="00C42201"/>
    <w:rsid w:val="00C478CD"/>
    <w:rsid w:val="00C508EE"/>
    <w:rsid w:val="00C54AD6"/>
    <w:rsid w:val="00C5521D"/>
    <w:rsid w:val="00C562F8"/>
    <w:rsid w:val="00C6146F"/>
    <w:rsid w:val="00C63574"/>
    <w:rsid w:val="00C66CA9"/>
    <w:rsid w:val="00C727AE"/>
    <w:rsid w:val="00C727F9"/>
    <w:rsid w:val="00C769DE"/>
    <w:rsid w:val="00C77F68"/>
    <w:rsid w:val="00C82C88"/>
    <w:rsid w:val="00C8722E"/>
    <w:rsid w:val="00C96205"/>
    <w:rsid w:val="00CA226D"/>
    <w:rsid w:val="00CA3AE1"/>
    <w:rsid w:val="00CA5613"/>
    <w:rsid w:val="00CA61F6"/>
    <w:rsid w:val="00CA7C9D"/>
    <w:rsid w:val="00CB7C00"/>
    <w:rsid w:val="00CC495B"/>
    <w:rsid w:val="00CD3CB1"/>
    <w:rsid w:val="00CD59A6"/>
    <w:rsid w:val="00CD7A09"/>
    <w:rsid w:val="00CE61DF"/>
    <w:rsid w:val="00CE71B4"/>
    <w:rsid w:val="00CF0747"/>
    <w:rsid w:val="00CF3A8B"/>
    <w:rsid w:val="00CF4E64"/>
    <w:rsid w:val="00D00174"/>
    <w:rsid w:val="00D03D69"/>
    <w:rsid w:val="00D0428F"/>
    <w:rsid w:val="00D10804"/>
    <w:rsid w:val="00D14B1A"/>
    <w:rsid w:val="00D15C2A"/>
    <w:rsid w:val="00D17176"/>
    <w:rsid w:val="00D17D78"/>
    <w:rsid w:val="00D22D99"/>
    <w:rsid w:val="00D231F4"/>
    <w:rsid w:val="00D239FC"/>
    <w:rsid w:val="00D23F4A"/>
    <w:rsid w:val="00D23F68"/>
    <w:rsid w:val="00D27E21"/>
    <w:rsid w:val="00D3391E"/>
    <w:rsid w:val="00D34D26"/>
    <w:rsid w:val="00D3519D"/>
    <w:rsid w:val="00D362DD"/>
    <w:rsid w:val="00D42C2A"/>
    <w:rsid w:val="00D479C8"/>
    <w:rsid w:val="00D50169"/>
    <w:rsid w:val="00D51831"/>
    <w:rsid w:val="00D61D53"/>
    <w:rsid w:val="00D62EE9"/>
    <w:rsid w:val="00D72CFC"/>
    <w:rsid w:val="00D80824"/>
    <w:rsid w:val="00D813D0"/>
    <w:rsid w:val="00D96CB6"/>
    <w:rsid w:val="00DB103F"/>
    <w:rsid w:val="00DB3834"/>
    <w:rsid w:val="00DC103B"/>
    <w:rsid w:val="00DC2CA8"/>
    <w:rsid w:val="00DC52FA"/>
    <w:rsid w:val="00DC6480"/>
    <w:rsid w:val="00DC79FF"/>
    <w:rsid w:val="00DE1ACF"/>
    <w:rsid w:val="00DE7F83"/>
    <w:rsid w:val="00DF08CD"/>
    <w:rsid w:val="00DF233A"/>
    <w:rsid w:val="00DF31CA"/>
    <w:rsid w:val="00DF6501"/>
    <w:rsid w:val="00E015D7"/>
    <w:rsid w:val="00E02DE1"/>
    <w:rsid w:val="00E0549F"/>
    <w:rsid w:val="00E06E1C"/>
    <w:rsid w:val="00E11B02"/>
    <w:rsid w:val="00E1781E"/>
    <w:rsid w:val="00E214E9"/>
    <w:rsid w:val="00E2242B"/>
    <w:rsid w:val="00E2665B"/>
    <w:rsid w:val="00E30794"/>
    <w:rsid w:val="00E3466E"/>
    <w:rsid w:val="00E4622D"/>
    <w:rsid w:val="00E47E74"/>
    <w:rsid w:val="00E50DCD"/>
    <w:rsid w:val="00E5138B"/>
    <w:rsid w:val="00E57B09"/>
    <w:rsid w:val="00E66979"/>
    <w:rsid w:val="00E703A0"/>
    <w:rsid w:val="00E7137F"/>
    <w:rsid w:val="00E77661"/>
    <w:rsid w:val="00E77848"/>
    <w:rsid w:val="00E77DB6"/>
    <w:rsid w:val="00E82BC1"/>
    <w:rsid w:val="00E845DE"/>
    <w:rsid w:val="00E85122"/>
    <w:rsid w:val="00E854B5"/>
    <w:rsid w:val="00E861E3"/>
    <w:rsid w:val="00E915B2"/>
    <w:rsid w:val="00E92BCC"/>
    <w:rsid w:val="00E956AE"/>
    <w:rsid w:val="00E9711B"/>
    <w:rsid w:val="00E97B4B"/>
    <w:rsid w:val="00EA1199"/>
    <w:rsid w:val="00EA2396"/>
    <w:rsid w:val="00EA30F5"/>
    <w:rsid w:val="00EA3B37"/>
    <w:rsid w:val="00EA3C88"/>
    <w:rsid w:val="00EB2326"/>
    <w:rsid w:val="00EB24C0"/>
    <w:rsid w:val="00EC7165"/>
    <w:rsid w:val="00ED7DEE"/>
    <w:rsid w:val="00ED7EBA"/>
    <w:rsid w:val="00EE0274"/>
    <w:rsid w:val="00EE4027"/>
    <w:rsid w:val="00EE410C"/>
    <w:rsid w:val="00EF6145"/>
    <w:rsid w:val="00EF6DED"/>
    <w:rsid w:val="00F05165"/>
    <w:rsid w:val="00F05B4B"/>
    <w:rsid w:val="00F06493"/>
    <w:rsid w:val="00F07168"/>
    <w:rsid w:val="00F0720D"/>
    <w:rsid w:val="00F12D91"/>
    <w:rsid w:val="00F25317"/>
    <w:rsid w:val="00F26621"/>
    <w:rsid w:val="00F30147"/>
    <w:rsid w:val="00F31EF5"/>
    <w:rsid w:val="00F3221B"/>
    <w:rsid w:val="00F35CE8"/>
    <w:rsid w:val="00F37596"/>
    <w:rsid w:val="00F437A6"/>
    <w:rsid w:val="00F44C4C"/>
    <w:rsid w:val="00F57520"/>
    <w:rsid w:val="00F6014E"/>
    <w:rsid w:val="00F611EE"/>
    <w:rsid w:val="00F6167D"/>
    <w:rsid w:val="00F66AE4"/>
    <w:rsid w:val="00F67F91"/>
    <w:rsid w:val="00F70728"/>
    <w:rsid w:val="00F71CDF"/>
    <w:rsid w:val="00F73A20"/>
    <w:rsid w:val="00F76280"/>
    <w:rsid w:val="00F76E30"/>
    <w:rsid w:val="00F76F71"/>
    <w:rsid w:val="00F77E8F"/>
    <w:rsid w:val="00F811ED"/>
    <w:rsid w:val="00F82653"/>
    <w:rsid w:val="00F845E9"/>
    <w:rsid w:val="00F868D8"/>
    <w:rsid w:val="00F87500"/>
    <w:rsid w:val="00F90CC3"/>
    <w:rsid w:val="00F97990"/>
    <w:rsid w:val="00FA50B9"/>
    <w:rsid w:val="00FB1955"/>
    <w:rsid w:val="00FC182E"/>
    <w:rsid w:val="00FC3331"/>
    <w:rsid w:val="00FC3C87"/>
    <w:rsid w:val="00FD3FB1"/>
    <w:rsid w:val="00FD799F"/>
    <w:rsid w:val="00FD7D4C"/>
    <w:rsid w:val="00FE0315"/>
    <w:rsid w:val="00FE151F"/>
    <w:rsid w:val="00FE2F04"/>
    <w:rsid w:val="00FE33D9"/>
    <w:rsid w:val="00FE45AC"/>
    <w:rsid w:val="00FE4720"/>
    <w:rsid w:val="00FE6336"/>
    <w:rsid w:val="00FF21D0"/>
    <w:rsid w:val="00FF3EE8"/>
    <w:rsid w:val="00FF5401"/>
    <w:rsid w:val="00FF7C31"/>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E4BD3"/>
  <w15:docId w15:val="{F2AA974C-97EE-4C4A-A20E-087EB05C0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C342B"/>
  </w:style>
  <w:style w:type="paragraph" w:styleId="Heading1">
    <w:name w:val="heading 1"/>
    <w:basedOn w:val="Normal"/>
    <w:next w:val="Normal"/>
    <w:link w:val="Heading1Char"/>
    <w:qFormat/>
    <w:pPr>
      <w:keepNext/>
      <w:outlineLvl w:val="0"/>
    </w:pPr>
    <w:rPr>
      <w:u w:val="single"/>
    </w:rPr>
  </w:style>
  <w:style w:type="paragraph" w:styleId="Heading2">
    <w:name w:val="heading 2"/>
    <w:basedOn w:val="Normal"/>
    <w:next w:val="Normal"/>
    <w:pPr>
      <w:keepNext/>
      <w:outlineLvl w:val="1"/>
    </w:pPr>
    <w:rPr>
      <w:i/>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F07168"/>
    <w:pPr>
      <w:ind w:left="720"/>
      <w:contextualSpacing/>
    </w:pPr>
  </w:style>
  <w:style w:type="paragraph" w:styleId="Header">
    <w:name w:val="header"/>
    <w:basedOn w:val="Normal"/>
    <w:link w:val="HeaderChar"/>
    <w:uiPriority w:val="99"/>
    <w:unhideWhenUsed/>
    <w:rsid w:val="00AE3058"/>
    <w:pPr>
      <w:tabs>
        <w:tab w:val="center" w:pos="4680"/>
        <w:tab w:val="right" w:pos="9360"/>
      </w:tabs>
    </w:pPr>
  </w:style>
  <w:style w:type="character" w:customStyle="1" w:styleId="HeaderChar">
    <w:name w:val="Header Char"/>
    <w:basedOn w:val="DefaultParagraphFont"/>
    <w:link w:val="Header"/>
    <w:uiPriority w:val="99"/>
    <w:rsid w:val="00AE3058"/>
  </w:style>
  <w:style w:type="paragraph" w:styleId="Footer">
    <w:name w:val="footer"/>
    <w:basedOn w:val="Normal"/>
    <w:link w:val="FooterChar"/>
    <w:uiPriority w:val="99"/>
    <w:unhideWhenUsed/>
    <w:rsid w:val="00AE3058"/>
    <w:pPr>
      <w:tabs>
        <w:tab w:val="center" w:pos="4680"/>
        <w:tab w:val="right" w:pos="9360"/>
      </w:tabs>
    </w:pPr>
  </w:style>
  <w:style w:type="character" w:customStyle="1" w:styleId="FooterChar">
    <w:name w:val="Footer Char"/>
    <w:basedOn w:val="DefaultParagraphFont"/>
    <w:link w:val="Footer"/>
    <w:uiPriority w:val="99"/>
    <w:rsid w:val="00AE3058"/>
  </w:style>
  <w:style w:type="character" w:customStyle="1" w:styleId="Heading1Char">
    <w:name w:val="Heading 1 Char"/>
    <w:basedOn w:val="DefaultParagraphFont"/>
    <w:link w:val="Heading1"/>
    <w:rsid w:val="00E77848"/>
    <w:rPr>
      <w:u w:val="single"/>
    </w:rPr>
  </w:style>
  <w:style w:type="paragraph" w:styleId="BodyText">
    <w:name w:val="Body Text"/>
    <w:basedOn w:val="Normal"/>
    <w:link w:val="BodyTextChar"/>
    <w:semiHidden/>
    <w:rsid w:val="00E77848"/>
    <w:pPr>
      <w:jc w:val="both"/>
    </w:pPr>
    <w:rPr>
      <w:lang w:eastAsia="en-US"/>
    </w:rPr>
  </w:style>
  <w:style w:type="character" w:customStyle="1" w:styleId="BodyTextChar">
    <w:name w:val="Body Text Char"/>
    <w:basedOn w:val="DefaultParagraphFont"/>
    <w:link w:val="BodyText"/>
    <w:semiHidden/>
    <w:rsid w:val="00E77848"/>
    <w:rPr>
      <w:lang w:eastAsia="en-US"/>
    </w:rPr>
  </w:style>
  <w:style w:type="character" w:styleId="Hyperlink">
    <w:name w:val="Hyperlink"/>
    <w:basedOn w:val="DefaultParagraphFont"/>
    <w:uiPriority w:val="99"/>
    <w:unhideWhenUsed/>
    <w:rsid w:val="00F6014E"/>
    <w:rPr>
      <w:color w:val="0000FF" w:themeColor="hyperlink"/>
      <w:u w:val="single"/>
    </w:rPr>
  </w:style>
  <w:style w:type="character" w:styleId="UnresolvedMention">
    <w:name w:val="Unresolved Mention"/>
    <w:basedOn w:val="DefaultParagraphFont"/>
    <w:uiPriority w:val="99"/>
    <w:semiHidden/>
    <w:unhideWhenUsed/>
    <w:rsid w:val="00F601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924226">
      <w:bodyDiv w:val="1"/>
      <w:marLeft w:val="0"/>
      <w:marRight w:val="0"/>
      <w:marTop w:val="0"/>
      <w:marBottom w:val="0"/>
      <w:divBdr>
        <w:top w:val="none" w:sz="0" w:space="0" w:color="auto"/>
        <w:left w:val="none" w:sz="0" w:space="0" w:color="auto"/>
        <w:bottom w:val="none" w:sz="0" w:space="0" w:color="auto"/>
        <w:right w:val="none" w:sz="0" w:space="0" w:color="auto"/>
      </w:divBdr>
      <w:divsChild>
        <w:div w:id="809638375">
          <w:marLeft w:val="0"/>
          <w:marRight w:val="0"/>
          <w:marTop w:val="0"/>
          <w:marBottom w:val="0"/>
          <w:divBdr>
            <w:top w:val="none" w:sz="0" w:space="0" w:color="auto"/>
            <w:left w:val="none" w:sz="0" w:space="0" w:color="auto"/>
            <w:bottom w:val="none" w:sz="0" w:space="0" w:color="auto"/>
            <w:right w:val="none" w:sz="0" w:space="0" w:color="auto"/>
          </w:divBdr>
        </w:div>
        <w:div w:id="1270971729">
          <w:marLeft w:val="0"/>
          <w:marRight w:val="0"/>
          <w:marTop w:val="0"/>
          <w:marBottom w:val="0"/>
          <w:divBdr>
            <w:top w:val="none" w:sz="0" w:space="0" w:color="auto"/>
            <w:left w:val="none" w:sz="0" w:space="0" w:color="auto"/>
            <w:bottom w:val="none" w:sz="0" w:space="0" w:color="auto"/>
            <w:right w:val="none" w:sz="0" w:space="0" w:color="auto"/>
          </w:divBdr>
        </w:div>
        <w:div w:id="1077901526">
          <w:marLeft w:val="0"/>
          <w:marRight w:val="0"/>
          <w:marTop w:val="0"/>
          <w:marBottom w:val="0"/>
          <w:divBdr>
            <w:top w:val="none" w:sz="0" w:space="0" w:color="auto"/>
            <w:left w:val="none" w:sz="0" w:space="0" w:color="auto"/>
            <w:bottom w:val="none" w:sz="0" w:space="0" w:color="auto"/>
            <w:right w:val="none" w:sz="0" w:space="0" w:color="auto"/>
          </w:divBdr>
        </w:div>
        <w:div w:id="1593050448">
          <w:marLeft w:val="0"/>
          <w:marRight w:val="0"/>
          <w:marTop w:val="0"/>
          <w:marBottom w:val="0"/>
          <w:divBdr>
            <w:top w:val="none" w:sz="0" w:space="0" w:color="auto"/>
            <w:left w:val="none" w:sz="0" w:space="0" w:color="auto"/>
            <w:bottom w:val="none" w:sz="0" w:space="0" w:color="auto"/>
            <w:right w:val="none" w:sz="0" w:space="0" w:color="auto"/>
          </w:divBdr>
        </w:div>
        <w:div w:id="1393625780">
          <w:marLeft w:val="0"/>
          <w:marRight w:val="0"/>
          <w:marTop w:val="0"/>
          <w:marBottom w:val="0"/>
          <w:divBdr>
            <w:top w:val="none" w:sz="0" w:space="0" w:color="auto"/>
            <w:left w:val="none" w:sz="0" w:space="0" w:color="auto"/>
            <w:bottom w:val="none" w:sz="0" w:space="0" w:color="auto"/>
            <w:right w:val="none" w:sz="0" w:space="0" w:color="auto"/>
          </w:divBdr>
        </w:div>
        <w:div w:id="935593544">
          <w:marLeft w:val="0"/>
          <w:marRight w:val="0"/>
          <w:marTop w:val="0"/>
          <w:marBottom w:val="0"/>
          <w:divBdr>
            <w:top w:val="none" w:sz="0" w:space="0" w:color="auto"/>
            <w:left w:val="none" w:sz="0" w:space="0" w:color="auto"/>
            <w:bottom w:val="none" w:sz="0" w:space="0" w:color="auto"/>
            <w:right w:val="none" w:sz="0" w:space="0" w:color="auto"/>
          </w:divBdr>
        </w:div>
        <w:div w:id="1896576460">
          <w:marLeft w:val="0"/>
          <w:marRight w:val="0"/>
          <w:marTop w:val="0"/>
          <w:marBottom w:val="0"/>
          <w:divBdr>
            <w:top w:val="none" w:sz="0" w:space="0" w:color="auto"/>
            <w:left w:val="none" w:sz="0" w:space="0" w:color="auto"/>
            <w:bottom w:val="none" w:sz="0" w:space="0" w:color="auto"/>
            <w:right w:val="none" w:sz="0" w:space="0" w:color="auto"/>
          </w:divBdr>
        </w:div>
        <w:div w:id="1099064262">
          <w:marLeft w:val="0"/>
          <w:marRight w:val="0"/>
          <w:marTop w:val="0"/>
          <w:marBottom w:val="0"/>
          <w:divBdr>
            <w:top w:val="none" w:sz="0" w:space="0" w:color="auto"/>
            <w:left w:val="none" w:sz="0" w:space="0" w:color="auto"/>
            <w:bottom w:val="none" w:sz="0" w:space="0" w:color="auto"/>
            <w:right w:val="none" w:sz="0" w:space="0" w:color="auto"/>
          </w:divBdr>
        </w:div>
      </w:divsChild>
    </w:div>
    <w:div w:id="2020962482">
      <w:bodyDiv w:val="1"/>
      <w:marLeft w:val="0"/>
      <w:marRight w:val="0"/>
      <w:marTop w:val="0"/>
      <w:marBottom w:val="0"/>
      <w:divBdr>
        <w:top w:val="none" w:sz="0" w:space="0" w:color="auto"/>
        <w:left w:val="none" w:sz="0" w:space="0" w:color="auto"/>
        <w:bottom w:val="none" w:sz="0" w:space="0" w:color="auto"/>
        <w:right w:val="none" w:sz="0" w:space="0" w:color="auto"/>
      </w:divBdr>
      <w:divsChild>
        <w:div w:id="203712290">
          <w:marLeft w:val="0"/>
          <w:marRight w:val="0"/>
          <w:marTop w:val="0"/>
          <w:marBottom w:val="0"/>
          <w:divBdr>
            <w:top w:val="none" w:sz="0" w:space="0" w:color="auto"/>
            <w:left w:val="none" w:sz="0" w:space="0" w:color="auto"/>
            <w:bottom w:val="none" w:sz="0" w:space="0" w:color="auto"/>
            <w:right w:val="none" w:sz="0" w:space="0" w:color="auto"/>
          </w:divBdr>
        </w:div>
        <w:div w:id="626547349">
          <w:marLeft w:val="0"/>
          <w:marRight w:val="0"/>
          <w:marTop w:val="0"/>
          <w:marBottom w:val="0"/>
          <w:divBdr>
            <w:top w:val="none" w:sz="0" w:space="0" w:color="auto"/>
            <w:left w:val="none" w:sz="0" w:space="0" w:color="auto"/>
            <w:bottom w:val="none" w:sz="0" w:space="0" w:color="auto"/>
            <w:right w:val="none" w:sz="0" w:space="0" w:color="auto"/>
          </w:divBdr>
        </w:div>
        <w:div w:id="488523946">
          <w:marLeft w:val="0"/>
          <w:marRight w:val="0"/>
          <w:marTop w:val="0"/>
          <w:marBottom w:val="0"/>
          <w:divBdr>
            <w:top w:val="none" w:sz="0" w:space="0" w:color="auto"/>
            <w:left w:val="none" w:sz="0" w:space="0" w:color="auto"/>
            <w:bottom w:val="none" w:sz="0" w:space="0" w:color="auto"/>
            <w:right w:val="none" w:sz="0" w:space="0" w:color="auto"/>
          </w:divBdr>
        </w:div>
        <w:div w:id="1310481354">
          <w:marLeft w:val="0"/>
          <w:marRight w:val="0"/>
          <w:marTop w:val="0"/>
          <w:marBottom w:val="0"/>
          <w:divBdr>
            <w:top w:val="none" w:sz="0" w:space="0" w:color="auto"/>
            <w:left w:val="none" w:sz="0" w:space="0" w:color="auto"/>
            <w:bottom w:val="none" w:sz="0" w:space="0" w:color="auto"/>
            <w:right w:val="none" w:sz="0" w:space="0" w:color="auto"/>
          </w:divBdr>
        </w:div>
        <w:div w:id="1795251156">
          <w:marLeft w:val="0"/>
          <w:marRight w:val="0"/>
          <w:marTop w:val="0"/>
          <w:marBottom w:val="0"/>
          <w:divBdr>
            <w:top w:val="none" w:sz="0" w:space="0" w:color="auto"/>
            <w:left w:val="none" w:sz="0" w:space="0" w:color="auto"/>
            <w:bottom w:val="none" w:sz="0" w:space="0" w:color="auto"/>
            <w:right w:val="none" w:sz="0" w:space="0" w:color="auto"/>
          </w:divBdr>
        </w:div>
        <w:div w:id="2003926425">
          <w:marLeft w:val="0"/>
          <w:marRight w:val="0"/>
          <w:marTop w:val="0"/>
          <w:marBottom w:val="0"/>
          <w:divBdr>
            <w:top w:val="none" w:sz="0" w:space="0" w:color="auto"/>
            <w:left w:val="none" w:sz="0" w:space="0" w:color="auto"/>
            <w:bottom w:val="none" w:sz="0" w:space="0" w:color="auto"/>
            <w:right w:val="none" w:sz="0" w:space="0" w:color="auto"/>
          </w:divBdr>
        </w:div>
        <w:div w:id="1930236497">
          <w:marLeft w:val="0"/>
          <w:marRight w:val="0"/>
          <w:marTop w:val="0"/>
          <w:marBottom w:val="0"/>
          <w:divBdr>
            <w:top w:val="none" w:sz="0" w:space="0" w:color="auto"/>
            <w:left w:val="none" w:sz="0" w:space="0" w:color="auto"/>
            <w:bottom w:val="none" w:sz="0" w:space="0" w:color="auto"/>
            <w:right w:val="none" w:sz="0" w:space="0" w:color="auto"/>
          </w:divBdr>
        </w:div>
        <w:div w:id="7705923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1318</TotalTime>
  <Pages>3</Pages>
  <Words>858</Words>
  <Characters>4895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K. Jayesh</dc:creator>
  <cp:lastModifiedBy>Varimadugu, Nagarjuna</cp:lastModifiedBy>
  <cp:revision>948</cp:revision>
  <cp:lastPrinted>2018-05-15T14:33:00Z</cp:lastPrinted>
  <dcterms:created xsi:type="dcterms:W3CDTF">2018-05-14T06:03:00Z</dcterms:created>
  <dcterms:modified xsi:type="dcterms:W3CDTF">2020-08-17T16:26:00Z</dcterms:modified>
</cp:coreProperties>
</file>