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5E" w:rsidRPr="00A63BF8" w:rsidRDefault="004B17FD" w:rsidP="00774E5E">
      <w:pPr>
        <w:pStyle w:val="Header"/>
        <w:tabs>
          <w:tab w:val="left" w:pos="162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74E5E" w:rsidRPr="00A63BF8">
        <w:rPr>
          <w:rFonts w:ascii="Times New Roman" w:hAnsi="Times New Roman" w:cs="Times New Roman"/>
          <w:b/>
          <w:bCs/>
          <w:noProof/>
          <w:sz w:val="24"/>
          <w:szCs w:val="24"/>
          <w:lang w:val="en-IN" w:eastAsia="en-IN"/>
        </w:rPr>
        <w:drawing>
          <wp:inline distT="0" distB="0" distL="0" distR="0" wp14:anchorId="152319CE" wp14:editId="7EA1BA31">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774E5E" w:rsidRPr="00A63BF8" w:rsidRDefault="00067E4D" w:rsidP="00774E5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w:t>
      </w:r>
      <w:r w:rsidR="00774E5E" w:rsidRPr="00A63BF8">
        <w:rPr>
          <w:rFonts w:ascii="Times New Roman" w:eastAsia="Times New Roman" w:hAnsi="Times New Roman" w:cs="Times New Roman"/>
          <w:b/>
          <w:bCs/>
          <w:sz w:val="24"/>
          <w:szCs w:val="24"/>
        </w:rPr>
        <w:t xml:space="preserve"> SEMESTER 20</w:t>
      </w:r>
      <w:r w:rsidR="000B6683" w:rsidRPr="00A63BF8">
        <w:rPr>
          <w:rFonts w:ascii="Times New Roman" w:eastAsia="Times New Roman" w:hAnsi="Times New Roman" w:cs="Times New Roman"/>
          <w:b/>
          <w:bCs/>
          <w:sz w:val="24"/>
          <w:szCs w:val="24"/>
        </w:rPr>
        <w:t>20</w:t>
      </w:r>
      <w:r w:rsidR="00774E5E" w:rsidRPr="00A63BF8">
        <w:rPr>
          <w:rFonts w:ascii="Times New Roman" w:eastAsia="Times New Roman" w:hAnsi="Times New Roman" w:cs="Times New Roman"/>
          <w:b/>
          <w:bCs/>
          <w:sz w:val="24"/>
          <w:szCs w:val="24"/>
        </w:rPr>
        <w:t>-202</w:t>
      </w:r>
      <w:r w:rsidR="000B6683" w:rsidRPr="00A63BF8">
        <w:rPr>
          <w:rFonts w:ascii="Times New Roman" w:eastAsia="Times New Roman" w:hAnsi="Times New Roman" w:cs="Times New Roman"/>
          <w:b/>
          <w:bCs/>
          <w:sz w:val="24"/>
          <w:szCs w:val="24"/>
        </w:rPr>
        <w:t>1</w:t>
      </w:r>
    </w:p>
    <w:p w:rsidR="00774E5E" w:rsidRPr="00A63BF8" w:rsidRDefault="00774E5E" w:rsidP="00774E5E">
      <w:pPr>
        <w:suppressAutoHyphens/>
        <w:spacing w:after="0" w:line="240" w:lineRule="auto"/>
        <w:jc w:val="center"/>
        <w:rPr>
          <w:rFonts w:ascii="Times New Roman" w:eastAsia="Times New Roman" w:hAnsi="Times New Roman" w:cs="Times New Roman"/>
          <w:spacing w:val="-2"/>
          <w:sz w:val="24"/>
          <w:szCs w:val="24"/>
        </w:rPr>
      </w:pPr>
      <w:r w:rsidRPr="00A63BF8">
        <w:rPr>
          <w:rFonts w:ascii="Times New Roman" w:eastAsia="Times New Roman" w:hAnsi="Times New Roman" w:cs="Times New Roman"/>
          <w:spacing w:val="-2"/>
          <w:sz w:val="24"/>
          <w:szCs w:val="24"/>
          <w:u w:val="single"/>
        </w:rPr>
        <w:t>Course Handout (Part II</w:t>
      </w:r>
      <w:r w:rsidRPr="00A63BF8">
        <w:rPr>
          <w:rFonts w:ascii="Times New Roman" w:eastAsia="Times New Roman" w:hAnsi="Times New Roman" w:cs="Times New Roman"/>
          <w:spacing w:val="-2"/>
          <w:sz w:val="24"/>
          <w:szCs w:val="24"/>
        </w:rPr>
        <w:t>)</w:t>
      </w:r>
    </w:p>
    <w:p w:rsidR="00774E5E" w:rsidRPr="00A63BF8" w:rsidRDefault="00774E5E" w:rsidP="00774E5E">
      <w:pPr>
        <w:suppressAutoHyphens/>
        <w:spacing w:after="0" w:line="240" w:lineRule="auto"/>
        <w:jc w:val="right"/>
        <w:rPr>
          <w:rFonts w:ascii="Times New Roman" w:eastAsia="Times New Roman" w:hAnsi="Times New Roman" w:cs="Times New Roman"/>
          <w:spacing w:val="-2"/>
          <w:sz w:val="24"/>
          <w:szCs w:val="24"/>
        </w:rPr>
      </w:pPr>
      <w:r w:rsidRPr="00A63BF8">
        <w:rPr>
          <w:rFonts w:ascii="Times New Roman" w:eastAsia="Times New Roman" w:hAnsi="Times New Roman" w:cs="Times New Roman"/>
          <w:spacing w:val="-2"/>
          <w:sz w:val="24"/>
          <w:szCs w:val="24"/>
        </w:rPr>
        <w:t xml:space="preserve">                                                   </w:t>
      </w:r>
      <w:r w:rsidR="009F6BD6">
        <w:rPr>
          <w:rFonts w:ascii="Times New Roman" w:eastAsia="Times New Roman" w:hAnsi="Times New Roman" w:cs="Times New Roman"/>
          <w:sz w:val="24"/>
          <w:szCs w:val="24"/>
        </w:rPr>
        <w:t>Date: 16</w:t>
      </w:r>
      <w:r w:rsidRPr="00A63BF8">
        <w:rPr>
          <w:rFonts w:ascii="Times New Roman" w:eastAsia="Times New Roman" w:hAnsi="Times New Roman" w:cs="Times New Roman"/>
          <w:sz w:val="24"/>
          <w:szCs w:val="24"/>
        </w:rPr>
        <w:t>/0</w:t>
      </w:r>
      <w:r w:rsidR="00067E4D">
        <w:rPr>
          <w:rFonts w:ascii="Times New Roman" w:eastAsia="Times New Roman" w:hAnsi="Times New Roman" w:cs="Times New Roman"/>
          <w:sz w:val="24"/>
          <w:szCs w:val="24"/>
        </w:rPr>
        <w:t>1</w:t>
      </w:r>
      <w:r w:rsidRPr="00A63BF8">
        <w:rPr>
          <w:rFonts w:ascii="Times New Roman" w:eastAsia="Times New Roman" w:hAnsi="Times New Roman" w:cs="Times New Roman"/>
          <w:sz w:val="24"/>
          <w:szCs w:val="24"/>
        </w:rPr>
        <w:t>/20</w:t>
      </w:r>
      <w:r w:rsidR="000B6683" w:rsidRPr="00A63BF8">
        <w:rPr>
          <w:rFonts w:ascii="Times New Roman" w:eastAsia="Times New Roman" w:hAnsi="Times New Roman" w:cs="Times New Roman"/>
          <w:sz w:val="24"/>
          <w:szCs w:val="24"/>
        </w:rPr>
        <w:t>2</w:t>
      </w:r>
      <w:r w:rsidR="00067E4D">
        <w:rPr>
          <w:rFonts w:ascii="Times New Roman" w:eastAsia="Times New Roman" w:hAnsi="Times New Roman" w:cs="Times New Roman"/>
          <w:sz w:val="24"/>
          <w:szCs w:val="24"/>
        </w:rPr>
        <w:t>1</w:t>
      </w:r>
    </w:p>
    <w:p w:rsidR="00774E5E" w:rsidRPr="00A63BF8" w:rsidRDefault="00774E5E" w:rsidP="00774E5E">
      <w:pPr>
        <w:suppressAutoHyphens/>
        <w:spacing w:after="0" w:line="240" w:lineRule="auto"/>
        <w:jc w:val="both"/>
        <w:rPr>
          <w:rFonts w:ascii="Times New Roman" w:eastAsia="Times New Roman" w:hAnsi="Times New Roman" w:cs="Times New Roman"/>
          <w:spacing w:val="-2"/>
          <w:sz w:val="24"/>
          <w:szCs w:val="24"/>
        </w:rPr>
      </w:pPr>
      <w:r w:rsidRPr="00A63BF8">
        <w:rPr>
          <w:rFonts w:ascii="Times New Roman" w:eastAsia="Times New Roman" w:hAnsi="Times New Roman" w:cs="Times New Roman"/>
          <w:spacing w:val="-2"/>
          <w:sz w:val="24"/>
          <w:szCs w:val="24"/>
        </w:rPr>
        <w:t>In addition to part</w:t>
      </w:r>
      <w:r w:rsidRPr="00A63BF8">
        <w:rPr>
          <w:rFonts w:ascii="Times New Roman" w:eastAsia="Times New Roman" w:hAnsi="Times New Roman" w:cs="Times New Roman"/>
          <w:spacing w:val="-2"/>
          <w:sz w:val="24"/>
          <w:szCs w:val="24"/>
        </w:rPr>
        <w:noBreakHyphen/>
        <w:t>I (General Handout for all courses appended to the timetable) this portion gives further specific details regarding the course.</w:t>
      </w:r>
    </w:p>
    <w:p w:rsidR="000E6AC4" w:rsidRPr="00A63BF8" w:rsidRDefault="000E6AC4" w:rsidP="007F2AC6">
      <w:pPr>
        <w:keepNext/>
        <w:spacing w:after="0" w:line="240" w:lineRule="auto"/>
        <w:outlineLvl w:val="0"/>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 xml:space="preserve">         </w:t>
      </w:r>
    </w:p>
    <w:p w:rsidR="000E6AC4" w:rsidRPr="00A63BF8" w:rsidRDefault="000E6AC4" w:rsidP="000E6AC4">
      <w:pPr>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i/>
          <w:sz w:val="24"/>
          <w:szCs w:val="24"/>
        </w:rPr>
        <w:t xml:space="preserve">Course No.                  </w:t>
      </w:r>
      <w:proofErr w:type="gramStart"/>
      <w:r w:rsidRPr="00A63BF8">
        <w:rPr>
          <w:rFonts w:ascii="Times New Roman" w:eastAsia="Times New Roman" w:hAnsi="Times New Roman" w:cs="Times New Roman"/>
          <w:i/>
          <w:sz w:val="24"/>
          <w:szCs w:val="24"/>
        </w:rPr>
        <w:t xml:space="preserve">  </w:t>
      </w:r>
      <w:r w:rsidRPr="00A63BF8">
        <w:rPr>
          <w:rFonts w:ascii="Times New Roman" w:eastAsia="Times New Roman" w:hAnsi="Times New Roman" w:cs="Times New Roman"/>
          <w:sz w:val="24"/>
          <w:szCs w:val="24"/>
        </w:rPr>
        <w:t>:</w:t>
      </w:r>
      <w:proofErr w:type="gramEnd"/>
      <w:r w:rsidRPr="00A63BF8">
        <w:rPr>
          <w:rFonts w:ascii="Times New Roman" w:eastAsia="Times New Roman" w:hAnsi="Times New Roman" w:cs="Times New Roman"/>
          <w:sz w:val="24"/>
          <w:szCs w:val="24"/>
        </w:rPr>
        <w:t xml:space="preserve"> </w:t>
      </w:r>
      <w:r w:rsidR="008973B2" w:rsidRPr="00A63BF8">
        <w:rPr>
          <w:rFonts w:ascii="Times New Roman" w:eastAsia="Times New Roman" w:hAnsi="Times New Roman" w:cs="Times New Roman"/>
          <w:sz w:val="24"/>
          <w:szCs w:val="24"/>
        </w:rPr>
        <w:t>HSS F338</w:t>
      </w:r>
    </w:p>
    <w:p w:rsidR="000E6AC4" w:rsidRPr="00A63BF8" w:rsidRDefault="000E6AC4" w:rsidP="000E6AC4">
      <w:pPr>
        <w:spacing w:after="0" w:line="240" w:lineRule="auto"/>
        <w:jc w:val="both"/>
        <w:rPr>
          <w:rFonts w:ascii="Times New Roman" w:eastAsia="Times New Roman" w:hAnsi="Times New Roman" w:cs="Times New Roman"/>
          <w:i/>
          <w:sz w:val="24"/>
          <w:szCs w:val="24"/>
        </w:rPr>
      </w:pPr>
      <w:r w:rsidRPr="00A63BF8">
        <w:rPr>
          <w:rFonts w:ascii="Times New Roman" w:eastAsia="Times New Roman" w:hAnsi="Times New Roman" w:cs="Times New Roman"/>
          <w:i/>
          <w:sz w:val="24"/>
          <w:szCs w:val="24"/>
        </w:rPr>
        <w:t xml:space="preserve">Course Title                </w:t>
      </w:r>
      <w:proofErr w:type="gramStart"/>
      <w:r w:rsidRPr="00A63BF8">
        <w:rPr>
          <w:rFonts w:ascii="Times New Roman" w:eastAsia="Times New Roman" w:hAnsi="Times New Roman" w:cs="Times New Roman"/>
          <w:i/>
          <w:sz w:val="24"/>
          <w:szCs w:val="24"/>
        </w:rPr>
        <w:t xml:space="preserve">  </w:t>
      </w:r>
      <w:r w:rsidRPr="00A63BF8">
        <w:rPr>
          <w:rFonts w:ascii="Times New Roman" w:eastAsia="Times New Roman" w:hAnsi="Times New Roman" w:cs="Times New Roman"/>
          <w:sz w:val="24"/>
          <w:szCs w:val="24"/>
        </w:rPr>
        <w:t>:</w:t>
      </w:r>
      <w:proofErr w:type="gramEnd"/>
      <w:r w:rsidRPr="00A63BF8">
        <w:rPr>
          <w:rFonts w:ascii="Times New Roman" w:eastAsia="Times New Roman" w:hAnsi="Times New Roman" w:cs="Times New Roman"/>
          <w:sz w:val="24"/>
          <w:szCs w:val="24"/>
        </w:rPr>
        <w:t xml:space="preserve"> Comparative Indian Literature</w:t>
      </w:r>
    </w:p>
    <w:p w:rsidR="000E6AC4" w:rsidRPr="00A63BF8" w:rsidRDefault="000E6AC4" w:rsidP="000E6AC4">
      <w:pPr>
        <w:spacing w:after="0" w:line="240" w:lineRule="auto"/>
        <w:jc w:val="both"/>
        <w:rPr>
          <w:rFonts w:ascii="Times New Roman" w:eastAsia="Times New Roman" w:hAnsi="Times New Roman" w:cs="Times New Roman"/>
          <w:i/>
          <w:sz w:val="24"/>
          <w:szCs w:val="24"/>
        </w:rPr>
      </w:pPr>
      <w:r w:rsidRPr="00A63BF8">
        <w:rPr>
          <w:rFonts w:ascii="Times New Roman" w:eastAsia="Times New Roman" w:hAnsi="Times New Roman" w:cs="Times New Roman"/>
          <w:i/>
          <w:sz w:val="24"/>
          <w:szCs w:val="24"/>
        </w:rPr>
        <w:t xml:space="preserve">Instructor-in-charge   </w:t>
      </w:r>
      <w:proofErr w:type="gramStart"/>
      <w:r w:rsidRPr="00A63BF8">
        <w:rPr>
          <w:rFonts w:ascii="Times New Roman" w:eastAsia="Times New Roman" w:hAnsi="Times New Roman" w:cs="Times New Roman"/>
          <w:i/>
          <w:sz w:val="24"/>
          <w:szCs w:val="24"/>
        </w:rPr>
        <w:t xml:space="preserve"> </w:t>
      </w:r>
      <w:r w:rsidR="00774E5E" w:rsidRPr="00A63BF8">
        <w:rPr>
          <w:rFonts w:ascii="Times New Roman" w:eastAsia="Times New Roman" w:hAnsi="Times New Roman" w:cs="Times New Roman"/>
          <w:i/>
          <w:sz w:val="24"/>
          <w:szCs w:val="24"/>
        </w:rPr>
        <w:t xml:space="preserve"> </w:t>
      </w:r>
      <w:r w:rsidRPr="00A63BF8">
        <w:rPr>
          <w:rFonts w:ascii="Times New Roman" w:eastAsia="Times New Roman" w:hAnsi="Times New Roman" w:cs="Times New Roman"/>
          <w:sz w:val="24"/>
          <w:szCs w:val="24"/>
        </w:rPr>
        <w:t>:</w:t>
      </w:r>
      <w:proofErr w:type="gramEnd"/>
      <w:r w:rsidRPr="00A63BF8">
        <w:rPr>
          <w:rFonts w:ascii="Times New Roman" w:eastAsia="Times New Roman" w:hAnsi="Times New Roman" w:cs="Times New Roman"/>
          <w:sz w:val="24"/>
          <w:szCs w:val="24"/>
        </w:rPr>
        <w:t xml:space="preserve"> </w:t>
      </w:r>
      <w:r w:rsidR="00774E5E" w:rsidRPr="00A63BF8">
        <w:rPr>
          <w:rFonts w:ascii="Times New Roman" w:eastAsia="Times New Roman" w:hAnsi="Times New Roman" w:cs="Times New Roman"/>
          <w:sz w:val="24"/>
          <w:szCs w:val="24"/>
        </w:rPr>
        <w:t xml:space="preserve">Prof. </w:t>
      </w:r>
      <w:r w:rsidRPr="00A63BF8">
        <w:rPr>
          <w:rFonts w:ascii="Times New Roman" w:eastAsia="Times New Roman" w:hAnsi="Times New Roman" w:cs="Times New Roman"/>
          <w:sz w:val="24"/>
          <w:szCs w:val="24"/>
        </w:rPr>
        <w:t>M.</w:t>
      </w:r>
      <w:r w:rsidR="00966614" w:rsidRPr="00A63BF8">
        <w:rPr>
          <w:rFonts w:ascii="Times New Roman" w:eastAsia="Times New Roman" w:hAnsi="Times New Roman" w:cs="Times New Roman"/>
          <w:sz w:val="24"/>
          <w:szCs w:val="24"/>
        </w:rPr>
        <w:t xml:space="preserve">G. </w:t>
      </w:r>
      <w:proofErr w:type="spellStart"/>
      <w:r w:rsidR="00966614" w:rsidRPr="00A63BF8">
        <w:rPr>
          <w:rFonts w:ascii="Times New Roman" w:eastAsia="Times New Roman" w:hAnsi="Times New Roman" w:cs="Times New Roman"/>
          <w:sz w:val="24"/>
          <w:szCs w:val="24"/>
        </w:rPr>
        <w:t>Prasuna</w:t>
      </w:r>
      <w:proofErr w:type="spellEnd"/>
    </w:p>
    <w:p w:rsidR="000E6AC4" w:rsidRPr="00A63BF8" w:rsidRDefault="000E6AC4" w:rsidP="000E6AC4">
      <w:pPr>
        <w:spacing w:after="0" w:line="240" w:lineRule="auto"/>
        <w:jc w:val="both"/>
        <w:rPr>
          <w:rFonts w:ascii="Times New Roman" w:eastAsia="Times New Roman" w:hAnsi="Times New Roman" w:cs="Times New Roman"/>
          <w:b/>
          <w:sz w:val="24"/>
          <w:szCs w:val="24"/>
        </w:rPr>
      </w:pPr>
    </w:p>
    <w:p w:rsidR="000E6AC4" w:rsidRPr="00A63BF8" w:rsidRDefault="000E6AC4" w:rsidP="00774717">
      <w:pPr>
        <w:spacing w:after="0" w:line="240" w:lineRule="auto"/>
        <w:jc w:val="both"/>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Scope and objective of the course:</w:t>
      </w:r>
    </w:p>
    <w:p w:rsidR="000E6AC4" w:rsidRPr="00A63BF8" w:rsidRDefault="000E6AC4" w:rsidP="007F2AC6">
      <w:pPr>
        <w:keepNext/>
        <w:spacing w:after="0" w:line="240" w:lineRule="auto"/>
        <w:jc w:val="both"/>
        <w:outlineLvl w:val="5"/>
        <w:rPr>
          <w:rFonts w:ascii="Times New Roman" w:hAnsi="Times New Roman" w:cs="Times New Roman"/>
          <w:sz w:val="24"/>
          <w:szCs w:val="24"/>
        </w:rPr>
      </w:pPr>
      <w:r w:rsidRPr="00A63BF8">
        <w:rPr>
          <w:rFonts w:ascii="Times New Roman" w:eastAsia="Times New Roman" w:hAnsi="Times New Roman" w:cs="Times New Roman"/>
          <w:bCs/>
          <w:sz w:val="24"/>
          <w:szCs w:val="24"/>
        </w:rPr>
        <w:t xml:space="preserve">This course </w:t>
      </w:r>
      <w:r w:rsidR="005B39D3" w:rsidRPr="00A63BF8">
        <w:rPr>
          <w:rFonts w:ascii="Times New Roman" w:eastAsia="Times New Roman" w:hAnsi="Times New Roman" w:cs="Times New Roman"/>
          <w:bCs/>
          <w:sz w:val="24"/>
          <w:szCs w:val="24"/>
        </w:rPr>
        <w:t>aims</w:t>
      </w:r>
      <w:r w:rsidRPr="00A63BF8">
        <w:rPr>
          <w:rFonts w:ascii="Times New Roman" w:eastAsia="Times New Roman" w:hAnsi="Times New Roman" w:cs="Times New Roman"/>
          <w:bCs/>
          <w:sz w:val="24"/>
          <w:szCs w:val="24"/>
        </w:rPr>
        <w:t xml:space="preserve"> to acquaint technical students with literary achievements in Indian Languages and to give an integrated view of Indian Literature</w:t>
      </w:r>
      <w:r w:rsidR="00C35019" w:rsidRPr="00A63BF8">
        <w:rPr>
          <w:rFonts w:ascii="Times New Roman" w:eastAsia="Times New Roman" w:hAnsi="Times New Roman" w:cs="Times New Roman"/>
          <w:bCs/>
          <w:sz w:val="24"/>
          <w:szCs w:val="24"/>
        </w:rPr>
        <w:t xml:space="preserve"> from a comparative perspective</w:t>
      </w:r>
      <w:r w:rsidRPr="00A63BF8">
        <w:rPr>
          <w:rFonts w:ascii="Times New Roman" w:eastAsia="Times New Roman" w:hAnsi="Times New Roman" w:cs="Times New Roman"/>
          <w:bCs/>
          <w:sz w:val="24"/>
          <w:szCs w:val="24"/>
        </w:rPr>
        <w:t xml:space="preserve">. </w:t>
      </w:r>
      <w:r w:rsidR="005B39D3" w:rsidRPr="00A63BF8">
        <w:rPr>
          <w:rFonts w:ascii="Times New Roman" w:eastAsia="Times New Roman" w:hAnsi="Times New Roman" w:cs="Times New Roman"/>
          <w:bCs/>
          <w:sz w:val="24"/>
          <w:szCs w:val="24"/>
        </w:rPr>
        <w:t xml:space="preserve">The main objective is to make students </w:t>
      </w:r>
      <w:r w:rsidR="00774E5E" w:rsidRPr="00A63BF8">
        <w:rPr>
          <w:rFonts w:ascii="Times New Roman" w:eastAsia="Times New Roman" w:hAnsi="Times New Roman" w:cs="Times New Roman"/>
          <w:bCs/>
          <w:sz w:val="24"/>
          <w:szCs w:val="24"/>
        </w:rPr>
        <w:t>understand how</w:t>
      </w:r>
      <w:r w:rsidRPr="00A63BF8">
        <w:rPr>
          <w:rFonts w:ascii="Times New Roman" w:eastAsia="Times New Roman" w:hAnsi="Times New Roman" w:cs="Times New Roman"/>
          <w:bCs/>
          <w:sz w:val="24"/>
          <w:szCs w:val="24"/>
        </w:rPr>
        <w:t xml:space="preserve"> the literature of various Indian languages evolved over a period of time under the influence of social, political, religious and economic progress that the land has experienced through the passage of time. The selected pieces of literature would reflect the ethos of the land of its origin and the people who speak it. </w:t>
      </w:r>
      <w:r w:rsidR="00643ED1" w:rsidRPr="00A63BF8">
        <w:rPr>
          <w:rFonts w:ascii="Times New Roman" w:hAnsi="Times New Roman" w:cs="Times New Roman"/>
          <w:sz w:val="24"/>
          <w:szCs w:val="24"/>
        </w:rPr>
        <w:t xml:space="preserve">Students will be required to closely read and </w:t>
      </w:r>
      <w:r w:rsidR="00774E5E" w:rsidRPr="00A63BF8">
        <w:rPr>
          <w:rFonts w:ascii="Times New Roman" w:hAnsi="Times New Roman" w:cs="Times New Roman"/>
          <w:sz w:val="24"/>
          <w:szCs w:val="24"/>
        </w:rPr>
        <w:t>analyze texts</w:t>
      </w:r>
      <w:r w:rsidR="00643ED1" w:rsidRPr="00A63BF8">
        <w:rPr>
          <w:rFonts w:ascii="Times New Roman" w:hAnsi="Times New Roman" w:cs="Times New Roman"/>
          <w:sz w:val="24"/>
          <w:szCs w:val="24"/>
        </w:rPr>
        <w:t xml:space="preserve"> not only in terms of genre and style, but also in terms of the historical and political contexts in which these texts were/are (re)produced. </w:t>
      </w:r>
      <w:r w:rsidR="005B39D3" w:rsidRPr="00A63BF8">
        <w:rPr>
          <w:rFonts w:ascii="Times New Roman" w:hAnsi="Times New Roman" w:cs="Times New Roman"/>
          <w:sz w:val="24"/>
          <w:szCs w:val="24"/>
        </w:rPr>
        <w:t>It makes learners aware of t</w:t>
      </w:r>
      <w:r w:rsidR="00643ED1" w:rsidRPr="00A63BF8">
        <w:rPr>
          <w:rFonts w:ascii="Times New Roman" w:hAnsi="Times New Roman" w:cs="Times New Roman"/>
          <w:sz w:val="24"/>
          <w:szCs w:val="24"/>
        </w:rPr>
        <w:t>he</w:t>
      </w:r>
      <w:r w:rsidR="005B39D3" w:rsidRPr="00A63BF8">
        <w:rPr>
          <w:rFonts w:ascii="Times New Roman" w:hAnsi="Times New Roman" w:cs="Times New Roman"/>
          <w:sz w:val="24"/>
          <w:szCs w:val="24"/>
        </w:rPr>
        <w:t xml:space="preserve"> </w:t>
      </w:r>
      <w:r w:rsidR="00774E5E" w:rsidRPr="00A63BF8">
        <w:rPr>
          <w:rFonts w:ascii="Times New Roman" w:hAnsi="Times New Roman" w:cs="Times New Roman"/>
          <w:sz w:val="24"/>
          <w:szCs w:val="24"/>
        </w:rPr>
        <w:t>varied range</w:t>
      </w:r>
      <w:r w:rsidR="00643ED1" w:rsidRPr="00A63BF8">
        <w:rPr>
          <w:rFonts w:ascii="Times New Roman" w:hAnsi="Times New Roman" w:cs="Times New Roman"/>
          <w:sz w:val="24"/>
          <w:szCs w:val="24"/>
        </w:rPr>
        <w:t xml:space="preserve"> of </w:t>
      </w:r>
      <w:r w:rsidR="005B39D3" w:rsidRPr="00A63BF8">
        <w:rPr>
          <w:rFonts w:ascii="Times New Roman" w:hAnsi="Times New Roman" w:cs="Times New Roman"/>
          <w:sz w:val="24"/>
          <w:szCs w:val="24"/>
        </w:rPr>
        <w:t xml:space="preserve">Indian literature, and the many </w:t>
      </w:r>
      <w:r w:rsidR="00643ED1" w:rsidRPr="00A63BF8">
        <w:rPr>
          <w:rFonts w:ascii="Times New Roman" w:hAnsi="Times New Roman" w:cs="Times New Roman"/>
          <w:sz w:val="24"/>
          <w:szCs w:val="24"/>
        </w:rPr>
        <w:t xml:space="preserve">themes and styles, reflecting the vast differences in linguistic, regional and historical context. </w:t>
      </w:r>
    </w:p>
    <w:p w:rsidR="00EE5696" w:rsidRPr="00A63BF8" w:rsidRDefault="00EE5696" w:rsidP="000E6AC4">
      <w:pPr>
        <w:keepNext/>
        <w:spacing w:after="0" w:line="240" w:lineRule="auto"/>
        <w:ind w:left="360"/>
        <w:jc w:val="both"/>
        <w:outlineLvl w:val="5"/>
        <w:rPr>
          <w:rFonts w:ascii="Times New Roman" w:hAnsi="Times New Roman" w:cs="Times New Roman"/>
          <w:sz w:val="24"/>
          <w:szCs w:val="24"/>
        </w:rPr>
      </w:pPr>
    </w:p>
    <w:p w:rsidR="00EE5696" w:rsidRPr="00A63BF8" w:rsidRDefault="00EE5696" w:rsidP="00EE5696">
      <w:pPr>
        <w:pStyle w:val="NormalWeb"/>
        <w:spacing w:before="0" w:beforeAutospacing="0" w:after="0" w:afterAutospacing="0"/>
        <w:jc w:val="both"/>
      </w:pPr>
      <w:r w:rsidRPr="00A63BF8">
        <w:rPr>
          <w:color w:val="000000"/>
        </w:rPr>
        <w:t xml:space="preserve">The main objectives of the course are to enable learners to: </w:t>
      </w:r>
    </w:p>
    <w:p w:rsidR="00EE5696" w:rsidRPr="00A63BF8" w:rsidRDefault="00EE5696" w:rsidP="00EE5696">
      <w:pPr>
        <w:pStyle w:val="NormalWeb"/>
        <w:numPr>
          <w:ilvl w:val="0"/>
          <w:numId w:val="6"/>
        </w:numPr>
        <w:spacing w:before="0" w:beforeAutospacing="0" w:after="0" w:afterAutospacing="0"/>
        <w:jc w:val="both"/>
        <w:textAlignment w:val="baseline"/>
        <w:rPr>
          <w:color w:val="000000"/>
        </w:rPr>
      </w:pPr>
      <w:r w:rsidRPr="00A63BF8">
        <w:rPr>
          <w:color w:val="000000"/>
        </w:rPr>
        <w:t>develop an understanding of the literary achievements in Indian Languages;</w:t>
      </w:r>
    </w:p>
    <w:p w:rsidR="00EE5696" w:rsidRPr="00A63BF8" w:rsidRDefault="00EE5696" w:rsidP="00EE5696">
      <w:pPr>
        <w:pStyle w:val="NormalWeb"/>
        <w:numPr>
          <w:ilvl w:val="0"/>
          <w:numId w:val="6"/>
        </w:numPr>
        <w:spacing w:before="0" w:beforeAutospacing="0" w:after="0" w:afterAutospacing="0"/>
        <w:jc w:val="both"/>
        <w:textAlignment w:val="baseline"/>
        <w:rPr>
          <w:color w:val="000000"/>
        </w:rPr>
      </w:pPr>
      <w:r w:rsidRPr="00A63BF8">
        <w:rPr>
          <w:color w:val="000000"/>
        </w:rPr>
        <w:t xml:space="preserve">recognize the </w:t>
      </w:r>
      <w:r w:rsidR="0072594C" w:rsidRPr="00A63BF8">
        <w:rPr>
          <w:color w:val="000000"/>
        </w:rPr>
        <w:t>s</w:t>
      </w:r>
      <w:r w:rsidRPr="00A63BF8">
        <w:rPr>
          <w:color w:val="000000"/>
        </w:rPr>
        <w:t>ocio, political and religious aspects reflected in Indian literature;</w:t>
      </w:r>
    </w:p>
    <w:p w:rsidR="00EE5696" w:rsidRPr="00A63BF8" w:rsidRDefault="00EE5696" w:rsidP="00EE5696">
      <w:pPr>
        <w:pStyle w:val="NormalWeb"/>
        <w:numPr>
          <w:ilvl w:val="0"/>
          <w:numId w:val="6"/>
        </w:numPr>
        <w:spacing w:before="0" w:beforeAutospacing="0" w:after="0" w:afterAutospacing="0"/>
        <w:jc w:val="both"/>
        <w:textAlignment w:val="baseline"/>
        <w:rPr>
          <w:color w:val="000000"/>
        </w:rPr>
      </w:pPr>
      <w:r w:rsidRPr="00A63BF8">
        <w:rPr>
          <w:color w:val="000000"/>
        </w:rPr>
        <w:t xml:space="preserve">develop </w:t>
      </w:r>
      <w:r w:rsidR="0072594C" w:rsidRPr="00A63BF8">
        <w:rPr>
          <w:color w:val="000000"/>
        </w:rPr>
        <w:t>critical reading skills</w:t>
      </w:r>
      <w:r w:rsidRPr="00A63BF8">
        <w:rPr>
          <w:color w:val="000000"/>
        </w:rPr>
        <w:t>;</w:t>
      </w:r>
    </w:p>
    <w:p w:rsidR="00EE5696" w:rsidRPr="00A63BF8" w:rsidRDefault="00EE5696" w:rsidP="00EE5696">
      <w:pPr>
        <w:pStyle w:val="NormalWeb"/>
        <w:numPr>
          <w:ilvl w:val="0"/>
          <w:numId w:val="6"/>
        </w:numPr>
        <w:spacing w:before="0" w:beforeAutospacing="0" w:after="0" w:afterAutospacing="0"/>
        <w:jc w:val="both"/>
        <w:textAlignment w:val="baseline"/>
        <w:rPr>
          <w:color w:val="000000"/>
        </w:rPr>
      </w:pPr>
      <w:r w:rsidRPr="00A63BF8">
        <w:rPr>
          <w:color w:val="000000"/>
        </w:rPr>
        <w:t xml:space="preserve">examine </w:t>
      </w:r>
      <w:r w:rsidR="0072594C" w:rsidRPr="00A63BF8">
        <w:rPr>
          <w:color w:val="000000"/>
        </w:rPr>
        <w:t xml:space="preserve">literary texts from a comparative perspective; </w:t>
      </w:r>
    </w:p>
    <w:p w:rsidR="00643ED1" w:rsidRPr="00A63BF8" w:rsidRDefault="00643ED1" w:rsidP="000E6AC4">
      <w:pPr>
        <w:keepNext/>
        <w:spacing w:after="0" w:line="240" w:lineRule="auto"/>
        <w:ind w:left="360"/>
        <w:jc w:val="both"/>
        <w:outlineLvl w:val="5"/>
        <w:rPr>
          <w:rFonts w:ascii="Times New Roman" w:eastAsia="Times New Roman" w:hAnsi="Times New Roman" w:cs="Times New Roman"/>
          <w:bCs/>
          <w:sz w:val="24"/>
          <w:szCs w:val="24"/>
        </w:rPr>
      </w:pPr>
    </w:p>
    <w:p w:rsidR="008973B2" w:rsidRPr="00A63BF8" w:rsidRDefault="008973B2" w:rsidP="00344E9A">
      <w:pPr>
        <w:spacing w:after="0" w:line="240" w:lineRule="auto"/>
        <w:jc w:val="both"/>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 xml:space="preserve">Text </w:t>
      </w:r>
      <w:r w:rsidR="00760E46" w:rsidRPr="00A63BF8">
        <w:rPr>
          <w:rFonts w:ascii="Times New Roman" w:eastAsia="Times New Roman" w:hAnsi="Times New Roman" w:cs="Times New Roman"/>
          <w:b/>
          <w:sz w:val="24"/>
          <w:szCs w:val="24"/>
        </w:rPr>
        <w:t>books:</w:t>
      </w:r>
    </w:p>
    <w:p w:rsidR="008973B2" w:rsidRPr="00A63BF8" w:rsidRDefault="008973B2" w:rsidP="00344E9A">
      <w:pPr>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w:t>
      </w:r>
      <w:r w:rsidR="00774717"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JancyJames</w:t>
      </w:r>
      <w:proofErr w:type="spellEnd"/>
      <w:r w:rsidRPr="00A63BF8">
        <w:rPr>
          <w:rFonts w:ascii="Times New Roman" w:eastAsia="Times New Roman" w:hAnsi="Times New Roman" w:cs="Times New Roman"/>
          <w:sz w:val="24"/>
          <w:szCs w:val="24"/>
        </w:rPr>
        <w:t xml:space="preserve">, Chandra Mohan, </w:t>
      </w:r>
      <w:proofErr w:type="spellStart"/>
      <w:r w:rsidRPr="00A63BF8">
        <w:rPr>
          <w:rFonts w:ascii="Times New Roman" w:eastAsia="Times New Roman" w:hAnsi="Times New Roman" w:cs="Times New Roman"/>
          <w:sz w:val="24"/>
          <w:szCs w:val="24"/>
        </w:rPr>
        <w:t>Subha</w:t>
      </w:r>
      <w:proofErr w:type="spellEnd"/>
      <w:r w:rsidRPr="00A63BF8">
        <w:rPr>
          <w:rFonts w:ascii="Times New Roman" w:eastAsia="Times New Roman" w:hAnsi="Times New Roman" w:cs="Times New Roman"/>
          <w:sz w:val="24"/>
          <w:szCs w:val="24"/>
        </w:rPr>
        <w:t xml:space="preserve"> Chakraborty </w:t>
      </w:r>
      <w:proofErr w:type="spellStart"/>
      <w:r w:rsidRPr="00A63BF8">
        <w:rPr>
          <w:rFonts w:ascii="Times New Roman" w:eastAsia="Times New Roman" w:hAnsi="Times New Roman" w:cs="Times New Roman"/>
          <w:sz w:val="24"/>
          <w:szCs w:val="24"/>
        </w:rPr>
        <w:t>Dasgupta</w:t>
      </w:r>
      <w:proofErr w:type="spellEnd"/>
      <w:r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Nirmal</w:t>
      </w:r>
      <w:proofErr w:type="spellEnd"/>
      <w:r w:rsidR="005570DD">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Kanti</w:t>
      </w:r>
      <w:proofErr w:type="spellEnd"/>
      <w:r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Bhattacharjee</w:t>
      </w:r>
      <w:proofErr w:type="spellEnd"/>
      <w:r w:rsidRPr="00A63BF8">
        <w:rPr>
          <w:rFonts w:ascii="Times New Roman" w:eastAsia="Times New Roman" w:hAnsi="Times New Roman" w:cs="Times New Roman"/>
          <w:sz w:val="24"/>
          <w:szCs w:val="24"/>
        </w:rPr>
        <w:t>,</w:t>
      </w:r>
      <w:r w:rsidR="005570DD">
        <w:rPr>
          <w:rFonts w:ascii="Times New Roman" w:eastAsia="Times New Roman" w:hAnsi="Times New Roman" w:cs="Times New Roman"/>
          <w:sz w:val="24"/>
          <w:szCs w:val="24"/>
        </w:rPr>
        <w:t xml:space="preserve"> </w:t>
      </w:r>
      <w:r w:rsidR="002B0325" w:rsidRPr="00A63BF8">
        <w:rPr>
          <w:rFonts w:ascii="Times New Roman" w:eastAsia="Times New Roman" w:hAnsi="Times New Roman" w:cs="Times New Roman"/>
          <w:sz w:val="24"/>
          <w:szCs w:val="24"/>
        </w:rPr>
        <w:t>E</w:t>
      </w:r>
      <w:r w:rsidRPr="00A63BF8">
        <w:rPr>
          <w:rFonts w:ascii="Times New Roman" w:eastAsia="Times New Roman" w:hAnsi="Times New Roman" w:cs="Times New Roman"/>
          <w:sz w:val="24"/>
          <w:szCs w:val="24"/>
        </w:rPr>
        <w:t>d</w:t>
      </w:r>
      <w:r w:rsidR="002B0325" w:rsidRPr="00A63BF8">
        <w:rPr>
          <w:rFonts w:ascii="Times New Roman" w:eastAsia="Times New Roman" w:hAnsi="Times New Roman" w:cs="Times New Roman"/>
          <w:sz w:val="24"/>
          <w:szCs w:val="24"/>
        </w:rPr>
        <w:t>ited</w:t>
      </w:r>
      <w:r w:rsidRPr="00A63BF8">
        <w:rPr>
          <w:rFonts w:ascii="Times New Roman" w:eastAsia="Times New Roman" w:hAnsi="Times New Roman" w:cs="Times New Roman"/>
          <w:sz w:val="24"/>
          <w:szCs w:val="24"/>
        </w:rPr>
        <w:t>.</w:t>
      </w:r>
      <w:r w:rsidR="005570DD">
        <w:rPr>
          <w:rFonts w:ascii="Times New Roman" w:eastAsia="Times New Roman" w:hAnsi="Times New Roman" w:cs="Times New Roman"/>
          <w:sz w:val="24"/>
          <w:szCs w:val="24"/>
        </w:rPr>
        <w:t xml:space="preserve"> </w:t>
      </w:r>
      <w:r w:rsidRPr="00A63BF8">
        <w:rPr>
          <w:rFonts w:ascii="Times New Roman" w:eastAsia="Times New Roman" w:hAnsi="Times New Roman" w:cs="Times New Roman"/>
          <w:b/>
          <w:i/>
          <w:sz w:val="24"/>
          <w:szCs w:val="24"/>
        </w:rPr>
        <w:t xml:space="preserve">Studies in Comparative Literature Theory, Culture and Space, </w:t>
      </w:r>
      <w:r w:rsidRPr="00A63BF8">
        <w:rPr>
          <w:rFonts w:ascii="Times New Roman" w:eastAsia="Times New Roman" w:hAnsi="Times New Roman" w:cs="Times New Roman"/>
          <w:sz w:val="24"/>
          <w:szCs w:val="24"/>
        </w:rPr>
        <w:t>Creative Books, New Delhi,2007.</w:t>
      </w:r>
    </w:p>
    <w:p w:rsidR="002B0325" w:rsidRPr="00A63BF8" w:rsidRDefault="002B0325" w:rsidP="00344E9A">
      <w:pPr>
        <w:spacing w:after="0" w:line="240" w:lineRule="auto"/>
        <w:jc w:val="both"/>
        <w:rPr>
          <w:rFonts w:ascii="Times New Roman" w:eastAsia="Times New Roman" w:hAnsi="Times New Roman" w:cs="Times New Roman"/>
          <w:sz w:val="24"/>
          <w:szCs w:val="24"/>
        </w:rPr>
      </w:pPr>
    </w:p>
    <w:p w:rsidR="002B0325" w:rsidRPr="00A63BF8" w:rsidRDefault="00774717" w:rsidP="00774717">
      <w:pPr>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2. </w:t>
      </w:r>
      <w:r w:rsidR="002B0325" w:rsidRPr="00A63BF8">
        <w:rPr>
          <w:rFonts w:ascii="Times New Roman" w:eastAsia="Times New Roman" w:hAnsi="Times New Roman" w:cs="Times New Roman"/>
          <w:sz w:val="24"/>
          <w:szCs w:val="24"/>
        </w:rPr>
        <w:t xml:space="preserve">Arvind Krishna </w:t>
      </w:r>
      <w:proofErr w:type="spellStart"/>
      <w:r w:rsidR="002B0325" w:rsidRPr="00A63BF8">
        <w:rPr>
          <w:rFonts w:ascii="Times New Roman" w:eastAsia="Times New Roman" w:hAnsi="Times New Roman" w:cs="Times New Roman"/>
          <w:sz w:val="24"/>
          <w:szCs w:val="24"/>
        </w:rPr>
        <w:t>Mehrotra</w:t>
      </w:r>
      <w:proofErr w:type="spellEnd"/>
      <w:r w:rsidR="002B0325" w:rsidRPr="00A63BF8">
        <w:rPr>
          <w:rFonts w:ascii="Times New Roman" w:eastAsia="Times New Roman" w:hAnsi="Times New Roman" w:cs="Times New Roman"/>
          <w:sz w:val="24"/>
          <w:szCs w:val="24"/>
        </w:rPr>
        <w:t xml:space="preserve">. Edited. </w:t>
      </w:r>
      <w:r w:rsidR="002B0325" w:rsidRPr="00A63BF8">
        <w:rPr>
          <w:rFonts w:ascii="Times New Roman" w:eastAsia="Times New Roman" w:hAnsi="Times New Roman" w:cs="Times New Roman"/>
          <w:b/>
          <w:i/>
          <w:sz w:val="24"/>
          <w:szCs w:val="24"/>
        </w:rPr>
        <w:t>An Illustrated History of Indian Literature in English.</w:t>
      </w:r>
      <w:r w:rsidR="002B0325" w:rsidRPr="00A63BF8">
        <w:rPr>
          <w:rFonts w:ascii="Times New Roman" w:eastAsia="Times New Roman" w:hAnsi="Times New Roman" w:cs="Times New Roman"/>
          <w:i/>
          <w:sz w:val="24"/>
          <w:szCs w:val="24"/>
        </w:rPr>
        <w:t xml:space="preserve"> </w:t>
      </w:r>
      <w:r w:rsidR="002B0325" w:rsidRPr="00A63BF8">
        <w:rPr>
          <w:rFonts w:ascii="Times New Roman" w:eastAsia="Times New Roman" w:hAnsi="Times New Roman" w:cs="Times New Roman"/>
          <w:sz w:val="24"/>
          <w:szCs w:val="24"/>
        </w:rPr>
        <w:t>Orient BlackSwan.2014.</w:t>
      </w:r>
    </w:p>
    <w:p w:rsidR="008973B2" w:rsidRPr="00A63BF8" w:rsidRDefault="008973B2" w:rsidP="00344E9A">
      <w:pPr>
        <w:spacing w:after="0" w:line="240" w:lineRule="auto"/>
        <w:jc w:val="both"/>
        <w:rPr>
          <w:rFonts w:ascii="Times New Roman" w:eastAsia="Times New Roman" w:hAnsi="Times New Roman" w:cs="Times New Roman"/>
          <w:b/>
          <w:sz w:val="24"/>
          <w:szCs w:val="24"/>
        </w:rPr>
      </w:pPr>
    </w:p>
    <w:p w:rsidR="00FE4576" w:rsidRPr="00A63BF8" w:rsidRDefault="00527864" w:rsidP="00527864">
      <w:pPr>
        <w:spacing w:after="0" w:line="240" w:lineRule="auto"/>
        <w:contextualSpacing/>
        <w:jc w:val="both"/>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 xml:space="preserve"> </w:t>
      </w:r>
      <w:r w:rsidR="00CD48DD">
        <w:rPr>
          <w:rFonts w:ascii="Times New Roman" w:eastAsia="Times New Roman" w:hAnsi="Times New Roman" w:cs="Times New Roman"/>
          <w:b/>
          <w:sz w:val="24"/>
          <w:szCs w:val="24"/>
        </w:rPr>
        <w:t>Reference Books</w:t>
      </w:r>
    </w:p>
    <w:p w:rsidR="00FE4576" w:rsidRPr="00A63BF8" w:rsidRDefault="00C51BAF" w:rsidP="002A5BD7">
      <w:pPr>
        <w:spacing w:after="0"/>
        <w:contextualSpacing/>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w:t>
      </w:r>
      <w:r w:rsidR="00FE4576" w:rsidRPr="00A63BF8">
        <w:rPr>
          <w:rFonts w:ascii="Times New Roman" w:eastAsia="Times New Roman" w:hAnsi="Times New Roman" w:cs="Times New Roman"/>
          <w:sz w:val="24"/>
          <w:szCs w:val="24"/>
        </w:rPr>
        <w:t xml:space="preserve">. Steven </w:t>
      </w:r>
      <w:proofErr w:type="spellStart"/>
      <w:r w:rsidR="00FE4576" w:rsidRPr="00A63BF8">
        <w:rPr>
          <w:rFonts w:ascii="Times New Roman" w:eastAsia="Times New Roman" w:hAnsi="Times New Roman" w:cs="Times New Roman"/>
          <w:sz w:val="24"/>
          <w:szCs w:val="24"/>
        </w:rPr>
        <w:t>Totosy</w:t>
      </w:r>
      <w:proofErr w:type="spellEnd"/>
      <w:r w:rsidR="00FE4576" w:rsidRPr="00A63BF8">
        <w:rPr>
          <w:rFonts w:ascii="Times New Roman" w:eastAsia="Times New Roman" w:hAnsi="Times New Roman" w:cs="Times New Roman"/>
          <w:sz w:val="24"/>
          <w:szCs w:val="24"/>
        </w:rPr>
        <w:t xml:space="preserve"> de </w:t>
      </w:r>
      <w:proofErr w:type="spellStart"/>
      <w:r w:rsidR="00FE4576" w:rsidRPr="00A63BF8">
        <w:rPr>
          <w:rFonts w:ascii="Times New Roman" w:eastAsia="Times New Roman" w:hAnsi="Times New Roman" w:cs="Times New Roman"/>
          <w:sz w:val="24"/>
          <w:szCs w:val="24"/>
        </w:rPr>
        <w:t>Zepetnek</w:t>
      </w:r>
      <w:proofErr w:type="spellEnd"/>
      <w:r w:rsidR="00FE4576" w:rsidRPr="00A63BF8">
        <w:rPr>
          <w:rFonts w:ascii="Times New Roman" w:eastAsia="Times New Roman" w:hAnsi="Times New Roman" w:cs="Times New Roman"/>
          <w:sz w:val="24"/>
          <w:szCs w:val="24"/>
        </w:rPr>
        <w:t xml:space="preserve">, </w:t>
      </w:r>
      <w:proofErr w:type="spellStart"/>
      <w:r w:rsidR="00FE4576" w:rsidRPr="00A63BF8">
        <w:rPr>
          <w:rFonts w:ascii="Times New Roman" w:eastAsia="Times New Roman" w:hAnsi="Times New Roman" w:cs="Times New Roman"/>
          <w:sz w:val="24"/>
          <w:szCs w:val="24"/>
        </w:rPr>
        <w:t>Tutun</w:t>
      </w:r>
      <w:proofErr w:type="spellEnd"/>
      <w:r w:rsidR="00FE4576" w:rsidRPr="00A63BF8">
        <w:rPr>
          <w:rFonts w:ascii="Times New Roman" w:eastAsia="Times New Roman" w:hAnsi="Times New Roman" w:cs="Times New Roman"/>
          <w:sz w:val="24"/>
          <w:szCs w:val="24"/>
        </w:rPr>
        <w:t xml:space="preserve"> Mukherjee. </w:t>
      </w:r>
      <w:r w:rsidR="00FE4576" w:rsidRPr="00A63BF8">
        <w:rPr>
          <w:rFonts w:ascii="Times New Roman" w:eastAsia="Times New Roman" w:hAnsi="Times New Roman" w:cs="Times New Roman"/>
          <w:b/>
          <w:i/>
          <w:sz w:val="24"/>
          <w:szCs w:val="24"/>
        </w:rPr>
        <w:t>Comparative Literature, World Literatures and Comparative Cultural Studies.</w:t>
      </w:r>
      <w:r w:rsidR="00FE4576" w:rsidRPr="00A63BF8">
        <w:rPr>
          <w:rFonts w:ascii="Times New Roman" w:eastAsia="Times New Roman" w:hAnsi="Times New Roman" w:cs="Times New Roman"/>
          <w:sz w:val="24"/>
          <w:szCs w:val="24"/>
        </w:rPr>
        <w:t xml:space="preserve"> Foundation Books, New Delhi. 2013</w:t>
      </w:r>
      <w:r w:rsidR="00D61470" w:rsidRPr="00A63BF8">
        <w:rPr>
          <w:rFonts w:ascii="Times New Roman" w:eastAsia="Times New Roman" w:hAnsi="Times New Roman" w:cs="Times New Roman"/>
          <w:sz w:val="24"/>
          <w:szCs w:val="24"/>
        </w:rPr>
        <w:t>.</w:t>
      </w:r>
    </w:p>
    <w:p w:rsidR="00C51BAF" w:rsidRPr="00A63BF8" w:rsidRDefault="00C51BAF" w:rsidP="002A5BD7">
      <w:pPr>
        <w:spacing w:after="0"/>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2. </w:t>
      </w:r>
      <w:proofErr w:type="spellStart"/>
      <w:r w:rsidRPr="00A63BF8">
        <w:rPr>
          <w:rFonts w:ascii="Times New Roman" w:eastAsia="Times New Roman" w:hAnsi="Times New Roman" w:cs="Times New Roman"/>
          <w:sz w:val="24"/>
          <w:szCs w:val="24"/>
        </w:rPr>
        <w:t>Bhisham</w:t>
      </w:r>
      <w:proofErr w:type="spellEnd"/>
      <w:r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Sahni</w:t>
      </w:r>
      <w:proofErr w:type="spellEnd"/>
      <w:r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b/>
          <w:i/>
          <w:sz w:val="24"/>
          <w:szCs w:val="24"/>
        </w:rPr>
        <w:t>Tamas</w:t>
      </w:r>
      <w:proofErr w:type="spellEnd"/>
      <w:r w:rsidRPr="00A63BF8">
        <w:rPr>
          <w:rFonts w:ascii="Times New Roman" w:eastAsia="Times New Roman" w:hAnsi="Times New Roman" w:cs="Times New Roman"/>
          <w:sz w:val="24"/>
          <w:szCs w:val="24"/>
        </w:rPr>
        <w:t>. Penguin India.2008.</w:t>
      </w:r>
    </w:p>
    <w:p w:rsidR="00344E9A" w:rsidRDefault="00C51BAF" w:rsidP="002A5BD7">
      <w:pPr>
        <w:spacing w:after="0"/>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3</w:t>
      </w:r>
      <w:r w:rsidR="00C95EB5" w:rsidRPr="00A63BF8">
        <w:rPr>
          <w:rFonts w:ascii="Times New Roman" w:eastAsia="Times New Roman" w:hAnsi="Times New Roman" w:cs="Times New Roman"/>
          <w:sz w:val="24"/>
          <w:szCs w:val="24"/>
        </w:rPr>
        <w:t>.</w:t>
      </w:r>
      <w:r w:rsidR="00AB68A0" w:rsidRPr="00A63BF8">
        <w:rPr>
          <w:rFonts w:ascii="Times New Roman" w:eastAsia="Times New Roman" w:hAnsi="Times New Roman" w:cs="Times New Roman"/>
          <w:sz w:val="24"/>
          <w:szCs w:val="24"/>
        </w:rPr>
        <w:t xml:space="preserve">Andrew </w:t>
      </w:r>
      <w:proofErr w:type="spellStart"/>
      <w:r w:rsidR="00AB68A0" w:rsidRPr="00A63BF8">
        <w:rPr>
          <w:rFonts w:ascii="Times New Roman" w:eastAsia="Times New Roman" w:hAnsi="Times New Roman" w:cs="Times New Roman"/>
          <w:sz w:val="24"/>
          <w:szCs w:val="24"/>
        </w:rPr>
        <w:t>Schelling.ed</w:t>
      </w:r>
      <w:proofErr w:type="spellEnd"/>
      <w:r w:rsidR="00AB68A0" w:rsidRPr="00A63BF8">
        <w:rPr>
          <w:rFonts w:ascii="Times New Roman" w:eastAsia="Times New Roman" w:hAnsi="Times New Roman" w:cs="Times New Roman"/>
          <w:sz w:val="24"/>
          <w:szCs w:val="24"/>
        </w:rPr>
        <w:t xml:space="preserve">. </w:t>
      </w:r>
      <w:r w:rsidR="00AB68A0" w:rsidRPr="00A63BF8">
        <w:rPr>
          <w:rFonts w:ascii="Times New Roman" w:eastAsia="Times New Roman" w:hAnsi="Times New Roman" w:cs="Times New Roman"/>
          <w:b/>
          <w:i/>
          <w:sz w:val="24"/>
          <w:szCs w:val="24"/>
        </w:rPr>
        <w:t>The Oxford Anthology of Bhakti Literature</w:t>
      </w:r>
      <w:r w:rsidR="00AB68A0" w:rsidRPr="00A63BF8">
        <w:rPr>
          <w:rFonts w:ascii="Times New Roman" w:eastAsia="Times New Roman" w:hAnsi="Times New Roman" w:cs="Times New Roman"/>
          <w:b/>
          <w:sz w:val="24"/>
          <w:szCs w:val="24"/>
        </w:rPr>
        <w:t>.</w:t>
      </w:r>
      <w:r w:rsidR="00AB68A0" w:rsidRPr="00A63BF8">
        <w:rPr>
          <w:rFonts w:ascii="Times New Roman" w:eastAsia="Times New Roman" w:hAnsi="Times New Roman" w:cs="Times New Roman"/>
          <w:sz w:val="24"/>
          <w:szCs w:val="24"/>
        </w:rPr>
        <w:t xml:space="preserve"> Oxford University Press.2011.</w:t>
      </w:r>
    </w:p>
    <w:p w:rsidR="00760E46" w:rsidRPr="00A63BF8" w:rsidRDefault="00760E46" w:rsidP="002A5BD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study material for discussion and analysis will be provided in class)</w:t>
      </w:r>
    </w:p>
    <w:p w:rsidR="007D294A" w:rsidRDefault="007D294A" w:rsidP="001B6BCA">
      <w:pPr>
        <w:widowControl w:val="0"/>
        <w:tabs>
          <w:tab w:val="left" w:pos="360"/>
        </w:tabs>
        <w:spacing w:after="0" w:line="240" w:lineRule="auto"/>
        <w:rPr>
          <w:rFonts w:ascii="Times New Roman" w:eastAsia="Times New Roman" w:hAnsi="Times New Roman" w:cs="Times New Roman"/>
          <w:b/>
          <w:bCs/>
          <w:sz w:val="24"/>
          <w:szCs w:val="24"/>
        </w:rPr>
      </w:pPr>
    </w:p>
    <w:p w:rsidR="007D294A" w:rsidRDefault="007D294A" w:rsidP="001B6BCA">
      <w:pPr>
        <w:widowControl w:val="0"/>
        <w:tabs>
          <w:tab w:val="left" w:pos="360"/>
        </w:tabs>
        <w:spacing w:after="0" w:line="240" w:lineRule="auto"/>
        <w:rPr>
          <w:rFonts w:ascii="Times New Roman" w:eastAsia="Times New Roman" w:hAnsi="Times New Roman" w:cs="Times New Roman"/>
          <w:b/>
          <w:bCs/>
          <w:sz w:val="24"/>
          <w:szCs w:val="24"/>
        </w:rPr>
      </w:pPr>
    </w:p>
    <w:p w:rsidR="007D294A" w:rsidRDefault="007D294A" w:rsidP="001B6BCA">
      <w:pPr>
        <w:widowControl w:val="0"/>
        <w:tabs>
          <w:tab w:val="left" w:pos="360"/>
        </w:tabs>
        <w:spacing w:after="0" w:line="240" w:lineRule="auto"/>
        <w:rPr>
          <w:rFonts w:ascii="Times New Roman" w:eastAsia="Times New Roman" w:hAnsi="Times New Roman" w:cs="Times New Roman"/>
          <w:b/>
          <w:bCs/>
          <w:sz w:val="24"/>
          <w:szCs w:val="24"/>
        </w:rPr>
      </w:pPr>
    </w:p>
    <w:p w:rsidR="007D294A" w:rsidRDefault="007D294A" w:rsidP="001B6BCA">
      <w:pPr>
        <w:widowControl w:val="0"/>
        <w:tabs>
          <w:tab w:val="left" w:pos="360"/>
        </w:tabs>
        <w:spacing w:after="0" w:line="240" w:lineRule="auto"/>
        <w:rPr>
          <w:rFonts w:ascii="Times New Roman" w:eastAsia="Times New Roman" w:hAnsi="Times New Roman" w:cs="Times New Roman"/>
          <w:b/>
          <w:bCs/>
          <w:sz w:val="24"/>
          <w:szCs w:val="24"/>
        </w:rPr>
      </w:pPr>
    </w:p>
    <w:p w:rsidR="007D294A" w:rsidRDefault="007D294A" w:rsidP="001B6BCA">
      <w:pPr>
        <w:widowControl w:val="0"/>
        <w:tabs>
          <w:tab w:val="left" w:pos="360"/>
        </w:tabs>
        <w:spacing w:after="0" w:line="240" w:lineRule="auto"/>
        <w:rPr>
          <w:rFonts w:ascii="Times New Roman" w:eastAsia="Times New Roman" w:hAnsi="Times New Roman" w:cs="Times New Roman"/>
          <w:b/>
          <w:bCs/>
          <w:sz w:val="24"/>
          <w:szCs w:val="24"/>
        </w:rPr>
      </w:pPr>
    </w:p>
    <w:p w:rsidR="00746C9F" w:rsidRPr="00A63BF8" w:rsidRDefault="00746C9F" w:rsidP="001B6BCA">
      <w:pPr>
        <w:widowControl w:val="0"/>
        <w:tabs>
          <w:tab w:val="left" w:pos="360"/>
        </w:tabs>
        <w:spacing w:after="0" w:line="240" w:lineRule="auto"/>
        <w:rPr>
          <w:rFonts w:ascii="Times New Roman" w:eastAsia="Times New Roman" w:hAnsi="Times New Roman" w:cs="Times New Roman"/>
          <w:b/>
          <w:bCs/>
          <w:sz w:val="24"/>
          <w:szCs w:val="24"/>
        </w:rPr>
      </w:pPr>
      <w:r w:rsidRPr="00A63BF8">
        <w:rPr>
          <w:rFonts w:ascii="Times New Roman" w:eastAsia="Times New Roman" w:hAnsi="Times New Roman" w:cs="Times New Roman"/>
          <w:b/>
          <w:bCs/>
          <w:sz w:val="24"/>
          <w:szCs w:val="24"/>
        </w:rPr>
        <w:lastRenderedPageBreak/>
        <w:t>Course Plan</w:t>
      </w:r>
    </w:p>
    <w:p w:rsidR="00746C9F" w:rsidRPr="00A63BF8" w:rsidRDefault="00746C9F" w:rsidP="00746C9F">
      <w:pPr>
        <w:widowControl w:val="0"/>
        <w:tabs>
          <w:tab w:val="left" w:pos="360"/>
        </w:tabs>
        <w:spacing w:after="0" w:line="240" w:lineRule="auto"/>
        <w:jc w:val="center"/>
        <w:rPr>
          <w:rFonts w:ascii="Times New Roman" w:eastAsia="Times New Roman" w:hAnsi="Times New Roman" w:cs="Times New Roman"/>
          <w:bCs/>
          <w:sz w:val="24"/>
          <w:szCs w:val="24"/>
        </w:rPr>
      </w:pPr>
    </w:p>
    <w:tbl>
      <w:tblPr>
        <w:tblW w:w="990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970"/>
        <w:gridCol w:w="3690"/>
        <w:gridCol w:w="2160"/>
      </w:tblGrid>
      <w:tr w:rsidR="00746C9F" w:rsidRPr="00A63BF8" w:rsidTr="00D42D6E">
        <w:tc>
          <w:tcPr>
            <w:tcW w:w="1080" w:type="dxa"/>
            <w:shd w:val="clear" w:color="auto" w:fill="D9D9D9" w:themeFill="background1" w:themeFillShade="D9"/>
          </w:tcPr>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A63BF8">
              <w:rPr>
                <w:rFonts w:ascii="Times New Roman" w:eastAsia="Times New Roman" w:hAnsi="Times New Roman" w:cs="Times New Roman"/>
                <w:b/>
                <w:bCs/>
                <w:sz w:val="24"/>
                <w:szCs w:val="24"/>
              </w:rPr>
              <w:t>Lecture No.</w:t>
            </w:r>
          </w:p>
        </w:tc>
        <w:tc>
          <w:tcPr>
            <w:tcW w:w="2970" w:type="dxa"/>
            <w:shd w:val="clear" w:color="auto" w:fill="D9D9D9" w:themeFill="background1" w:themeFillShade="D9"/>
          </w:tcPr>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A63BF8">
              <w:rPr>
                <w:rFonts w:ascii="Times New Roman" w:eastAsia="Times New Roman" w:hAnsi="Times New Roman" w:cs="Times New Roman"/>
                <w:b/>
                <w:bCs/>
                <w:sz w:val="24"/>
                <w:szCs w:val="24"/>
              </w:rPr>
              <w:t>Learning Objectives</w:t>
            </w:r>
          </w:p>
        </w:tc>
        <w:tc>
          <w:tcPr>
            <w:tcW w:w="3690" w:type="dxa"/>
            <w:shd w:val="clear" w:color="auto" w:fill="D9D9D9" w:themeFill="background1" w:themeFillShade="D9"/>
          </w:tcPr>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A63BF8">
              <w:rPr>
                <w:rFonts w:ascii="Times New Roman" w:eastAsia="Times New Roman" w:hAnsi="Times New Roman" w:cs="Times New Roman"/>
                <w:b/>
                <w:bCs/>
                <w:sz w:val="24"/>
                <w:szCs w:val="24"/>
              </w:rPr>
              <w:t>Topics to be Covered</w:t>
            </w:r>
          </w:p>
        </w:tc>
        <w:tc>
          <w:tcPr>
            <w:tcW w:w="2160" w:type="dxa"/>
            <w:shd w:val="clear" w:color="auto" w:fill="D9D9D9" w:themeFill="background1" w:themeFillShade="D9"/>
          </w:tcPr>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A63BF8">
              <w:rPr>
                <w:rFonts w:ascii="Times New Roman" w:eastAsia="Times New Roman" w:hAnsi="Times New Roman" w:cs="Times New Roman"/>
                <w:b/>
                <w:bCs/>
                <w:sz w:val="24"/>
                <w:szCs w:val="24"/>
              </w:rPr>
              <w:t xml:space="preserve">Reference to </w:t>
            </w:r>
          </w:p>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tc>
      </w:tr>
      <w:tr w:rsidR="00746C9F" w:rsidRPr="00A63BF8" w:rsidTr="00D42D6E">
        <w:tc>
          <w:tcPr>
            <w:tcW w:w="1080" w:type="dxa"/>
          </w:tcPr>
          <w:p w:rsidR="00746C9F" w:rsidRPr="00A63BF8" w:rsidRDefault="00746C9F" w:rsidP="00B3528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w:t>
            </w:r>
            <w:r w:rsidR="00B35285" w:rsidRPr="00A63BF8">
              <w:rPr>
                <w:rFonts w:ascii="Times New Roman" w:eastAsia="Times New Roman" w:hAnsi="Times New Roman" w:cs="Times New Roman"/>
                <w:sz w:val="24"/>
                <w:szCs w:val="24"/>
              </w:rPr>
              <w:t>4</w:t>
            </w:r>
          </w:p>
        </w:tc>
        <w:tc>
          <w:tcPr>
            <w:tcW w:w="2970" w:type="dxa"/>
          </w:tcPr>
          <w:p w:rsidR="00746C9F" w:rsidRPr="00A63BF8" w:rsidRDefault="0072594C" w:rsidP="0072594C">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Understand and reflect upon the </w:t>
            </w:r>
            <w:r w:rsidR="00746C9F" w:rsidRPr="00A63BF8">
              <w:rPr>
                <w:rFonts w:ascii="Times New Roman" w:eastAsia="Times New Roman" w:hAnsi="Times New Roman" w:cs="Times New Roman"/>
                <w:sz w:val="24"/>
                <w:szCs w:val="24"/>
              </w:rPr>
              <w:t xml:space="preserve"> concepts of World Literature and Comparative Literature </w:t>
            </w:r>
          </w:p>
        </w:tc>
        <w:tc>
          <w:tcPr>
            <w:tcW w:w="3690" w:type="dxa"/>
          </w:tcPr>
          <w:p w:rsidR="00746C9F" w:rsidRPr="00A63BF8" w:rsidRDefault="00746C9F" w:rsidP="00E6279B">
            <w:pPr>
              <w:widowControl w:val="0"/>
              <w:tabs>
                <w:tab w:val="left" w:pos="360"/>
              </w:tabs>
              <w:spacing w:after="0" w:line="240" w:lineRule="auto"/>
              <w:jc w:val="both"/>
              <w:rPr>
                <w:rFonts w:ascii="Times New Roman" w:hAnsi="Times New Roman" w:cs="Times New Roman"/>
                <w:sz w:val="24"/>
                <w:szCs w:val="24"/>
              </w:rPr>
            </w:pPr>
            <w:r w:rsidRPr="00A63BF8">
              <w:rPr>
                <w:rFonts w:ascii="Times New Roman" w:hAnsi="Times New Roman" w:cs="Times New Roman"/>
                <w:sz w:val="24"/>
                <w:szCs w:val="24"/>
              </w:rPr>
              <w:t>Meaning</w:t>
            </w:r>
            <w:r w:rsidR="0072594C" w:rsidRPr="00A63BF8">
              <w:rPr>
                <w:rFonts w:ascii="Times New Roman" w:hAnsi="Times New Roman" w:cs="Times New Roman"/>
                <w:sz w:val="24"/>
                <w:szCs w:val="24"/>
              </w:rPr>
              <w:t>, Definition</w:t>
            </w:r>
            <w:r w:rsidRPr="00A63BF8">
              <w:rPr>
                <w:rFonts w:ascii="Times New Roman" w:hAnsi="Times New Roman" w:cs="Times New Roman"/>
                <w:sz w:val="24"/>
                <w:szCs w:val="24"/>
              </w:rPr>
              <w:t xml:space="preserve"> </w:t>
            </w:r>
            <w:r w:rsidR="00AD30D8" w:rsidRPr="00A63BF8">
              <w:rPr>
                <w:rFonts w:ascii="Times New Roman" w:hAnsi="Times New Roman" w:cs="Times New Roman"/>
                <w:sz w:val="24"/>
                <w:szCs w:val="24"/>
              </w:rPr>
              <w:t xml:space="preserve">and </w:t>
            </w:r>
            <w:r w:rsidR="00C54D1C" w:rsidRPr="00A63BF8">
              <w:rPr>
                <w:rFonts w:ascii="Times New Roman" w:hAnsi="Times New Roman" w:cs="Times New Roman"/>
                <w:sz w:val="24"/>
                <w:szCs w:val="24"/>
              </w:rPr>
              <w:t xml:space="preserve"> </w:t>
            </w:r>
            <w:r w:rsidRPr="00A63BF8">
              <w:rPr>
                <w:rFonts w:ascii="Times New Roman" w:hAnsi="Times New Roman" w:cs="Times New Roman"/>
                <w:sz w:val="24"/>
                <w:szCs w:val="24"/>
              </w:rPr>
              <w:t xml:space="preserve"> scope of Comparative Literature.</w:t>
            </w:r>
            <w:r w:rsidR="002F709B" w:rsidRPr="00A63BF8">
              <w:rPr>
                <w:rFonts w:ascii="Times New Roman" w:hAnsi="Times New Roman" w:cs="Times New Roman"/>
                <w:sz w:val="24"/>
                <w:szCs w:val="24"/>
              </w:rPr>
              <w:t xml:space="preserve"> Theory, History</w:t>
            </w:r>
            <w:r w:rsidR="009D29C6" w:rsidRPr="00A63BF8">
              <w:rPr>
                <w:rFonts w:ascii="Times New Roman" w:hAnsi="Times New Roman" w:cs="Times New Roman"/>
                <w:sz w:val="24"/>
                <w:szCs w:val="24"/>
              </w:rPr>
              <w:t>.</w:t>
            </w:r>
          </w:p>
          <w:p w:rsidR="00746C9F" w:rsidRPr="00A63BF8" w:rsidRDefault="00746C9F" w:rsidP="00E6279B">
            <w:pPr>
              <w:widowControl w:val="0"/>
              <w:tabs>
                <w:tab w:val="left" w:pos="360"/>
              </w:tabs>
              <w:spacing w:after="0" w:line="240" w:lineRule="auto"/>
              <w:jc w:val="both"/>
              <w:rPr>
                <w:rFonts w:ascii="Times New Roman" w:eastAsia="Times New Roman" w:hAnsi="Times New Roman" w:cs="Times New Roman"/>
                <w:sz w:val="24"/>
                <w:szCs w:val="24"/>
              </w:rPr>
            </w:pPr>
          </w:p>
        </w:tc>
        <w:tc>
          <w:tcPr>
            <w:tcW w:w="2160" w:type="dxa"/>
          </w:tcPr>
          <w:p w:rsidR="00746C9F" w:rsidRPr="00A63BF8" w:rsidRDefault="002A5BD7" w:rsidP="00D42D6E">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Comparative literature</w:t>
            </w:r>
            <w:r w:rsidR="00E6279B" w:rsidRPr="00A63BF8">
              <w:rPr>
                <w:rFonts w:ascii="Times New Roman" w:eastAsia="Times New Roman" w:hAnsi="Times New Roman" w:cs="Times New Roman"/>
                <w:sz w:val="24"/>
                <w:szCs w:val="24"/>
              </w:rPr>
              <w:t>, World Literatures and Comparative Cultural studies</w:t>
            </w:r>
            <w:r w:rsidR="00D42D6E">
              <w:rPr>
                <w:rFonts w:ascii="Times New Roman" w:eastAsia="Times New Roman" w:hAnsi="Times New Roman" w:cs="Times New Roman"/>
                <w:sz w:val="24"/>
                <w:szCs w:val="24"/>
              </w:rPr>
              <w:t xml:space="preserve"> </w:t>
            </w:r>
            <w:r w:rsidR="00E6279B" w:rsidRPr="00A63BF8">
              <w:rPr>
                <w:rFonts w:ascii="Times New Roman" w:eastAsia="Times New Roman" w:hAnsi="Times New Roman" w:cs="Times New Roman"/>
                <w:sz w:val="24"/>
                <w:szCs w:val="24"/>
              </w:rPr>
              <w:t>(part 1)</w:t>
            </w:r>
          </w:p>
        </w:tc>
      </w:tr>
      <w:tr w:rsidR="00E6279B" w:rsidRPr="00A63BF8" w:rsidTr="00D42D6E">
        <w:tc>
          <w:tcPr>
            <w:tcW w:w="1080" w:type="dxa"/>
          </w:tcPr>
          <w:p w:rsidR="00E6279B" w:rsidRPr="00A63BF8" w:rsidRDefault="00E6279B" w:rsidP="00AD30D8">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5-10</w:t>
            </w:r>
          </w:p>
        </w:tc>
        <w:tc>
          <w:tcPr>
            <w:tcW w:w="2970" w:type="dxa"/>
          </w:tcPr>
          <w:p w:rsidR="00E6279B" w:rsidRPr="00A63BF8" w:rsidRDefault="00E6279B" w:rsidP="0072594C">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Examine the concept of Comparative Indian Literature</w:t>
            </w:r>
            <w:r w:rsidR="002F709B" w:rsidRPr="00A63BF8">
              <w:rPr>
                <w:rFonts w:ascii="Times New Roman" w:eastAsia="Times New Roman" w:hAnsi="Times New Roman" w:cs="Times New Roman"/>
                <w:sz w:val="24"/>
                <w:szCs w:val="24"/>
              </w:rPr>
              <w:t>.</w:t>
            </w:r>
          </w:p>
          <w:p w:rsidR="002F709B" w:rsidRPr="00A63BF8" w:rsidRDefault="002F709B" w:rsidP="0072594C">
            <w:pPr>
              <w:widowControl w:val="0"/>
              <w:tabs>
                <w:tab w:val="left" w:pos="360"/>
              </w:tabs>
              <w:spacing w:after="0" w:line="240" w:lineRule="auto"/>
              <w:jc w:val="both"/>
              <w:rPr>
                <w:rFonts w:ascii="Times New Roman" w:eastAsia="Times New Roman" w:hAnsi="Times New Roman" w:cs="Times New Roman"/>
                <w:sz w:val="24"/>
                <w:szCs w:val="24"/>
              </w:rPr>
            </w:pPr>
          </w:p>
        </w:tc>
        <w:tc>
          <w:tcPr>
            <w:tcW w:w="3690" w:type="dxa"/>
          </w:tcPr>
          <w:p w:rsidR="00E6279B" w:rsidRPr="00A63BF8" w:rsidRDefault="00E6279B" w:rsidP="00643ED1">
            <w:pPr>
              <w:autoSpaceDE w:val="0"/>
              <w:autoSpaceDN w:val="0"/>
              <w:adjustRightInd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Comparative Indian Literature – Past and Present. </w:t>
            </w:r>
            <w:r w:rsidR="002F709B" w:rsidRPr="00A63BF8">
              <w:rPr>
                <w:rFonts w:ascii="Times New Roman" w:eastAsia="Times New Roman" w:hAnsi="Times New Roman" w:cs="Times New Roman"/>
                <w:sz w:val="24"/>
                <w:szCs w:val="24"/>
              </w:rPr>
              <w:t>Concepts and Practices. Methodology.</w:t>
            </w:r>
          </w:p>
          <w:p w:rsidR="00E6279B" w:rsidRPr="00A63BF8" w:rsidRDefault="00E6279B" w:rsidP="009D29C6">
            <w:pPr>
              <w:autoSpaceDE w:val="0"/>
              <w:autoSpaceDN w:val="0"/>
              <w:adjustRightInd w:val="0"/>
              <w:spacing w:after="0" w:line="240" w:lineRule="auto"/>
              <w:rPr>
                <w:rFonts w:ascii="Times New Roman" w:hAnsi="Times New Roman" w:cs="Times New Roman"/>
                <w:sz w:val="24"/>
                <w:szCs w:val="24"/>
              </w:rPr>
            </w:pPr>
          </w:p>
        </w:tc>
        <w:tc>
          <w:tcPr>
            <w:tcW w:w="2160" w:type="dxa"/>
          </w:tcPr>
          <w:p w:rsidR="00E6279B" w:rsidRPr="00A63BF8" w:rsidRDefault="00E6279B" w:rsidP="00D42D6E">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Comparative literature, World Literatures and Comparative Cultural studies</w:t>
            </w:r>
            <w:r w:rsidR="00D42D6E">
              <w:rPr>
                <w:rFonts w:ascii="Times New Roman" w:eastAsia="Times New Roman" w:hAnsi="Times New Roman" w:cs="Times New Roman"/>
                <w:sz w:val="24"/>
                <w:szCs w:val="24"/>
              </w:rPr>
              <w:t xml:space="preserve"> </w:t>
            </w:r>
            <w:r w:rsidRPr="00A63BF8">
              <w:rPr>
                <w:rFonts w:ascii="Times New Roman" w:eastAsia="Times New Roman" w:hAnsi="Times New Roman" w:cs="Times New Roman"/>
                <w:sz w:val="24"/>
                <w:szCs w:val="24"/>
              </w:rPr>
              <w:t>(part 2)</w:t>
            </w:r>
          </w:p>
        </w:tc>
      </w:tr>
      <w:tr w:rsidR="00E6279B" w:rsidRPr="00A63BF8" w:rsidTr="00D42D6E">
        <w:trPr>
          <w:trHeight w:val="1583"/>
        </w:trPr>
        <w:tc>
          <w:tcPr>
            <w:tcW w:w="1080" w:type="dxa"/>
          </w:tcPr>
          <w:p w:rsidR="00E6279B" w:rsidRPr="00A63BF8"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11-14</w:t>
            </w:r>
          </w:p>
        </w:tc>
        <w:tc>
          <w:tcPr>
            <w:tcW w:w="2970" w:type="dxa"/>
          </w:tcPr>
          <w:p w:rsidR="00E6279B" w:rsidRPr="00A63BF8" w:rsidRDefault="00E6279B" w:rsidP="00E6279B">
            <w:pPr>
              <w:keepNext/>
              <w:widowControl w:val="0"/>
              <w:spacing w:after="0" w:line="240" w:lineRule="auto"/>
              <w:outlineLvl w:val="3"/>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Explore comparative methodology of reading – Narratives</w:t>
            </w:r>
            <w:r w:rsidR="002F709B" w:rsidRPr="00A63BF8">
              <w:rPr>
                <w:rFonts w:ascii="Times New Roman" w:eastAsia="Times New Roman" w:hAnsi="Times New Roman" w:cs="Times New Roman"/>
                <w:sz w:val="24"/>
                <w:szCs w:val="24"/>
              </w:rPr>
              <w:t>.</w:t>
            </w:r>
          </w:p>
          <w:p w:rsidR="00E6279B" w:rsidRPr="00A63BF8" w:rsidRDefault="00E6279B" w:rsidP="002F709B">
            <w:pPr>
              <w:keepNext/>
              <w:widowControl w:val="0"/>
              <w:spacing w:after="0" w:line="240" w:lineRule="auto"/>
              <w:outlineLvl w:val="3"/>
              <w:rPr>
                <w:rFonts w:ascii="Times New Roman" w:eastAsia="Times New Roman" w:hAnsi="Times New Roman" w:cs="Times New Roman"/>
                <w:sz w:val="24"/>
                <w:szCs w:val="24"/>
              </w:rPr>
            </w:pPr>
          </w:p>
        </w:tc>
        <w:tc>
          <w:tcPr>
            <w:tcW w:w="3690" w:type="dxa"/>
          </w:tcPr>
          <w:p w:rsidR="002F709B" w:rsidRPr="00A63BF8" w:rsidRDefault="00E6279B" w:rsidP="002F709B">
            <w:pPr>
              <w:keepNext/>
              <w:widowControl w:val="0"/>
              <w:spacing w:after="0" w:line="240" w:lineRule="auto"/>
              <w:outlineLvl w:val="3"/>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Select narratives from Indian traditions. </w:t>
            </w:r>
            <w:r w:rsidR="002F709B" w:rsidRPr="00A63BF8">
              <w:rPr>
                <w:rFonts w:ascii="Times New Roman" w:eastAsia="Times New Roman" w:hAnsi="Times New Roman" w:cs="Times New Roman"/>
                <w:sz w:val="24"/>
                <w:szCs w:val="24"/>
              </w:rPr>
              <w:t>Bhakti Movement in Indian Literature.</w:t>
            </w:r>
          </w:p>
          <w:p w:rsidR="00E6279B" w:rsidRPr="00A63BF8" w:rsidRDefault="009D29C6" w:rsidP="00E6279B">
            <w:pPr>
              <w:widowControl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Concept of Bhakti and a brief survey of Bhakti Literature.</w:t>
            </w:r>
          </w:p>
        </w:tc>
        <w:tc>
          <w:tcPr>
            <w:tcW w:w="2160" w:type="dxa"/>
          </w:tcPr>
          <w:p w:rsidR="00E6279B" w:rsidRPr="00A63BF8" w:rsidRDefault="00E6279B" w:rsidP="00D42D6E">
            <w:pPr>
              <w:widowControl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Studies in Comparative Literature Theory, Culture and Space</w:t>
            </w:r>
            <w:r w:rsidR="00D42D6E">
              <w:rPr>
                <w:rFonts w:ascii="Times New Roman" w:eastAsia="Times New Roman" w:hAnsi="Times New Roman" w:cs="Times New Roman"/>
                <w:sz w:val="24"/>
                <w:szCs w:val="24"/>
              </w:rPr>
              <w:t xml:space="preserve"> </w:t>
            </w:r>
            <w:r w:rsidRPr="00A63BF8">
              <w:rPr>
                <w:rFonts w:ascii="Times New Roman" w:eastAsia="Times New Roman" w:hAnsi="Times New Roman" w:cs="Times New Roman"/>
                <w:sz w:val="24"/>
                <w:szCs w:val="24"/>
              </w:rPr>
              <w:t>(chapters8-13)</w:t>
            </w:r>
          </w:p>
        </w:tc>
      </w:tr>
      <w:tr w:rsidR="00E6279B" w:rsidRPr="00A63BF8" w:rsidTr="00D42D6E">
        <w:trPr>
          <w:trHeight w:val="1655"/>
        </w:trPr>
        <w:tc>
          <w:tcPr>
            <w:tcW w:w="1080" w:type="dxa"/>
          </w:tcPr>
          <w:p w:rsidR="00E6279B" w:rsidRPr="00A63BF8"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15-20</w:t>
            </w:r>
          </w:p>
        </w:tc>
        <w:tc>
          <w:tcPr>
            <w:tcW w:w="2970" w:type="dxa"/>
          </w:tcPr>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Apply methods of a comparative Literary study – Theoretical, formal and interpretive issues </w:t>
            </w:r>
          </w:p>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tc>
        <w:tc>
          <w:tcPr>
            <w:tcW w:w="3690" w:type="dxa"/>
          </w:tcPr>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Genres, forms, periods, movements and influence studies.</w:t>
            </w:r>
          </w:p>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Themes and Myths, literature in translation. </w:t>
            </w:r>
          </w:p>
          <w:p w:rsidR="00E6279B" w:rsidRPr="00A63BF8" w:rsidRDefault="009D29C6" w:rsidP="00D42D6E">
            <w:pPr>
              <w:autoSpaceDE w:val="0"/>
              <w:autoSpaceDN w:val="0"/>
              <w:adjustRightInd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Areas of study in a Comparative framework: </w:t>
            </w:r>
            <w:proofErr w:type="spellStart"/>
            <w:r w:rsidRPr="00A63BF8">
              <w:rPr>
                <w:rFonts w:ascii="Times New Roman" w:eastAsia="Times New Roman" w:hAnsi="Times New Roman" w:cs="Times New Roman"/>
                <w:sz w:val="24"/>
                <w:szCs w:val="24"/>
              </w:rPr>
              <w:t>thematology</w:t>
            </w:r>
            <w:proofErr w:type="spellEnd"/>
            <w:r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genology</w:t>
            </w:r>
            <w:proofErr w:type="spellEnd"/>
            <w:r w:rsidRPr="00A63BF8">
              <w:rPr>
                <w:rFonts w:ascii="Times New Roman" w:eastAsia="Times New Roman" w:hAnsi="Times New Roman" w:cs="Times New Roman"/>
                <w:sz w:val="24"/>
                <w:szCs w:val="24"/>
              </w:rPr>
              <w:t xml:space="preserve">, Historiography, reception and influence, intertextuality; </w:t>
            </w:r>
            <w:proofErr w:type="spellStart"/>
            <w:r w:rsidRPr="00A63BF8">
              <w:rPr>
                <w:rFonts w:ascii="Times New Roman" w:eastAsia="Times New Roman" w:hAnsi="Times New Roman" w:cs="Times New Roman"/>
                <w:sz w:val="24"/>
                <w:szCs w:val="24"/>
              </w:rPr>
              <w:t>interliterariness</w:t>
            </w:r>
            <w:proofErr w:type="spellEnd"/>
            <w:r w:rsidRPr="00A63BF8">
              <w:rPr>
                <w:rFonts w:ascii="Times New Roman" w:eastAsia="Times New Roman" w:hAnsi="Times New Roman" w:cs="Times New Roman"/>
                <w:sz w:val="24"/>
                <w:szCs w:val="24"/>
              </w:rPr>
              <w:t xml:space="preserve">, and </w:t>
            </w:r>
            <w:proofErr w:type="spellStart"/>
            <w:r w:rsidRPr="00A63BF8">
              <w:rPr>
                <w:rFonts w:ascii="Times New Roman" w:eastAsia="Times New Roman" w:hAnsi="Times New Roman" w:cs="Times New Roman"/>
                <w:sz w:val="24"/>
                <w:szCs w:val="24"/>
              </w:rPr>
              <w:t>interdisciplinarity</w:t>
            </w:r>
            <w:proofErr w:type="spellEnd"/>
          </w:p>
        </w:tc>
        <w:tc>
          <w:tcPr>
            <w:tcW w:w="2160" w:type="dxa"/>
          </w:tcPr>
          <w:p w:rsidR="00E6279B" w:rsidRPr="00A63BF8" w:rsidRDefault="00C857DD" w:rsidP="00D42D6E">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Studies in Comparative Literature Theory, Culture and Space</w:t>
            </w:r>
            <w:r w:rsidR="00D42D6E">
              <w:rPr>
                <w:rFonts w:ascii="Times New Roman" w:eastAsia="Times New Roman" w:hAnsi="Times New Roman" w:cs="Times New Roman"/>
                <w:sz w:val="24"/>
                <w:szCs w:val="24"/>
              </w:rPr>
              <w:t xml:space="preserve"> </w:t>
            </w:r>
            <w:r w:rsidRPr="00A63BF8">
              <w:rPr>
                <w:rFonts w:ascii="Times New Roman" w:eastAsia="Times New Roman" w:hAnsi="Times New Roman" w:cs="Times New Roman"/>
                <w:sz w:val="24"/>
                <w:szCs w:val="24"/>
              </w:rPr>
              <w:t>(chapters 1-7)</w:t>
            </w:r>
          </w:p>
        </w:tc>
      </w:tr>
      <w:tr w:rsidR="00E6279B" w:rsidRPr="00A63BF8" w:rsidTr="00D42D6E">
        <w:trPr>
          <w:trHeight w:val="1655"/>
        </w:trPr>
        <w:tc>
          <w:tcPr>
            <w:tcW w:w="1080" w:type="dxa"/>
          </w:tcPr>
          <w:p w:rsidR="00E6279B" w:rsidRPr="00A63BF8" w:rsidRDefault="00E6279B" w:rsidP="00D50691">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21-25</w:t>
            </w:r>
          </w:p>
        </w:tc>
        <w:tc>
          <w:tcPr>
            <w:tcW w:w="2970" w:type="dxa"/>
          </w:tcPr>
          <w:p w:rsidR="00E6279B" w:rsidRPr="00A63BF8" w:rsidRDefault="00E6279B" w:rsidP="007F2EE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Examine the  history of Indian English Literature</w:t>
            </w:r>
          </w:p>
        </w:tc>
        <w:tc>
          <w:tcPr>
            <w:tcW w:w="3690" w:type="dxa"/>
          </w:tcPr>
          <w:p w:rsidR="00E6279B" w:rsidRPr="00A63BF8" w:rsidRDefault="00E6279B" w:rsidP="00873AD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Major contributors to Indian English Literature. </w:t>
            </w:r>
          </w:p>
          <w:p w:rsidR="009D29C6" w:rsidRPr="00A63BF8" w:rsidRDefault="009D29C6" w:rsidP="00873AD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Literary Movements and Genres   </w:t>
            </w:r>
          </w:p>
          <w:p w:rsidR="009D29C6" w:rsidRPr="00A63BF8" w:rsidRDefault="009D29C6" w:rsidP="00873AD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Indian fiction in historical and social context</w:t>
            </w:r>
          </w:p>
        </w:tc>
        <w:tc>
          <w:tcPr>
            <w:tcW w:w="2160" w:type="dxa"/>
          </w:tcPr>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A Concise History of Indian Literature in English (chapter 1)</w:t>
            </w:r>
          </w:p>
        </w:tc>
      </w:tr>
      <w:tr w:rsidR="00E6279B" w:rsidRPr="00A63BF8" w:rsidTr="00D42D6E">
        <w:trPr>
          <w:trHeight w:val="1655"/>
        </w:trPr>
        <w:tc>
          <w:tcPr>
            <w:tcW w:w="1080" w:type="dxa"/>
          </w:tcPr>
          <w:p w:rsidR="00E6279B" w:rsidRPr="00A63BF8"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26-33</w:t>
            </w:r>
          </w:p>
        </w:tc>
        <w:tc>
          <w:tcPr>
            <w:tcW w:w="2970" w:type="dxa"/>
          </w:tcPr>
          <w:p w:rsidR="00E6279B" w:rsidRPr="00A63BF8" w:rsidRDefault="00E6279B" w:rsidP="007F2EE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Critically evaluate Partition Literature</w:t>
            </w:r>
          </w:p>
        </w:tc>
        <w:tc>
          <w:tcPr>
            <w:tcW w:w="3690" w:type="dxa"/>
          </w:tcPr>
          <w:p w:rsidR="00E6279B" w:rsidRPr="00A63BF8"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An analysis of select partition </w:t>
            </w:r>
            <w:r w:rsidR="00067E4D">
              <w:rPr>
                <w:rFonts w:ascii="Times New Roman" w:eastAsia="Times New Roman" w:hAnsi="Times New Roman" w:cs="Times New Roman"/>
                <w:sz w:val="24"/>
                <w:szCs w:val="24"/>
              </w:rPr>
              <w:t>writings.</w:t>
            </w:r>
          </w:p>
          <w:p w:rsidR="009D29C6" w:rsidRPr="00A63BF8" w:rsidRDefault="009D29C6" w:rsidP="00B3528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Historical and political background of partition.</w:t>
            </w:r>
          </w:p>
          <w:p w:rsidR="009D29C6" w:rsidRPr="00A63BF8" w:rsidRDefault="009D29C6" w:rsidP="00B35285">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Cultural memories and representation of partition in literature.</w:t>
            </w:r>
          </w:p>
        </w:tc>
        <w:tc>
          <w:tcPr>
            <w:tcW w:w="2160" w:type="dxa"/>
          </w:tcPr>
          <w:p w:rsidR="00E6279B" w:rsidRPr="00A63BF8"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The Pity of Partition.( chapter 3)</w:t>
            </w:r>
          </w:p>
        </w:tc>
      </w:tr>
      <w:tr w:rsidR="00E6279B" w:rsidRPr="00A63BF8" w:rsidTr="00D42D6E">
        <w:tc>
          <w:tcPr>
            <w:tcW w:w="1080" w:type="dxa"/>
          </w:tcPr>
          <w:p w:rsidR="00E6279B" w:rsidRPr="00A63BF8"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34  -42</w:t>
            </w:r>
          </w:p>
        </w:tc>
        <w:tc>
          <w:tcPr>
            <w:tcW w:w="2970" w:type="dxa"/>
          </w:tcPr>
          <w:p w:rsidR="00E6279B" w:rsidRPr="00A63BF8" w:rsidRDefault="00E6279B" w:rsidP="009D29C6">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Compare and reflect on literature across linguistic and social boundaries</w:t>
            </w:r>
            <w:r w:rsidR="009D29C6" w:rsidRPr="00A63BF8">
              <w:rPr>
                <w:rFonts w:ascii="Times New Roman" w:eastAsia="Times New Roman" w:hAnsi="Times New Roman" w:cs="Times New Roman"/>
                <w:sz w:val="24"/>
                <w:szCs w:val="24"/>
              </w:rPr>
              <w:t>. Indian Diasporic writing.</w:t>
            </w:r>
            <w:r w:rsidR="005B382C" w:rsidRPr="00A63BF8">
              <w:rPr>
                <w:rFonts w:ascii="Times New Roman" w:eastAsia="Times New Roman" w:hAnsi="Times New Roman" w:cs="Times New Roman"/>
                <w:sz w:val="24"/>
                <w:szCs w:val="24"/>
              </w:rPr>
              <w:t xml:space="preserve"> </w:t>
            </w:r>
          </w:p>
        </w:tc>
        <w:tc>
          <w:tcPr>
            <w:tcW w:w="3690" w:type="dxa"/>
          </w:tcPr>
          <w:p w:rsidR="00E6279B" w:rsidRPr="00A63BF8" w:rsidRDefault="00E6279B" w:rsidP="00D50691">
            <w:pPr>
              <w:widowControl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Critical interpretation of selected works.</w:t>
            </w:r>
          </w:p>
        </w:tc>
        <w:tc>
          <w:tcPr>
            <w:tcW w:w="2160" w:type="dxa"/>
          </w:tcPr>
          <w:p w:rsidR="00E6279B" w:rsidRPr="00A63BF8" w:rsidRDefault="009D4A4F" w:rsidP="009D4A4F">
            <w:pPr>
              <w:widowControl w:val="0"/>
              <w:tabs>
                <w:tab w:val="left" w:pos="360"/>
              </w:tabs>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Studies in Comparative Literature Theory, Culture and Space( chapters 14-18)</w:t>
            </w:r>
          </w:p>
        </w:tc>
      </w:tr>
    </w:tbl>
    <w:p w:rsidR="00746C9F" w:rsidRPr="00A63BF8"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rsidR="00746C9F" w:rsidRPr="00A63BF8"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rsidR="00D42D6E" w:rsidRDefault="00D50691" w:rsidP="00D50691">
      <w:pPr>
        <w:widowControl w:val="0"/>
        <w:tabs>
          <w:tab w:val="left" w:pos="360"/>
        </w:tabs>
        <w:spacing w:after="0" w:line="240" w:lineRule="auto"/>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 xml:space="preserve"> </w:t>
      </w:r>
    </w:p>
    <w:p w:rsidR="00746C9F" w:rsidRPr="00A63BF8" w:rsidRDefault="00746C9F" w:rsidP="00D50691">
      <w:pPr>
        <w:widowControl w:val="0"/>
        <w:tabs>
          <w:tab w:val="left" w:pos="360"/>
        </w:tabs>
        <w:spacing w:after="0" w:line="240" w:lineRule="auto"/>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Evaluation Schedule:</w:t>
      </w:r>
    </w:p>
    <w:p w:rsidR="00746C9F" w:rsidRPr="00A63BF8" w:rsidRDefault="00746C9F" w:rsidP="00746C9F">
      <w:pPr>
        <w:keepNext/>
        <w:widowControl w:val="0"/>
        <w:spacing w:after="0" w:line="240" w:lineRule="auto"/>
        <w:outlineLvl w:val="4"/>
        <w:rPr>
          <w:rFonts w:ascii="Times New Roman" w:eastAsia="Times New Roman" w:hAnsi="Times New Roman" w:cs="Times New Roman"/>
          <w:b/>
          <w:bCs/>
          <w:sz w:val="24"/>
          <w:szCs w:val="24"/>
        </w:rPr>
      </w:pPr>
      <w:r w:rsidRPr="00A63BF8">
        <w:rPr>
          <w:rFonts w:ascii="Times New Roman" w:eastAsia="Times New Roman" w:hAnsi="Times New Roman" w:cs="Times New Roman"/>
          <w:b/>
          <w:sz w:val="24"/>
          <w:szCs w:val="24"/>
        </w:rPr>
        <w:tab/>
      </w:r>
      <w:r w:rsidRPr="00A63BF8">
        <w:rPr>
          <w:rFonts w:ascii="Times New Roman" w:eastAsia="Times New Roman" w:hAnsi="Times New Roman" w:cs="Times New Roman"/>
          <w:b/>
          <w:sz w:val="24"/>
          <w:szCs w:val="24"/>
        </w:rPr>
        <w:tab/>
      </w:r>
      <w:r w:rsidRPr="00A63BF8">
        <w:rPr>
          <w:rFonts w:ascii="Times New Roman" w:eastAsia="Times New Roman" w:hAnsi="Times New Roman" w:cs="Times New Roman"/>
          <w:b/>
          <w:sz w:val="24"/>
          <w:szCs w:val="24"/>
        </w:rPr>
        <w:tab/>
        <w:t xml:space="preserve">     </w:t>
      </w:r>
      <w:r w:rsidRPr="00A63BF8">
        <w:rPr>
          <w:rFonts w:ascii="Times New Roman" w:eastAsia="Times New Roman" w:hAnsi="Times New Roman" w:cs="Times New Roman"/>
          <w:b/>
          <w:sz w:val="24"/>
          <w:szCs w:val="24"/>
        </w:rPr>
        <w:tab/>
        <w:t xml:space="preserve">       </w:t>
      </w:r>
    </w:p>
    <w:tbl>
      <w:tblPr>
        <w:tblStyle w:val="TableGrid"/>
        <w:tblW w:w="9764" w:type="dxa"/>
        <w:tblInd w:w="738" w:type="dxa"/>
        <w:tblLook w:val="04A0" w:firstRow="1" w:lastRow="0" w:firstColumn="1" w:lastColumn="0" w:noHBand="0" w:noVBand="1"/>
      </w:tblPr>
      <w:tblGrid>
        <w:gridCol w:w="1723"/>
        <w:gridCol w:w="1686"/>
        <w:gridCol w:w="1310"/>
        <w:gridCol w:w="2111"/>
        <w:gridCol w:w="2934"/>
      </w:tblGrid>
      <w:tr w:rsidR="007F2AC6" w:rsidRPr="00A63BF8" w:rsidTr="00D42D6E">
        <w:trPr>
          <w:trHeight w:val="561"/>
        </w:trPr>
        <w:tc>
          <w:tcPr>
            <w:tcW w:w="1454" w:type="dxa"/>
            <w:shd w:val="clear" w:color="auto" w:fill="D9D9D9" w:themeFill="background1" w:themeFillShade="D9"/>
          </w:tcPr>
          <w:p w:rsidR="007F2AC6" w:rsidRPr="00A63BF8" w:rsidRDefault="007F2AC6" w:rsidP="00E6279B">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b/>
                <w:bCs/>
                <w:sz w:val="24"/>
                <w:szCs w:val="24"/>
              </w:rPr>
              <w:t>Component</w:t>
            </w:r>
          </w:p>
        </w:tc>
        <w:tc>
          <w:tcPr>
            <w:tcW w:w="1726" w:type="dxa"/>
            <w:shd w:val="clear" w:color="auto" w:fill="D9D9D9" w:themeFill="background1" w:themeFillShade="D9"/>
          </w:tcPr>
          <w:p w:rsidR="007F2AC6" w:rsidRPr="00A63BF8" w:rsidRDefault="007F2AC6" w:rsidP="00E6279B">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Duration</w:t>
            </w:r>
          </w:p>
        </w:tc>
        <w:tc>
          <w:tcPr>
            <w:tcW w:w="1310" w:type="dxa"/>
            <w:shd w:val="clear" w:color="auto" w:fill="D9D9D9" w:themeFill="background1" w:themeFillShade="D9"/>
          </w:tcPr>
          <w:p w:rsidR="007F2AC6" w:rsidRDefault="007F2AC6" w:rsidP="00E6279B">
            <w:pPr>
              <w:widowControl w:val="0"/>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Weightage</w:t>
            </w:r>
          </w:p>
          <w:p w:rsidR="007F2AC6" w:rsidRPr="00A63BF8" w:rsidRDefault="007F2AC6" w:rsidP="00E6279B">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A63BF8">
              <w:rPr>
                <w:rFonts w:ascii="Times New Roman" w:eastAsia="Times New Roman" w:hAnsi="Times New Roman" w:cs="Times New Roman"/>
                <w:sz w:val="24"/>
                <w:szCs w:val="24"/>
              </w:rPr>
              <w:t>%</w:t>
            </w:r>
            <w:r>
              <w:rPr>
                <w:rFonts w:ascii="Times New Roman" w:eastAsia="Times New Roman" w:hAnsi="Times New Roman" w:cs="Times New Roman"/>
                <w:b/>
                <w:sz w:val="24"/>
                <w:szCs w:val="24"/>
              </w:rPr>
              <w:t>)</w:t>
            </w:r>
          </w:p>
        </w:tc>
        <w:tc>
          <w:tcPr>
            <w:tcW w:w="2191" w:type="dxa"/>
            <w:shd w:val="clear" w:color="auto" w:fill="D9D9D9" w:themeFill="background1" w:themeFillShade="D9"/>
          </w:tcPr>
          <w:p w:rsidR="007F2AC6" w:rsidRPr="00A63BF8" w:rsidRDefault="007F2AC6" w:rsidP="00E6279B">
            <w:pPr>
              <w:widowControl w:val="0"/>
              <w:jc w:val="center"/>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Date &amp; Time</w:t>
            </w:r>
          </w:p>
        </w:tc>
        <w:tc>
          <w:tcPr>
            <w:tcW w:w="3083" w:type="dxa"/>
            <w:shd w:val="clear" w:color="auto" w:fill="D9D9D9" w:themeFill="background1" w:themeFillShade="D9"/>
          </w:tcPr>
          <w:p w:rsidR="007F2AC6" w:rsidRPr="00A63BF8" w:rsidRDefault="007F2AC6" w:rsidP="00E6279B">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Nature of </w:t>
            </w:r>
            <w:r w:rsidRPr="00A63BF8">
              <w:rPr>
                <w:rFonts w:ascii="Times New Roman" w:eastAsia="Times New Roman" w:hAnsi="Times New Roman" w:cs="Times New Roman"/>
                <w:b/>
                <w:bCs/>
                <w:sz w:val="24"/>
                <w:szCs w:val="24"/>
              </w:rPr>
              <w:t>Evaluation</w:t>
            </w:r>
          </w:p>
        </w:tc>
      </w:tr>
      <w:tr w:rsidR="007F2AC6" w:rsidRPr="00A63BF8" w:rsidTr="007F2AC6">
        <w:trPr>
          <w:trHeight w:val="264"/>
        </w:trPr>
        <w:tc>
          <w:tcPr>
            <w:tcW w:w="1454" w:type="dxa"/>
          </w:tcPr>
          <w:p w:rsidR="007F2AC6" w:rsidRPr="00A63BF8" w:rsidRDefault="007F2AC6" w:rsidP="00760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r w:rsidRPr="00A63BF8">
              <w:rPr>
                <w:rFonts w:ascii="Times New Roman" w:eastAsia="Times New Roman" w:hAnsi="Times New Roman" w:cs="Times New Roman"/>
                <w:sz w:val="24"/>
                <w:szCs w:val="24"/>
              </w:rPr>
              <w:t xml:space="preserve"> </w:t>
            </w:r>
          </w:p>
        </w:tc>
        <w:tc>
          <w:tcPr>
            <w:tcW w:w="1726" w:type="dxa"/>
          </w:tcPr>
          <w:p w:rsidR="007F2AC6" w:rsidRPr="00A63BF8" w:rsidRDefault="007F2AC6" w:rsidP="00E627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announced in class</w:t>
            </w:r>
          </w:p>
        </w:tc>
        <w:tc>
          <w:tcPr>
            <w:tcW w:w="1310" w:type="dxa"/>
          </w:tcPr>
          <w:p w:rsidR="007F2AC6" w:rsidRPr="00A63BF8" w:rsidRDefault="007F2AC6" w:rsidP="009F71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91" w:type="dxa"/>
          </w:tcPr>
          <w:p w:rsidR="007F2AC6" w:rsidRPr="00A63BF8" w:rsidRDefault="007F2AC6" w:rsidP="00760E46">
            <w:pPr>
              <w:rPr>
                <w:rFonts w:ascii="Times New Roman" w:hAnsi="Times New Roman" w:cs="Times New Roman"/>
                <w:sz w:val="24"/>
                <w:szCs w:val="24"/>
              </w:rPr>
            </w:pPr>
            <w:r>
              <w:rPr>
                <w:rFonts w:ascii="Times New Roman" w:hAnsi="Times New Roman" w:cs="Times New Roman"/>
                <w:sz w:val="24"/>
                <w:szCs w:val="24"/>
              </w:rPr>
              <w:t>Will be announced in class</w:t>
            </w:r>
          </w:p>
        </w:tc>
        <w:tc>
          <w:tcPr>
            <w:tcW w:w="3083" w:type="dxa"/>
          </w:tcPr>
          <w:p w:rsidR="007F2AC6" w:rsidRPr="00A63BF8" w:rsidRDefault="007F2AC6" w:rsidP="00E6279B">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Open book</w:t>
            </w:r>
          </w:p>
        </w:tc>
      </w:tr>
      <w:tr w:rsidR="007F2AC6" w:rsidRPr="00A63BF8" w:rsidTr="007F2AC6">
        <w:trPr>
          <w:trHeight w:val="280"/>
        </w:trPr>
        <w:tc>
          <w:tcPr>
            <w:tcW w:w="1454" w:type="dxa"/>
          </w:tcPr>
          <w:p w:rsidR="007F2AC6" w:rsidRPr="00A63BF8" w:rsidRDefault="007F2AC6" w:rsidP="00067E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Examination</w:t>
            </w:r>
          </w:p>
        </w:tc>
        <w:tc>
          <w:tcPr>
            <w:tcW w:w="1726" w:type="dxa"/>
          </w:tcPr>
          <w:p w:rsidR="007F2AC6" w:rsidRPr="00A63BF8" w:rsidRDefault="007F2AC6" w:rsidP="00BB48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310" w:type="dxa"/>
          </w:tcPr>
          <w:p w:rsidR="007F2AC6" w:rsidRPr="00A63BF8" w:rsidRDefault="007F2AC6" w:rsidP="00067E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91" w:type="dxa"/>
          </w:tcPr>
          <w:p w:rsidR="007F2AC6" w:rsidRPr="00A63BF8" w:rsidRDefault="00D36738" w:rsidP="00BB48B8">
            <w:pPr>
              <w:rPr>
                <w:rFonts w:ascii="Times New Roman" w:hAnsi="Times New Roman" w:cs="Times New Roman"/>
                <w:sz w:val="24"/>
                <w:szCs w:val="24"/>
              </w:rPr>
            </w:pPr>
            <w:r>
              <w:t>01/03 3.30 -5.00PM</w:t>
            </w:r>
          </w:p>
        </w:tc>
        <w:tc>
          <w:tcPr>
            <w:tcW w:w="3083" w:type="dxa"/>
          </w:tcPr>
          <w:p w:rsidR="007F2AC6" w:rsidRPr="00A63BF8" w:rsidRDefault="007F2AC6" w:rsidP="00E6279B">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Open Book</w:t>
            </w:r>
          </w:p>
        </w:tc>
      </w:tr>
      <w:tr w:rsidR="007F2AC6" w:rsidRPr="00A63BF8" w:rsidTr="007F2AC6">
        <w:trPr>
          <w:trHeight w:val="280"/>
        </w:trPr>
        <w:tc>
          <w:tcPr>
            <w:tcW w:w="1454" w:type="dxa"/>
          </w:tcPr>
          <w:p w:rsidR="007F2AC6" w:rsidRPr="00A63BF8" w:rsidRDefault="007F2AC6" w:rsidP="00E6279B">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Comprehensive Exam</w:t>
            </w:r>
            <w:r>
              <w:rPr>
                <w:rFonts w:ascii="Times New Roman" w:eastAsia="Times New Roman" w:hAnsi="Times New Roman" w:cs="Times New Roman"/>
                <w:sz w:val="24"/>
                <w:szCs w:val="24"/>
              </w:rPr>
              <w:t>ination</w:t>
            </w:r>
          </w:p>
        </w:tc>
        <w:tc>
          <w:tcPr>
            <w:tcW w:w="1726" w:type="dxa"/>
          </w:tcPr>
          <w:p w:rsidR="007F2AC6" w:rsidRPr="00A63BF8" w:rsidRDefault="007F2AC6" w:rsidP="00E6279B">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120 minutes</w:t>
            </w:r>
          </w:p>
        </w:tc>
        <w:tc>
          <w:tcPr>
            <w:tcW w:w="1310" w:type="dxa"/>
          </w:tcPr>
          <w:p w:rsidR="007F2AC6" w:rsidRPr="00A63BF8" w:rsidRDefault="007F2AC6" w:rsidP="007F2A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A63BF8">
              <w:rPr>
                <w:rFonts w:ascii="Times New Roman" w:eastAsia="Times New Roman" w:hAnsi="Times New Roman" w:cs="Times New Roman"/>
                <w:sz w:val="24"/>
                <w:szCs w:val="24"/>
              </w:rPr>
              <w:t xml:space="preserve">  </w:t>
            </w:r>
          </w:p>
        </w:tc>
        <w:tc>
          <w:tcPr>
            <w:tcW w:w="2191" w:type="dxa"/>
          </w:tcPr>
          <w:p w:rsidR="007F2AC6" w:rsidRPr="00A63BF8" w:rsidRDefault="00D36738" w:rsidP="00E6279B">
            <w:pPr>
              <w:widowControl w:val="0"/>
              <w:rPr>
                <w:rFonts w:ascii="Times New Roman" w:eastAsia="Times New Roman" w:hAnsi="Times New Roman" w:cs="Times New Roman"/>
                <w:sz w:val="24"/>
                <w:szCs w:val="24"/>
              </w:rPr>
            </w:pPr>
            <w:r>
              <w:t>03/05 FN</w:t>
            </w:r>
          </w:p>
        </w:tc>
        <w:tc>
          <w:tcPr>
            <w:tcW w:w="3083" w:type="dxa"/>
          </w:tcPr>
          <w:p w:rsidR="007F2AC6" w:rsidRPr="00A63BF8" w:rsidRDefault="007F2AC6" w:rsidP="00E6279B">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Open Book</w:t>
            </w:r>
          </w:p>
        </w:tc>
      </w:tr>
    </w:tbl>
    <w:p w:rsidR="00915B63" w:rsidRPr="00A63BF8" w:rsidRDefault="00915B63" w:rsidP="000E6AC4">
      <w:pPr>
        <w:spacing w:after="0" w:line="240" w:lineRule="auto"/>
        <w:jc w:val="both"/>
        <w:rPr>
          <w:rFonts w:ascii="Times New Roman" w:eastAsia="Times New Roman" w:hAnsi="Times New Roman" w:cs="Times New Roman"/>
          <w:b/>
          <w:sz w:val="24"/>
          <w:szCs w:val="24"/>
        </w:rPr>
      </w:pPr>
    </w:p>
    <w:p w:rsidR="000E6AC4" w:rsidRPr="00A63BF8" w:rsidRDefault="000E6AC4" w:rsidP="00233EC6">
      <w:pPr>
        <w:spacing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Chamber Consultation hours: </w:t>
      </w:r>
      <w:r w:rsidR="00A63BF8" w:rsidRPr="00A63BF8">
        <w:rPr>
          <w:rFonts w:ascii="Times New Roman" w:eastAsia="Times New Roman" w:hAnsi="Times New Roman" w:cs="Times New Roman"/>
          <w:sz w:val="24"/>
          <w:szCs w:val="24"/>
        </w:rPr>
        <w:t>The Google link and timings will be posted on CMS.</w:t>
      </w:r>
    </w:p>
    <w:p w:rsidR="004F3AF6" w:rsidRPr="00A63BF8" w:rsidRDefault="000E6AC4" w:rsidP="00233EC6">
      <w:pPr>
        <w:spacing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Notices: </w:t>
      </w:r>
      <w:r w:rsidRPr="00A63BF8">
        <w:rPr>
          <w:rFonts w:ascii="Times New Roman" w:eastAsia="Times New Roman" w:hAnsi="Times New Roman" w:cs="Times New Roman"/>
          <w:sz w:val="24"/>
          <w:szCs w:val="24"/>
        </w:rPr>
        <w:t xml:space="preserve">Notices, if any, will be displayed on </w:t>
      </w:r>
      <w:r w:rsidR="00CA2BE8" w:rsidRPr="00A63BF8">
        <w:rPr>
          <w:rFonts w:ascii="Times New Roman" w:eastAsia="Times New Roman" w:hAnsi="Times New Roman" w:cs="Times New Roman"/>
          <w:sz w:val="24"/>
          <w:szCs w:val="24"/>
        </w:rPr>
        <w:t>CMS.</w:t>
      </w:r>
    </w:p>
    <w:p w:rsidR="00233EC6" w:rsidRPr="00A63BF8" w:rsidRDefault="00233EC6" w:rsidP="00233EC6">
      <w:pPr>
        <w:spacing w:line="240" w:lineRule="auto"/>
        <w:jc w:val="both"/>
        <w:rPr>
          <w:rFonts w:ascii="Times New Roman" w:hAnsi="Times New Roman" w:cs="Times New Roman"/>
          <w:sz w:val="24"/>
          <w:szCs w:val="24"/>
        </w:rPr>
      </w:pPr>
      <w:r w:rsidRPr="00A63BF8">
        <w:rPr>
          <w:rFonts w:ascii="Times New Roman" w:hAnsi="Times New Roman" w:cs="Times New Roman"/>
          <w:b/>
          <w:sz w:val="24"/>
          <w:szCs w:val="24"/>
        </w:rPr>
        <w:t>Make-up Policy</w:t>
      </w:r>
      <w:r w:rsidRPr="00A63BF8">
        <w:rPr>
          <w:rFonts w:ascii="Times New Roman" w:hAnsi="Times New Roman" w:cs="Times New Roman"/>
          <w:sz w:val="24"/>
          <w:szCs w:val="24"/>
        </w:rPr>
        <w:t xml:space="preserve">: Make-up requests will be considered only if it is genuine and if the student’s request for make-up reaches the undersigned within two hours after the scheduled time of test. </w:t>
      </w:r>
    </w:p>
    <w:p w:rsidR="00233EC6" w:rsidRPr="00A63BF8" w:rsidRDefault="00233EC6" w:rsidP="00915B63">
      <w:pPr>
        <w:spacing w:after="0" w:line="240" w:lineRule="auto"/>
        <w:jc w:val="both"/>
        <w:rPr>
          <w:rFonts w:ascii="Times New Roman" w:hAnsi="Times New Roman" w:cs="Times New Roman"/>
          <w:sz w:val="24"/>
          <w:szCs w:val="24"/>
        </w:rPr>
      </w:pPr>
      <w:r w:rsidRPr="00A63BF8">
        <w:rPr>
          <w:rFonts w:ascii="Times New Roman" w:hAnsi="Times New Roman" w:cs="Times New Roman"/>
          <w:b/>
          <w:sz w:val="24"/>
          <w:szCs w:val="24"/>
        </w:rPr>
        <w:t xml:space="preserve">Academic Honesty and Integrity Policy: </w:t>
      </w:r>
      <w:r w:rsidRPr="00A63BF8">
        <w:rPr>
          <w:rFonts w:ascii="Times New Roman" w:hAnsi="Times New Roman" w:cs="Times New Roman"/>
          <w:sz w:val="24"/>
          <w:szCs w:val="24"/>
        </w:rPr>
        <w:t>Academic honesty and integrity are to be</w:t>
      </w:r>
      <w:r w:rsidR="00D42D6E">
        <w:rPr>
          <w:rFonts w:ascii="Times New Roman" w:hAnsi="Times New Roman" w:cs="Times New Roman"/>
          <w:sz w:val="24"/>
          <w:szCs w:val="24"/>
        </w:rPr>
        <w:t xml:space="preserve"> </w:t>
      </w:r>
      <w:r w:rsidRPr="00A63BF8">
        <w:rPr>
          <w:rFonts w:ascii="Times New Roman" w:hAnsi="Times New Roman" w:cs="Times New Roman"/>
          <w:sz w:val="24"/>
          <w:szCs w:val="24"/>
        </w:rPr>
        <w:t>maintained by all the students throughout the semester and no type of academic dishonesty</w:t>
      </w:r>
      <w:r w:rsidR="00D42D6E">
        <w:rPr>
          <w:rFonts w:ascii="Times New Roman" w:hAnsi="Times New Roman" w:cs="Times New Roman"/>
          <w:sz w:val="24"/>
          <w:szCs w:val="24"/>
        </w:rPr>
        <w:t xml:space="preserve"> </w:t>
      </w:r>
      <w:r w:rsidRPr="00A63BF8">
        <w:rPr>
          <w:rFonts w:ascii="Times New Roman" w:hAnsi="Times New Roman" w:cs="Times New Roman"/>
          <w:sz w:val="24"/>
          <w:szCs w:val="24"/>
        </w:rPr>
        <w:t>is acceptable.</w:t>
      </w:r>
    </w:p>
    <w:p w:rsidR="00233EC6" w:rsidRPr="00A63BF8" w:rsidRDefault="00233EC6" w:rsidP="00233EC6">
      <w:pPr>
        <w:spacing w:line="240" w:lineRule="auto"/>
        <w:jc w:val="both"/>
        <w:rPr>
          <w:rFonts w:ascii="Times New Roman" w:eastAsia="Times New Roman" w:hAnsi="Times New Roman" w:cs="Times New Roman"/>
          <w:sz w:val="24"/>
          <w:szCs w:val="24"/>
        </w:rPr>
      </w:pPr>
    </w:p>
    <w:p w:rsidR="004F3AF6" w:rsidRPr="00A63BF8" w:rsidRDefault="004F3AF6" w:rsidP="000E6AC4">
      <w:pPr>
        <w:spacing w:after="0" w:line="240" w:lineRule="auto"/>
        <w:jc w:val="both"/>
        <w:rPr>
          <w:rFonts w:ascii="Times New Roman" w:eastAsia="Times New Roman" w:hAnsi="Times New Roman" w:cs="Times New Roman"/>
          <w:sz w:val="24"/>
          <w:szCs w:val="24"/>
        </w:rPr>
      </w:pPr>
    </w:p>
    <w:p w:rsidR="00DC3339" w:rsidRPr="00A63BF8" w:rsidRDefault="004F3AF6" w:rsidP="00D42D6E">
      <w:pPr>
        <w:spacing w:after="0" w:line="240" w:lineRule="auto"/>
        <w:jc w:val="right"/>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                                                                                                                                  </w:t>
      </w:r>
      <w:r w:rsidR="000E6AC4" w:rsidRPr="00A63BF8">
        <w:rPr>
          <w:rFonts w:ascii="Times New Roman" w:eastAsia="Times New Roman" w:hAnsi="Times New Roman" w:cs="Times New Roman"/>
          <w:sz w:val="24"/>
          <w:szCs w:val="24"/>
        </w:rPr>
        <w:t>M.</w:t>
      </w:r>
      <w:r w:rsidR="00D42D6E">
        <w:rPr>
          <w:rFonts w:ascii="Times New Roman" w:eastAsia="Times New Roman" w:hAnsi="Times New Roman" w:cs="Times New Roman"/>
          <w:sz w:val="24"/>
          <w:szCs w:val="24"/>
        </w:rPr>
        <w:t xml:space="preserve"> </w:t>
      </w:r>
      <w:r w:rsidR="000E6AC4" w:rsidRPr="00A63BF8">
        <w:rPr>
          <w:rFonts w:ascii="Times New Roman" w:eastAsia="Times New Roman" w:hAnsi="Times New Roman" w:cs="Times New Roman"/>
          <w:sz w:val="24"/>
          <w:szCs w:val="24"/>
        </w:rPr>
        <w:t>G.</w:t>
      </w:r>
      <w:r w:rsidR="00D42D6E">
        <w:rPr>
          <w:rFonts w:ascii="Times New Roman" w:eastAsia="Times New Roman" w:hAnsi="Times New Roman" w:cs="Times New Roman"/>
          <w:sz w:val="24"/>
          <w:szCs w:val="24"/>
        </w:rPr>
        <w:t xml:space="preserve"> </w:t>
      </w:r>
      <w:proofErr w:type="spellStart"/>
      <w:r w:rsidR="000E6AC4" w:rsidRPr="00A63BF8">
        <w:rPr>
          <w:rFonts w:ascii="Times New Roman" w:eastAsia="Times New Roman" w:hAnsi="Times New Roman" w:cs="Times New Roman"/>
          <w:sz w:val="24"/>
          <w:szCs w:val="24"/>
        </w:rPr>
        <w:t>Prasuna</w:t>
      </w:r>
      <w:proofErr w:type="spellEnd"/>
    </w:p>
    <w:p w:rsidR="00995F8F" w:rsidRPr="00D42D6E" w:rsidRDefault="00D42D6E" w:rsidP="00DC3339">
      <w:pPr>
        <w:spacing w:after="0" w:line="240" w:lineRule="auto"/>
        <w:jc w:val="right"/>
        <w:rPr>
          <w:rFonts w:ascii="Times New Roman" w:hAnsi="Times New Roman" w:cs="Times New Roman"/>
          <w:b/>
          <w:bCs/>
        </w:rPr>
      </w:pPr>
      <w:r w:rsidRPr="00D42D6E">
        <w:rPr>
          <w:rFonts w:ascii="Times New Roman" w:eastAsia="Times New Roman" w:hAnsi="Times New Roman" w:cs="Times New Roman"/>
          <w:sz w:val="24"/>
          <w:szCs w:val="24"/>
        </w:rPr>
        <w:t xml:space="preserve">                                                                                                   </w:t>
      </w:r>
      <w:bookmarkStart w:id="0" w:name="_GoBack"/>
      <w:bookmarkEnd w:id="0"/>
      <w:r w:rsidRPr="00D42D6E">
        <w:rPr>
          <w:rFonts w:ascii="Times New Roman" w:eastAsia="Times New Roman" w:hAnsi="Times New Roman" w:cs="Times New Roman"/>
          <w:sz w:val="24"/>
          <w:szCs w:val="24"/>
        </w:rPr>
        <w:t xml:space="preserve">                 </w:t>
      </w:r>
      <w:r w:rsidRPr="00D42D6E">
        <w:rPr>
          <w:rFonts w:ascii="Times New Roman" w:hAnsi="Times New Roman" w:cs="Times New Roman"/>
          <w:b/>
          <w:bCs/>
        </w:rPr>
        <w:t>INSTRUCTOR-IN-CHARGE</w:t>
      </w:r>
    </w:p>
    <w:p w:rsidR="000E6AC4" w:rsidRPr="00A63BF8" w:rsidRDefault="000E6AC4" w:rsidP="00DC3339">
      <w:pPr>
        <w:spacing w:after="0" w:line="240" w:lineRule="auto"/>
        <w:jc w:val="right"/>
        <w:rPr>
          <w:rFonts w:ascii="Times New Roman" w:eastAsia="Times New Roman" w:hAnsi="Times New Roman" w:cs="Times New Roman"/>
          <w:b/>
          <w:sz w:val="24"/>
          <w:szCs w:val="24"/>
        </w:rPr>
      </w:pPr>
    </w:p>
    <w:p w:rsidR="000E6AC4" w:rsidRPr="00A63BF8" w:rsidRDefault="000E6AC4" w:rsidP="000E6AC4">
      <w:pPr>
        <w:spacing w:after="0" w:line="240" w:lineRule="auto"/>
        <w:jc w:val="both"/>
        <w:rPr>
          <w:rFonts w:ascii="Times New Roman" w:eastAsia="Times New Roman" w:hAnsi="Times New Roman" w:cs="Times New Roman"/>
          <w:b/>
          <w:sz w:val="24"/>
          <w:szCs w:val="24"/>
        </w:rPr>
      </w:pPr>
    </w:p>
    <w:p w:rsidR="008920A1" w:rsidRPr="00A63BF8" w:rsidRDefault="008920A1">
      <w:pPr>
        <w:rPr>
          <w:rFonts w:ascii="Times New Roman" w:hAnsi="Times New Roman" w:cs="Times New Roman"/>
          <w:sz w:val="24"/>
          <w:szCs w:val="24"/>
        </w:rPr>
      </w:pPr>
    </w:p>
    <w:sectPr w:rsidR="008920A1" w:rsidRPr="00A63BF8" w:rsidSect="007F2A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E16ED"/>
    <w:multiLevelType w:val="hybridMultilevel"/>
    <w:tmpl w:val="4C7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65F7"/>
    <w:multiLevelType w:val="hybridMultilevel"/>
    <w:tmpl w:val="5DD2A30A"/>
    <w:lvl w:ilvl="0" w:tplc="0409000F">
      <w:start w:val="2"/>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D254BC9"/>
    <w:multiLevelType w:val="hybridMultilevel"/>
    <w:tmpl w:val="EECA5F54"/>
    <w:lvl w:ilvl="0" w:tplc="A5C034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872A7"/>
    <w:multiLevelType w:val="hybridMultilevel"/>
    <w:tmpl w:val="06728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B1C92"/>
    <w:multiLevelType w:val="multilevel"/>
    <w:tmpl w:val="6A62C2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67F90A35"/>
    <w:multiLevelType w:val="multilevel"/>
    <w:tmpl w:val="AC5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C4"/>
    <w:rsid w:val="000347A8"/>
    <w:rsid w:val="00067E4D"/>
    <w:rsid w:val="00083025"/>
    <w:rsid w:val="000B6683"/>
    <w:rsid w:val="000C2E66"/>
    <w:rsid w:val="000E6AC4"/>
    <w:rsid w:val="001B6B1A"/>
    <w:rsid w:val="001B6BCA"/>
    <w:rsid w:val="001F704B"/>
    <w:rsid w:val="00226158"/>
    <w:rsid w:val="00233EC6"/>
    <w:rsid w:val="00236693"/>
    <w:rsid w:val="0027250D"/>
    <w:rsid w:val="002A5BD7"/>
    <w:rsid w:val="002B0325"/>
    <w:rsid w:val="002F709B"/>
    <w:rsid w:val="00314E9F"/>
    <w:rsid w:val="00344E9A"/>
    <w:rsid w:val="00396754"/>
    <w:rsid w:val="003C39FF"/>
    <w:rsid w:val="003D5D57"/>
    <w:rsid w:val="003F745B"/>
    <w:rsid w:val="004B17FD"/>
    <w:rsid w:val="004F3AF6"/>
    <w:rsid w:val="005076E6"/>
    <w:rsid w:val="00527864"/>
    <w:rsid w:val="00554F2B"/>
    <w:rsid w:val="005570DD"/>
    <w:rsid w:val="0056662F"/>
    <w:rsid w:val="005B382C"/>
    <w:rsid w:val="005B39D3"/>
    <w:rsid w:val="00632B8E"/>
    <w:rsid w:val="00643ED1"/>
    <w:rsid w:val="006A637A"/>
    <w:rsid w:val="006A661D"/>
    <w:rsid w:val="0072594C"/>
    <w:rsid w:val="00746A4D"/>
    <w:rsid w:val="00746C9F"/>
    <w:rsid w:val="00760E46"/>
    <w:rsid w:val="00774717"/>
    <w:rsid w:val="00774E5E"/>
    <w:rsid w:val="00797144"/>
    <w:rsid w:val="007D294A"/>
    <w:rsid w:val="007F2AC6"/>
    <w:rsid w:val="007F2EE5"/>
    <w:rsid w:val="00803B06"/>
    <w:rsid w:val="00841EA9"/>
    <w:rsid w:val="00855331"/>
    <w:rsid w:val="00873AD5"/>
    <w:rsid w:val="00877978"/>
    <w:rsid w:val="008920A1"/>
    <w:rsid w:val="008973B2"/>
    <w:rsid w:val="008E1558"/>
    <w:rsid w:val="00915B63"/>
    <w:rsid w:val="00957DD7"/>
    <w:rsid w:val="00966614"/>
    <w:rsid w:val="00995F8F"/>
    <w:rsid w:val="009D29C6"/>
    <w:rsid w:val="009D4A4F"/>
    <w:rsid w:val="009F6BD6"/>
    <w:rsid w:val="009F7137"/>
    <w:rsid w:val="00A5357C"/>
    <w:rsid w:val="00A63BF8"/>
    <w:rsid w:val="00A7362A"/>
    <w:rsid w:val="00A75CF6"/>
    <w:rsid w:val="00A80A19"/>
    <w:rsid w:val="00AB68A0"/>
    <w:rsid w:val="00AD30D8"/>
    <w:rsid w:val="00AD665E"/>
    <w:rsid w:val="00B35285"/>
    <w:rsid w:val="00B733C7"/>
    <w:rsid w:val="00B73C11"/>
    <w:rsid w:val="00BB48B8"/>
    <w:rsid w:val="00BD22A2"/>
    <w:rsid w:val="00BE4663"/>
    <w:rsid w:val="00C35019"/>
    <w:rsid w:val="00C51BAF"/>
    <w:rsid w:val="00C54D1C"/>
    <w:rsid w:val="00C857DD"/>
    <w:rsid w:val="00C95EB5"/>
    <w:rsid w:val="00CA2BE8"/>
    <w:rsid w:val="00CB2BF1"/>
    <w:rsid w:val="00CD48DD"/>
    <w:rsid w:val="00CE0FD1"/>
    <w:rsid w:val="00CF1A75"/>
    <w:rsid w:val="00D36738"/>
    <w:rsid w:val="00D42D6E"/>
    <w:rsid w:val="00D50691"/>
    <w:rsid w:val="00D51917"/>
    <w:rsid w:val="00D61470"/>
    <w:rsid w:val="00D925EB"/>
    <w:rsid w:val="00DC3339"/>
    <w:rsid w:val="00E0051F"/>
    <w:rsid w:val="00E6279B"/>
    <w:rsid w:val="00EE5696"/>
    <w:rsid w:val="00F52B65"/>
    <w:rsid w:val="00F6450D"/>
    <w:rsid w:val="00F753C7"/>
    <w:rsid w:val="00F7710E"/>
    <w:rsid w:val="00FD21AF"/>
    <w:rsid w:val="00FE4576"/>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522A"/>
  <w15:docId w15:val="{BCD4E5F6-511C-4B0C-B607-A2F5CB23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57</cp:revision>
  <dcterms:created xsi:type="dcterms:W3CDTF">2012-12-17T07:10:00Z</dcterms:created>
  <dcterms:modified xsi:type="dcterms:W3CDTF">2021-01-15T11:42:00Z</dcterms:modified>
</cp:coreProperties>
</file>