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F964F" w14:textId="77777777" w:rsidR="00EE173C" w:rsidRDefault="000C5267" w:rsidP="003A32C4">
      <w:pPr>
        <w:jc w:val="center"/>
        <w:rPr>
          <w:b/>
        </w:rPr>
      </w:pPr>
      <w:r>
        <w:rPr>
          <w:b/>
        </w:rPr>
        <w:t xml:space="preserve">BIRLA INSTITUTE OF </w:t>
      </w:r>
      <w:r w:rsidR="005222C1">
        <w:rPr>
          <w:b/>
        </w:rPr>
        <w:t>TECHNOLOGY AND SCIENCE</w:t>
      </w:r>
      <w:r w:rsidR="00EE173C">
        <w:rPr>
          <w:b/>
        </w:rPr>
        <w:t xml:space="preserve"> PILANI </w:t>
      </w:r>
    </w:p>
    <w:p w14:paraId="48161B48" w14:textId="77777777" w:rsidR="000C5267" w:rsidRDefault="00EE173C" w:rsidP="003A32C4">
      <w:pPr>
        <w:jc w:val="center"/>
        <w:rPr>
          <w:b/>
        </w:rPr>
      </w:pPr>
      <w:r>
        <w:rPr>
          <w:b/>
        </w:rPr>
        <w:t>HYDERABAD CAMPUS</w:t>
      </w:r>
    </w:p>
    <w:p w14:paraId="05E0AB54" w14:textId="294CB993" w:rsidR="000C5267" w:rsidRPr="00EE173C" w:rsidRDefault="00EE173C" w:rsidP="003A32C4">
      <w:pPr>
        <w:jc w:val="center"/>
        <w:rPr>
          <w:b/>
        </w:rPr>
      </w:pPr>
      <w:r w:rsidRPr="00EE173C">
        <w:rPr>
          <w:b/>
        </w:rPr>
        <w:t>SECOND</w:t>
      </w:r>
      <w:r>
        <w:rPr>
          <w:b/>
        </w:rPr>
        <w:t xml:space="preserve"> SEMESTER 20</w:t>
      </w:r>
      <w:r w:rsidR="00CF40D5">
        <w:rPr>
          <w:b/>
        </w:rPr>
        <w:t>20</w:t>
      </w:r>
      <w:r>
        <w:rPr>
          <w:b/>
        </w:rPr>
        <w:t>-20</w:t>
      </w:r>
      <w:r w:rsidR="00694874">
        <w:rPr>
          <w:b/>
        </w:rPr>
        <w:t>2</w:t>
      </w:r>
      <w:r w:rsidR="00CF40D5">
        <w:rPr>
          <w:b/>
        </w:rPr>
        <w:t>1</w:t>
      </w:r>
    </w:p>
    <w:p w14:paraId="17197030" w14:textId="77777777" w:rsidR="000C5267" w:rsidRPr="00EE173C" w:rsidRDefault="000C5267" w:rsidP="003A32C4">
      <w:pPr>
        <w:jc w:val="center"/>
        <w:rPr>
          <w:b/>
        </w:rPr>
      </w:pPr>
      <w:r w:rsidRPr="00EE173C">
        <w:rPr>
          <w:b/>
        </w:rPr>
        <w:t>Course Handout (Part II)</w:t>
      </w:r>
    </w:p>
    <w:p w14:paraId="45F19D88" w14:textId="56AFBF4C" w:rsidR="000C5267" w:rsidRDefault="00505AF6" w:rsidP="003A32C4">
      <w:pPr>
        <w:ind w:left="6480" w:firstLine="720"/>
      </w:pPr>
      <w:r>
        <w:t xml:space="preserve"> Date:</w:t>
      </w:r>
      <w:r w:rsidR="00F66571">
        <w:t xml:space="preserve"> </w:t>
      </w:r>
      <w:r w:rsidR="00CF40D5">
        <w:t>16</w:t>
      </w:r>
      <w:r w:rsidR="000C5267">
        <w:t>/</w:t>
      </w:r>
      <w:r w:rsidR="006467A8">
        <w:t>01</w:t>
      </w:r>
      <w:r>
        <w:t>/20</w:t>
      </w:r>
      <w:r w:rsidR="00694874">
        <w:t>2</w:t>
      </w:r>
      <w:r w:rsidR="00CF40D5">
        <w:t>1</w:t>
      </w:r>
    </w:p>
    <w:p w14:paraId="613537CE" w14:textId="1124C296" w:rsidR="000C5267" w:rsidRDefault="000C5267" w:rsidP="003A32C4">
      <w:r>
        <w:t xml:space="preserve">In addition to </w:t>
      </w:r>
      <w:r w:rsidR="005E4F40">
        <w:t>P</w:t>
      </w:r>
      <w:r>
        <w:t xml:space="preserve">art-I (General Handout for all courses appended to the </w:t>
      </w:r>
      <w:r w:rsidR="00CF40D5">
        <w:t>timetable</w:t>
      </w:r>
      <w:r>
        <w:t xml:space="preserve">) this portion gives further specific details regarding the course. </w:t>
      </w:r>
    </w:p>
    <w:p w14:paraId="51AACC07" w14:textId="77777777" w:rsidR="000C5267" w:rsidRDefault="000C5267" w:rsidP="003A32C4">
      <w:pPr>
        <w:rPr>
          <w:b/>
        </w:rPr>
      </w:pPr>
      <w:r>
        <w:rPr>
          <w:b/>
        </w:rPr>
        <w:t>Course No.</w:t>
      </w:r>
      <w:r>
        <w:rPr>
          <w:b/>
        </w:rPr>
        <w:tab/>
      </w:r>
      <w:r>
        <w:rPr>
          <w:b/>
        </w:rPr>
        <w:tab/>
        <w:t>: PHA</w:t>
      </w:r>
      <w:r w:rsidR="003F684C">
        <w:rPr>
          <w:b/>
        </w:rPr>
        <w:t xml:space="preserve"> F</w:t>
      </w:r>
      <w:r>
        <w:rPr>
          <w:b/>
        </w:rPr>
        <w:t>413</w:t>
      </w:r>
    </w:p>
    <w:p w14:paraId="2061FB7E" w14:textId="77777777" w:rsidR="000C5267" w:rsidRDefault="000C5267" w:rsidP="003A32C4">
      <w:pPr>
        <w:pStyle w:val="Heading3"/>
        <w:spacing w:before="0" w:after="0"/>
      </w:pPr>
      <w:r>
        <w:t>Course Title</w:t>
      </w:r>
      <w:r>
        <w:tab/>
      </w:r>
      <w:r>
        <w:tab/>
        <w:t xml:space="preserve">: Pharmaceutical Management and Quality Control </w:t>
      </w:r>
    </w:p>
    <w:p w14:paraId="69F9C72B" w14:textId="77777777" w:rsidR="000C5267" w:rsidRDefault="000C5267" w:rsidP="003A32C4">
      <w:r>
        <w:rPr>
          <w:b/>
        </w:rPr>
        <w:t>Instructor-in-</w:t>
      </w:r>
      <w:r w:rsidR="000A132D">
        <w:rPr>
          <w:b/>
        </w:rPr>
        <w:t>charge</w:t>
      </w:r>
      <w:r w:rsidR="000A132D">
        <w:rPr>
          <w:b/>
        </w:rPr>
        <w:tab/>
        <w:t>:</w:t>
      </w:r>
      <w:r>
        <w:rPr>
          <w:b/>
        </w:rPr>
        <w:t xml:space="preserve"> </w:t>
      </w:r>
      <w:r w:rsidR="000A2FB6">
        <w:rPr>
          <w:b/>
        </w:rPr>
        <w:t>V. Vamsi Krishna Venuganti</w:t>
      </w:r>
      <w:r>
        <w:t xml:space="preserve"> </w:t>
      </w:r>
    </w:p>
    <w:p w14:paraId="2E5AB7E1" w14:textId="77777777" w:rsidR="000C5267" w:rsidRDefault="000C5267" w:rsidP="003A32C4"/>
    <w:p w14:paraId="686EDF55" w14:textId="482C155C" w:rsidR="00F07BA2" w:rsidRPr="00F07BA2" w:rsidRDefault="00F07BA2" w:rsidP="00F07BA2">
      <w:pPr>
        <w:pStyle w:val="BodyTextIndent"/>
        <w:numPr>
          <w:ilvl w:val="0"/>
          <w:numId w:val="1"/>
        </w:numPr>
        <w:tabs>
          <w:tab w:val="clear" w:pos="720"/>
        </w:tabs>
        <w:ind w:left="426"/>
        <w:jc w:val="both"/>
        <w:rPr>
          <w:bCs/>
        </w:rPr>
      </w:pPr>
      <w:r w:rsidRPr="00F07BA2">
        <w:rPr>
          <w:b/>
        </w:rPr>
        <w:t>Course description</w:t>
      </w:r>
      <w:r w:rsidRPr="00F07BA2">
        <w:rPr>
          <w:bCs/>
        </w:rPr>
        <w:t>: Concepts of Pharmaceutical management, managing of pharmaceutical industry, planning, layouts, designs, current good manufacturing practices, pharmaceutical process validation, documentation, pilot plant scale up technique optimization, pharmaceutical marketing, quality aspects and quality control, managing hospital pharmacy and its importance.</w:t>
      </w:r>
    </w:p>
    <w:p w14:paraId="694D04DC" w14:textId="5F5C0669" w:rsidR="000C5267" w:rsidRPr="009058DA" w:rsidRDefault="000C5267" w:rsidP="003A32C4">
      <w:pPr>
        <w:pStyle w:val="BodyTextIndent"/>
        <w:numPr>
          <w:ilvl w:val="0"/>
          <w:numId w:val="1"/>
        </w:numPr>
        <w:tabs>
          <w:tab w:val="clear" w:pos="720"/>
        </w:tabs>
        <w:ind w:left="360"/>
        <w:jc w:val="both"/>
        <w:rPr>
          <w:b/>
        </w:rPr>
      </w:pPr>
      <w:r>
        <w:rPr>
          <w:b/>
        </w:rPr>
        <w:t>Scope &amp; Objective of the Course</w:t>
      </w:r>
      <w:r>
        <w:t xml:space="preserve">:  It is a course </w:t>
      </w:r>
      <w:r w:rsidR="00F21C44">
        <w:t>designed</w:t>
      </w:r>
      <w:r>
        <w:t xml:space="preserve"> to give the students </w:t>
      </w:r>
      <w:r w:rsidR="00F21C44">
        <w:t>a flavor of pharmaceutical quality control, standard industrial guidelines, pharmaceutical process scale up and validation aspects.</w:t>
      </w:r>
      <w:r>
        <w:t xml:space="preserve">  </w:t>
      </w:r>
      <w:r w:rsidR="00F21C44">
        <w:t>The course is divided into various sections for easier assimilation and the last section deals with some basic aspects of pharmaceutical management. After completing this course, students will be familiar with pharmaceutical quality control aspects, scale up and validation procedures. The relevancy of this course to routine practices followed in the pharmaceutical industry makes it attractive and important to undergraduate students who wish to pursue their career in the pharmaceutical industry.</w:t>
      </w:r>
    </w:p>
    <w:p w14:paraId="4AC048C2" w14:textId="77777777" w:rsidR="009058DA" w:rsidRDefault="009058DA" w:rsidP="003A32C4">
      <w:pPr>
        <w:pStyle w:val="BodyTextIndent"/>
        <w:numPr>
          <w:ilvl w:val="0"/>
          <w:numId w:val="1"/>
        </w:numPr>
        <w:tabs>
          <w:tab w:val="clear" w:pos="720"/>
        </w:tabs>
        <w:ind w:left="360"/>
        <w:jc w:val="both"/>
        <w:rPr>
          <w:b/>
        </w:rPr>
      </w:pPr>
      <w:r>
        <w:rPr>
          <w:b/>
        </w:rPr>
        <w:t>Learning outcomes:</w:t>
      </w:r>
    </w:p>
    <w:p w14:paraId="4DB41657" w14:textId="77777777" w:rsidR="009058DA" w:rsidRDefault="008E2FFC" w:rsidP="003A32C4">
      <w:pPr>
        <w:pStyle w:val="BodyTextIndent"/>
        <w:numPr>
          <w:ilvl w:val="0"/>
          <w:numId w:val="7"/>
        </w:numPr>
        <w:ind w:left="540"/>
        <w:jc w:val="both"/>
      </w:pPr>
      <w:r w:rsidRPr="008E2FFC">
        <w:t xml:space="preserve">The student is expected to appreciate the importance of </w:t>
      </w:r>
      <w:r>
        <w:t xml:space="preserve">guidelines for </w:t>
      </w:r>
      <w:r w:rsidRPr="008E2FFC">
        <w:t xml:space="preserve">current good manufacturing </w:t>
      </w:r>
      <w:r>
        <w:t>practices</w:t>
      </w:r>
      <w:r w:rsidRPr="008E2FFC">
        <w:t xml:space="preserve"> within pharmaceutical manufacturing</w:t>
      </w:r>
      <w:r>
        <w:t xml:space="preserve">. </w:t>
      </w:r>
    </w:p>
    <w:p w14:paraId="10C9D59C" w14:textId="77777777" w:rsidR="008E2FFC" w:rsidRDefault="008E2FFC" w:rsidP="003A32C4">
      <w:pPr>
        <w:pStyle w:val="BodyTextIndent"/>
        <w:numPr>
          <w:ilvl w:val="0"/>
          <w:numId w:val="7"/>
        </w:numPr>
        <w:ind w:left="540"/>
        <w:jc w:val="both"/>
      </w:pPr>
      <w:r>
        <w:t>The student is expected to learn how to put the cGMP guidelines into practice.</w:t>
      </w:r>
    </w:p>
    <w:p w14:paraId="2A147885" w14:textId="77777777" w:rsidR="008E2FFC" w:rsidRDefault="008E2FFC" w:rsidP="003A32C4">
      <w:pPr>
        <w:pStyle w:val="BodyTextIndent"/>
        <w:numPr>
          <w:ilvl w:val="0"/>
          <w:numId w:val="7"/>
        </w:numPr>
        <w:ind w:left="540"/>
        <w:jc w:val="both"/>
      </w:pPr>
      <w:r>
        <w:t>The student is expected to learn different validation steps for various manufacturing and analytical processes.</w:t>
      </w:r>
    </w:p>
    <w:p w14:paraId="6E605EA8" w14:textId="77777777" w:rsidR="008E2FFC" w:rsidRDefault="008E2FFC" w:rsidP="003A32C4">
      <w:pPr>
        <w:pStyle w:val="BodyTextIndent"/>
        <w:numPr>
          <w:ilvl w:val="0"/>
          <w:numId w:val="7"/>
        </w:numPr>
        <w:ind w:left="540"/>
        <w:jc w:val="both"/>
      </w:pPr>
      <w:r>
        <w:t>The student is expected to learn to use statistical tools to perform product quality analysis.</w:t>
      </w:r>
    </w:p>
    <w:p w14:paraId="021C32CB" w14:textId="77777777" w:rsidR="008E2FFC" w:rsidRDefault="008E2FFC" w:rsidP="003A32C4">
      <w:pPr>
        <w:pStyle w:val="BodyTextIndent"/>
        <w:numPr>
          <w:ilvl w:val="0"/>
          <w:numId w:val="7"/>
        </w:numPr>
        <w:ind w:left="540"/>
        <w:jc w:val="both"/>
      </w:pPr>
      <w:r>
        <w:t>The student is expected to learn guidelines for changes made in pharmaceutical manufacturing processes post approval for marketing.</w:t>
      </w:r>
    </w:p>
    <w:p w14:paraId="0ED54E9F" w14:textId="77777777" w:rsidR="008E2FFC" w:rsidRDefault="000558D5" w:rsidP="003A32C4">
      <w:pPr>
        <w:pStyle w:val="BodyTextIndent"/>
        <w:numPr>
          <w:ilvl w:val="0"/>
          <w:numId w:val="7"/>
        </w:numPr>
        <w:ind w:left="540"/>
        <w:jc w:val="both"/>
      </w:pPr>
      <w:r>
        <w:t>The student is expected to learn the principals involved in scale-up operations for preparation of pharmaceuticals.</w:t>
      </w:r>
    </w:p>
    <w:p w14:paraId="2835D812" w14:textId="070ABED6" w:rsidR="003A32C4" w:rsidRDefault="000558D5" w:rsidP="003A32C4">
      <w:pPr>
        <w:pStyle w:val="BodyTextIndent"/>
        <w:numPr>
          <w:ilvl w:val="0"/>
          <w:numId w:val="7"/>
        </w:numPr>
        <w:ind w:left="540"/>
        <w:jc w:val="both"/>
      </w:pPr>
      <w:r>
        <w:t xml:space="preserve">The student is expected to learn the basics of marketing, </w:t>
      </w:r>
      <w:r w:rsidR="00CF40D5">
        <w:t>production,</w:t>
      </w:r>
      <w:r w:rsidR="003A32C4">
        <w:t xml:space="preserve"> and financial management within the context of pharmaceutical industry.</w:t>
      </w:r>
    </w:p>
    <w:p w14:paraId="34AEFEC2" w14:textId="77777777" w:rsidR="000558D5" w:rsidRPr="008E2FFC" w:rsidRDefault="000558D5" w:rsidP="003A32C4">
      <w:pPr>
        <w:pStyle w:val="BodyTextIndent"/>
        <w:ind w:left="1080" w:firstLine="0"/>
        <w:jc w:val="both"/>
      </w:pPr>
      <w:r>
        <w:t xml:space="preserve"> </w:t>
      </w:r>
    </w:p>
    <w:p w14:paraId="3870389C" w14:textId="77777777" w:rsidR="008E578A" w:rsidRPr="008E578A" w:rsidRDefault="000C5267" w:rsidP="003A32C4">
      <w:pPr>
        <w:pStyle w:val="BodyTextIndent"/>
        <w:numPr>
          <w:ilvl w:val="0"/>
          <w:numId w:val="1"/>
        </w:numPr>
        <w:tabs>
          <w:tab w:val="clear" w:pos="720"/>
        </w:tabs>
        <w:ind w:left="360"/>
        <w:jc w:val="both"/>
        <w:rPr>
          <w:b/>
          <w:lang w:val="sv-SE"/>
        </w:rPr>
      </w:pPr>
      <w:r>
        <w:rPr>
          <w:b/>
          <w:lang w:val="sv-SE"/>
        </w:rPr>
        <w:t>Text Book</w:t>
      </w:r>
      <w:r w:rsidR="008E578A">
        <w:rPr>
          <w:b/>
          <w:lang w:val="sv-SE"/>
        </w:rPr>
        <w:t>s</w:t>
      </w:r>
      <w:r>
        <w:rPr>
          <w:lang w:val="sv-SE"/>
        </w:rPr>
        <w:t xml:space="preserve">: </w:t>
      </w:r>
    </w:p>
    <w:p w14:paraId="4438943C" w14:textId="77777777" w:rsidR="00F21C44" w:rsidRPr="008E578A" w:rsidRDefault="00F21C44" w:rsidP="003A32C4">
      <w:pPr>
        <w:pStyle w:val="BodyTextIndent"/>
        <w:numPr>
          <w:ilvl w:val="0"/>
          <w:numId w:val="6"/>
        </w:numPr>
        <w:spacing w:before="120" w:after="120"/>
        <w:ind w:hanging="420"/>
        <w:jc w:val="both"/>
        <w:rPr>
          <w:lang w:val="sv-SE"/>
        </w:rPr>
      </w:pPr>
      <w:r>
        <w:rPr>
          <w:lang w:val="sv-SE"/>
        </w:rPr>
        <w:t xml:space="preserve">Industrial Engineering and Management by Khanna O.P.; Dhanpat Rai </w:t>
      </w:r>
      <w:r w:rsidR="008E578A">
        <w:rPr>
          <w:b/>
          <w:lang w:val="sv-SE"/>
        </w:rPr>
        <w:t xml:space="preserve"> </w:t>
      </w:r>
      <w:r>
        <w:rPr>
          <w:lang w:val="sv-SE"/>
        </w:rPr>
        <w:t xml:space="preserve">Publication, Rev. </w:t>
      </w:r>
      <w:r w:rsidRPr="008E578A">
        <w:rPr>
          <w:lang w:val="sv-SE"/>
        </w:rPr>
        <w:t>Ed., 1999</w:t>
      </w:r>
    </w:p>
    <w:p w14:paraId="499B9A49" w14:textId="77777777" w:rsidR="008E578A" w:rsidRDefault="000C5267" w:rsidP="003A32C4">
      <w:pPr>
        <w:autoSpaceDE w:val="0"/>
        <w:autoSpaceDN w:val="0"/>
        <w:adjustRightInd w:val="0"/>
        <w:spacing w:before="120" w:after="120"/>
        <w:ind w:firstLine="360"/>
      </w:pPr>
      <w:r>
        <w:t xml:space="preserve">ii. </w:t>
      </w:r>
      <w:r w:rsidR="008E578A">
        <w:tab/>
        <w:t xml:space="preserve">Good Manufacturing Practices </w:t>
      </w:r>
      <w:r w:rsidR="008E578A" w:rsidRPr="00015867">
        <w:t>for Pharmaceutical</w:t>
      </w:r>
      <w:r w:rsidR="008E578A">
        <w:t xml:space="preserve">: </w:t>
      </w:r>
      <w:r w:rsidR="008E578A" w:rsidRPr="00015867">
        <w:t>A Plan f</w:t>
      </w:r>
      <w:r w:rsidR="008E578A">
        <w:t>o</w:t>
      </w:r>
      <w:r w:rsidR="008E578A" w:rsidRPr="00015867">
        <w:t xml:space="preserve">r Total Quality </w:t>
      </w:r>
      <w:r w:rsidR="008E578A">
        <w:t xml:space="preserve"> </w:t>
      </w:r>
    </w:p>
    <w:p w14:paraId="717AD036" w14:textId="77777777" w:rsidR="000A3B9B" w:rsidRDefault="008E578A" w:rsidP="003A32C4">
      <w:pPr>
        <w:autoSpaceDE w:val="0"/>
        <w:autoSpaceDN w:val="0"/>
        <w:adjustRightInd w:val="0"/>
        <w:spacing w:before="120" w:after="120"/>
        <w:ind w:firstLine="720"/>
      </w:pPr>
      <w:r w:rsidRPr="00015867">
        <w:t>Control</w:t>
      </w:r>
      <w:r>
        <w:t xml:space="preserve"> from Manufacturer to Consumer</w:t>
      </w:r>
      <w:r w:rsidR="000A3B9B">
        <w:t xml:space="preserve"> by Sidney H. Willing; Marcel Dekker,   </w:t>
      </w:r>
    </w:p>
    <w:p w14:paraId="0F92A4D3" w14:textId="77777777" w:rsidR="008E578A" w:rsidRPr="00015867" w:rsidRDefault="008E578A" w:rsidP="003A32C4">
      <w:pPr>
        <w:autoSpaceDE w:val="0"/>
        <w:autoSpaceDN w:val="0"/>
        <w:adjustRightInd w:val="0"/>
        <w:spacing w:before="120" w:after="120"/>
        <w:ind w:firstLine="720"/>
      </w:pPr>
      <w:r>
        <w:t xml:space="preserve"> 5</w:t>
      </w:r>
      <w:r w:rsidRPr="00015867">
        <w:rPr>
          <w:vertAlign w:val="superscript"/>
        </w:rPr>
        <w:t>th</w:t>
      </w:r>
      <w:r>
        <w:t xml:space="preserve"> </w:t>
      </w:r>
      <w:r w:rsidRPr="00015867">
        <w:t xml:space="preserve">Edition, </w:t>
      </w:r>
      <w:r>
        <w:t>2001</w:t>
      </w:r>
    </w:p>
    <w:p w14:paraId="07C9FA36" w14:textId="77777777" w:rsidR="00EE173C" w:rsidRPr="00EE173C" w:rsidRDefault="00EE173C" w:rsidP="003A32C4">
      <w:pPr>
        <w:autoSpaceDE w:val="0"/>
        <w:autoSpaceDN w:val="0"/>
        <w:adjustRightInd w:val="0"/>
        <w:ind w:left="1560"/>
        <w:rPr>
          <w:rFonts w:ascii="Arial" w:hAnsi="Arial" w:cs="Arial"/>
          <w:sz w:val="14"/>
          <w:szCs w:val="14"/>
        </w:rPr>
      </w:pPr>
    </w:p>
    <w:p w14:paraId="6A90AF00" w14:textId="77777777" w:rsidR="008E578A" w:rsidRDefault="000C5267" w:rsidP="003A32C4">
      <w:pPr>
        <w:pStyle w:val="BodyTextIndent"/>
        <w:numPr>
          <w:ilvl w:val="0"/>
          <w:numId w:val="1"/>
        </w:numPr>
        <w:tabs>
          <w:tab w:val="clear" w:pos="720"/>
        </w:tabs>
        <w:ind w:left="450" w:hanging="450"/>
      </w:pPr>
      <w:r>
        <w:rPr>
          <w:b/>
        </w:rPr>
        <w:t>Ref</w:t>
      </w:r>
      <w:r w:rsidR="008E578A">
        <w:rPr>
          <w:b/>
        </w:rPr>
        <w:t>erence</w:t>
      </w:r>
      <w:r>
        <w:rPr>
          <w:b/>
        </w:rPr>
        <w:t xml:space="preserve"> Book</w:t>
      </w:r>
      <w:r w:rsidR="008E578A">
        <w:t>s:</w:t>
      </w:r>
    </w:p>
    <w:p w14:paraId="4B96747B" w14:textId="56B4809F" w:rsidR="000C5267" w:rsidRDefault="000C5267" w:rsidP="003A32C4">
      <w:pPr>
        <w:pStyle w:val="BodyTextIndent"/>
        <w:numPr>
          <w:ilvl w:val="0"/>
          <w:numId w:val="5"/>
        </w:numPr>
      </w:pPr>
      <w:proofErr w:type="spellStart"/>
      <w:r>
        <w:t>Lachmann</w:t>
      </w:r>
      <w:proofErr w:type="spellEnd"/>
      <w:r>
        <w:t xml:space="preserve">, Liebermann &amp; </w:t>
      </w:r>
      <w:proofErr w:type="spellStart"/>
      <w:r>
        <w:t>Kanig</w:t>
      </w:r>
      <w:proofErr w:type="spellEnd"/>
      <w:r>
        <w:t xml:space="preserve">:  </w:t>
      </w:r>
      <w:r w:rsidR="00CF40D5">
        <w:t>The</w:t>
      </w:r>
      <w:r>
        <w:t xml:space="preserve"> Theory &amp; Practice of Industrial, Pharmacy, K.M. Varghese, Third Edition, 1990. New Delhi.</w:t>
      </w:r>
    </w:p>
    <w:p w14:paraId="65FF7896" w14:textId="77777777" w:rsidR="000C5267" w:rsidRDefault="000C5267" w:rsidP="003A32C4">
      <w:pPr>
        <w:pStyle w:val="BodyTextIndent"/>
        <w:numPr>
          <w:ilvl w:val="0"/>
          <w:numId w:val="5"/>
        </w:numPr>
        <w:jc w:val="both"/>
      </w:pPr>
      <w:r>
        <w:t>Sekhar Mukhopadhyay: Pharmaceutical Selling, Sterling Pub</w:t>
      </w:r>
      <w:r w:rsidR="002D343A">
        <w:t>lishers</w:t>
      </w:r>
      <w:r>
        <w:t>.</w:t>
      </w:r>
    </w:p>
    <w:p w14:paraId="14C1ED88" w14:textId="77777777" w:rsidR="000C5267" w:rsidRDefault="000C5267" w:rsidP="003A32C4">
      <w:pPr>
        <w:pStyle w:val="BodyTextIndent"/>
        <w:numPr>
          <w:ilvl w:val="0"/>
          <w:numId w:val="5"/>
        </w:numPr>
        <w:jc w:val="both"/>
      </w:pPr>
      <w:r>
        <w:t>Bernard. T. Loftus, Robert A. Nash: Pharmace</w:t>
      </w:r>
      <w:r w:rsidR="00293EBA">
        <w:t>u</w:t>
      </w:r>
      <w:r>
        <w:t xml:space="preserve">tical Process Validation, Marcel Dekker. </w:t>
      </w:r>
    </w:p>
    <w:p w14:paraId="6EC2487B" w14:textId="77777777" w:rsidR="00964759" w:rsidRDefault="00964759" w:rsidP="003A32C4">
      <w:pPr>
        <w:pStyle w:val="BodyTextIndent"/>
        <w:numPr>
          <w:ilvl w:val="0"/>
          <w:numId w:val="5"/>
        </w:numPr>
        <w:jc w:val="both"/>
        <w:rPr>
          <w:lang w:val="sv-SE"/>
        </w:rPr>
      </w:pPr>
      <w:r>
        <w:rPr>
          <w:lang w:val="sv-SE"/>
        </w:rPr>
        <w:t xml:space="preserve">Good Manufacturing Practices for Pharmaceuticals; Edited by : Joseph D. </w:t>
      </w:r>
    </w:p>
    <w:p w14:paraId="2E637ADD" w14:textId="77777777" w:rsidR="00964759" w:rsidRDefault="00964759" w:rsidP="003A32C4">
      <w:pPr>
        <w:pStyle w:val="BodyTextIndent"/>
        <w:ind w:left="720" w:firstLine="360"/>
        <w:jc w:val="both"/>
      </w:pPr>
      <w:r>
        <w:rPr>
          <w:lang w:val="sv-SE"/>
        </w:rPr>
        <w:lastRenderedPageBreak/>
        <w:t xml:space="preserve">Nally; 6th Edition; </w:t>
      </w:r>
      <w:r w:rsidRPr="00EE173C">
        <w:t>Marcel Dekker</w:t>
      </w:r>
      <w:r>
        <w:t>, 2007</w:t>
      </w:r>
    </w:p>
    <w:p w14:paraId="396D4495" w14:textId="77777777" w:rsidR="002D343A" w:rsidRDefault="002D343A" w:rsidP="003A32C4">
      <w:pPr>
        <w:pStyle w:val="BodyTextIndent"/>
        <w:numPr>
          <w:ilvl w:val="0"/>
          <w:numId w:val="5"/>
        </w:numPr>
        <w:jc w:val="both"/>
      </w:pPr>
      <w:r>
        <w:t>Pharmaceutical Process Scale-up; Edited by: Michael Levin; Marcel Dekker, 2002</w:t>
      </w:r>
    </w:p>
    <w:p w14:paraId="2FECC8DE" w14:textId="77777777" w:rsidR="002D343A" w:rsidRPr="00F21C44" w:rsidRDefault="002D343A" w:rsidP="003A32C4">
      <w:pPr>
        <w:pStyle w:val="BodyTextIndent"/>
        <w:ind w:left="720" w:firstLine="360"/>
        <w:jc w:val="both"/>
        <w:rPr>
          <w:b/>
          <w:lang w:val="sv-SE"/>
        </w:rPr>
      </w:pPr>
    </w:p>
    <w:p w14:paraId="29E2C417" w14:textId="77777777" w:rsidR="000C5267" w:rsidRDefault="000C5267" w:rsidP="003A32C4">
      <w:pPr>
        <w:pStyle w:val="BodyTextIndent"/>
        <w:ind w:left="0" w:firstLine="0"/>
      </w:pPr>
      <w:r>
        <w:rPr>
          <w:b/>
        </w:rPr>
        <w:t>4.  Course Plan</w:t>
      </w:r>
      <w:r>
        <w:t>:</w:t>
      </w:r>
    </w:p>
    <w:p w14:paraId="7B897F38" w14:textId="77777777" w:rsidR="00AA58D3" w:rsidRDefault="00AA58D3" w:rsidP="003A32C4">
      <w:pPr>
        <w:pStyle w:val="BodyTextIndent"/>
        <w:ind w:left="0" w:firstLine="0"/>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920"/>
        <w:gridCol w:w="3150"/>
        <w:gridCol w:w="2970"/>
      </w:tblGrid>
      <w:tr w:rsidR="00E44CCB" w:rsidRPr="00E0020C" w14:paraId="5FE345B7" w14:textId="77777777" w:rsidTr="002D343A">
        <w:trPr>
          <w:cantSplit/>
          <w:jc w:val="center"/>
        </w:trPr>
        <w:tc>
          <w:tcPr>
            <w:tcW w:w="1080" w:type="dxa"/>
          </w:tcPr>
          <w:p w14:paraId="64E27184" w14:textId="77777777" w:rsidR="00E44CCB" w:rsidRPr="00E0020C" w:rsidRDefault="00E44CCB" w:rsidP="003A32C4">
            <w:pPr>
              <w:pStyle w:val="Heading3"/>
              <w:rPr>
                <w:sz w:val="22"/>
                <w:szCs w:val="22"/>
              </w:rPr>
            </w:pPr>
            <w:r w:rsidRPr="00E0020C">
              <w:rPr>
                <w:sz w:val="22"/>
                <w:szCs w:val="22"/>
              </w:rPr>
              <w:t>Lecture No</w:t>
            </w:r>
          </w:p>
        </w:tc>
        <w:tc>
          <w:tcPr>
            <w:tcW w:w="2920" w:type="dxa"/>
          </w:tcPr>
          <w:p w14:paraId="5E29BDA0" w14:textId="77777777" w:rsidR="00E44CCB" w:rsidRPr="00E0020C" w:rsidRDefault="00E44CCB" w:rsidP="003A32C4">
            <w:pPr>
              <w:pStyle w:val="Heading3"/>
              <w:rPr>
                <w:sz w:val="22"/>
                <w:szCs w:val="22"/>
              </w:rPr>
            </w:pPr>
            <w:r w:rsidRPr="00E0020C">
              <w:rPr>
                <w:sz w:val="22"/>
                <w:szCs w:val="22"/>
              </w:rPr>
              <w:t>Learning objective</w:t>
            </w:r>
          </w:p>
        </w:tc>
        <w:tc>
          <w:tcPr>
            <w:tcW w:w="3150" w:type="dxa"/>
          </w:tcPr>
          <w:p w14:paraId="025C99D1" w14:textId="77777777" w:rsidR="00E44CCB" w:rsidRPr="00E0020C" w:rsidRDefault="00E44CCB" w:rsidP="003A32C4">
            <w:pPr>
              <w:pStyle w:val="Heading3"/>
              <w:rPr>
                <w:sz w:val="22"/>
                <w:szCs w:val="22"/>
              </w:rPr>
            </w:pPr>
            <w:r w:rsidRPr="00E0020C">
              <w:rPr>
                <w:sz w:val="22"/>
                <w:szCs w:val="22"/>
              </w:rPr>
              <w:t>Topics to be covered</w:t>
            </w:r>
          </w:p>
        </w:tc>
        <w:tc>
          <w:tcPr>
            <w:tcW w:w="2970" w:type="dxa"/>
          </w:tcPr>
          <w:p w14:paraId="35858F9D" w14:textId="5B008263" w:rsidR="00E44CCB" w:rsidRPr="00E0020C" w:rsidRDefault="00F216E3" w:rsidP="003A32C4">
            <w:pPr>
              <w:spacing w:before="60" w:after="60"/>
              <w:jc w:val="center"/>
              <w:rPr>
                <w:b/>
                <w:sz w:val="22"/>
                <w:szCs w:val="22"/>
              </w:rPr>
            </w:pPr>
            <w:r>
              <w:rPr>
                <w:b/>
                <w:bCs/>
                <w:sz w:val="22"/>
                <w:szCs w:val="22"/>
              </w:rPr>
              <w:t xml:space="preserve">Chapter in the </w:t>
            </w:r>
            <w:r w:rsidRPr="00BA568D">
              <w:rPr>
                <w:b/>
                <w:bCs/>
                <w:sz w:val="22"/>
                <w:szCs w:val="22"/>
              </w:rPr>
              <w:t>Text Book</w:t>
            </w:r>
          </w:p>
        </w:tc>
      </w:tr>
      <w:tr w:rsidR="00E44CCB" w:rsidRPr="00E0020C" w14:paraId="01D412B7" w14:textId="77777777" w:rsidTr="002D343A">
        <w:trPr>
          <w:cantSplit/>
          <w:jc w:val="center"/>
        </w:trPr>
        <w:tc>
          <w:tcPr>
            <w:tcW w:w="10120" w:type="dxa"/>
            <w:gridSpan w:val="4"/>
          </w:tcPr>
          <w:p w14:paraId="2CF6597E" w14:textId="77777777" w:rsidR="00E44CCB" w:rsidRPr="00E0020C" w:rsidRDefault="00E44CCB" w:rsidP="003A32C4">
            <w:pPr>
              <w:spacing w:before="60" w:after="60"/>
              <w:jc w:val="center"/>
              <w:rPr>
                <w:b/>
                <w:sz w:val="22"/>
                <w:szCs w:val="22"/>
              </w:rPr>
            </w:pPr>
            <w:r w:rsidRPr="00E0020C">
              <w:rPr>
                <w:b/>
                <w:sz w:val="22"/>
                <w:szCs w:val="22"/>
              </w:rPr>
              <w:t>Section 1: Pharmaceutical Quality Control</w:t>
            </w:r>
          </w:p>
        </w:tc>
      </w:tr>
      <w:tr w:rsidR="00E44CCB" w:rsidRPr="00E0020C" w14:paraId="1C38F052" w14:textId="77777777" w:rsidTr="002D343A">
        <w:trPr>
          <w:cantSplit/>
          <w:jc w:val="center"/>
        </w:trPr>
        <w:tc>
          <w:tcPr>
            <w:tcW w:w="1080" w:type="dxa"/>
          </w:tcPr>
          <w:p w14:paraId="3FDEA516" w14:textId="77777777" w:rsidR="00E44CCB" w:rsidRPr="00E0020C" w:rsidRDefault="00E44CCB" w:rsidP="003A32C4">
            <w:pPr>
              <w:spacing w:before="60" w:after="60"/>
              <w:rPr>
                <w:sz w:val="22"/>
                <w:szCs w:val="22"/>
              </w:rPr>
            </w:pPr>
            <w:r w:rsidRPr="00E0020C">
              <w:rPr>
                <w:sz w:val="22"/>
                <w:szCs w:val="22"/>
              </w:rPr>
              <w:t>1</w:t>
            </w:r>
          </w:p>
        </w:tc>
        <w:tc>
          <w:tcPr>
            <w:tcW w:w="2920" w:type="dxa"/>
          </w:tcPr>
          <w:p w14:paraId="5B701615" w14:textId="77777777" w:rsidR="00E44CCB" w:rsidRPr="00E0020C" w:rsidRDefault="00E44CCB" w:rsidP="003A32C4">
            <w:pPr>
              <w:spacing w:before="60" w:after="60"/>
              <w:rPr>
                <w:sz w:val="22"/>
                <w:szCs w:val="22"/>
              </w:rPr>
            </w:pPr>
            <w:r w:rsidRPr="00E0020C">
              <w:rPr>
                <w:sz w:val="22"/>
                <w:szCs w:val="22"/>
              </w:rPr>
              <w:t>Scope &amp; objective of course</w:t>
            </w:r>
          </w:p>
        </w:tc>
        <w:tc>
          <w:tcPr>
            <w:tcW w:w="3150" w:type="dxa"/>
          </w:tcPr>
          <w:p w14:paraId="760C1358" w14:textId="77777777" w:rsidR="00E44CCB" w:rsidRPr="00E0020C" w:rsidRDefault="00E44CCB" w:rsidP="003A32C4">
            <w:pPr>
              <w:spacing w:before="60" w:after="60"/>
              <w:rPr>
                <w:sz w:val="22"/>
                <w:szCs w:val="22"/>
              </w:rPr>
            </w:pPr>
            <w:r w:rsidRPr="00E0020C">
              <w:rPr>
                <w:sz w:val="22"/>
                <w:szCs w:val="22"/>
              </w:rPr>
              <w:t>Introduction</w:t>
            </w:r>
          </w:p>
        </w:tc>
        <w:tc>
          <w:tcPr>
            <w:tcW w:w="2970" w:type="dxa"/>
          </w:tcPr>
          <w:p w14:paraId="484F1081" w14:textId="77777777" w:rsidR="00E44CCB" w:rsidRPr="00E0020C" w:rsidRDefault="00E44CCB" w:rsidP="003A32C4">
            <w:pPr>
              <w:spacing w:before="60" w:after="60"/>
              <w:rPr>
                <w:sz w:val="22"/>
                <w:szCs w:val="22"/>
              </w:rPr>
            </w:pPr>
            <w:r w:rsidRPr="00E0020C">
              <w:rPr>
                <w:sz w:val="22"/>
                <w:szCs w:val="22"/>
              </w:rPr>
              <w:t>Class lecture</w:t>
            </w:r>
          </w:p>
        </w:tc>
      </w:tr>
      <w:tr w:rsidR="00E44CCB" w:rsidRPr="00E0020C" w14:paraId="2374ECF0" w14:textId="77777777" w:rsidTr="002D343A">
        <w:trPr>
          <w:cantSplit/>
          <w:jc w:val="center"/>
        </w:trPr>
        <w:tc>
          <w:tcPr>
            <w:tcW w:w="1080" w:type="dxa"/>
          </w:tcPr>
          <w:p w14:paraId="4F6829E4" w14:textId="77777777" w:rsidR="00E44CCB" w:rsidRPr="00E0020C" w:rsidRDefault="00E44CCB" w:rsidP="003A32C4">
            <w:pPr>
              <w:spacing w:before="60" w:after="60"/>
              <w:rPr>
                <w:sz w:val="22"/>
                <w:szCs w:val="22"/>
              </w:rPr>
            </w:pPr>
            <w:r w:rsidRPr="00E0020C">
              <w:rPr>
                <w:sz w:val="22"/>
                <w:szCs w:val="22"/>
              </w:rPr>
              <w:t>2-12</w:t>
            </w:r>
          </w:p>
        </w:tc>
        <w:tc>
          <w:tcPr>
            <w:tcW w:w="2920" w:type="dxa"/>
          </w:tcPr>
          <w:p w14:paraId="6A1C0131" w14:textId="77777777" w:rsidR="00E44CCB" w:rsidRPr="00E0020C" w:rsidRDefault="00E44CCB" w:rsidP="003A32C4">
            <w:pPr>
              <w:spacing w:before="60" w:after="60"/>
              <w:rPr>
                <w:sz w:val="22"/>
                <w:szCs w:val="22"/>
              </w:rPr>
            </w:pPr>
            <w:r w:rsidRPr="00E0020C">
              <w:rPr>
                <w:sz w:val="22"/>
                <w:szCs w:val="22"/>
              </w:rPr>
              <w:t>cGMP guidelines in pharmaceutical manufacturing processes</w:t>
            </w:r>
          </w:p>
        </w:tc>
        <w:tc>
          <w:tcPr>
            <w:tcW w:w="3150" w:type="dxa"/>
          </w:tcPr>
          <w:p w14:paraId="4F66AE2F" w14:textId="77777777" w:rsidR="00E44CCB" w:rsidRPr="00E0020C" w:rsidRDefault="00E44CCB" w:rsidP="003A32C4">
            <w:pPr>
              <w:spacing w:before="60" w:after="60"/>
              <w:rPr>
                <w:sz w:val="22"/>
                <w:szCs w:val="22"/>
              </w:rPr>
            </w:pPr>
            <w:r w:rsidRPr="00E0020C">
              <w:rPr>
                <w:sz w:val="22"/>
                <w:szCs w:val="22"/>
              </w:rPr>
              <w:t>Importance of cGMP,</w:t>
            </w:r>
          </w:p>
          <w:p w14:paraId="313524CE" w14:textId="56D77DC6" w:rsidR="00E44CCB" w:rsidRPr="00E0020C" w:rsidRDefault="00E44CCB" w:rsidP="003A32C4">
            <w:pPr>
              <w:spacing w:before="60" w:after="60"/>
              <w:rPr>
                <w:sz w:val="22"/>
                <w:szCs w:val="22"/>
              </w:rPr>
            </w:pPr>
            <w:r w:rsidRPr="00E0020C">
              <w:rPr>
                <w:sz w:val="22"/>
                <w:szCs w:val="22"/>
              </w:rPr>
              <w:t>General guidelines</w:t>
            </w:r>
            <w:r w:rsidR="002B7960">
              <w:rPr>
                <w:sz w:val="22"/>
                <w:szCs w:val="22"/>
              </w:rPr>
              <w:t xml:space="preserve">            </w:t>
            </w:r>
            <w:r w:rsidR="00CF40D5">
              <w:rPr>
                <w:sz w:val="22"/>
                <w:szCs w:val="22"/>
              </w:rPr>
              <w:t xml:space="preserve">  (</w:t>
            </w:r>
            <w:r w:rsidRPr="00E0020C">
              <w:rPr>
                <w:sz w:val="22"/>
                <w:szCs w:val="22"/>
              </w:rPr>
              <w:t>Subpart A to Subpart K)</w:t>
            </w:r>
          </w:p>
        </w:tc>
        <w:tc>
          <w:tcPr>
            <w:tcW w:w="2970" w:type="dxa"/>
          </w:tcPr>
          <w:p w14:paraId="5ED1C39B" w14:textId="77777777" w:rsidR="00E44CCB" w:rsidRDefault="00E44CCB" w:rsidP="003A32C4">
            <w:pPr>
              <w:spacing w:before="60" w:after="60"/>
              <w:rPr>
                <w:sz w:val="22"/>
                <w:szCs w:val="22"/>
              </w:rPr>
            </w:pPr>
            <w:r w:rsidRPr="00E0020C">
              <w:rPr>
                <w:sz w:val="22"/>
                <w:szCs w:val="22"/>
              </w:rPr>
              <w:t xml:space="preserve">2(ii) </w:t>
            </w:r>
            <w:r w:rsidR="00C717AB">
              <w:rPr>
                <w:sz w:val="22"/>
                <w:szCs w:val="22"/>
              </w:rPr>
              <w:t>C</w:t>
            </w:r>
            <w:r w:rsidRPr="00E0020C">
              <w:rPr>
                <w:sz w:val="22"/>
                <w:szCs w:val="22"/>
              </w:rPr>
              <w:t>h</w:t>
            </w:r>
            <w:r w:rsidR="00C717AB">
              <w:rPr>
                <w:sz w:val="22"/>
                <w:szCs w:val="22"/>
              </w:rPr>
              <w:t>apters</w:t>
            </w:r>
            <w:r w:rsidRPr="00E0020C">
              <w:rPr>
                <w:sz w:val="22"/>
                <w:szCs w:val="22"/>
              </w:rPr>
              <w:t xml:space="preserve"> 1-12</w:t>
            </w:r>
          </w:p>
          <w:p w14:paraId="304A0A2B" w14:textId="77777777" w:rsidR="00C717AB" w:rsidRPr="00E0020C" w:rsidRDefault="00C717AB" w:rsidP="003A32C4">
            <w:pPr>
              <w:spacing w:before="60" w:after="60"/>
              <w:rPr>
                <w:sz w:val="22"/>
                <w:szCs w:val="22"/>
              </w:rPr>
            </w:pPr>
            <w:r>
              <w:rPr>
                <w:sz w:val="22"/>
                <w:szCs w:val="22"/>
              </w:rPr>
              <w:t>3(v) Chapters 1-12</w:t>
            </w:r>
          </w:p>
        </w:tc>
      </w:tr>
      <w:tr w:rsidR="00E44CCB" w:rsidRPr="00E0020C" w14:paraId="75103749" w14:textId="77777777" w:rsidTr="002D343A">
        <w:trPr>
          <w:cantSplit/>
          <w:jc w:val="center"/>
        </w:trPr>
        <w:tc>
          <w:tcPr>
            <w:tcW w:w="10120" w:type="dxa"/>
            <w:gridSpan w:val="4"/>
          </w:tcPr>
          <w:p w14:paraId="57B27A71" w14:textId="77777777" w:rsidR="00E44CCB" w:rsidRPr="00E0020C" w:rsidRDefault="00E44CCB" w:rsidP="003A32C4">
            <w:pPr>
              <w:spacing w:before="60" w:after="60"/>
              <w:jc w:val="center"/>
              <w:rPr>
                <w:b/>
                <w:sz w:val="22"/>
                <w:szCs w:val="22"/>
              </w:rPr>
            </w:pPr>
            <w:r w:rsidRPr="00E0020C">
              <w:rPr>
                <w:b/>
                <w:sz w:val="22"/>
                <w:szCs w:val="22"/>
              </w:rPr>
              <w:t xml:space="preserve">Section 2: </w:t>
            </w:r>
            <w:r w:rsidR="002E0AF3" w:rsidRPr="00E0020C">
              <w:rPr>
                <w:b/>
                <w:sz w:val="22"/>
                <w:szCs w:val="22"/>
              </w:rPr>
              <w:t>Pharmaceutical Process Validation</w:t>
            </w:r>
          </w:p>
        </w:tc>
      </w:tr>
      <w:tr w:rsidR="002E0AF3" w:rsidRPr="00E0020C" w14:paraId="6EADA7E6" w14:textId="77777777" w:rsidTr="002D343A">
        <w:trPr>
          <w:cantSplit/>
          <w:jc w:val="center"/>
        </w:trPr>
        <w:tc>
          <w:tcPr>
            <w:tcW w:w="1080" w:type="dxa"/>
          </w:tcPr>
          <w:p w14:paraId="0A25DD7D" w14:textId="77777777" w:rsidR="002E0AF3" w:rsidRPr="00E0020C" w:rsidRDefault="002E0AF3" w:rsidP="003A32C4">
            <w:pPr>
              <w:spacing w:before="60" w:after="60"/>
              <w:rPr>
                <w:sz w:val="22"/>
                <w:szCs w:val="22"/>
              </w:rPr>
            </w:pPr>
            <w:r>
              <w:rPr>
                <w:sz w:val="22"/>
                <w:szCs w:val="22"/>
              </w:rPr>
              <w:t>13</w:t>
            </w:r>
            <w:r w:rsidRPr="00E0020C">
              <w:rPr>
                <w:sz w:val="22"/>
                <w:szCs w:val="22"/>
              </w:rPr>
              <w:t>-</w:t>
            </w:r>
            <w:r>
              <w:rPr>
                <w:sz w:val="22"/>
                <w:szCs w:val="22"/>
              </w:rPr>
              <w:t>17</w:t>
            </w:r>
          </w:p>
        </w:tc>
        <w:tc>
          <w:tcPr>
            <w:tcW w:w="2920" w:type="dxa"/>
          </w:tcPr>
          <w:p w14:paraId="69AEC286" w14:textId="77777777" w:rsidR="002E0AF3" w:rsidRPr="00E0020C" w:rsidRDefault="002E0AF3" w:rsidP="003A32C4">
            <w:pPr>
              <w:spacing w:before="60" w:after="60"/>
              <w:rPr>
                <w:sz w:val="22"/>
                <w:szCs w:val="22"/>
              </w:rPr>
            </w:pPr>
            <w:r w:rsidRPr="00E0020C">
              <w:rPr>
                <w:sz w:val="22"/>
                <w:szCs w:val="22"/>
              </w:rPr>
              <w:t>Process validation</w:t>
            </w:r>
          </w:p>
        </w:tc>
        <w:tc>
          <w:tcPr>
            <w:tcW w:w="3150" w:type="dxa"/>
          </w:tcPr>
          <w:p w14:paraId="70697EC5" w14:textId="77777777" w:rsidR="002E0AF3" w:rsidRPr="00E0020C" w:rsidRDefault="002E0AF3" w:rsidP="003A32C4">
            <w:pPr>
              <w:spacing w:before="60" w:after="60"/>
              <w:rPr>
                <w:sz w:val="22"/>
                <w:szCs w:val="22"/>
              </w:rPr>
            </w:pPr>
            <w:r w:rsidRPr="00E0020C">
              <w:rPr>
                <w:sz w:val="22"/>
                <w:szCs w:val="22"/>
              </w:rPr>
              <w:t>Introduction and Types (Prospective, Retrospective &amp; Concurrent validation)</w:t>
            </w:r>
          </w:p>
        </w:tc>
        <w:tc>
          <w:tcPr>
            <w:tcW w:w="2970" w:type="dxa"/>
          </w:tcPr>
          <w:p w14:paraId="1A314195" w14:textId="77777777" w:rsidR="002E0AF3" w:rsidRPr="00E0020C" w:rsidRDefault="002E0AF3" w:rsidP="003A32C4">
            <w:pPr>
              <w:spacing w:before="60" w:after="60"/>
              <w:rPr>
                <w:sz w:val="22"/>
                <w:szCs w:val="22"/>
              </w:rPr>
            </w:pPr>
            <w:r w:rsidRPr="00E0020C">
              <w:rPr>
                <w:sz w:val="22"/>
                <w:szCs w:val="22"/>
              </w:rPr>
              <w:t>3(</w:t>
            </w:r>
            <w:r>
              <w:rPr>
                <w:sz w:val="22"/>
                <w:szCs w:val="22"/>
              </w:rPr>
              <w:t>i</w:t>
            </w:r>
            <w:r w:rsidRPr="00E0020C">
              <w:rPr>
                <w:sz w:val="22"/>
                <w:szCs w:val="22"/>
              </w:rPr>
              <w:t xml:space="preserve">v) </w:t>
            </w:r>
            <w:r>
              <w:rPr>
                <w:sz w:val="22"/>
                <w:szCs w:val="22"/>
              </w:rPr>
              <w:t>Chapters 1-3</w:t>
            </w:r>
          </w:p>
        </w:tc>
      </w:tr>
      <w:tr w:rsidR="002E0AF3" w:rsidRPr="00E0020C" w14:paraId="0D854CCB" w14:textId="77777777" w:rsidTr="002D343A">
        <w:trPr>
          <w:cantSplit/>
          <w:jc w:val="center"/>
        </w:trPr>
        <w:tc>
          <w:tcPr>
            <w:tcW w:w="1080" w:type="dxa"/>
          </w:tcPr>
          <w:p w14:paraId="170F1A4B" w14:textId="77777777" w:rsidR="002E0AF3" w:rsidRPr="00E0020C" w:rsidRDefault="002E0AF3" w:rsidP="003A32C4">
            <w:pPr>
              <w:spacing w:before="60" w:after="60"/>
              <w:rPr>
                <w:sz w:val="22"/>
                <w:szCs w:val="22"/>
              </w:rPr>
            </w:pPr>
            <w:r>
              <w:rPr>
                <w:sz w:val="22"/>
                <w:szCs w:val="22"/>
              </w:rPr>
              <w:t>18</w:t>
            </w:r>
            <w:r w:rsidRPr="00E0020C">
              <w:rPr>
                <w:sz w:val="22"/>
                <w:szCs w:val="22"/>
              </w:rPr>
              <w:t>-</w:t>
            </w:r>
            <w:r>
              <w:rPr>
                <w:sz w:val="22"/>
                <w:szCs w:val="22"/>
              </w:rPr>
              <w:t>21</w:t>
            </w:r>
          </w:p>
        </w:tc>
        <w:tc>
          <w:tcPr>
            <w:tcW w:w="2920" w:type="dxa"/>
          </w:tcPr>
          <w:p w14:paraId="39706CEA" w14:textId="77777777" w:rsidR="002E0AF3" w:rsidRPr="00E0020C" w:rsidRDefault="002E0AF3" w:rsidP="003A32C4">
            <w:pPr>
              <w:spacing w:before="60" w:after="60"/>
              <w:rPr>
                <w:sz w:val="22"/>
                <w:szCs w:val="22"/>
              </w:rPr>
            </w:pPr>
            <w:r w:rsidRPr="00E0020C">
              <w:rPr>
                <w:sz w:val="22"/>
                <w:szCs w:val="22"/>
              </w:rPr>
              <w:t>Statistical analysis for decision making</w:t>
            </w:r>
          </w:p>
        </w:tc>
        <w:tc>
          <w:tcPr>
            <w:tcW w:w="3150" w:type="dxa"/>
          </w:tcPr>
          <w:p w14:paraId="290F134B" w14:textId="77777777" w:rsidR="002E0AF3" w:rsidRPr="00E0020C" w:rsidRDefault="002E0AF3" w:rsidP="003A32C4">
            <w:pPr>
              <w:spacing w:before="60" w:after="60"/>
              <w:rPr>
                <w:sz w:val="22"/>
                <w:szCs w:val="22"/>
              </w:rPr>
            </w:pPr>
            <w:r w:rsidRPr="00E0020C">
              <w:rPr>
                <w:sz w:val="22"/>
                <w:szCs w:val="22"/>
              </w:rPr>
              <w:t>Statistical applications in validation and QC</w:t>
            </w:r>
          </w:p>
        </w:tc>
        <w:tc>
          <w:tcPr>
            <w:tcW w:w="2970" w:type="dxa"/>
          </w:tcPr>
          <w:p w14:paraId="4263E642" w14:textId="77777777" w:rsidR="002E0AF3" w:rsidRPr="00E0020C" w:rsidRDefault="002E0AF3" w:rsidP="003A32C4">
            <w:pPr>
              <w:spacing w:before="60" w:after="60"/>
              <w:rPr>
                <w:sz w:val="22"/>
                <w:szCs w:val="22"/>
              </w:rPr>
            </w:pPr>
            <w:r w:rsidRPr="00E0020C">
              <w:rPr>
                <w:sz w:val="22"/>
                <w:szCs w:val="22"/>
              </w:rPr>
              <w:t>3(</w:t>
            </w:r>
            <w:proofErr w:type="spellStart"/>
            <w:r w:rsidRPr="00E0020C">
              <w:rPr>
                <w:sz w:val="22"/>
                <w:szCs w:val="22"/>
              </w:rPr>
              <w:t>i</w:t>
            </w:r>
            <w:proofErr w:type="spellEnd"/>
            <w:r w:rsidRPr="00E0020C">
              <w:rPr>
                <w:sz w:val="22"/>
                <w:szCs w:val="22"/>
              </w:rPr>
              <w:t xml:space="preserve">) </w:t>
            </w:r>
            <w:r>
              <w:rPr>
                <w:sz w:val="22"/>
                <w:szCs w:val="22"/>
              </w:rPr>
              <w:t>Section II – Chapter 10 &amp; Section IV - Chapter 27</w:t>
            </w:r>
          </w:p>
        </w:tc>
      </w:tr>
      <w:tr w:rsidR="002E0AF3" w:rsidRPr="00E0020C" w14:paraId="1BF8C18D" w14:textId="77777777" w:rsidTr="002D343A">
        <w:trPr>
          <w:cantSplit/>
          <w:jc w:val="center"/>
        </w:trPr>
        <w:tc>
          <w:tcPr>
            <w:tcW w:w="10120" w:type="dxa"/>
            <w:gridSpan w:val="4"/>
          </w:tcPr>
          <w:p w14:paraId="4DDFC0EA" w14:textId="77777777" w:rsidR="002E0AF3" w:rsidRPr="00E0020C" w:rsidRDefault="002E0AF3" w:rsidP="003A32C4">
            <w:pPr>
              <w:spacing w:before="60" w:after="60"/>
              <w:jc w:val="center"/>
              <w:rPr>
                <w:b/>
                <w:sz w:val="22"/>
                <w:szCs w:val="22"/>
              </w:rPr>
            </w:pPr>
            <w:r w:rsidRPr="00E0020C">
              <w:rPr>
                <w:b/>
                <w:sz w:val="22"/>
                <w:szCs w:val="22"/>
              </w:rPr>
              <w:t xml:space="preserve">Section 3: Pharmaceutical Process Scale up </w:t>
            </w:r>
          </w:p>
        </w:tc>
      </w:tr>
      <w:tr w:rsidR="002E0AF3" w:rsidRPr="00E0020C" w14:paraId="4990AC8D" w14:textId="77777777" w:rsidTr="002D343A">
        <w:trPr>
          <w:cantSplit/>
          <w:jc w:val="center"/>
        </w:trPr>
        <w:tc>
          <w:tcPr>
            <w:tcW w:w="1080" w:type="dxa"/>
          </w:tcPr>
          <w:p w14:paraId="31261152" w14:textId="77777777" w:rsidR="002E0AF3" w:rsidRPr="00E0020C" w:rsidRDefault="002E0AF3" w:rsidP="003A32C4">
            <w:pPr>
              <w:spacing w:before="60" w:after="60"/>
              <w:rPr>
                <w:sz w:val="22"/>
                <w:szCs w:val="22"/>
              </w:rPr>
            </w:pPr>
            <w:r>
              <w:rPr>
                <w:sz w:val="22"/>
                <w:szCs w:val="22"/>
              </w:rPr>
              <w:t>22</w:t>
            </w:r>
            <w:r w:rsidRPr="00E0020C">
              <w:rPr>
                <w:sz w:val="22"/>
                <w:szCs w:val="22"/>
              </w:rPr>
              <w:t>-</w:t>
            </w:r>
            <w:r>
              <w:rPr>
                <w:sz w:val="22"/>
                <w:szCs w:val="22"/>
              </w:rPr>
              <w:t>24</w:t>
            </w:r>
          </w:p>
        </w:tc>
        <w:tc>
          <w:tcPr>
            <w:tcW w:w="2920" w:type="dxa"/>
          </w:tcPr>
          <w:p w14:paraId="1C733B20" w14:textId="77777777" w:rsidR="002E0AF3" w:rsidRPr="00E0020C" w:rsidRDefault="002E0AF3" w:rsidP="003A32C4">
            <w:pPr>
              <w:spacing w:before="60" w:after="60"/>
              <w:rPr>
                <w:sz w:val="22"/>
                <w:szCs w:val="22"/>
              </w:rPr>
            </w:pPr>
            <w:r w:rsidRPr="00E0020C">
              <w:rPr>
                <w:sz w:val="22"/>
                <w:szCs w:val="22"/>
              </w:rPr>
              <w:t>Pharmaceutical Process scale up</w:t>
            </w:r>
          </w:p>
        </w:tc>
        <w:tc>
          <w:tcPr>
            <w:tcW w:w="3150" w:type="dxa"/>
          </w:tcPr>
          <w:p w14:paraId="0BB00748" w14:textId="77777777" w:rsidR="002E0AF3" w:rsidRPr="00E0020C" w:rsidRDefault="002E0AF3" w:rsidP="003A32C4">
            <w:pPr>
              <w:spacing w:before="60" w:after="60"/>
              <w:rPr>
                <w:sz w:val="22"/>
                <w:szCs w:val="22"/>
              </w:rPr>
            </w:pPr>
            <w:r w:rsidRPr="00E0020C">
              <w:rPr>
                <w:sz w:val="22"/>
                <w:szCs w:val="22"/>
              </w:rPr>
              <w:t>Requirements of pilot plant for scale up operations</w:t>
            </w:r>
          </w:p>
        </w:tc>
        <w:tc>
          <w:tcPr>
            <w:tcW w:w="2970" w:type="dxa"/>
          </w:tcPr>
          <w:p w14:paraId="7B1401A9" w14:textId="77777777" w:rsidR="002E0AF3" w:rsidRPr="00E0020C" w:rsidRDefault="002E0AF3" w:rsidP="003A32C4">
            <w:pPr>
              <w:spacing w:before="60" w:after="60"/>
              <w:rPr>
                <w:sz w:val="22"/>
                <w:szCs w:val="22"/>
              </w:rPr>
            </w:pPr>
            <w:r>
              <w:rPr>
                <w:sz w:val="22"/>
                <w:szCs w:val="22"/>
              </w:rPr>
              <w:t>3(</w:t>
            </w:r>
            <w:proofErr w:type="spellStart"/>
            <w:r>
              <w:rPr>
                <w:sz w:val="22"/>
                <w:szCs w:val="22"/>
              </w:rPr>
              <w:t>i</w:t>
            </w:r>
            <w:proofErr w:type="spellEnd"/>
            <w:r>
              <w:rPr>
                <w:sz w:val="22"/>
                <w:szCs w:val="22"/>
              </w:rPr>
              <w:t>) Section IV – Chapter 23</w:t>
            </w:r>
          </w:p>
        </w:tc>
      </w:tr>
      <w:tr w:rsidR="00CF40D5" w:rsidRPr="00E0020C" w14:paraId="5C0C8912" w14:textId="77777777" w:rsidTr="00CF40D5">
        <w:trPr>
          <w:cantSplit/>
          <w:trHeight w:val="831"/>
          <w:jc w:val="center"/>
        </w:trPr>
        <w:tc>
          <w:tcPr>
            <w:tcW w:w="1080" w:type="dxa"/>
          </w:tcPr>
          <w:p w14:paraId="4E387650" w14:textId="16732397" w:rsidR="00CF40D5" w:rsidRPr="00E0020C" w:rsidRDefault="00CF40D5" w:rsidP="00CF40D5">
            <w:pPr>
              <w:spacing w:before="60" w:after="60"/>
              <w:rPr>
                <w:sz w:val="22"/>
                <w:szCs w:val="22"/>
              </w:rPr>
            </w:pPr>
            <w:r>
              <w:rPr>
                <w:sz w:val="22"/>
                <w:szCs w:val="22"/>
              </w:rPr>
              <w:t>25</w:t>
            </w:r>
            <w:r w:rsidRPr="00E0020C">
              <w:rPr>
                <w:sz w:val="22"/>
                <w:szCs w:val="22"/>
              </w:rPr>
              <w:t>-</w:t>
            </w:r>
            <w:r>
              <w:rPr>
                <w:sz w:val="22"/>
                <w:szCs w:val="22"/>
              </w:rPr>
              <w:t>29</w:t>
            </w:r>
          </w:p>
        </w:tc>
        <w:tc>
          <w:tcPr>
            <w:tcW w:w="2920" w:type="dxa"/>
          </w:tcPr>
          <w:p w14:paraId="671FB3C7" w14:textId="66617B77" w:rsidR="00CF40D5" w:rsidRPr="00E0020C" w:rsidRDefault="00CF40D5" w:rsidP="00CF40D5">
            <w:pPr>
              <w:spacing w:before="60" w:after="60"/>
              <w:rPr>
                <w:sz w:val="22"/>
                <w:szCs w:val="22"/>
              </w:rPr>
            </w:pPr>
            <w:r w:rsidRPr="00E0020C">
              <w:rPr>
                <w:sz w:val="22"/>
                <w:szCs w:val="22"/>
              </w:rPr>
              <w:t xml:space="preserve">Scale-Up of </w:t>
            </w:r>
            <w:r>
              <w:rPr>
                <w:sz w:val="22"/>
                <w:szCs w:val="22"/>
              </w:rPr>
              <w:t>t</w:t>
            </w:r>
            <w:r w:rsidRPr="00E0020C">
              <w:rPr>
                <w:sz w:val="22"/>
                <w:szCs w:val="22"/>
              </w:rPr>
              <w:t xml:space="preserve">ablet </w:t>
            </w:r>
            <w:r>
              <w:rPr>
                <w:sz w:val="22"/>
                <w:szCs w:val="22"/>
              </w:rPr>
              <w:t>and</w:t>
            </w:r>
            <w:r w:rsidRPr="00E0020C">
              <w:rPr>
                <w:sz w:val="22"/>
                <w:szCs w:val="22"/>
              </w:rPr>
              <w:t xml:space="preserve"> </w:t>
            </w:r>
            <w:r>
              <w:rPr>
                <w:sz w:val="22"/>
                <w:szCs w:val="22"/>
              </w:rPr>
              <w:t>p</w:t>
            </w:r>
            <w:r w:rsidRPr="00E0020C">
              <w:rPr>
                <w:sz w:val="22"/>
                <w:szCs w:val="22"/>
              </w:rPr>
              <w:t>arenteral dosage forms</w:t>
            </w:r>
          </w:p>
        </w:tc>
        <w:tc>
          <w:tcPr>
            <w:tcW w:w="3150" w:type="dxa"/>
          </w:tcPr>
          <w:p w14:paraId="4640B588" w14:textId="5FAA09C1" w:rsidR="00CF40D5" w:rsidRPr="00E0020C" w:rsidRDefault="00CF40D5" w:rsidP="00CF40D5">
            <w:pPr>
              <w:spacing w:before="60" w:after="60"/>
              <w:rPr>
                <w:sz w:val="22"/>
                <w:szCs w:val="22"/>
              </w:rPr>
            </w:pPr>
            <w:r w:rsidRPr="00E0020C">
              <w:rPr>
                <w:sz w:val="22"/>
                <w:szCs w:val="22"/>
              </w:rPr>
              <w:t xml:space="preserve">Requirements for scale-up </w:t>
            </w:r>
          </w:p>
        </w:tc>
        <w:tc>
          <w:tcPr>
            <w:tcW w:w="2970" w:type="dxa"/>
          </w:tcPr>
          <w:p w14:paraId="74DB6AD4" w14:textId="77777777" w:rsidR="00CF40D5" w:rsidRPr="00E0020C" w:rsidRDefault="00CF40D5" w:rsidP="003A32C4">
            <w:pPr>
              <w:spacing w:before="60" w:after="60"/>
              <w:rPr>
                <w:sz w:val="22"/>
                <w:szCs w:val="22"/>
              </w:rPr>
            </w:pPr>
            <w:r>
              <w:rPr>
                <w:sz w:val="22"/>
                <w:szCs w:val="22"/>
              </w:rPr>
              <w:t xml:space="preserve">3(vi) Chapter </w:t>
            </w:r>
            <w:r w:rsidRPr="00E0020C">
              <w:rPr>
                <w:sz w:val="22"/>
                <w:szCs w:val="22"/>
              </w:rPr>
              <w:t>8 (1,2,3)</w:t>
            </w:r>
          </w:p>
          <w:p w14:paraId="3B80ECE3" w14:textId="209E5049" w:rsidR="00CF40D5" w:rsidRPr="00E0020C" w:rsidRDefault="00CF40D5" w:rsidP="003A32C4">
            <w:pPr>
              <w:spacing w:before="60" w:after="60"/>
              <w:rPr>
                <w:sz w:val="22"/>
                <w:szCs w:val="22"/>
              </w:rPr>
            </w:pPr>
            <w:r>
              <w:rPr>
                <w:sz w:val="22"/>
                <w:szCs w:val="22"/>
              </w:rPr>
              <w:t>3(vi) Chapter 2</w:t>
            </w:r>
          </w:p>
        </w:tc>
      </w:tr>
      <w:tr w:rsidR="00041C1B" w:rsidRPr="00E0020C" w14:paraId="37A38612" w14:textId="77777777" w:rsidTr="002D343A">
        <w:trPr>
          <w:cantSplit/>
          <w:jc w:val="center"/>
        </w:trPr>
        <w:tc>
          <w:tcPr>
            <w:tcW w:w="1080" w:type="dxa"/>
          </w:tcPr>
          <w:p w14:paraId="00DBAA20" w14:textId="77777777" w:rsidR="00041C1B" w:rsidRPr="00E0020C" w:rsidRDefault="00041C1B" w:rsidP="003A32C4">
            <w:pPr>
              <w:spacing w:before="60" w:after="60"/>
              <w:rPr>
                <w:sz w:val="22"/>
                <w:szCs w:val="22"/>
              </w:rPr>
            </w:pPr>
            <w:r>
              <w:rPr>
                <w:sz w:val="22"/>
                <w:szCs w:val="22"/>
              </w:rPr>
              <w:t>30</w:t>
            </w:r>
            <w:r w:rsidRPr="00E0020C">
              <w:rPr>
                <w:sz w:val="22"/>
                <w:szCs w:val="22"/>
              </w:rPr>
              <w:t>-</w:t>
            </w:r>
            <w:r>
              <w:rPr>
                <w:sz w:val="22"/>
                <w:szCs w:val="22"/>
              </w:rPr>
              <w:t>32</w:t>
            </w:r>
          </w:p>
        </w:tc>
        <w:tc>
          <w:tcPr>
            <w:tcW w:w="2920" w:type="dxa"/>
          </w:tcPr>
          <w:p w14:paraId="061A2BFA" w14:textId="77777777" w:rsidR="00041C1B" w:rsidRPr="00E0020C" w:rsidRDefault="00041C1B" w:rsidP="003A32C4">
            <w:pPr>
              <w:spacing w:before="60" w:after="60"/>
              <w:rPr>
                <w:sz w:val="22"/>
                <w:szCs w:val="22"/>
              </w:rPr>
            </w:pPr>
            <w:r w:rsidRPr="00E0020C">
              <w:rPr>
                <w:sz w:val="22"/>
                <w:szCs w:val="22"/>
              </w:rPr>
              <w:t>SUPAC Guidelines</w:t>
            </w:r>
          </w:p>
        </w:tc>
        <w:tc>
          <w:tcPr>
            <w:tcW w:w="3150" w:type="dxa"/>
          </w:tcPr>
          <w:p w14:paraId="3515B897" w14:textId="77777777" w:rsidR="00041C1B" w:rsidRPr="00E0020C" w:rsidRDefault="00041C1B" w:rsidP="003A32C4">
            <w:pPr>
              <w:spacing w:before="60" w:after="60"/>
              <w:rPr>
                <w:sz w:val="22"/>
                <w:szCs w:val="22"/>
              </w:rPr>
            </w:pPr>
            <w:r w:rsidRPr="00E0020C">
              <w:rPr>
                <w:sz w:val="22"/>
                <w:szCs w:val="22"/>
              </w:rPr>
              <w:t>Essentials of guidelines for IR, MR, ER &amp; Semisolid products</w:t>
            </w:r>
          </w:p>
        </w:tc>
        <w:tc>
          <w:tcPr>
            <w:tcW w:w="2970" w:type="dxa"/>
          </w:tcPr>
          <w:p w14:paraId="1D57429F" w14:textId="77777777" w:rsidR="00041C1B" w:rsidRPr="00E0020C" w:rsidRDefault="00041C1B" w:rsidP="003A32C4">
            <w:pPr>
              <w:spacing w:before="60" w:after="60"/>
              <w:rPr>
                <w:sz w:val="22"/>
                <w:szCs w:val="22"/>
              </w:rPr>
            </w:pPr>
            <w:r>
              <w:rPr>
                <w:sz w:val="22"/>
                <w:szCs w:val="22"/>
              </w:rPr>
              <w:t>3(vi) Appendix: Guidance for the Industry (</w:t>
            </w:r>
            <w:proofErr w:type="spellStart"/>
            <w:r>
              <w:rPr>
                <w:sz w:val="22"/>
                <w:szCs w:val="22"/>
              </w:rPr>
              <w:t>Pg</w:t>
            </w:r>
            <w:proofErr w:type="spellEnd"/>
            <w:r>
              <w:rPr>
                <w:sz w:val="22"/>
                <w:szCs w:val="22"/>
              </w:rPr>
              <w:t xml:space="preserve"> No. 353-499)</w:t>
            </w:r>
          </w:p>
        </w:tc>
      </w:tr>
      <w:tr w:rsidR="00041C1B" w:rsidRPr="00E0020C" w14:paraId="21DFBCC1" w14:textId="77777777" w:rsidTr="002D343A">
        <w:trPr>
          <w:cantSplit/>
          <w:jc w:val="center"/>
        </w:trPr>
        <w:tc>
          <w:tcPr>
            <w:tcW w:w="10120" w:type="dxa"/>
            <w:gridSpan w:val="4"/>
          </w:tcPr>
          <w:p w14:paraId="175B3A7E" w14:textId="77777777" w:rsidR="00041C1B" w:rsidRPr="00E0020C" w:rsidRDefault="00041C1B" w:rsidP="003A32C4">
            <w:pPr>
              <w:spacing w:before="60" w:after="60"/>
              <w:jc w:val="center"/>
              <w:rPr>
                <w:sz w:val="22"/>
                <w:szCs w:val="22"/>
              </w:rPr>
            </w:pPr>
            <w:r w:rsidRPr="00E0020C">
              <w:rPr>
                <w:b/>
                <w:sz w:val="22"/>
                <w:szCs w:val="22"/>
              </w:rPr>
              <w:t>Section 4: Pharmaceutical Marketing and Management</w:t>
            </w:r>
          </w:p>
        </w:tc>
      </w:tr>
      <w:tr w:rsidR="00041C1B" w:rsidRPr="00E0020C" w14:paraId="1061CD68" w14:textId="77777777" w:rsidTr="002D343A">
        <w:trPr>
          <w:cantSplit/>
          <w:jc w:val="center"/>
        </w:trPr>
        <w:tc>
          <w:tcPr>
            <w:tcW w:w="1080" w:type="dxa"/>
          </w:tcPr>
          <w:p w14:paraId="1F590ECF" w14:textId="77777777" w:rsidR="00041C1B" w:rsidRPr="00E0020C" w:rsidRDefault="00041C1B" w:rsidP="003A32C4">
            <w:pPr>
              <w:spacing w:before="60" w:after="60"/>
              <w:rPr>
                <w:sz w:val="22"/>
                <w:szCs w:val="22"/>
              </w:rPr>
            </w:pPr>
            <w:r>
              <w:rPr>
                <w:sz w:val="22"/>
                <w:szCs w:val="22"/>
              </w:rPr>
              <w:t>33-35</w:t>
            </w:r>
          </w:p>
        </w:tc>
        <w:tc>
          <w:tcPr>
            <w:tcW w:w="2920" w:type="dxa"/>
          </w:tcPr>
          <w:p w14:paraId="3699D4BF" w14:textId="77777777" w:rsidR="00041C1B" w:rsidRPr="00E0020C" w:rsidRDefault="00041C1B" w:rsidP="003A32C4">
            <w:pPr>
              <w:spacing w:before="60" w:after="60"/>
              <w:rPr>
                <w:sz w:val="22"/>
                <w:szCs w:val="22"/>
              </w:rPr>
            </w:pPr>
            <w:r w:rsidRPr="00E0020C">
              <w:rPr>
                <w:sz w:val="22"/>
                <w:szCs w:val="22"/>
              </w:rPr>
              <w:t>Basics of Pharmaceutical Marketing Management</w:t>
            </w:r>
          </w:p>
        </w:tc>
        <w:tc>
          <w:tcPr>
            <w:tcW w:w="3150" w:type="dxa"/>
          </w:tcPr>
          <w:p w14:paraId="46836A0B" w14:textId="77777777" w:rsidR="00041C1B" w:rsidRPr="00E0020C" w:rsidRDefault="00041C1B" w:rsidP="003A32C4">
            <w:pPr>
              <w:spacing w:before="60" w:after="60"/>
              <w:rPr>
                <w:sz w:val="22"/>
                <w:szCs w:val="22"/>
              </w:rPr>
            </w:pPr>
            <w:r w:rsidRPr="00E0020C">
              <w:rPr>
                <w:sz w:val="22"/>
                <w:szCs w:val="22"/>
              </w:rPr>
              <w:t>Knowledge &amp; functions of Marketing Management</w:t>
            </w:r>
          </w:p>
        </w:tc>
        <w:tc>
          <w:tcPr>
            <w:tcW w:w="2970" w:type="dxa"/>
          </w:tcPr>
          <w:p w14:paraId="3A880CDA" w14:textId="77777777" w:rsidR="00041C1B" w:rsidRPr="00E0020C" w:rsidRDefault="00041C1B" w:rsidP="003A32C4">
            <w:pPr>
              <w:spacing w:before="60" w:after="60"/>
              <w:rPr>
                <w:sz w:val="22"/>
                <w:szCs w:val="22"/>
              </w:rPr>
            </w:pPr>
            <w:r>
              <w:rPr>
                <w:sz w:val="22"/>
                <w:szCs w:val="22"/>
              </w:rPr>
              <w:t>Class Notes</w:t>
            </w:r>
          </w:p>
        </w:tc>
      </w:tr>
      <w:tr w:rsidR="00041C1B" w:rsidRPr="00E0020C" w14:paraId="0DB16CDA" w14:textId="77777777" w:rsidTr="002D343A">
        <w:trPr>
          <w:cantSplit/>
          <w:jc w:val="center"/>
        </w:trPr>
        <w:tc>
          <w:tcPr>
            <w:tcW w:w="1080" w:type="dxa"/>
          </w:tcPr>
          <w:p w14:paraId="1311C9D4" w14:textId="77777777" w:rsidR="00041C1B" w:rsidRPr="00E0020C" w:rsidRDefault="00041C1B" w:rsidP="003A32C4">
            <w:pPr>
              <w:spacing w:before="60" w:after="60"/>
              <w:rPr>
                <w:sz w:val="22"/>
                <w:szCs w:val="22"/>
              </w:rPr>
            </w:pPr>
            <w:r>
              <w:rPr>
                <w:sz w:val="22"/>
                <w:szCs w:val="22"/>
              </w:rPr>
              <w:t xml:space="preserve">36, </w:t>
            </w:r>
            <w:r w:rsidRPr="00E0020C">
              <w:rPr>
                <w:sz w:val="22"/>
                <w:szCs w:val="22"/>
              </w:rPr>
              <w:t>3</w:t>
            </w:r>
            <w:r>
              <w:rPr>
                <w:sz w:val="22"/>
                <w:szCs w:val="22"/>
              </w:rPr>
              <w:t>7</w:t>
            </w:r>
          </w:p>
        </w:tc>
        <w:tc>
          <w:tcPr>
            <w:tcW w:w="2920" w:type="dxa"/>
          </w:tcPr>
          <w:p w14:paraId="2C788297" w14:textId="77777777" w:rsidR="00041C1B" w:rsidRPr="00E0020C" w:rsidRDefault="00041C1B" w:rsidP="003A32C4">
            <w:pPr>
              <w:spacing w:before="60" w:after="60"/>
              <w:rPr>
                <w:sz w:val="22"/>
                <w:szCs w:val="22"/>
              </w:rPr>
            </w:pPr>
            <w:r w:rsidRPr="00E0020C">
              <w:rPr>
                <w:sz w:val="22"/>
                <w:szCs w:val="22"/>
              </w:rPr>
              <w:t>Pharmaceutical Detailing</w:t>
            </w:r>
          </w:p>
        </w:tc>
        <w:tc>
          <w:tcPr>
            <w:tcW w:w="3150" w:type="dxa"/>
          </w:tcPr>
          <w:p w14:paraId="263693A7" w14:textId="77777777" w:rsidR="00041C1B" w:rsidRPr="00E0020C" w:rsidRDefault="00041C1B" w:rsidP="003A32C4">
            <w:pPr>
              <w:spacing w:before="60" w:after="60"/>
              <w:rPr>
                <w:sz w:val="22"/>
                <w:szCs w:val="22"/>
              </w:rPr>
            </w:pPr>
            <w:r w:rsidRPr="00E0020C">
              <w:rPr>
                <w:sz w:val="22"/>
                <w:szCs w:val="22"/>
              </w:rPr>
              <w:t>Various aspects of Pharmaceutical selling</w:t>
            </w:r>
          </w:p>
        </w:tc>
        <w:tc>
          <w:tcPr>
            <w:tcW w:w="2970" w:type="dxa"/>
          </w:tcPr>
          <w:p w14:paraId="16CB3B5F" w14:textId="77777777" w:rsidR="00041C1B" w:rsidRPr="00E0020C" w:rsidRDefault="00041C1B" w:rsidP="003A32C4">
            <w:pPr>
              <w:spacing w:before="60" w:after="60"/>
              <w:rPr>
                <w:sz w:val="22"/>
                <w:szCs w:val="22"/>
              </w:rPr>
            </w:pPr>
            <w:r w:rsidRPr="00E0020C">
              <w:rPr>
                <w:sz w:val="22"/>
                <w:szCs w:val="22"/>
              </w:rPr>
              <w:t xml:space="preserve">3(iii) </w:t>
            </w:r>
            <w:r>
              <w:rPr>
                <w:sz w:val="22"/>
                <w:szCs w:val="22"/>
              </w:rPr>
              <w:t xml:space="preserve">Chapter </w:t>
            </w:r>
            <w:r w:rsidRPr="00E0020C">
              <w:rPr>
                <w:sz w:val="22"/>
                <w:szCs w:val="22"/>
              </w:rPr>
              <w:t>4-7</w:t>
            </w:r>
          </w:p>
        </w:tc>
      </w:tr>
      <w:tr w:rsidR="00041C1B" w:rsidRPr="00E0020C" w14:paraId="6B2F0AEB" w14:textId="77777777" w:rsidTr="002D343A">
        <w:trPr>
          <w:cantSplit/>
          <w:jc w:val="center"/>
        </w:trPr>
        <w:tc>
          <w:tcPr>
            <w:tcW w:w="1080" w:type="dxa"/>
          </w:tcPr>
          <w:p w14:paraId="6AA9A9A8" w14:textId="77777777" w:rsidR="00041C1B" w:rsidRPr="00E0020C" w:rsidRDefault="00041C1B" w:rsidP="003A32C4">
            <w:pPr>
              <w:spacing w:before="60" w:after="60"/>
              <w:rPr>
                <w:sz w:val="22"/>
                <w:szCs w:val="22"/>
              </w:rPr>
            </w:pPr>
            <w:r w:rsidRPr="00E0020C">
              <w:rPr>
                <w:sz w:val="22"/>
                <w:szCs w:val="22"/>
              </w:rPr>
              <w:t>3</w:t>
            </w:r>
            <w:r>
              <w:rPr>
                <w:sz w:val="22"/>
                <w:szCs w:val="22"/>
              </w:rPr>
              <w:t>8, 39</w:t>
            </w:r>
          </w:p>
        </w:tc>
        <w:tc>
          <w:tcPr>
            <w:tcW w:w="2920" w:type="dxa"/>
          </w:tcPr>
          <w:p w14:paraId="09DE704B" w14:textId="77777777" w:rsidR="00041C1B" w:rsidRPr="00E0020C" w:rsidRDefault="00041C1B" w:rsidP="003A32C4">
            <w:pPr>
              <w:spacing w:before="60" w:after="60"/>
              <w:rPr>
                <w:sz w:val="22"/>
                <w:szCs w:val="22"/>
              </w:rPr>
            </w:pPr>
            <w:r w:rsidRPr="00E0020C">
              <w:rPr>
                <w:sz w:val="22"/>
                <w:szCs w:val="22"/>
              </w:rPr>
              <w:t>Basics of Financial Management</w:t>
            </w:r>
          </w:p>
        </w:tc>
        <w:tc>
          <w:tcPr>
            <w:tcW w:w="3150" w:type="dxa"/>
          </w:tcPr>
          <w:p w14:paraId="3586B40E" w14:textId="77777777" w:rsidR="00041C1B" w:rsidRPr="00E0020C" w:rsidRDefault="00041C1B" w:rsidP="003A32C4">
            <w:pPr>
              <w:spacing w:before="60" w:after="60"/>
              <w:rPr>
                <w:sz w:val="22"/>
                <w:szCs w:val="22"/>
              </w:rPr>
            </w:pPr>
            <w:r w:rsidRPr="00E0020C">
              <w:rPr>
                <w:sz w:val="22"/>
                <w:szCs w:val="22"/>
              </w:rPr>
              <w:t>Balance Sheet, Profit and Loss account, Fund Flow</w:t>
            </w:r>
          </w:p>
        </w:tc>
        <w:tc>
          <w:tcPr>
            <w:tcW w:w="2970" w:type="dxa"/>
          </w:tcPr>
          <w:p w14:paraId="0BB64984" w14:textId="711A3EB4" w:rsidR="00041C1B" w:rsidRPr="00E0020C" w:rsidRDefault="00041C1B" w:rsidP="003A32C4">
            <w:pPr>
              <w:rPr>
                <w:sz w:val="22"/>
                <w:szCs w:val="22"/>
              </w:rPr>
            </w:pPr>
            <w:r>
              <w:rPr>
                <w:sz w:val="22"/>
                <w:szCs w:val="22"/>
              </w:rPr>
              <w:t>2</w:t>
            </w:r>
            <w:r w:rsidRPr="00E0020C">
              <w:rPr>
                <w:sz w:val="22"/>
                <w:szCs w:val="22"/>
              </w:rPr>
              <w:t xml:space="preserve"> (</w:t>
            </w:r>
            <w:proofErr w:type="spellStart"/>
            <w:r>
              <w:rPr>
                <w:sz w:val="22"/>
                <w:szCs w:val="22"/>
              </w:rPr>
              <w:t>i</w:t>
            </w:r>
            <w:proofErr w:type="spellEnd"/>
            <w:r w:rsidRPr="00E0020C">
              <w:rPr>
                <w:sz w:val="22"/>
                <w:szCs w:val="22"/>
              </w:rPr>
              <w:t>) Ch</w:t>
            </w:r>
            <w:r>
              <w:rPr>
                <w:sz w:val="22"/>
                <w:szCs w:val="22"/>
              </w:rPr>
              <w:t>apter</w:t>
            </w:r>
            <w:r w:rsidRPr="00E0020C">
              <w:rPr>
                <w:sz w:val="22"/>
                <w:szCs w:val="22"/>
              </w:rPr>
              <w:t xml:space="preserve"> </w:t>
            </w:r>
            <w:r w:rsidR="00CF40D5" w:rsidRPr="00E0020C">
              <w:rPr>
                <w:sz w:val="22"/>
                <w:szCs w:val="22"/>
              </w:rPr>
              <w:t xml:space="preserve">26, </w:t>
            </w:r>
            <w:r w:rsidR="00CF40D5">
              <w:rPr>
                <w:sz w:val="22"/>
                <w:szCs w:val="22"/>
              </w:rPr>
              <w:t xml:space="preserve"> </w:t>
            </w:r>
            <w:r>
              <w:rPr>
                <w:sz w:val="22"/>
                <w:szCs w:val="22"/>
              </w:rPr>
              <w:t xml:space="preserve">                        </w:t>
            </w:r>
            <w:r w:rsidRPr="00E0020C">
              <w:rPr>
                <w:sz w:val="22"/>
                <w:szCs w:val="22"/>
              </w:rPr>
              <w:t>Section 26.1 to 26.49</w:t>
            </w:r>
          </w:p>
        </w:tc>
      </w:tr>
      <w:tr w:rsidR="00041C1B" w:rsidRPr="00E0020C" w14:paraId="6E13EB00" w14:textId="77777777" w:rsidTr="002D343A">
        <w:trPr>
          <w:cantSplit/>
          <w:jc w:val="center"/>
        </w:trPr>
        <w:tc>
          <w:tcPr>
            <w:tcW w:w="1080" w:type="dxa"/>
          </w:tcPr>
          <w:p w14:paraId="06C2BB88" w14:textId="77777777" w:rsidR="00041C1B" w:rsidRPr="00E0020C" w:rsidRDefault="00041C1B" w:rsidP="003A32C4">
            <w:pPr>
              <w:spacing w:before="60" w:after="60"/>
              <w:rPr>
                <w:sz w:val="22"/>
                <w:szCs w:val="22"/>
              </w:rPr>
            </w:pPr>
            <w:r>
              <w:rPr>
                <w:sz w:val="22"/>
                <w:szCs w:val="22"/>
              </w:rPr>
              <w:t>40, 41</w:t>
            </w:r>
          </w:p>
        </w:tc>
        <w:tc>
          <w:tcPr>
            <w:tcW w:w="2920" w:type="dxa"/>
          </w:tcPr>
          <w:p w14:paraId="77A10215" w14:textId="77777777" w:rsidR="00041C1B" w:rsidRPr="00E0020C" w:rsidRDefault="00041C1B" w:rsidP="003A32C4">
            <w:pPr>
              <w:spacing w:before="60" w:after="60"/>
              <w:rPr>
                <w:sz w:val="22"/>
                <w:szCs w:val="22"/>
              </w:rPr>
            </w:pPr>
            <w:r w:rsidRPr="00E0020C">
              <w:rPr>
                <w:sz w:val="22"/>
                <w:szCs w:val="22"/>
              </w:rPr>
              <w:t>Basics of Production Management</w:t>
            </w:r>
          </w:p>
        </w:tc>
        <w:tc>
          <w:tcPr>
            <w:tcW w:w="3150" w:type="dxa"/>
          </w:tcPr>
          <w:p w14:paraId="76D9C9E0" w14:textId="1BE18281" w:rsidR="00041C1B" w:rsidRPr="00E0020C" w:rsidRDefault="00041C1B" w:rsidP="003A32C4">
            <w:pPr>
              <w:spacing w:before="60" w:after="60"/>
              <w:rPr>
                <w:sz w:val="22"/>
                <w:szCs w:val="22"/>
              </w:rPr>
            </w:pPr>
            <w:r w:rsidRPr="00E0020C">
              <w:rPr>
                <w:sz w:val="22"/>
                <w:szCs w:val="22"/>
              </w:rPr>
              <w:t xml:space="preserve">Supply Chain </w:t>
            </w:r>
            <w:r w:rsidR="00CF40D5" w:rsidRPr="00E0020C">
              <w:rPr>
                <w:sz w:val="22"/>
                <w:szCs w:val="22"/>
              </w:rPr>
              <w:t>Management, Production</w:t>
            </w:r>
            <w:r w:rsidRPr="00E0020C">
              <w:rPr>
                <w:sz w:val="22"/>
                <w:szCs w:val="22"/>
              </w:rPr>
              <w:t xml:space="preserve"> Management</w:t>
            </w:r>
          </w:p>
        </w:tc>
        <w:tc>
          <w:tcPr>
            <w:tcW w:w="2970" w:type="dxa"/>
          </w:tcPr>
          <w:p w14:paraId="1C228618" w14:textId="77777777" w:rsidR="00041C1B" w:rsidRPr="00E0020C" w:rsidRDefault="00041C1B" w:rsidP="003A32C4">
            <w:pPr>
              <w:rPr>
                <w:sz w:val="22"/>
                <w:szCs w:val="22"/>
              </w:rPr>
            </w:pPr>
            <w:r w:rsidRPr="00E0020C">
              <w:rPr>
                <w:sz w:val="22"/>
                <w:szCs w:val="22"/>
              </w:rPr>
              <w:t>Introduction to Production and Operations management (Class Notes)</w:t>
            </w:r>
          </w:p>
          <w:p w14:paraId="737F19F6" w14:textId="77777777" w:rsidR="00041C1B" w:rsidRPr="00E0020C" w:rsidRDefault="00041C1B" w:rsidP="003A32C4">
            <w:pPr>
              <w:rPr>
                <w:sz w:val="22"/>
                <w:szCs w:val="22"/>
              </w:rPr>
            </w:pPr>
            <w:r w:rsidRPr="00E0020C">
              <w:rPr>
                <w:sz w:val="22"/>
                <w:szCs w:val="22"/>
              </w:rPr>
              <w:t>3 (</w:t>
            </w:r>
            <w:proofErr w:type="spellStart"/>
            <w:r>
              <w:rPr>
                <w:sz w:val="22"/>
                <w:szCs w:val="22"/>
              </w:rPr>
              <w:t>i</w:t>
            </w:r>
            <w:proofErr w:type="spellEnd"/>
            <w:r w:rsidRPr="00E0020C">
              <w:rPr>
                <w:sz w:val="22"/>
                <w:szCs w:val="22"/>
              </w:rPr>
              <w:t xml:space="preserve">) </w:t>
            </w:r>
            <w:r>
              <w:rPr>
                <w:sz w:val="22"/>
                <w:szCs w:val="22"/>
              </w:rPr>
              <w:t xml:space="preserve">Section IV – </w:t>
            </w:r>
            <w:r w:rsidRPr="00E0020C">
              <w:rPr>
                <w:sz w:val="22"/>
                <w:szCs w:val="22"/>
              </w:rPr>
              <w:t>Ch</w:t>
            </w:r>
            <w:r>
              <w:rPr>
                <w:sz w:val="22"/>
                <w:szCs w:val="22"/>
              </w:rPr>
              <w:t>apter 25</w:t>
            </w:r>
          </w:p>
        </w:tc>
      </w:tr>
    </w:tbl>
    <w:p w14:paraId="0D2B49ED" w14:textId="77777777" w:rsidR="000C5267" w:rsidRDefault="00E44CCB" w:rsidP="003A32C4">
      <w:r>
        <w:rPr>
          <w:b/>
        </w:rPr>
        <w:br w:type="page"/>
      </w:r>
      <w:r w:rsidR="000C5267">
        <w:rPr>
          <w:b/>
        </w:rPr>
        <w:lastRenderedPageBreak/>
        <w:t xml:space="preserve">5.    Evaluation </w:t>
      </w:r>
      <w:r w:rsidR="00931557">
        <w:rPr>
          <w:b/>
        </w:rPr>
        <w:t>s</w:t>
      </w:r>
      <w:r w:rsidR="000C5267">
        <w:rPr>
          <w:b/>
        </w:rPr>
        <w:t>cheme</w:t>
      </w:r>
      <w:r w:rsidR="000C5267">
        <w:t xml:space="preserve">: </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125"/>
        <w:gridCol w:w="1800"/>
        <w:gridCol w:w="1526"/>
        <w:gridCol w:w="1914"/>
      </w:tblGrid>
      <w:tr w:rsidR="000C5267" w14:paraId="55CEAB5D" w14:textId="77777777" w:rsidTr="00CE5469">
        <w:trPr>
          <w:jc w:val="center"/>
        </w:trPr>
        <w:tc>
          <w:tcPr>
            <w:tcW w:w="2115" w:type="dxa"/>
          </w:tcPr>
          <w:p w14:paraId="50BFC45E" w14:textId="77777777" w:rsidR="000C5267" w:rsidRPr="00AA58D3" w:rsidRDefault="000C5267" w:rsidP="003A32C4">
            <w:pPr>
              <w:spacing w:before="40" w:after="40"/>
              <w:jc w:val="center"/>
              <w:rPr>
                <w:b/>
                <w:sz w:val="22"/>
                <w:szCs w:val="22"/>
              </w:rPr>
            </w:pPr>
            <w:r w:rsidRPr="00AA58D3">
              <w:rPr>
                <w:b/>
                <w:sz w:val="22"/>
                <w:szCs w:val="22"/>
              </w:rPr>
              <w:t>Component</w:t>
            </w:r>
          </w:p>
        </w:tc>
        <w:tc>
          <w:tcPr>
            <w:tcW w:w="1125" w:type="dxa"/>
          </w:tcPr>
          <w:p w14:paraId="67DD179F" w14:textId="77777777" w:rsidR="000C5267" w:rsidRPr="00AA58D3" w:rsidRDefault="000C5267" w:rsidP="003A32C4">
            <w:pPr>
              <w:spacing w:before="40" w:after="40"/>
              <w:jc w:val="center"/>
              <w:rPr>
                <w:b/>
                <w:sz w:val="22"/>
                <w:szCs w:val="22"/>
              </w:rPr>
            </w:pPr>
            <w:r w:rsidRPr="00AA58D3">
              <w:rPr>
                <w:b/>
                <w:sz w:val="22"/>
                <w:szCs w:val="22"/>
              </w:rPr>
              <w:t>Duration</w:t>
            </w:r>
          </w:p>
        </w:tc>
        <w:tc>
          <w:tcPr>
            <w:tcW w:w="1800" w:type="dxa"/>
          </w:tcPr>
          <w:p w14:paraId="27E027EC" w14:textId="77777777" w:rsidR="000C5267" w:rsidRPr="00AA58D3" w:rsidRDefault="000C5267" w:rsidP="003A32C4">
            <w:pPr>
              <w:spacing w:before="40" w:after="40"/>
              <w:jc w:val="center"/>
              <w:rPr>
                <w:b/>
                <w:sz w:val="22"/>
                <w:szCs w:val="22"/>
              </w:rPr>
            </w:pPr>
            <w:r w:rsidRPr="00AA58D3">
              <w:rPr>
                <w:b/>
                <w:sz w:val="22"/>
                <w:szCs w:val="22"/>
              </w:rPr>
              <w:t>Weightage (%)</w:t>
            </w:r>
          </w:p>
        </w:tc>
        <w:tc>
          <w:tcPr>
            <w:tcW w:w="1526" w:type="dxa"/>
          </w:tcPr>
          <w:p w14:paraId="5D68578F" w14:textId="77777777" w:rsidR="000C5267" w:rsidRPr="00AA58D3" w:rsidRDefault="000C5267" w:rsidP="003A32C4">
            <w:pPr>
              <w:spacing w:before="40" w:after="40"/>
              <w:jc w:val="center"/>
              <w:rPr>
                <w:b/>
                <w:sz w:val="22"/>
                <w:szCs w:val="22"/>
              </w:rPr>
            </w:pPr>
            <w:r w:rsidRPr="00AA58D3">
              <w:rPr>
                <w:b/>
                <w:sz w:val="22"/>
                <w:szCs w:val="22"/>
              </w:rPr>
              <w:t>Date &amp; Time</w:t>
            </w:r>
          </w:p>
        </w:tc>
        <w:tc>
          <w:tcPr>
            <w:tcW w:w="1914" w:type="dxa"/>
          </w:tcPr>
          <w:p w14:paraId="06F3E617" w14:textId="2C215869" w:rsidR="000C5267" w:rsidRPr="00AA58D3" w:rsidRDefault="00F216E3" w:rsidP="003A32C4">
            <w:pPr>
              <w:spacing w:before="40" w:after="40"/>
              <w:jc w:val="center"/>
              <w:rPr>
                <w:b/>
                <w:sz w:val="22"/>
                <w:szCs w:val="22"/>
              </w:rPr>
            </w:pPr>
            <w:r>
              <w:rPr>
                <w:b/>
                <w:sz w:val="22"/>
                <w:szCs w:val="22"/>
              </w:rPr>
              <w:t>Nature</w:t>
            </w:r>
          </w:p>
        </w:tc>
      </w:tr>
      <w:tr w:rsidR="0004081B" w14:paraId="1644A4D9" w14:textId="77777777" w:rsidTr="00E47E10">
        <w:trPr>
          <w:jc w:val="center"/>
        </w:trPr>
        <w:tc>
          <w:tcPr>
            <w:tcW w:w="2115" w:type="dxa"/>
            <w:vAlign w:val="center"/>
          </w:tcPr>
          <w:p w14:paraId="7490F2A9" w14:textId="77777777" w:rsidR="0004081B" w:rsidRDefault="009058DA" w:rsidP="003A32C4">
            <w:pPr>
              <w:spacing w:before="40" w:after="40"/>
              <w:jc w:val="center"/>
            </w:pPr>
            <w:r>
              <w:t>Mid</w:t>
            </w:r>
            <w:r w:rsidR="00960841">
              <w:t>-</w:t>
            </w:r>
            <w:r>
              <w:t>semester test</w:t>
            </w:r>
          </w:p>
        </w:tc>
        <w:tc>
          <w:tcPr>
            <w:tcW w:w="1125" w:type="dxa"/>
            <w:vAlign w:val="center"/>
          </w:tcPr>
          <w:p w14:paraId="77BA4277" w14:textId="77777777" w:rsidR="0004081B" w:rsidRDefault="009058DA" w:rsidP="003A32C4">
            <w:pPr>
              <w:spacing w:before="40" w:after="40"/>
              <w:jc w:val="center"/>
            </w:pPr>
            <w:r>
              <w:t>9</w:t>
            </w:r>
            <w:r w:rsidR="0004081B">
              <w:t xml:space="preserve">0 </w:t>
            </w:r>
            <w:r>
              <w:t>m</w:t>
            </w:r>
            <w:r w:rsidR="0004081B">
              <w:t>in</w:t>
            </w:r>
          </w:p>
        </w:tc>
        <w:tc>
          <w:tcPr>
            <w:tcW w:w="1800" w:type="dxa"/>
            <w:vAlign w:val="center"/>
          </w:tcPr>
          <w:p w14:paraId="3F94BFD9" w14:textId="6FD52BC1" w:rsidR="0004081B" w:rsidRDefault="00425DC1" w:rsidP="003A32C4">
            <w:pPr>
              <w:spacing w:before="40" w:after="40"/>
              <w:jc w:val="center"/>
            </w:pPr>
            <w:r>
              <w:t>3</w:t>
            </w:r>
            <w:r w:rsidR="00520EC5">
              <w:t>5</w:t>
            </w:r>
          </w:p>
        </w:tc>
        <w:tc>
          <w:tcPr>
            <w:tcW w:w="1526" w:type="dxa"/>
          </w:tcPr>
          <w:p w14:paraId="4890C1F8" w14:textId="5AC22439" w:rsidR="00D86095" w:rsidRPr="0004081B" w:rsidRDefault="00040365" w:rsidP="00D86095">
            <w:pPr>
              <w:rPr>
                <w:sz w:val="20"/>
                <w:szCs w:val="20"/>
              </w:rPr>
            </w:pPr>
            <w:r>
              <w:t>01/03 11.00 -12.30PM</w:t>
            </w:r>
          </w:p>
          <w:p w14:paraId="746E34A3" w14:textId="77777777" w:rsidR="0003218D" w:rsidRPr="0004081B" w:rsidRDefault="0003218D" w:rsidP="003A32C4">
            <w:pPr>
              <w:rPr>
                <w:sz w:val="20"/>
                <w:szCs w:val="20"/>
              </w:rPr>
            </w:pPr>
          </w:p>
        </w:tc>
        <w:tc>
          <w:tcPr>
            <w:tcW w:w="1914" w:type="dxa"/>
            <w:vAlign w:val="center"/>
          </w:tcPr>
          <w:p w14:paraId="42E6407C" w14:textId="6A930C44" w:rsidR="0004081B" w:rsidRDefault="00520EC5" w:rsidP="003A32C4">
            <w:pPr>
              <w:spacing w:before="40" w:after="40"/>
              <w:jc w:val="center"/>
            </w:pPr>
            <w:r>
              <w:t>Open book</w:t>
            </w:r>
          </w:p>
        </w:tc>
      </w:tr>
      <w:tr w:rsidR="000C5267" w14:paraId="621F9DA5" w14:textId="77777777" w:rsidTr="00CE5469">
        <w:trPr>
          <w:jc w:val="center"/>
        </w:trPr>
        <w:tc>
          <w:tcPr>
            <w:tcW w:w="2115" w:type="dxa"/>
            <w:vAlign w:val="center"/>
          </w:tcPr>
          <w:p w14:paraId="501C7939" w14:textId="77777777" w:rsidR="000C5267" w:rsidRDefault="000C5267" w:rsidP="003A32C4">
            <w:pPr>
              <w:spacing w:before="40" w:after="40"/>
              <w:jc w:val="center"/>
            </w:pPr>
            <w:r>
              <w:t>Seminar</w:t>
            </w:r>
            <w:r w:rsidR="00F22A1B">
              <w:t>(</w:t>
            </w:r>
            <w:r w:rsidR="00820F74">
              <w:t>s</w:t>
            </w:r>
            <w:r w:rsidR="00F22A1B">
              <w:t>)</w:t>
            </w:r>
            <w:r>
              <w:t xml:space="preserve"> / Assignment</w:t>
            </w:r>
            <w:r w:rsidR="00F22A1B">
              <w:t>(s)</w:t>
            </w:r>
          </w:p>
        </w:tc>
        <w:tc>
          <w:tcPr>
            <w:tcW w:w="1125" w:type="dxa"/>
            <w:vAlign w:val="center"/>
          </w:tcPr>
          <w:p w14:paraId="6F63508D" w14:textId="77777777" w:rsidR="000C5267" w:rsidRDefault="000C5267" w:rsidP="003A32C4">
            <w:pPr>
              <w:pStyle w:val="NormalWeb"/>
              <w:spacing w:before="40" w:beforeAutospacing="0" w:after="40" w:afterAutospacing="0"/>
              <w:jc w:val="center"/>
            </w:pPr>
          </w:p>
        </w:tc>
        <w:tc>
          <w:tcPr>
            <w:tcW w:w="1800" w:type="dxa"/>
            <w:vAlign w:val="center"/>
          </w:tcPr>
          <w:p w14:paraId="5016310D" w14:textId="3D07EA24" w:rsidR="000C5267" w:rsidRDefault="00520EC5" w:rsidP="00342F61">
            <w:pPr>
              <w:spacing w:before="40" w:after="40"/>
              <w:jc w:val="center"/>
            </w:pPr>
            <w:r>
              <w:t>25</w:t>
            </w:r>
          </w:p>
        </w:tc>
        <w:tc>
          <w:tcPr>
            <w:tcW w:w="1526" w:type="dxa"/>
            <w:vAlign w:val="center"/>
          </w:tcPr>
          <w:p w14:paraId="7E649510" w14:textId="77777777" w:rsidR="000C5267" w:rsidRPr="0004081B" w:rsidRDefault="000C5267" w:rsidP="003A32C4">
            <w:pPr>
              <w:spacing w:before="40" w:after="40"/>
              <w:jc w:val="center"/>
              <w:rPr>
                <w:sz w:val="20"/>
                <w:szCs w:val="20"/>
              </w:rPr>
            </w:pPr>
          </w:p>
        </w:tc>
        <w:tc>
          <w:tcPr>
            <w:tcW w:w="1914" w:type="dxa"/>
            <w:vAlign w:val="center"/>
          </w:tcPr>
          <w:p w14:paraId="73B782BE" w14:textId="6334F432" w:rsidR="000C5267" w:rsidRDefault="00520EC5" w:rsidP="003A32C4">
            <w:pPr>
              <w:spacing w:before="40" w:after="40"/>
              <w:jc w:val="center"/>
            </w:pPr>
            <w:r>
              <w:t>Open book</w:t>
            </w:r>
          </w:p>
        </w:tc>
      </w:tr>
      <w:tr w:rsidR="000C5267" w14:paraId="2C8F8C26" w14:textId="77777777" w:rsidTr="00CE5469">
        <w:trPr>
          <w:jc w:val="center"/>
        </w:trPr>
        <w:tc>
          <w:tcPr>
            <w:tcW w:w="2115" w:type="dxa"/>
            <w:vAlign w:val="center"/>
          </w:tcPr>
          <w:p w14:paraId="71EFAF0F" w14:textId="77777777" w:rsidR="000C5267" w:rsidRDefault="000C5267" w:rsidP="003A32C4">
            <w:pPr>
              <w:spacing w:before="40" w:after="40"/>
              <w:jc w:val="center"/>
            </w:pPr>
            <w:r>
              <w:t>Comprehensive Exam</w:t>
            </w:r>
          </w:p>
        </w:tc>
        <w:tc>
          <w:tcPr>
            <w:tcW w:w="1125" w:type="dxa"/>
            <w:vAlign w:val="center"/>
          </w:tcPr>
          <w:p w14:paraId="131BD6C7" w14:textId="70F07812" w:rsidR="000C5267" w:rsidRDefault="00520EC5" w:rsidP="003A32C4">
            <w:pPr>
              <w:spacing w:before="40" w:after="40"/>
              <w:jc w:val="center"/>
            </w:pPr>
            <w:r>
              <w:t>12</w:t>
            </w:r>
            <w:r w:rsidR="00820F74">
              <w:t xml:space="preserve">0 </w:t>
            </w:r>
            <w:r w:rsidR="009058DA">
              <w:t>m</w:t>
            </w:r>
            <w:r w:rsidR="00820F74">
              <w:t>in</w:t>
            </w:r>
          </w:p>
        </w:tc>
        <w:tc>
          <w:tcPr>
            <w:tcW w:w="1800" w:type="dxa"/>
            <w:vAlign w:val="center"/>
          </w:tcPr>
          <w:p w14:paraId="2E0B3B61" w14:textId="74124FD8" w:rsidR="000C5267" w:rsidRDefault="00CF150F" w:rsidP="007E7A10">
            <w:pPr>
              <w:spacing w:before="40" w:after="40"/>
              <w:jc w:val="center"/>
            </w:pPr>
            <w:r w:rsidRPr="00520EC5">
              <w:t>4</w:t>
            </w:r>
            <w:r w:rsidR="00520EC5" w:rsidRPr="00520EC5">
              <w:t>0</w:t>
            </w:r>
          </w:p>
        </w:tc>
        <w:tc>
          <w:tcPr>
            <w:tcW w:w="1526" w:type="dxa"/>
            <w:vAlign w:val="center"/>
          </w:tcPr>
          <w:p w14:paraId="7FF1BCB8" w14:textId="3E3ED3A2" w:rsidR="000C5267" w:rsidRPr="0004081B" w:rsidRDefault="00040365" w:rsidP="003A32C4">
            <w:pPr>
              <w:spacing w:before="40" w:after="40"/>
              <w:jc w:val="center"/>
              <w:rPr>
                <w:sz w:val="20"/>
                <w:szCs w:val="20"/>
              </w:rPr>
            </w:pPr>
            <w:r>
              <w:t>01/05 AN</w:t>
            </w:r>
          </w:p>
        </w:tc>
        <w:tc>
          <w:tcPr>
            <w:tcW w:w="1914" w:type="dxa"/>
            <w:vAlign w:val="center"/>
          </w:tcPr>
          <w:p w14:paraId="2F535FD0" w14:textId="648704DC" w:rsidR="000C5267" w:rsidRDefault="00520EC5" w:rsidP="003A32C4">
            <w:pPr>
              <w:spacing w:before="40" w:after="40"/>
              <w:jc w:val="center"/>
            </w:pPr>
            <w:r>
              <w:t>Open book</w:t>
            </w:r>
          </w:p>
        </w:tc>
      </w:tr>
    </w:tbl>
    <w:p w14:paraId="1A0062A0" w14:textId="491D2FA9" w:rsidR="00B8709C" w:rsidRPr="009058DA" w:rsidRDefault="00B8709C" w:rsidP="003A32C4">
      <w:pPr>
        <w:ind w:left="540" w:hanging="540"/>
      </w:pPr>
      <w:r>
        <w:rPr>
          <w:b/>
        </w:rPr>
        <w:tab/>
      </w:r>
    </w:p>
    <w:p w14:paraId="1BD45F48" w14:textId="77777777" w:rsidR="000C5267" w:rsidRDefault="000C5267" w:rsidP="003A32C4">
      <w:pPr>
        <w:ind w:left="540" w:hanging="540"/>
      </w:pPr>
      <w:r>
        <w:rPr>
          <w:b/>
        </w:rPr>
        <w:t>6.      Mid-</w:t>
      </w:r>
      <w:r w:rsidR="00960841">
        <w:rPr>
          <w:b/>
        </w:rPr>
        <w:t>s</w:t>
      </w:r>
      <w:r>
        <w:rPr>
          <w:b/>
        </w:rPr>
        <w:t xml:space="preserve">emester </w:t>
      </w:r>
      <w:r w:rsidR="00960841">
        <w:rPr>
          <w:b/>
        </w:rPr>
        <w:t>e</w:t>
      </w:r>
      <w:r>
        <w:rPr>
          <w:b/>
        </w:rPr>
        <w:t xml:space="preserve">valuation: </w:t>
      </w:r>
      <w:r>
        <w:t xml:space="preserve">To be done </w:t>
      </w:r>
      <w:r w:rsidR="00960841">
        <w:t>after the midsemester test.</w:t>
      </w:r>
      <w:r>
        <w:t xml:space="preserve"> </w:t>
      </w:r>
    </w:p>
    <w:p w14:paraId="3D5807C0" w14:textId="77777777" w:rsidR="000C5267" w:rsidRDefault="000C5267" w:rsidP="003A32C4">
      <w:pPr>
        <w:ind w:left="540" w:hanging="540"/>
        <w:jc w:val="both"/>
        <w:rPr>
          <w:b/>
        </w:rPr>
      </w:pPr>
    </w:p>
    <w:p w14:paraId="752E2C3C" w14:textId="77777777" w:rsidR="000C5267" w:rsidRDefault="00960841" w:rsidP="003A32C4">
      <w:pPr>
        <w:ind w:left="540" w:hanging="540"/>
        <w:jc w:val="both"/>
      </w:pPr>
      <w:r>
        <w:rPr>
          <w:b/>
        </w:rPr>
        <w:t>7.      Grading p</w:t>
      </w:r>
      <w:r w:rsidR="000C5267">
        <w:rPr>
          <w:b/>
        </w:rPr>
        <w:t>rocedure</w:t>
      </w:r>
      <w:r w:rsidR="000C5267">
        <w:t xml:space="preserve">: </w:t>
      </w:r>
    </w:p>
    <w:p w14:paraId="0763F1B0" w14:textId="77777777" w:rsidR="000C5267" w:rsidRDefault="000C5267" w:rsidP="003A32C4">
      <w:pPr>
        <w:ind w:left="540" w:hanging="180"/>
        <w:jc w:val="both"/>
      </w:pPr>
      <w:r>
        <w:t xml:space="preserve">1. </w:t>
      </w:r>
      <w:r w:rsidR="00683521">
        <w:t>Relative grading procedure will be followed</w:t>
      </w:r>
      <w:r>
        <w:t>.</w:t>
      </w:r>
    </w:p>
    <w:p w14:paraId="203B9207" w14:textId="77777777" w:rsidR="000C5267" w:rsidRDefault="000C5267" w:rsidP="003A32C4">
      <w:pPr>
        <w:ind w:left="540" w:hanging="180"/>
        <w:jc w:val="both"/>
        <w:rPr>
          <w:b/>
        </w:rPr>
      </w:pPr>
      <w:r>
        <w:t>2. It is not mandatory to award all the grades (</w:t>
      </w:r>
      <w:proofErr w:type="spellStart"/>
      <w:r>
        <w:t>i.e</w:t>
      </w:r>
      <w:proofErr w:type="spellEnd"/>
      <w:r>
        <w:t xml:space="preserve"> from A to E)</w:t>
      </w:r>
      <w:r w:rsidR="00816F93">
        <w:t>.</w:t>
      </w:r>
      <w:r>
        <w:t xml:space="preserve"> Subjective judgment would be used in the award of A and E grades.</w:t>
      </w:r>
      <w:r w:rsidR="00816F93">
        <w:t xml:space="preserve"> Fine grading system (i.e. A, A-….) will be followed.</w:t>
      </w:r>
    </w:p>
    <w:p w14:paraId="285DED03" w14:textId="77777777" w:rsidR="000C5267" w:rsidRDefault="000C5267" w:rsidP="003A32C4">
      <w:pPr>
        <w:ind w:left="540" w:hanging="540"/>
        <w:jc w:val="both"/>
        <w:rPr>
          <w:b/>
        </w:rPr>
      </w:pPr>
    </w:p>
    <w:p w14:paraId="365A5718" w14:textId="77777777" w:rsidR="000C5267" w:rsidRDefault="000C5267" w:rsidP="003A32C4">
      <w:pPr>
        <w:ind w:left="540" w:hanging="540"/>
        <w:jc w:val="both"/>
        <w:rPr>
          <w:b/>
        </w:rPr>
      </w:pPr>
      <w:r>
        <w:rPr>
          <w:b/>
        </w:rPr>
        <w:t xml:space="preserve">8.      Make-up </w:t>
      </w:r>
      <w:r w:rsidR="00960841">
        <w:rPr>
          <w:b/>
        </w:rPr>
        <w:t>p</w:t>
      </w:r>
      <w:r>
        <w:rPr>
          <w:b/>
        </w:rPr>
        <w:t xml:space="preserve">olicy: </w:t>
      </w:r>
    </w:p>
    <w:p w14:paraId="42CC06BD" w14:textId="77777777" w:rsidR="000C5267" w:rsidRDefault="000C5267" w:rsidP="003A32C4">
      <w:pPr>
        <w:pStyle w:val="BodyTextIndent2"/>
      </w:pPr>
      <w:r>
        <w:t xml:space="preserve">The facility of make-up test is meant to take care of ‘Unavoidable’ absence from scheduled tests. </w:t>
      </w:r>
      <w:r w:rsidR="00816F93">
        <w:t xml:space="preserve">The instructor will decide whether a student should be considered for make up or not. No make-up will be given to surprise quizzes, seminars/assignments under whatsoever circumstances. </w:t>
      </w:r>
    </w:p>
    <w:p w14:paraId="282B6464" w14:textId="77777777" w:rsidR="000C5267" w:rsidRDefault="000C5267" w:rsidP="003A32C4">
      <w:pPr>
        <w:ind w:left="540" w:hanging="540"/>
        <w:jc w:val="both"/>
      </w:pPr>
      <w:r>
        <w:t xml:space="preserve"> </w:t>
      </w:r>
      <w:r>
        <w:rPr>
          <w:b/>
        </w:rPr>
        <w:t xml:space="preserve"> </w:t>
      </w:r>
    </w:p>
    <w:p w14:paraId="23B7211A" w14:textId="77777777" w:rsidR="000C5267" w:rsidRDefault="00960841" w:rsidP="003A32C4">
      <w:pPr>
        <w:ind w:left="540" w:hanging="540"/>
      </w:pPr>
      <w:r>
        <w:rPr>
          <w:b/>
        </w:rPr>
        <w:t>9.      Chamber c</w:t>
      </w:r>
      <w:r w:rsidR="000C5267">
        <w:rPr>
          <w:b/>
        </w:rPr>
        <w:t xml:space="preserve">onsultation </w:t>
      </w:r>
      <w:r>
        <w:rPr>
          <w:b/>
        </w:rPr>
        <w:t>h</w:t>
      </w:r>
      <w:r w:rsidR="000C5267">
        <w:rPr>
          <w:b/>
        </w:rPr>
        <w:t>our</w:t>
      </w:r>
      <w:r w:rsidR="000C5267">
        <w:t>: To be announced in the class</w:t>
      </w:r>
    </w:p>
    <w:p w14:paraId="437DB4F1" w14:textId="77777777" w:rsidR="000C5267" w:rsidRDefault="000C5267" w:rsidP="003A32C4">
      <w:pPr>
        <w:ind w:left="540" w:hanging="540"/>
      </w:pPr>
    </w:p>
    <w:p w14:paraId="48935ADD" w14:textId="43131295" w:rsidR="000C5267" w:rsidRDefault="000C5267" w:rsidP="003A32C4">
      <w:pPr>
        <w:pStyle w:val="BodyTextIndent"/>
      </w:pPr>
      <w:r>
        <w:rPr>
          <w:b/>
        </w:rPr>
        <w:t>10.</w:t>
      </w:r>
      <w:r>
        <w:rPr>
          <w:b/>
        </w:rPr>
        <w:tab/>
        <w:t>Notices</w:t>
      </w:r>
      <w:r>
        <w:t xml:space="preserve">: Notices, if any, concerning the course will be displayed on the </w:t>
      </w:r>
      <w:r w:rsidR="00931557">
        <w:t>n</w:t>
      </w:r>
      <w:r>
        <w:t xml:space="preserve">otice </w:t>
      </w:r>
      <w:r w:rsidR="00931557">
        <w:t>board of Pharmacy and/ or course management system.</w:t>
      </w:r>
    </w:p>
    <w:p w14:paraId="4DBCB5CB" w14:textId="5B971A84" w:rsidR="008414E3" w:rsidRDefault="008414E3" w:rsidP="003A32C4">
      <w:pPr>
        <w:pStyle w:val="BodyTextIndent"/>
      </w:pPr>
    </w:p>
    <w:p w14:paraId="2C597D91" w14:textId="5364802B" w:rsidR="008414E3" w:rsidRPr="008414E3" w:rsidRDefault="008414E3" w:rsidP="008414E3">
      <w:pPr>
        <w:jc w:val="both"/>
      </w:pPr>
      <w:r>
        <w:rPr>
          <w:b/>
        </w:rPr>
        <w:t xml:space="preserve">11. </w:t>
      </w:r>
      <w:r w:rsidRPr="008414E3">
        <w:rPr>
          <w:b/>
        </w:rPr>
        <w:t>Academic Honesty and Integrity Policy</w:t>
      </w:r>
      <w:r w:rsidRPr="008414E3">
        <w:t>: Academic honesty and integrity are to be maintained by all the students throughout the semester and no type of academic dishonesty is acceptable.</w:t>
      </w:r>
    </w:p>
    <w:p w14:paraId="4EE117C3" w14:textId="77777777" w:rsidR="008414E3" w:rsidRDefault="008414E3" w:rsidP="003A32C4">
      <w:pPr>
        <w:pStyle w:val="BodyTextIndent"/>
      </w:pPr>
    </w:p>
    <w:p w14:paraId="5811BDE7" w14:textId="77777777" w:rsidR="000C5267" w:rsidRDefault="000C5267" w:rsidP="003A32C4">
      <w:pPr>
        <w:pStyle w:val="BodyTextIndent"/>
        <w:ind w:left="0" w:firstLine="0"/>
      </w:pPr>
    </w:p>
    <w:p w14:paraId="3BAF3D28" w14:textId="77777777" w:rsidR="000C5267" w:rsidRDefault="000C5267" w:rsidP="003A32C4">
      <w:pPr>
        <w:pStyle w:val="BodyTextIndent"/>
        <w:ind w:left="0" w:firstLine="0"/>
      </w:pPr>
    </w:p>
    <w:p w14:paraId="4CC9F322" w14:textId="77777777" w:rsidR="000C5267" w:rsidRDefault="000C5267" w:rsidP="003A32C4">
      <w:pPr>
        <w:pStyle w:val="BodyTextIndent"/>
        <w:ind w:left="0" w:firstLine="0"/>
      </w:pPr>
    </w:p>
    <w:p w14:paraId="7A8143C1" w14:textId="77777777" w:rsidR="000C5267" w:rsidRDefault="000C5267" w:rsidP="003A32C4">
      <w:pPr>
        <w:pStyle w:val="BodyTextIndent"/>
        <w:ind w:left="5760" w:firstLine="0"/>
        <w:rPr>
          <w:b/>
        </w:rPr>
      </w:pPr>
      <w:bookmarkStart w:id="0" w:name="_GoBack"/>
      <w:bookmarkEnd w:id="0"/>
      <w:r>
        <w:rPr>
          <w:b/>
        </w:rPr>
        <w:t>Instructor In-Charge</w:t>
      </w:r>
    </w:p>
    <w:p w14:paraId="4C112C3D" w14:textId="77777777" w:rsidR="000C5267" w:rsidRDefault="001F3B8C" w:rsidP="003A32C4">
      <w:pPr>
        <w:pStyle w:val="BodyTextIndent"/>
        <w:ind w:left="5760" w:firstLine="0"/>
        <w:rPr>
          <w:b/>
        </w:rPr>
      </w:pPr>
      <w:r>
        <w:rPr>
          <w:b/>
        </w:rPr>
        <w:t xml:space="preserve">       PHA F</w:t>
      </w:r>
      <w:r w:rsidR="000C5267">
        <w:rPr>
          <w:b/>
        </w:rPr>
        <w:t>413</w:t>
      </w:r>
    </w:p>
    <w:sectPr w:rsidR="000C5267" w:rsidSect="004619AD">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35A"/>
    <w:multiLevelType w:val="hybridMultilevel"/>
    <w:tmpl w:val="7E32D194"/>
    <w:lvl w:ilvl="0" w:tplc="9294B748">
      <w:start w:val="1"/>
      <w:numFmt w:val="lowerRoman"/>
      <w:lvlText w:val="%1."/>
      <w:lvlJc w:val="left"/>
      <w:pPr>
        <w:tabs>
          <w:tab w:val="num" w:pos="1080"/>
        </w:tabs>
        <w:ind w:left="1080" w:hanging="720"/>
      </w:pPr>
      <w:rPr>
        <w:rFonts w:hint="default"/>
      </w:rPr>
    </w:lvl>
    <w:lvl w:ilvl="1" w:tplc="F6A22A50" w:tentative="1">
      <w:start w:val="1"/>
      <w:numFmt w:val="lowerLetter"/>
      <w:lvlText w:val="%2."/>
      <w:lvlJc w:val="left"/>
      <w:pPr>
        <w:tabs>
          <w:tab w:val="num" w:pos="1440"/>
        </w:tabs>
        <w:ind w:left="1440" w:hanging="360"/>
      </w:pPr>
    </w:lvl>
    <w:lvl w:ilvl="2" w:tplc="94949110" w:tentative="1">
      <w:start w:val="1"/>
      <w:numFmt w:val="lowerRoman"/>
      <w:lvlText w:val="%3."/>
      <w:lvlJc w:val="right"/>
      <w:pPr>
        <w:tabs>
          <w:tab w:val="num" w:pos="2160"/>
        </w:tabs>
        <w:ind w:left="2160" w:hanging="180"/>
      </w:pPr>
    </w:lvl>
    <w:lvl w:ilvl="3" w:tplc="971A3F94" w:tentative="1">
      <w:start w:val="1"/>
      <w:numFmt w:val="decimal"/>
      <w:lvlText w:val="%4."/>
      <w:lvlJc w:val="left"/>
      <w:pPr>
        <w:tabs>
          <w:tab w:val="num" w:pos="2880"/>
        </w:tabs>
        <w:ind w:left="2880" w:hanging="360"/>
      </w:pPr>
    </w:lvl>
    <w:lvl w:ilvl="4" w:tplc="906CED40" w:tentative="1">
      <w:start w:val="1"/>
      <w:numFmt w:val="lowerLetter"/>
      <w:lvlText w:val="%5."/>
      <w:lvlJc w:val="left"/>
      <w:pPr>
        <w:tabs>
          <w:tab w:val="num" w:pos="3600"/>
        </w:tabs>
        <w:ind w:left="3600" w:hanging="360"/>
      </w:pPr>
    </w:lvl>
    <w:lvl w:ilvl="5" w:tplc="61CA062A" w:tentative="1">
      <w:start w:val="1"/>
      <w:numFmt w:val="lowerRoman"/>
      <w:lvlText w:val="%6."/>
      <w:lvlJc w:val="right"/>
      <w:pPr>
        <w:tabs>
          <w:tab w:val="num" w:pos="4320"/>
        </w:tabs>
        <w:ind w:left="4320" w:hanging="180"/>
      </w:pPr>
    </w:lvl>
    <w:lvl w:ilvl="6" w:tplc="CD409C30" w:tentative="1">
      <w:start w:val="1"/>
      <w:numFmt w:val="decimal"/>
      <w:lvlText w:val="%7."/>
      <w:lvlJc w:val="left"/>
      <w:pPr>
        <w:tabs>
          <w:tab w:val="num" w:pos="5040"/>
        </w:tabs>
        <w:ind w:left="5040" w:hanging="360"/>
      </w:pPr>
    </w:lvl>
    <w:lvl w:ilvl="7" w:tplc="7ED8BCA0" w:tentative="1">
      <w:start w:val="1"/>
      <w:numFmt w:val="lowerLetter"/>
      <w:lvlText w:val="%8."/>
      <w:lvlJc w:val="left"/>
      <w:pPr>
        <w:tabs>
          <w:tab w:val="num" w:pos="5760"/>
        </w:tabs>
        <w:ind w:left="5760" w:hanging="360"/>
      </w:pPr>
    </w:lvl>
    <w:lvl w:ilvl="8" w:tplc="F7D661F6" w:tentative="1">
      <w:start w:val="1"/>
      <w:numFmt w:val="lowerRoman"/>
      <w:lvlText w:val="%9."/>
      <w:lvlJc w:val="right"/>
      <w:pPr>
        <w:tabs>
          <w:tab w:val="num" w:pos="6480"/>
        </w:tabs>
        <w:ind w:left="6480" w:hanging="180"/>
      </w:pPr>
    </w:lvl>
  </w:abstractNum>
  <w:abstractNum w:abstractNumId="1" w15:restartNumberingAfterBreak="0">
    <w:nsid w:val="10180CE0"/>
    <w:multiLevelType w:val="hybridMultilevel"/>
    <w:tmpl w:val="4492FD54"/>
    <w:lvl w:ilvl="0" w:tplc="37DC5564">
      <w:start w:val="1"/>
      <w:numFmt w:val="decimal"/>
      <w:lvlText w:val="%1."/>
      <w:lvlJc w:val="left"/>
      <w:pPr>
        <w:tabs>
          <w:tab w:val="num" w:pos="360"/>
        </w:tabs>
        <w:ind w:left="360" w:hanging="360"/>
      </w:pPr>
    </w:lvl>
    <w:lvl w:ilvl="1" w:tplc="42D0A7F4" w:tentative="1">
      <w:start w:val="1"/>
      <w:numFmt w:val="lowerLetter"/>
      <w:lvlText w:val="%2."/>
      <w:lvlJc w:val="left"/>
      <w:pPr>
        <w:tabs>
          <w:tab w:val="num" w:pos="1080"/>
        </w:tabs>
        <w:ind w:left="1080" w:hanging="360"/>
      </w:pPr>
    </w:lvl>
    <w:lvl w:ilvl="2" w:tplc="D07CBBFA" w:tentative="1">
      <w:start w:val="1"/>
      <w:numFmt w:val="lowerRoman"/>
      <w:lvlText w:val="%3."/>
      <w:lvlJc w:val="right"/>
      <w:pPr>
        <w:tabs>
          <w:tab w:val="num" w:pos="1800"/>
        </w:tabs>
        <w:ind w:left="1800" w:hanging="180"/>
      </w:pPr>
    </w:lvl>
    <w:lvl w:ilvl="3" w:tplc="12049A66" w:tentative="1">
      <w:start w:val="1"/>
      <w:numFmt w:val="decimal"/>
      <w:lvlText w:val="%4."/>
      <w:lvlJc w:val="left"/>
      <w:pPr>
        <w:tabs>
          <w:tab w:val="num" w:pos="2520"/>
        </w:tabs>
        <w:ind w:left="2520" w:hanging="360"/>
      </w:pPr>
    </w:lvl>
    <w:lvl w:ilvl="4" w:tplc="BE8CBC1C" w:tentative="1">
      <w:start w:val="1"/>
      <w:numFmt w:val="lowerLetter"/>
      <w:lvlText w:val="%5."/>
      <w:lvlJc w:val="left"/>
      <w:pPr>
        <w:tabs>
          <w:tab w:val="num" w:pos="3240"/>
        </w:tabs>
        <w:ind w:left="3240" w:hanging="360"/>
      </w:pPr>
    </w:lvl>
    <w:lvl w:ilvl="5" w:tplc="3376B7CC" w:tentative="1">
      <w:start w:val="1"/>
      <w:numFmt w:val="lowerRoman"/>
      <w:lvlText w:val="%6."/>
      <w:lvlJc w:val="right"/>
      <w:pPr>
        <w:tabs>
          <w:tab w:val="num" w:pos="3960"/>
        </w:tabs>
        <w:ind w:left="3960" w:hanging="180"/>
      </w:pPr>
    </w:lvl>
    <w:lvl w:ilvl="6" w:tplc="9F841958" w:tentative="1">
      <w:start w:val="1"/>
      <w:numFmt w:val="decimal"/>
      <w:lvlText w:val="%7."/>
      <w:lvlJc w:val="left"/>
      <w:pPr>
        <w:tabs>
          <w:tab w:val="num" w:pos="4680"/>
        </w:tabs>
        <w:ind w:left="4680" w:hanging="360"/>
      </w:pPr>
    </w:lvl>
    <w:lvl w:ilvl="7" w:tplc="8DA4307A" w:tentative="1">
      <w:start w:val="1"/>
      <w:numFmt w:val="lowerLetter"/>
      <w:lvlText w:val="%8."/>
      <w:lvlJc w:val="left"/>
      <w:pPr>
        <w:tabs>
          <w:tab w:val="num" w:pos="5400"/>
        </w:tabs>
        <w:ind w:left="5400" w:hanging="360"/>
      </w:pPr>
    </w:lvl>
    <w:lvl w:ilvl="8" w:tplc="32D46B44" w:tentative="1">
      <w:start w:val="1"/>
      <w:numFmt w:val="lowerRoman"/>
      <w:lvlText w:val="%9."/>
      <w:lvlJc w:val="right"/>
      <w:pPr>
        <w:tabs>
          <w:tab w:val="num" w:pos="6120"/>
        </w:tabs>
        <w:ind w:left="6120" w:hanging="180"/>
      </w:pPr>
    </w:lvl>
  </w:abstractNum>
  <w:abstractNum w:abstractNumId="2" w15:restartNumberingAfterBreak="0">
    <w:nsid w:val="151B58F8"/>
    <w:multiLevelType w:val="hybridMultilevel"/>
    <w:tmpl w:val="DE90D8D0"/>
    <w:lvl w:ilvl="0" w:tplc="F77CF76E">
      <w:start w:val="6"/>
      <w:numFmt w:val="decimal"/>
      <w:lvlText w:val="%1."/>
      <w:lvlJc w:val="left"/>
      <w:pPr>
        <w:tabs>
          <w:tab w:val="num" w:pos="720"/>
        </w:tabs>
        <w:ind w:left="720" w:hanging="360"/>
      </w:pPr>
      <w:rPr>
        <w:rFonts w:hint="default"/>
      </w:rPr>
    </w:lvl>
    <w:lvl w:ilvl="1" w:tplc="D18A349E" w:tentative="1">
      <w:start w:val="1"/>
      <w:numFmt w:val="lowerLetter"/>
      <w:lvlText w:val="%2."/>
      <w:lvlJc w:val="left"/>
      <w:pPr>
        <w:tabs>
          <w:tab w:val="num" w:pos="1440"/>
        </w:tabs>
        <w:ind w:left="1440" w:hanging="360"/>
      </w:pPr>
    </w:lvl>
    <w:lvl w:ilvl="2" w:tplc="E27AEE4E" w:tentative="1">
      <w:start w:val="1"/>
      <w:numFmt w:val="lowerRoman"/>
      <w:lvlText w:val="%3."/>
      <w:lvlJc w:val="right"/>
      <w:pPr>
        <w:tabs>
          <w:tab w:val="num" w:pos="2160"/>
        </w:tabs>
        <w:ind w:left="2160" w:hanging="180"/>
      </w:pPr>
    </w:lvl>
    <w:lvl w:ilvl="3" w:tplc="A4DADE34" w:tentative="1">
      <w:start w:val="1"/>
      <w:numFmt w:val="decimal"/>
      <w:lvlText w:val="%4."/>
      <w:lvlJc w:val="left"/>
      <w:pPr>
        <w:tabs>
          <w:tab w:val="num" w:pos="2880"/>
        </w:tabs>
        <w:ind w:left="2880" w:hanging="360"/>
      </w:pPr>
    </w:lvl>
    <w:lvl w:ilvl="4" w:tplc="2D70B1CC" w:tentative="1">
      <w:start w:val="1"/>
      <w:numFmt w:val="lowerLetter"/>
      <w:lvlText w:val="%5."/>
      <w:lvlJc w:val="left"/>
      <w:pPr>
        <w:tabs>
          <w:tab w:val="num" w:pos="3600"/>
        </w:tabs>
        <w:ind w:left="3600" w:hanging="360"/>
      </w:pPr>
    </w:lvl>
    <w:lvl w:ilvl="5" w:tplc="5352F568" w:tentative="1">
      <w:start w:val="1"/>
      <w:numFmt w:val="lowerRoman"/>
      <w:lvlText w:val="%6."/>
      <w:lvlJc w:val="right"/>
      <w:pPr>
        <w:tabs>
          <w:tab w:val="num" w:pos="4320"/>
        </w:tabs>
        <w:ind w:left="4320" w:hanging="180"/>
      </w:pPr>
    </w:lvl>
    <w:lvl w:ilvl="6" w:tplc="57A4B082" w:tentative="1">
      <w:start w:val="1"/>
      <w:numFmt w:val="decimal"/>
      <w:lvlText w:val="%7."/>
      <w:lvlJc w:val="left"/>
      <w:pPr>
        <w:tabs>
          <w:tab w:val="num" w:pos="5040"/>
        </w:tabs>
        <w:ind w:left="5040" w:hanging="360"/>
      </w:pPr>
    </w:lvl>
    <w:lvl w:ilvl="7" w:tplc="E4C60946" w:tentative="1">
      <w:start w:val="1"/>
      <w:numFmt w:val="lowerLetter"/>
      <w:lvlText w:val="%8."/>
      <w:lvlJc w:val="left"/>
      <w:pPr>
        <w:tabs>
          <w:tab w:val="num" w:pos="5760"/>
        </w:tabs>
        <w:ind w:left="5760" w:hanging="360"/>
      </w:pPr>
    </w:lvl>
    <w:lvl w:ilvl="8" w:tplc="13342410" w:tentative="1">
      <w:start w:val="1"/>
      <w:numFmt w:val="lowerRoman"/>
      <w:lvlText w:val="%9."/>
      <w:lvlJc w:val="right"/>
      <w:pPr>
        <w:tabs>
          <w:tab w:val="num" w:pos="6480"/>
        </w:tabs>
        <w:ind w:left="6480" w:hanging="180"/>
      </w:pPr>
    </w:lvl>
  </w:abstractNum>
  <w:abstractNum w:abstractNumId="3" w15:restartNumberingAfterBreak="0">
    <w:nsid w:val="391C1DB8"/>
    <w:multiLevelType w:val="hybridMultilevel"/>
    <w:tmpl w:val="A30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F4E03"/>
    <w:multiLevelType w:val="hybridMultilevel"/>
    <w:tmpl w:val="33CA4898"/>
    <w:lvl w:ilvl="0" w:tplc="04D25708">
      <w:start w:val="7"/>
      <w:numFmt w:val="decimal"/>
      <w:lvlText w:val="%1."/>
      <w:lvlJc w:val="left"/>
      <w:pPr>
        <w:tabs>
          <w:tab w:val="num" w:pos="720"/>
        </w:tabs>
        <w:ind w:left="720" w:hanging="360"/>
      </w:pPr>
      <w:rPr>
        <w:rFonts w:hint="default"/>
      </w:rPr>
    </w:lvl>
    <w:lvl w:ilvl="1" w:tplc="4F9A4C20" w:tentative="1">
      <w:start w:val="1"/>
      <w:numFmt w:val="lowerLetter"/>
      <w:lvlText w:val="%2."/>
      <w:lvlJc w:val="left"/>
      <w:pPr>
        <w:tabs>
          <w:tab w:val="num" w:pos="1440"/>
        </w:tabs>
        <w:ind w:left="1440" w:hanging="360"/>
      </w:pPr>
    </w:lvl>
    <w:lvl w:ilvl="2" w:tplc="F940A47E" w:tentative="1">
      <w:start w:val="1"/>
      <w:numFmt w:val="lowerRoman"/>
      <w:lvlText w:val="%3."/>
      <w:lvlJc w:val="right"/>
      <w:pPr>
        <w:tabs>
          <w:tab w:val="num" w:pos="2160"/>
        </w:tabs>
        <w:ind w:left="2160" w:hanging="180"/>
      </w:pPr>
    </w:lvl>
    <w:lvl w:ilvl="3" w:tplc="0B620BF0" w:tentative="1">
      <w:start w:val="1"/>
      <w:numFmt w:val="decimal"/>
      <w:lvlText w:val="%4."/>
      <w:lvlJc w:val="left"/>
      <w:pPr>
        <w:tabs>
          <w:tab w:val="num" w:pos="2880"/>
        </w:tabs>
        <w:ind w:left="2880" w:hanging="360"/>
      </w:pPr>
    </w:lvl>
    <w:lvl w:ilvl="4" w:tplc="74347EDE" w:tentative="1">
      <w:start w:val="1"/>
      <w:numFmt w:val="lowerLetter"/>
      <w:lvlText w:val="%5."/>
      <w:lvlJc w:val="left"/>
      <w:pPr>
        <w:tabs>
          <w:tab w:val="num" w:pos="3600"/>
        </w:tabs>
        <w:ind w:left="3600" w:hanging="360"/>
      </w:pPr>
    </w:lvl>
    <w:lvl w:ilvl="5" w:tplc="919ECF4A" w:tentative="1">
      <w:start w:val="1"/>
      <w:numFmt w:val="lowerRoman"/>
      <w:lvlText w:val="%6."/>
      <w:lvlJc w:val="right"/>
      <w:pPr>
        <w:tabs>
          <w:tab w:val="num" w:pos="4320"/>
        </w:tabs>
        <w:ind w:left="4320" w:hanging="180"/>
      </w:pPr>
    </w:lvl>
    <w:lvl w:ilvl="6" w:tplc="ED22B0F4" w:tentative="1">
      <w:start w:val="1"/>
      <w:numFmt w:val="decimal"/>
      <w:lvlText w:val="%7."/>
      <w:lvlJc w:val="left"/>
      <w:pPr>
        <w:tabs>
          <w:tab w:val="num" w:pos="5040"/>
        </w:tabs>
        <w:ind w:left="5040" w:hanging="360"/>
      </w:pPr>
    </w:lvl>
    <w:lvl w:ilvl="7" w:tplc="F65248CE" w:tentative="1">
      <w:start w:val="1"/>
      <w:numFmt w:val="lowerLetter"/>
      <w:lvlText w:val="%8."/>
      <w:lvlJc w:val="left"/>
      <w:pPr>
        <w:tabs>
          <w:tab w:val="num" w:pos="5760"/>
        </w:tabs>
        <w:ind w:left="5760" w:hanging="360"/>
      </w:pPr>
    </w:lvl>
    <w:lvl w:ilvl="8" w:tplc="67BCF608" w:tentative="1">
      <w:start w:val="1"/>
      <w:numFmt w:val="lowerRoman"/>
      <w:lvlText w:val="%9."/>
      <w:lvlJc w:val="right"/>
      <w:pPr>
        <w:tabs>
          <w:tab w:val="num" w:pos="6480"/>
        </w:tabs>
        <w:ind w:left="6480" w:hanging="180"/>
      </w:pPr>
    </w:lvl>
  </w:abstractNum>
  <w:abstractNum w:abstractNumId="5" w15:restartNumberingAfterBreak="0">
    <w:nsid w:val="3F6D6E22"/>
    <w:multiLevelType w:val="hybridMultilevel"/>
    <w:tmpl w:val="B3EE3878"/>
    <w:lvl w:ilvl="0" w:tplc="E73A4D04">
      <w:start w:val="4"/>
      <w:numFmt w:val="decimal"/>
      <w:lvlText w:val="%1."/>
      <w:lvlJc w:val="left"/>
      <w:pPr>
        <w:ind w:left="520" w:hanging="240"/>
      </w:pPr>
      <w:rPr>
        <w:rFonts w:ascii="Times New Roman" w:eastAsia="Times New Roman" w:hAnsi="Times New Roman" w:cs="Times New Roman" w:hint="default"/>
        <w:b/>
        <w:bCs/>
        <w:spacing w:val="-3"/>
        <w:w w:val="99"/>
        <w:sz w:val="24"/>
        <w:szCs w:val="24"/>
        <w:lang w:val="en-US" w:eastAsia="en-US" w:bidi="ar-SA"/>
      </w:rPr>
    </w:lvl>
    <w:lvl w:ilvl="1" w:tplc="E40C5870">
      <w:numFmt w:val="bullet"/>
      <w:lvlText w:val=""/>
      <w:lvlJc w:val="left"/>
      <w:pPr>
        <w:ind w:left="1000" w:hanging="360"/>
      </w:pPr>
      <w:rPr>
        <w:rFonts w:ascii="Symbol" w:eastAsia="Symbol" w:hAnsi="Symbol" w:cs="Symbol" w:hint="default"/>
        <w:w w:val="100"/>
        <w:sz w:val="22"/>
        <w:szCs w:val="22"/>
        <w:lang w:val="en-US" w:eastAsia="en-US" w:bidi="ar-SA"/>
      </w:rPr>
    </w:lvl>
    <w:lvl w:ilvl="2" w:tplc="29889FF8">
      <w:numFmt w:val="bullet"/>
      <w:lvlText w:val="•"/>
      <w:lvlJc w:val="left"/>
      <w:pPr>
        <w:ind w:left="2016" w:hanging="360"/>
      </w:pPr>
      <w:rPr>
        <w:rFonts w:hint="default"/>
        <w:lang w:val="en-US" w:eastAsia="en-US" w:bidi="ar-SA"/>
      </w:rPr>
    </w:lvl>
    <w:lvl w:ilvl="3" w:tplc="6E08996E">
      <w:numFmt w:val="bullet"/>
      <w:lvlText w:val="•"/>
      <w:lvlJc w:val="left"/>
      <w:pPr>
        <w:ind w:left="3032" w:hanging="360"/>
      </w:pPr>
      <w:rPr>
        <w:rFonts w:hint="default"/>
        <w:lang w:val="en-US" w:eastAsia="en-US" w:bidi="ar-SA"/>
      </w:rPr>
    </w:lvl>
    <w:lvl w:ilvl="4" w:tplc="A6245134">
      <w:numFmt w:val="bullet"/>
      <w:lvlText w:val="•"/>
      <w:lvlJc w:val="left"/>
      <w:pPr>
        <w:ind w:left="4048" w:hanging="360"/>
      </w:pPr>
      <w:rPr>
        <w:rFonts w:hint="default"/>
        <w:lang w:val="en-US" w:eastAsia="en-US" w:bidi="ar-SA"/>
      </w:rPr>
    </w:lvl>
    <w:lvl w:ilvl="5" w:tplc="B3C8858E">
      <w:numFmt w:val="bullet"/>
      <w:lvlText w:val="•"/>
      <w:lvlJc w:val="left"/>
      <w:pPr>
        <w:ind w:left="5065" w:hanging="360"/>
      </w:pPr>
      <w:rPr>
        <w:rFonts w:hint="default"/>
        <w:lang w:val="en-US" w:eastAsia="en-US" w:bidi="ar-SA"/>
      </w:rPr>
    </w:lvl>
    <w:lvl w:ilvl="6" w:tplc="2EB40CC0">
      <w:numFmt w:val="bullet"/>
      <w:lvlText w:val="•"/>
      <w:lvlJc w:val="left"/>
      <w:pPr>
        <w:ind w:left="6081" w:hanging="360"/>
      </w:pPr>
      <w:rPr>
        <w:rFonts w:hint="default"/>
        <w:lang w:val="en-US" w:eastAsia="en-US" w:bidi="ar-SA"/>
      </w:rPr>
    </w:lvl>
    <w:lvl w:ilvl="7" w:tplc="912CE07E">
      <w:numFmt w:val="bullet"/>
      <w:lvlText w:val="•"/>
      <w:lvlJc w:val="left"/>
      <w:pPr>
        <w:ind w:left="7097" w:hanging="360"/>
      </w:pPr>
      <w:rPr>
        <w:rFonts w:hint="default"/>
        <w:lang w:val="en-US" w:eastAsia="en-US" w:bidi="ar-SA"/>
      </w:rPr>
    </w:lvl>
    <w:lvl w:ilvl="8" w:tplc="C10ED94C">
      <w:numFmt w:val="bullet"/>
      <w:lvlText w:val="•"/>
      <w:lvlJc w:val="left"/>
      <w:pPr>
        <w:ind w:left="8113" w:hanging="360"/>
      </w:pPr>
      <w:rPr>
        <w:rFonts w:hint="default"/>
        <w:lang w:val="en-US" w:eastAsia="en-US" w:bidi="ar-SA"/>
      </w:rPr>
    </w:lvl>
  </w:abstractNum>
  <w:abstractNum w:abstractNumId="6" w15:restartNumberingAfterBreak="0">
    <w:nsid w:val="44332C7A"/>
    <w:multiLevelType w:val="hybridMultilevel"/>
    <w:tmpl w:val="6D523BB4"/>
    <w:lvl w:ilvl="0" w:tplc="C8203136">
      <w:start w:val="1"/>
      <w:numFmt w:val="decimal"/>
      <w:lvlText w:val="%1."/>
      <w:lvlJc w:val="left"/>
      <w:pPr>
        <w:tabs>
          <w:tab w:val="num" w:pos="720"/>
        </w:tabs>
        <w:ind w:left="720" w:hanging="360"/>
      </w:pPr>
      <w:rPr>
        <w:rFonts w:hint="default"/>
        <w:b/>
      </w:rPr>
    </w:lvl>
    <w:lvl w:ilvl="1" w:tplc="027A3C40">
      <w:start w:val="1"/>
      <w:numFmt w:val="lowerRoman"/>
      <w:lvlText w:val="(%2)"/>
      <w:lvlJc w:val="left"/>
      <w:pPr>
        <w:tabs>
          <w:tab w:val="num" w:pos="1800"/>
        </w:tabs>
        <w:ind w:left="1800" w:hanging="720"/>
      </w:pPr>
      <w:rPr>
        <w:rFonts w:hint="default"/>
      </w:rPr>
    </w:lvl>
    <w:lvl w:ilvl="2" w:tplc="EDAEB6EE" w:tentative="1">
      <w:start w:val="1"/>
      <w:numFmt w:val="lowerRoman"/>
      <w:lvlText w:val="%3."/>
      <w:lvlJc w:val="right"/>
      <w:pPr>
        <w:tabs>
          <w:tab w:val="num" w:pos="2160"/>
        </w:tabs>
        <w:ind w:left="2160" w:hanging="180"/>
      </w:pPr>
    </w:lvl>
    <w:lvl w:ilvl="3" w:tplc="7A22DB2A" w:tentative="1">
      <w:start w:val="1"/>
      <w:numFmt w:val="decimal"/>
      <w:lvlText w:val="%4."/>
      <w:lvlJc w:val="left"/>
      <w:pPr>
        <w:tabs>
          <w:tab w:val="num" w:pos="2880"/>
        </w:tabs>
        <w:ind w:left="2880" w:hanging="360"/>
      </w:pPr>
    </w:lvl>
    <w:lvl w:ilvl="4" w:tplc="94A039DA" w:tentative="1">
      <w:start w:val="1"/>
      <w:numFmt w:val="lowerLetter"/>
      <w:lvlText w:val="%5."/>
      <w:lvlJc w:val="left"/>
      <w:pPr>
        <w:tabs>
          <w:tab w:val="num" w:pos="3600"/>
        </w:tabs>
        <w:ind w:left="3600" w:hanging="360"/>
      </w:pPr>
    </w:lvl>
    <w:lvl w:ilvl="5" w:tplc="F20E976C" w:tentative="1">
      <w:start w:val="1"/>
      <w:numFmt w:val="lowerRoman"/>
      <w:lvlText w:val="%6."/>
      <w:lvlJc w:val="right"/>
      <w:pPr>
        <w:tabs>
          <w:tab w:val="num" w:pos="4320"/>
        </w:tabs>
        <w:ind w:left="4320" w:hanging="180"/>
      </w:pPr>
    </w:lvl>
    <w:lvl w:ilvl="6" w:tplc="911C7C1C" w:tentative="1">
      <w:start w:val="1"/>
      <w:numFmt w:val="decimal"/>
      <w:lvlText w:val="%7."/>
      <w:lvlJc w:val="left"/>
      <w:pPr>
        <w:tabs>
          <w:tab w:val="num" w:pos="5040"/>
        </w:tabs>
        <w:ind w:left="5040" w:hanging="360"/>
      </w:pPr>
    </w:lvl>
    <w:lvl w:ilvl="7" w:tplc="D2EE6A66" w:tentative="1">
      <w:start w:val="1"/>
      <w:numFmt w:val="lowerLetter"/>
      <w:lvlText w:val="%8."/>
      <w:lvlJc w:val="left"/>
      <w:pPr>
        <w:tabs>
          <w:tab w:val="num" w:pos="5760"/>
        </w:tabs>
        <w:ind w:left="5760" w:hanging="360"/>
      </w:pPr>
    </w:lvl>
    <w:lvl w:ilvl="8" w:tplc="3C0AAC58" w:tentative="1">
      <w:start w:val="1"/>
      <w:numFmt w:val="lowerRoman"/>
      <w:lvlText w:val="%9."/>
      <w:lvlJc w:val="right"/>
      <w:pPr>
        <w:tabs>
          <w:tab w:val="num" w:pos="6480"/>
        </w:tabs>
        <w:ind w:left="6480" w:hanging="180"/>
      </w:pPr>
    </w:lvl>
  </w:abstractNum>
  <w:abstractNum w:abstractNumId="7" w15:restartNumberingAfterBreak="0">
    <w:nsid w:val="7DB31AAD"/>
    <w:multiLevelType w:val="hybridMultilevel"/>
    <w:tmpl w:val="1E8C4DEA"/>
    <w:lvl w:ilvl="0" w:tplc="C860AD9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wMbY0MjA0NDMwMDFT0lEKTi0uzszPAykwqgUAqRyAFiwAAAA="/>
  </w:docVars>
  <w:rsids>
    <w:rsidRoot w:val="004619AD"/>
    <w:rsid w:val="00024A39"/>
    <w:rsid w:val="0003218D"/>
    <w:rsid w:val="00040365"/>
    <w:rsid w:val="0004081B"/>
    <w:rsid w:val="00041C1B"/>
    <w:rsid w:val="000558D5"/>
    <w:rsid w:val="00091E4E"/>
    <w:rsid w:val="000A132D"/>
    <w:rsid w:val="000A2FB6"/>
    <w:rsid w:val="000A3B9B"/>
    <w:rsid w:val="000A5A36"/>
    <w:rsid w:val="000C5267"/>
    <w:rsid w:val="000E62E8"/>
    <w:rsid w:val="00120487"/>
    <w:rsid w:val="00132D7E"/>
    <w:rsid w:val="0014795C"/>
    <w:rsid w:val="00183F62"/>
    <w:rsid w:val="001B744F"/>
    <w:rsid w:val="001C1D41"/>
    <w:rsid w:val="001D751B"/>
    <w:rsid w:val="001F3B8C"/>
    <w:rsid w:val="00225D8C"/>
    <w:rsid w:val="00293EBA"/>
    <w:rsid w:val="002A510A"/>
    <w:rsid w:val="002B7960"/>
    <w:rsid w:val="002D343A"/>
    <w:rsid w:val="002E0AF3"/>
    <w:rsid w:val="002E4A06"/>
    <w:rsid w:val="00304C59"/>
    <w:rsid w:val="0033568D"/>
    <w:rsid w:val="003371D5"/>
    <w:rsid w:val="00342F61"/>
    <w:rsid w:val="00363949"/>
    <w:rsid w:val="003A32C4"/>
    <w:rsid w:val="003D20A5"/>
    <w:rsid w:val="003F684C"/>
    <w:rsid w:val="00425DC1"/>
    <w:rsid w:val="004619AD"/>
    <w:rsid w:val="00470C43"/>
    <w:rsid w:val="00497DDE"/>
    <w:rsid w:val="004A3DD0"/>
    <w:rsid w:val="004A5808"/>
    <w:rsid w:val="004D2C51"/>
    <w:rsid w:val="004E1688"/>
    <w:rsid w:val="00505AF6"/>
    <w:rsid w:val="00520EC5"/>
    <w:rsid w:val="005222C1"/>
    <w:rsid w:val="005631C0"/>
    <w:rsid w:val="00583E8C"/>
    <w:rsid w:val="00594A22"/>
    <w:rsid w:val="00595761"/>
    <w:rsid w:val="005B7861"/>
    <w:rsid w:val="005E4F40"/>
    <w:rsid w:val="00615ACF"/>
    <w:rsid w:val="006467A8"/>
    <w:rsid w:val="006649F9"/>
    <w:rsid w:val="00673A37"/>
    <w:rsid w:val="00683521"/>
    <w:rsid w:val="006864B7"/>
    <w:rsid w:val="00691F63"/>
    <w:rsid w:val="00694874"/>
    <w:rsid w:val="007628A5"/>
    <w:rsid w:val="00770CF9"/>
    <w:rsid w:val="007D36F1"/>
    <w:rsid w:val="007E7A10"/>
    <w:rsid w:val="00816F93"/>
    <w:rsid w:val="00820F74"/>
    <w:rsid w:val="008414E3"/>
    <w:rsid w:val="008E2FFC"/>
    <w:rsid w:val="008E578A"/>
    <w:rsid w:val="008E7252"/>
    <w:rsid w:val="009020F2"/>
    <w:rsid w:val="009058DA"/>
    <w:rsid w:val="00931557"/>
    <w:rsid w:val="00953676"/>
    <w:rsid w:val="00960841"/>
    <w:rsid w:val="00964759"/>
    <w:rsid w:val="00973DEA"/>
    <w:rsid w:val="00982ED5"/>
    <w:rsid w:val="009E347B"/>
    <w:rsid w:val="00A05795"/>
    <w:rsid w:val="00A44297"/>
    <w:rsid w:val="00AA399C"/>
    <w:rsid w:val="00AA58D3"/>
    <w:rsid w:val="00AC5451"/>
    <w:rsid w:val="00B338F3"/>
    <w:rsid w:val="00B8709C"/>
    <w:rsid w:val="00BB4AE0"/>
    <w:rsid w:val="00BE4ABC"/>
    <w:rsid w:val="00BF15C3"/>
    <w:rsid w:val="00BF6D59"/>
    <w:rsid w:val="00C02374"/>
    <w:rsid w:val="00C15D5D"/>
    <w:rsid w:val="00C64FC8"/>
    <w:rsid w:val="00C717AB"/>
    <w:rsid w:val="00C73D45"/>
    <w:rsid w:val="00CA71F5"/>
    <w:rsid w:val="00CE5469"/>
    <w:rsid w:val="00CF150F"/>
    <w:rsid w:val="00CF40D5"/>
    <w:rsid w:val="00D86095"/>
    <w:rsid w:val="00DF086F"/>
    <w:rsid w:val="00E164BF"/>
    <w:rsid w:val="00E44CCB"/>
    <w:rsid w:val="00E47E10"/>
    <w:rsid w:val="00E85B18"/>
    <w:rsid w:val="00EA6B72"/>
    <w:rsid w:val="00EC25BA"/>
    <w:rsid w:val="00EE173C"/>
    <w:rsid w:val="00F07BA2"/>
    <w:rsid w:val="00F11F72"/>
    <w:rsid w:val="00F216E3"/>
    <w:rsid w:val="00F21C44"/>
    <w:rsid w:val="00F22A1B"/>
    <w:rsid w:val="00F52A5C"/>
    <w:rsid w:val="00F56FE6"/>
    <w:rsid w:val="00F66571"/>
    <w:rsid w:val="00F70AC0"/>
    <w:rsid w:val="00FC0D78"/>
    <w:rsid w:val="00FC56F5"/>
    <w:rsid w:val="00FD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FAE04"/>
  <w15:chartTrackingRefBased/>
  <w15:docId w15:val="{FC1C4FE5-C63D-48E5-B777-0A20FBE1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5C"/>
    <w:rPr>
      <w:sz w:val="24"/>
      <w:szCs w:val="24"/>
      <w:lang w:val="en-US" w:eastAsia="en-US"/>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 w:type="paragraph" w:styleId="ListParagraph">
    <w:name w:val="List Paragraph"/>
    <w:basedOn w:val="Normal"/>
    <w:uiPriority w:val="1"/>
    <w:qFormat/>
    <w:rsid w:val="008414E3"/>
    <w:pPr>
      <w:widowControl w:val="0"/>
      <w:autoSpaceDE w:val="0"/>
      <w:autoSpaceDN w:val="0"/>
      <w:ind w:left="520" w:hanging="24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subject/>
  <dc:creator>psd4</dc:creator>
  <cp:keywords/>
  <cp:lastModifiedBy>Windows User</cp:lastModifiedBy>
  <cp:revision>5</cp:revision>
  <cp:lastPrinted>2011-01-05T09:32:00Z</cp:lastPrinted>
  <dcterms:created xsi:type="dcterms:W3CDTF">2021-01-06T11:24:00Z</dcterms:created>
  <dcterms:modified xsi:type="dcterms:W3CDTF">2021-01-16T10:48:00Z</dcterms:modified>
</cp:coreProperties>
</file>