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6D1" w:rsidRDefault="00641DDF">
      <w:pPr>
        <w:jc w:val="center"/>
        <w:rPr>
          <w:b/>
        </w:rPr>
      </w:pPr>
      <w:r>
        <w:rPr>
          <w:b/>
          <w:noProof/>
          <w:lang w:val="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5"/>
                    <a:srcRect/>
                    <a:stretch>
                      <a:fillRect/>
                    </a:stretch>
                  </pic:blipFill>
                  <pic:spPr>
                    <a:xfrm>
                      <a:off x="0" y="0"/>
                      <a:ext cx="4924425" cy="1019175"/>
                    </a:xfrm>
                    <a:prstGeom prst="rect">
                      <a:avLst/>
                    </a:prstGeom>
                    <a:ln/>
                  </pic:spPr>
                </pic:pic>
              </a:graphicData>
            </a:graphic>
          </wp:inline>
        </w:drawing>
      </w:r>
    </w:p>
    <w:p w:rsidR="003016D1" w:rsidRDefault="00641DDF">
      <w:pPr>
        <w:jc w:val="center"/>
        <w:rPr>
          <w:b/>
        </w:rPr>
      </w:pPr>
      <w:r>
        <w:rPr>
          <w:b/>
        </w:rPr>
        <w:t>FIRST SEMESTER 2021-2022</w:t>
      </w:r>
    </w:p>
    <w:p w:rsidR="003016D1" w:rsidRDefault="00641DDF">
      <w:pPr>
        <w:pStyle w:val="Heading1"/>
        <w:jc w:val="center"/>
      </w:pPr>
      <w:r>
        <w:t>Course Handout Part II</w:t>
      </w:r>
    </w:p>
    <w:p w:rsidR="003016D1" w:rsidRDefault="00A12315">
      <w:pPr>
        <w:ind w:left="5760" w:firstLine="720"/>
        <w:jc w:val="center"/>
      </w:pPr>
      <w:r>
        <w:t>Date: 20</w:t>
      </w:r>
      <w:r w:rsidR="00641DDF">
        <w:t>/8/2021</w:t>
      </w:r>
    </w:p>
    <w:p w:rsidR="003016D1" w:rsidRDefault="003016D1">
      <w:pPr>
        <w:pBdr>
          <w:top w:val="nil"/>
          <w:left w:val="nil"/>
          <w:bottom w:val="nil"/>
          <w:right w:val="nil"/>
          <w:between w:val="nil"/>
        </w:pBdr>
        <w:spacing w:after="120"/>
        <w:rPr>
          <w:color w:val="000000"/>
        </w:rPr>
      </w:pPr>
    </w:p>
    <w:p w:rsidR="003016D1" w:rsidRDefault="00641DDF">
      <w:pPr>
        <w:pBdr>
          <w:top w:val="nil"/>
          <w:left w:val="nil"/>
          <w:bottom w:val="nil"/>
          <w:right w:val="nil"/>
          <w:between w:val="nil"/>
        </w:pBdr>
        <w:spacing w:after="120"/>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3016D1" w:rsidRDefault="003016D1">
      <w:pPr>
        <w:ind w:left="5760" w:firstLine="720"/>
        <w:jc w:val="center"/>
      </w:pPr>
    </w:p>
    <w:p w:rsidR="003016D1" w:rsidRDefault="00641DDF">
      <w:pPr>
        <w:rPr>
          <w:b/>
        </w:rPr>
      </w:pPr>
      <w:r>
        <w:rPr>
          <w:b/>
        </w:rPr>
        <w:t>Course No</w:t>
      </w:r>
      <w:r>
        <w:rPr>
          <w:b/>
        </w:rPr>
        <w:tab/>
      </w:r>
      <w:r>
        <w:rPr>
          <w:b/>
        </w:rPr>
        <w:tab/>
      </w:r>
      <w:r>
        <w:rPr>
          <w:b/>
        </w:rPr>
        <w:tab/>
        <w:t>: CE F417</w:t>
      </w:r>
    </w:p>
    <w:p w:rsidR="003016D1" w:rsidRDefault="00641DDF">
      <w:pPr>
        <w:rPr>
          <w:b/>
        </w:rPr>
      </w:pPr>
      <w:r>
        <w:rPr>
          <w:b/>
        </w:rPr>
        <w:t>Course Title</w:t>
      </w:r>
      <w:r>
        <w:rPr>
          <w:b/>
        </w:rPr>
        <w:tab/>
      </w:r>
      <w:r>
        <w:rPr>
          <w:b/>
        </w:rPr>
        <w:tab/>
      </w:r>
      <w:r>
        <w:rPr>
          <w:b/>
        </w:rPr>
        <w:tab/>
        <w:t>: Applications of Artificial Intelligence in Civil Engineering Instructor-in-charge</w:t>
      </w:r>
      <w:r>
        <w:rPr>
          <w:b/>
        </w:rPr>
        <w:tab/>
      </w:r>
      <w:r>
        <w:rPr>
          <w:b/>
        </w:rPr>
        <w:tab/>
        <w:t>: JAGADEESH ANMALA</w:t>
      </w:r>
    </w:p>
    <w:p w:rsidR="003016D1" w:rsidRDefault="003016D1">
      <w:pPr>
        <w:rPr>
          <w:b/>
        </w:rPr>
      </w:pPr>
    </w:p>
    <w:p w:rsidR="003016D1" w:rsidRDefault="00641DDF">
      <w:pPr>
        <w:rPr>
          <w:b/>
        </w:rPr>
      </w:pPr>
      <w:r>
        <w:rPr>
          <w:b/>
        </w:rPr>
        <w:t>Scope and Objective of the course</w:t>
      </w:r>
    </w:p>
    <w:p w:rsidR="003016D1" w:rsidRDefault="00641DDF">
      <w:pPr>
        <w:pBdr>
          <w:top w:val="nil"/>
          <w:left w:val="nil"/>
          <w:bottom w:val="nil"/>
          <w:right w:val="nil"/>
          <w:between w:val="nil"/>
        </w:pBdr>
        <w:jc w:val="both"/>
        <w:rPr>
          <w:color w:val="000000"/>
        </w:rPr>
      </w:pPr>
      <w:r>
        <w:rPr>
          <w:color w:val="000000"/>
        </w:rPr>
        <w:t>The primary objective of the course is to explain the potentiality and applicability of Artificial Intelligence and relevant methodologies</w:t>
      </w:r>
      <w:r>
        <w:rPr>
          <w:b/>
          <w:color w:val="000000"/>
        </w:rPr>
        <w:t xml:space="preserve"> </w:t>
      </w:r>
      <w:r>
        <w:rPr>
          <w:color w:val="000000"/>
        </w:rPr>
        <w:t xml:space="preserve">to various facets of Civil engineering. The recent developments in the field of neural networks (ANNs), fuzzy logic in decision making, expert systems, genetic algorithms (GAs), clustering, optimization, support vector machine (SVM) and linear programming etc. can be explained with case study examples which may increase the practical perspective. </w:t>
      </w:r>
    </w:p>
    <w:p w:rsidR="003016D1" w:rsidRDefault="003016D1">
      <w:pPr>
        <w:pBdr>
          <w:top w:val="nil"/>
          <w:left w:val="nil"/>
          <w:bottom w:val="nil"/>
          <w:right w:val="nil"/>
          <w:between w:val="nil"/>
        </w:pBdr>
        <w:jc w:val="both"/>
        <w:rPr>
          <w:color w:val="000000"/>
        </w:rPr>
      </w:pPr>
    </w:p>
    <w:p w:rsidR="003016D1" w:rsidRDefault="00641DDF">
      <w:pPr>
        <w:pBdr>
          <w:top w:val="nil"/>
          <w:left w:val="nil"/>
          <w:bottom w:val="nil"/>
          <w:right w:val="nil"/>
          <w:between w:val="nil"/>
        </w:pBdr>
        <w:jc w:val="both"/>
        <w:rPr>
          <w:b/>
          <w:color w:val="000000"/>
        </w:rPr>
      </w:pPr>
      <w:r>
        <w:rPr>
          <w:b/>
          <w:color w:val="000000"/>
        </w:rPr>
        <w:t>Text Books</w:t>
      </w:r>
    </w:p>
    <w:p w:rsidR="003016D1" w:rsidRDefault="003016D1">
      <w:pPr>
        <w:pBdr>
          <w:top w:val="nil"/>
          <w:left w:val="nil"/>
          <w:bottom w:val="nil"/>
          <w:right w:val="nil"/>
          <w:between w:val="nil"/>
        </w:pBdr>
        <w:jc w:val="both"/>
        <w:rPr>
          <w:color w:val="000000"/>
        </w:rPr>
      </w:pPr>
    </w:p>
    <w:p w:rsidR="003016D1" w:rsidRDefault="00641DDF">
      <w:pPr>
        <w:pBdr>
          <w:top w:val="nil"/>
          <w:left w:val="nil"/>
          <w:bottom w:val="nil"/>
          <w:right w:val="nil"/>
          <w:between w:val="nil"/>
        </w:pBdr>
        <w:jc w:val="both"/>
        <w:rPr>
          <w:color w:val="000000"/>
        </w:rPr>
      </w:pPr>
      <w:r>
        <w:rPr>
          <w:color w:val="000000"/>
        </w:rPr>
        <w:t xml:space="preserve">T1. S.N. </w:t>
      </w:r>
      <w:proofErr w:type="spellStart"/>
      <w:r>
        <w:rPr>
          <w:color w:val="000000"/>
        </w:rPr>
        <w:t>Sivanandam</w:t>
      </w:r>
      <w:proofErr w:type="spellEnd"/>
      <w:r>
        <w:rPr>
          <w:color w:val="000000"/>
        </w:rPr>
        <w:t xml:space="preserve">, S.N. </w:t>
      </w:r>
      <w:proofErr w:type="spellStart"/>
      <w:r>
        <w:rPr>
          <w:color w:val="000000"/>
        </w:rPr>
        <w:t>Deepa</w:t>
      </w:r>
      <w:proofErr w:type="spellEnd"/>
      <w:r>
        <w:rPr>
          <w:color w:val="000000"/>
        </w:rPr>
        <w:t xml:space="preserve"> (2007), Principles of Soft Computing, Wiley India Pvt. Ltd, 3</w:t>
      </w:r>
      <w:r>
        <w:rPr>
          <w:color w:val="000000"/>
          <w:vertAlign w:val="superscript"/>
        </w:rPr>
        <w:t>rd</w:t>
      </w:r>
      <w:r>
        <w:rPr>
          <w:color w:val="000000"/>
        </w:rPr>
        <w:t xml:space="preserve"> Edition, New Delhi</w:t>
      </w:r>
    </w:p>
    <w:p w:rsidR="003016D1" w:rsidRDefault="003016D1">
      <w:pPr>
        <w:pBdr>
          <w:top w:val="nil"/>
          <w:left w:val="nil"/>
          <w:bottom w:val="nil"/>
          <w:right w:val="nil"/>
          <w:between w:val="nil"/>
        </w:pBdr>
        <w:jc w:val="both"/>
        <w:rPr>
          <w:color w:val="000000"/>
        </w:rPr>
      </w:pPr>
    </w:p>
    <w:p w:rsidR="003016D1" w:rsidRDefault="00641DDF">
      <w:pPr>
        <w:pBdr>
          <w:top w:val="nil"/>
          <w:left w:val="nil"/>
          <w:bottom w:val="nil"/>
          <w:right w:val="nil"/>
          <w:between w:val="nil"/>
        </w:pBdr>
        <w:jc w:val="both"/>
        <w:rPr>
          <w:b/>
          <w:color w:val="000000"/>
        </w:rPr>
      </w:pPr>
      <w:r>
        <w:rPr>
          <w:b/>
          <w:color w:val="000000"/>
        </w:rPr>
        <w:t>Reference Books and other sources of reference</w:t>
      </w:r>
    </w:p>
    <w:p w:rsidR="003016D1" w:rsidRDefault="003016D1">
      <w:pPr>
        <w:pBdr>
          <w:top w:val="nil"/>
          <w:left w:val="nil"/>
          <w:bottom w:val="nil"/>
          <w:right w:val="nil"/>
          <w:between w:val="nil"/>
        </w:pBdr>
        <w:jc w:val="both"/>
        <w:rPr>
          <w:b/>
          <w:color w:val="000000"/>
        </w:rPr>
      </w:pPr>
    </w:p>
    <w:p w:rsidR="003016D1" w:rsidRDefault="00641DDF">
      <w:pPr>
        <w:pBdr>
          <w:top w:val="nil"/>
          <w:left w:val="nil"/>
          <w:bottom w:val="nil"/>
          <w:right w:val="nil"/>
          <w:between w:val="nil"/>
        </w:pBdr>
        <w:jc w:val="both"/>
        <w:rPr>
          <w:color w:val="000000"/>
        </w:rPr>
      </w:pPr>
      <w:r>
        <w:rPr>
          <w:color w:val="000000"/>
        </w:rPr>
        <w:t xml:space="preserve">R1: </w:t>
      </w:r>
      <w:proofErr w:type="spellStart"/>
      <w:r>
        <w:rPr>
          <w:color w:val="000000"/>
        </w:rPr>
        <w:t>Taha</w:t>
      </w:r>
      <w:proofErr w:type="spellEnd"/>
      <w:r>
        <w:rPr>
          <w:color w:val="000000"/>
        </w:rPr>
        <w:t xml:space="preserve">, H.A (2007), Operations Research, An introduction, Prentice-Hall of India Private  </w:t>
      </w:r>
    </w:p>
    <w:p w:rsidR="003016D1" w:rsidRDefault="00641DDF">
      <w:pPr>
        <w:pBdr>
          <w:top w:val="nil"/>
          <w:left w:val="nil"/>
          <w:bottom w:val="nil"/>
          <w:right w:val="nil"/>
          <w:between w:val="nil"/>
        </w:pBdr>
        <w:jc w:val="both"/>
        <w:rPr>
          <w:color w:val="000000"/>
        </w:rPr>
      </w:pPr>
      <w:r>
        <w:rPr>
          <w:color w:val="000000"/>
        </w:rPr>
        <w:t xml:space="preserve">       </w:t>
      </w:r>
      <w:proofErr w:type="gramStart"/>
      <w:r>
        <w:rPr>
          <w:color w:val="000000"/>
        </w:rPr>
        <w:t>Limited,  New</w:t>
      </w:r>
      <w:proofErr w:type="gramEnd"/>
      <w:r>
        <w:rPr>
          <w:color w:val="000000"/>
        </w:rPr>
        <w:t xml:space="preserve"> Delhi.</w:t>
      </w:r>
    </w:p>
    <w:p w:rsidR="003016D1" w:rsidRDefault="00641DDF">
      <w:pPr>
        <w:pBdr>
          <w:top w:val="nil"/>
          <w:left w:val="nil"/>
          <w:bottom w:val="nil"/>
          <w:right w:val="nil"/>
          <w:between w:val="nil"/>
        </w:pBdr>
        <w:jc w:val="both"/>
        <w:rPr>
          <w:color w:val="000000"/>
        </w:rPr>
      </w:pPr>
      <w:r>
        <w:rPr>
          <w:color w:val="000000"/>
        </w:rPr>
        <w:t xml:space="preserve">R2: Deb, K. (2003), </w:t>
      </w:r>
      <w:proofErr w:type="spellStart"/>
      <w:r>
        <w:rPr>
          <w:color w:val="000000"/>
        </w:rPr>
        <w:t>Multiobjective</w:t>
      </w:r>
      <w:proofErr w:type="spellEnd"/>
      <w:r>
        <w:rPr>
          <w:color w:val="000000"/>
        </w:rPr>
        <w:t xml:space="preserve"> optimization using Evolutionary Algorithms, John Wiley and   </w:t>
      </w:r>
    </w:p>
    <w:p w:rsidR="003016D1" w:rsidRDefault="00641DDF">
      <w:pPr>
        <w:pBdr>
          <w:top w:val="nil"/>
          <w:left w:val="nil"/>
          <w:bottom w:val="nil"/>
          <w:right w:val="nil"/>
          <w:between w:val="nil"/>
        </w:pBdr>
        <w:jc w:val="both"/>
        <w:rPr>
          <w:b/>
          <w:color w:val="000000"/>
        </w:rPr>
      </w:pPr>
      <w:r>
        <w:rPr>
          <w:color w:val="000000"/>
        </w:rPr>
        <w:t xml:space="preserve">       Sons limited</w:t>
      </w:r>
      <w:r>
        <w:rPr>
          <w:b/>
          <w:color w:val="000000"/>
        </w:rPr>
        <w:t xml:space="preserve">. </w:t>
      </w:r>
    </w:p>
    <w:p w:rsidR="003016D1" w:rsidRDefault="00641DDF">
      <w:pPr>
        <w:pBdr>
          <w:top w:val="nil"/>
          <w:left w:val="nil"/>
          <w:bottom w:val="nil"/>
          <w:right w:val="nil"/>
          <w:between w:val="nil"/>
        </w:pBdr>
        <w:jc w:val="both"/>
        <w:rPr>
          <w:color w:val="000000"/>
        </w:rPr>
      </w:pPr>
      <w:r>
        <w:rPr>
          <w:color w:val="000000"/>
        </w:rPr>
        <w:t xml:space="preserve">R3: Relevant ASCE Journal papers </w:t>
      </w:r>
    </w:p>
    <w:p w:rsidR="003016D1" w:rsidRDefault="00641DDF">
      <w:pPr>
        <w:pBdr>
          <w:top w:val="nil"/>
          <w:left w:val="nil"/>
          <w:bottom w:val="nil"/>
          <w:right w:val="nil"/>
          <w:between w:val="nil"/>
        </w:pBdr>
        <w:jc w:val="both"/>
        <w:rPr>
          <w:b/>
          <w:color w:val="000000"/>
        </w:rPr>
      </w:pPr>
      <w:r>
        <w:rPr>
          <w:color w:val="000000"/>
        </w:rPr>
        <w:t>R4.  Patterson, D.W (1990), Introduction to Artificial Intelligence &amp; Expert Systems, PHI.</w:t>
      </w:r>
    </w:p>
    <w:p w:rsidR="003016D1" w:rsidRDefault="003016D1">
      <w:pPr>
        <w:pBdr>
          <w:top w:val="nil"/>
          <w:left w:val="nil"/>
          <w:bottom w:val="nil"/>
          <w:right w:val="nil"/>
          <w:between w:val="nil"/>
        </w:pBdr>
        <w:jc w:val="both"/>
        <w:rPr>
          <w:b/>
          <w:color w:val="000000"/>
        </w:rPr>
      </w:pPr>
    </w:p>
    <w:p w:rsidR="003016D1" w:rsidRDefault="003016D1">
      <w:pPr>
        <w:pBdr>
          <w:top w:val="nil"/>
          <w:left w:val="nil"/>
          <w:bottom w:val="nil"/>
          <w:right w:val="nil"/>
          <w:between w:val="nil"/>
        </w:pBdr>
        <w:jc w:val="both"/>
        <w:rPr>
          <w:b/>
          <w:color w:val="000000"/>
        </w:rPr>
      </w:pPr>
    </w:p>
    <w:p w:rsidR="003016D1" w:rsidRDefault="003016D1">
      <w:pPr>
        <w:pBdr>
          <w:top w:val="nil"/>
          <w:left w:val="nil"/>
          <w:bottom w:val="nil"/>
          <w:right w:val="nil"/>
          <w:between w:val="nil"/>
        </w:pBdr>
        <w:jc w:val="both"/>
        <w:rPr>
          <w:b/>
          <w:color w:val="000000"/>
        </w:rPr>
      </w:pPr>
    </w:p>
    <w:p w:rsidR="003016D1" w:rsidRDefault="003016D1">
      <w:pPr>
        <w:pBdr>
          <w:top w:val="nil"/>
          <w:left w:val="nil"/>
          <w:bottom w:val="nil"/>
          <w:right w:val="nil"/>
          <w:between w:val="nil"/>
        </w:pBdr>
        <w:jc w:val="both"/>
        <w:rPr>
          <w:b/>
          <w:color w:val="000000"/>
        </w:rPr>
      </w:pPr>
    </w:p>
    <w:p w:rsidR="003016D1" w:rsidRDefault="003016D1">
      <w:pPr>
        <w:pBdr>
          <w:top w:val="nil"/>
          <w:left w:val="nil"/>
          <w:bottom w:val="nil"/>
          <w:right w:val="nil"/>
          <w:between w:val="nil"/>
        </w:pBdr>
        <w:jc w:val="both"/>
        <w:rPr>
          <w:b/>
          <w:color w:val="000000"/>
        </w:rPr>
      </w:pPr>
    </w:p>
    <w:p w:rsidR="003016D1" w:rsidRDefault="00641DDF">
      <w:pPr>
        <w:pBdr>
          <w:top w:val="nil"/>
          <w:left w:val="nil"/>
          <w:bottom w:val="nil"/>
          <w:right w:val="nil"/>
          <w:between w:val="nil"/>
        </w:pBdr>
        <w:jc w:val="both"/>
        <w:rPr>
          <w:b/>
          <w:color w:val="000000"/>
        </w:rPr>
      </w:pPr>
      <w:r>
        <w:rPr>
          <w:b/>
          <w:color w:val="000000"/>
        </w:rPr>
        <w:t>Course Plan</w:t>
      </w:r>
    </w:p>
    <w:p w:rsidR="003016D1" w:rsidRDefault="003016D1">
      <w:pPr>
        <w:pBdr>
          <w:top w:val="nil"/>
          <w:left w:val="nil"/>
          <w:bottom w:val="nil"/>
          <w:right w:val="nil"/>
          <w:between w:val="nil"/>
        </w:pBdr>
        <w:jc w:val="both"/>
        <w:rPr>
          <w:color w:val="000000"/>
        </w:rPr>
      </w:pP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1"/>
        <w:gridCol w:w="2942"/>
        <w:gridCol w:w="4418"/>
        <w:gridCol w:w="1737"/>
      </w:tblGrid>
      <w:tr w:rsidR="003016D1">
        <w:tc>
          <w:tcPr>
            <w:tcW w:w="821" w:type="dxa"/>
          </w:tcPr>
          <w:p w:rsidR="003016D1" w:rsidRDefault="00641DDF">
            <w:pPr>
              <w:pBdr>
                <w:top w:val="nil"/>
                <w:left w:val="nil"/>
                <w:bottom w:val="nil"/>
                <w:right w:val="nil"/>
                <w:between w:val="nil"/>
              </w:pBdr>
              <w:jc w:val="both"/>
              <w:rPr>
                <w:b/>
                <w:color w:val="000000"/>
              </w:rPr>
            </w:pPr>
            <w:r>
              <w:rPr>
                <w:b/>
                <w:color w:val="000000"/>
              </w:rPr>
              <w:lastRenderedPageBreak/>
              <w:t>Lect. No.</w:t>
            </w:r>
          </w:p>
        </w:tc>
        <w:tc>
          <w:tcPr>
            <w:tcW w:w="2942" w:type="dxa"/>
          </w:tcPr>
          <w:p w:rsidR="003016D1" w:rsidRDefault="00641DDF">
            <w:pPr>
              <w:pBdr>
                <w:top w:val="nil"/>
                <w:left w:val="nil"/>
                <w:bottom w:val="nil"/>
                <w:right w:val="nil"/>
                <w:between w:val="nil"/>
              </w:pBdr>
              <w:jc w:val="both"/>
              <w:rPr>
                <w:b/>
                <w:color w:val="000000"/>
              </w:rPr>
            </w:pPr>
            <w:r>
              <w:rPr>
                <w:b/>
                <w:color w:val="000000"/>
              </w:rPr>
              <w:t>Learning Objective</w:t>
            </w:r>
          </w:p>
        </w:tc>
        <w:tc>
          <w:tcPr>
            <w:tcW w:w="4418" w:type="dxa"/>
          </w:tcPr>
          <w:p w:rsidR="003016D1" w:rsidRDefault="00641DDF">
            <w:pPr>
              <w:pBdr>
                <w:top w:val="nil"/>
                <w:left w:val="nil"/>
                <w:bottom w:val="nil"/>
                <w:right w:val="nil"/>
                <w:between w:val="nil"/>
              </w:pBdr>
              <w:jc w:val="both"/>
              <w:rPr>
                <w:b/>
                <w:color w:val="000000"/>
              </w:rPr>
            </w:pPr>
            <w:r>
              <w:rPr>
                <w:b/>
                <w:color w:val="000000"/>
              </w:rPr>
              <w:t>Topics to be covered</w:t>
            </w:r>
          </w:p>
        </w:tc>
        <w:tc>
          <w:tcPr>
            <w:tcW w:w="1737" w:type="dxa"/>
          </w:tcPr>
          <w:p w:rsidR="003016D1" w:rsidRDefault="0017045B">
            <w:pPr>
              <w:pBdr>
                <w:top w:val="nil"/>
                <w:left w:val="nil"/>
                <w:bottom w:val="nil"/>
                <w:right w:val="nil"/>
                <w:between w:val="nil"/>
              </w:pBdr>
              <w:jc w:val="both"/>
              <w:rPr>
                <w:b/>
                <w:color w:val="000000"/>
              </w:rPr>
            </w:pPr>
            <w:r>
              <w:rPr>
                <w:b/>
                <w:bCs/>
                <w:sz w:val="22"/>
                <w:szCs w:val="22"/>
              </w:rPr>
              <w:t xml:space="preserve">Chapter in the </w:t>
            </w:r>
            <w:r w:rsidRPr="00BA568D">
              <w:rPr>
                <w:b/>
                <w:bCs/>
                <w:sz w:val="22"/>
                <w:szCs w:val="22"/>
              </w:rPr>
              <w:t>Text Book</w:t>
            </w:r>
            <w:bookmarkStart w:id="0" w:name="_GoBack"/>
            <w:bookmarkEnd w:id="0"/>
          </w:p>
        </w:tc>
      </w:tr>
      <w:tr w:rsidR="003016D1">
        <w:tc>
          <w:tcPr>
            <w:tcW w:w="821" w:type="dxa"/>
            <w:vAlign w:val="center"/>
          </w:tcPr>
          <w:p w:rsidR="003016D1" w:rsidRDefault="00641DDF">
            <w:pPr>
              <w:pBdr>
                <w:top w:val="nil"/>
                <w:left w:val="nil"/>
                <w:bottom w:val="nil"/>
                <w:right w:val="nil"/>
                <w:between w:val="nil"/>
              </w:pBdr>
              <w:jc w:val="center"/>
              <w:rPr>
                <w:color w:val="000000"/>
              </w:rPr>
            </w:pPr>
            <w:r>
              <w:rPr>
                <w:color w:val="000000"/>
              </w:rPr>
              <w:t>1-3</w:t>
            </w:r>
          </w:p>
        </w:tc>
        <w:tc>
          <w:tcPr>
            <w:tcW w:w="2942" w:type="dxa"/>
          </w:tcPr>
          <w:p w:rsidR="003016D1" w:rsidRDefault="00641DDF">
            <w:pPr>
              <w:pBdr>
                <w:top w:val="nil"/>
                <w:left w:val="nil"/>
                <w:bottom w:val="nil"/>
                <w:right w:val="nil"/>
                <w:between w:val="nil"/>
              </w:pBdr>
              <w:jc w:val="both"/>
              <w:rPr>
                <w:color w:val="000000"/>
              </w:rPr>
            </w:pPr>
            <w:r>
              <w:rPr>
                <w:color w:val="000000"/>
              </w:rPr>
              <w:t>Role of Artificial Intelligence in Civil Engineering; Brief overview of optimization techniques</w:t>
            </w:r>
          </w:p>
        </w:tc>
        <w:tc>
          <w:tcPr>
            <w:tcW w:w="4418" w:type="dxa"/>
          </w:tcPr>
          <w:p w:rsidR="003016D1" w:rsidRDefault="00641DDF">
            <w:pPr>
              <w:pBdr>
                <w:top w:val="nil"/>
                <w:left w:val="nil"/>
                <w:bottom w:val="nil"/>
                <w:right w:val="nil"/>
                <w:between w:val="nil"/>
              </w:pBdr>
              <w:jc w:val="both"/>
              <w:rPr>
                <w:color w:val="000000"/>
              </w:rPr>
            </w:pPr>
            <w:r>
              <w:rPr>
                <w:color w:val="000000"/>
              </w:rPr>
              <w:t xml:space="preserve">Definitions of Artificial Intelligence, various perspectives, overview of civil engineering applications; An </w:t>
            </w:r>
            <w:r>
              <w:t>overview</w:t>
            </w:r>
            <w:r>
              <w:rPr>
                <w:color w:val="000000"/>
              </w:rPr>
              <w:t xml:space="preserve"> of traditional and nontraditional optimization techniques</w:t>
            </w:r>
          </w:p>
        </w:tc>
        <w:tc>
          <w:tcPr>
            <w:tcW w:w="1737" w:type="dxa"/>
          </w:tcPr>
          <w:p w:rsidR="003016D1" w:rsidRDefault="00641DDF">
            <w:pPr>
              <w:pBdr>
                <w:top w:val="nil"/>
                <w:left w:val="nil"/>
                <w:bottom w:val="nil"/>
                <w:right w:val="nil"/>
                <w:between w:val="nil"/>
              </w:pBdr>
              <w:jc w:val="center"/>
              <w:rPr>
                <w:color w:val="000000"/>
              </w:rPr>
            </w:pPr>
            <w:r>
              <w:rPr>
                <w:color w:val="000000"/>
              </w:rPr>
              <w:t>CH-1(T1)</w:t>
            </w:r>
          </w:p>
          <w:p w:rsidR="003016D1" w:rsidRDefault="00641DDF">
            <w:pPr>
              <w:pBdr>
                <w:top w:val="nil"/>
                <w:left w:val="nil"/>
                <w:bottom w:val="nil"/>
                <w:right w:val="nil"/>
                <w:between w:val="nil"/>
              </w:pBdr>
              <w:jc w:val="center"/>
              <w:rPr>
                <w:color w:val="000000"/>
              </w:rPr>
            </w:pPr>
            <w:r>
              <w:rPr>
                <w:color w:val="000000"/>
              </w:rPr>
              <w:t>CH-1 (R4)</w:t>
            </w:r>
          </w:p>
          <w:p w:rsidR="003016D1" w:rsidRDefault="00641DDF">
            <w:pPr>
              <w:pBdr>
                <w:top w:val="nil"/>
                <w:left w:val="nil"/>
                <w:bottom w:val="nil"/>
                <w:right w:val="nil"/>
                <w:between w:val="nil"/>
              </w:pBdr>
              <w:jc w:val="center"/>
              <w:rPr>
                <w:color w:val="000000"/>
              </w:rPr>
            </w:pPr>
            <w:r>
              <w:rPr>
                <w:color w:val="000000"/>
              </w:rPr>
              <w:t>Class notes</w:t>
            </w:r>
          </w:p>
        </w:tc>
      </w:tr>
      <w:tr w:rsidR="003016D1">
        <w:tc>
          <w:tcPr>
            <w:tcW w:w="821" w:type="dxa"/>
            <w:vAlign w:val="center"/>
          </w:tcPr>
          <w:p w:rsidR="003016D1" w:rsidRDefault="00641DDF">
            <w:pPr>
              <w:pBdr>
                <w:top w:val="nil"/>
                <w:left w:val="nil"/>
                <w:bottom w:val="nil"/>
                <w:right w:val="nil"/>
                <w:between w:val="nil"/>
              </w:pBdr>
              <w:jc w:val="center"/>
              <w:rPr>
                <w:color w:val="000000"/>
              </w:rPr>
            </w:pPr>
            <w:r>
              <w:rPr>
                <w:color w:val="000000"/>
              </w:rPr>
              <w:t>4-7</w:t>
            </w:r>
          </w:p>
        </w:tc>
        <w:tc>
          <w:tcPr>
            <w:tcW w:w="2942" w:type="dxa"/>
          </w:tcPr>
          <w:p w:rsidR="003016D1" w:rsidRDefault="00641DDF">
            <w:pPr>
              <w:pBdr>
                <w:top w:val="nil"/>
                <w:left w:val="nil"/>
                <w:bottom w:val="nil"/>
                <w:right w:val="nil"/>
                <w:between w:val="nil"/>
              </w:pBdr>
              <w:jc w:val="both"/>
              <w:rPr>
                <w:color w:val="000000"/>
              </w:rPr>
            </w:pPr>
            <w:r>
              <w:rPr>
                <w:color w:val="000000"/>
              </w:rPr>
              <w:t xml:space="preserve">Linear Programming </w:t>
            </w:r>
          </w:p>
        </w:tc>
        <w:tc>
          <w:tcPr>
            <w:tcW w:w="4418" w:type="dxa"/>
          </w:tcPr>
          <w:p w:rsidR="003016D1" w:rsidRDefault="00641DDF">
            <w:pPr>
              <w:pBdr>
                <w:top w:val="nil"/>
                <w:left w:val="nil"/>
                <w:bottom w:val="nil"/>
                <w:right w:val="nil"/>
                <w:between w:val="nil"/>
              </w:pBdr>
              <w:jc w:val="both"/>
              <w:rPr>
                <w:color w:val="000000"/>
              </w:rPr>
            </w:pPr>
            <w:r>
              <w:rPr>
                <w:color w:val="000000"/>
              </w:rPr>
              <w:t>Basics of Linear Programming, Numerical examples; Various applications in Civil Engineering</w:t>
            </w:r>
          </w:p>
        </w:tc>
        <w:tc>
          <w:tcPr>
            <w:tcW w:w="1737" w:type="dxa"/>
          </w:tcPr>
          <w:p w:rsidR="003016D1" w:rsidRDefault="00641DDF">
            <w:pPr>
              <w:pBdr>
                <w:top w:val="nil"/>
                <w:left w:val="nil"/>
                <w:bottom w:val="nil"/>
                <w:right w:val="nil"/>
                <w:between w:val="nil"/>
              </w:pBdr>
              <w:jc w:val="center"/>
              <w:rPr>
                <w:color w:val="000000"/>
              </w:rPr>
            </w:pPr>
            <w:r>
              <w:rPr>
                <w:color w:val="000000"/>
              </w:rPr>
              <w:t>CH-2(R1), R3</w:t>
            </w:r>
          </w:p>
          <w:p w:rsidR="003016D1" w:rsidRDefault="00641DDF">
            <w:pPr>
              <w:pBdr>
                <w:top w:val="nil"/>
                <w:left w:val="nil"/>
                <w:bottom w:val="nil"/>
                <w:right w:val="nil"/>
                <w:between w:val="nil"/>
              </w:pBdr>
              <w:jc w:val="center"/>
              <w:rPr>
                <w:color w:val="000000"/>
              </w:rPr>
            </w:pPr>
            <w:r>
              <w:rPr>
                <w:color w:val="000000"/>
              </w:rPr>
              <w:t>Class notes</w:t>
            </w:r>
          </w:p>
        </w:tc>
      </w:tr>
      <w:tr w:rsidR="003016D1">
        <w:tc>
          <w:tcPr>
            <w:tcW w:w="821" w:type="dxa"/>
            <w:vAlign w:val="center"/>
          </w:tcPr>
          <w:p w:rsidR="003016D1" w:rsidRDefault="00641DDF">
            <w:pPr>
              <w:pBdr>
                <w:top w:val="nil"/>
                <w:left w:val="nil"/>
                <w:bottom w:val="nil"/>
                <w:right w:val="nil"/>
                <w:between w:val="nil"/>
              </w:pBdr>
              <w:jc w:val="center"/>
              <w:rPr>
                <w:color w:val="000000"/>
              </w:rPr>
            </w:pPr>
            <w:r>
              <w:rPr>
                <w:color w:val="000000"/>
              </w:rPr>
              <w:t>8-18</w:t>
            </w:r>
          </w:p>
        </w:tc>
        <w:tc>
          <w:tcPr>
            <w:tcW w:w="2942" w:type="dxa"/>
          </w:tcPr>
          <w:p w:rsidR="003016D1" w:rsidRDefault="00641DDF">
            <w:pPr>
              <w:pBdr>
                <w:top w:val="nil"/>
                <w:left w:val="nil"/>
                <w:bottom w:val="nil"/>
                <w:right w:val="nil"/>
                <w:between w:val="nil"/>
              </w:pBdr>
              <w:jc w:val="both"/>
              <w:rPr>
                <w:color w:val="000000"/>
              </w:rPr>
            </w:pPr>
            <w:r>
              <w:rPr>
                <w:color w:val="000000"/>
              </w:rPr>
              <w:t>Neural Networks and its application in functional mapping; flood forecasting</w:t>
            </w:r>
          </w:p>
        </w:tc>
        <w:tc>
          <w:tcPr>
            <w:tcW w:w="4418" w:type="dxa"/>
          </w:tcPr>
          <w:p w:rsidR="003016D1" w:rsidRDefault="00641DDF">
            <w:pPr>
              <w:pBdr>
                <w:top w:val="nil"/>
                <w:left w:val="nil"/>
                <w:bottom w:val="nil"/>
                <w:right w:val="nil"/>
                <w:between w:val="nil"/>
              </w:pBdr>
              <w:jc w:val="both"/>
              <w:rPr>
                <w:color w:val="000000"/>
              </w:rPr>
            </w:pPr>
            <w:r>
              <w:rPr>
                <w:color w:val="000000"/>
              </w:rPr>
              <w:t>Introduction; Basics of Neural Networks; Learning Algorithms; Feed forward with back propagation, Radial basis functions; Self organizing feature maps; Numerical examples; Various applications of Neural Networks in Civil Engineering including flood forecasting;</w:t>
            </w:r>
          </w:p>
        </w:tc>
        <w:tc>
          <w:tcPr>
            <w:tcW w:w="1737" w:type="dxa"/>
          </w:tcPr>
          <w:p w:rsidR="003016D1" w:rsidRDefault="00641DDF">
            <w:pPr>
              <w:pBdr>
                <w:top w:val="nil"/>
                <w:left w:val="nil"/>
                <w:bottom w:val="nil"/>
                <w:right w:val="nil"/>
                <w:between w:val="nil"/>
              </w:pBdr>
              <w:jc w:val="center"/>
              <w:rPr>
                <w:color w:val="000000"/>
              </w:rPr>
            </w:pPr>
            <w:r>
              <w:rPr>
                <w:color w:val="000000"/>
              </w:rPr>
              <w:t>CH-2,3 (T1)</w:t>
            </w:r>
          </w:p>
          <w:p w:rsidR="003016D1" w:rsidRDefault="00641DDF">
            <w:pPr>
              <w:pBdr>
                <w:top w:val="nil"/>
                <w:left w:val="nil"/>
                <w:bottom w:val="nil"/>
                <w:right w:val="nil"/>
                <w:between w:val="nil"/>
              </w:pBdr>
              <w:jc w:val="center"/>
              <w:rPr>
                <w:color w:val="000000"/>
              </w:rPr>
            </w:pPr>
            <w:r>
              <w:rPr>
                <w:color w:val="000000"/>
              </w:rPr>
              <w:t xml:space="preserve">R3, </w:t>
            </w:r>
          </w:p>
          <w:p w:rsidR="003016D1" w:rsidRDefault="00641DDF">
            <w:pPr>
              <w:pBdr>
                <w:top w:val="nil"/>
                <w:left w:val="nil"/>
                <w:bottom w:val="nil"/>
                <w:right w:val="nil"/>
                <w:between w:val="nil"/>
              </w:pBdr>
              <w:jc w:val="center"/>
              <w:rPr>
                <w:color w:val="000000"/>
              </w:rPr>
            </w:pPr>
            <w:r>
              <w:rPr>
                <w:color w:val="000000"/>
              </w:rPr>
              <w:t>Class notes</w:t>
            </w:r>
          </w:p>
        </w:tc>
      </w:tr>
      <w:tr w:rsidR="003016D1">
        <w:tc>
          <w:tcPr>
            <w:tcW w:w="821" w:type="dxa"/>
            <w:vAlign w:val="center"/>
          </w:tcPr>
          <w:p w:rsidR="003016D1" w:rsidRDefault="00641DDF">
            <w:pPr>
              <w:pBdr>
                <w:top w:val="nil"/>
                <w:left w:val="nil"/>
                <w:bottom w:val="nil"/>
                <w:right w:val="nil"/>
                <w:between w:val="nil"/>
              </w:pBdr>
              <w:jc w:val="center"/>
              <w:rPr>
                <w:color w:val="000000"/>
              </w:rPr>
            </w:pPr>
            <w:r>
              <w:rPr>
                <w:color w:val="000000"/>
              </w:rPr>
              <w:t>19-25</w:t>
            </w:r>
          </w:p>
        </w:tc>
        <w:tc>
          <w:tcPr>
            <w:tcW w:w="2942" w:type="dxa"/>
          </w:tcPr>
          <w:p w:rsidR="003016D1" w:rsidRDefault="00641DDF">
            <w:pPr>
              <w:jc w:val="both"/>
            </w:pPr>
            <w:r>
              <w:t xml:space="preserve">Fuzzy logic and its application in decision making  </w:t>
            </w:r>
          </w:p>
        </w:tc>
        <w:tc>
          <w:tcPr>
            <w:tcW w:w="4418" w:type="dxa"/>
          </w:tcPr>
          <w:p w:rsidR="003016D1" w:rsidRDefault="00641DDF">
            <w:pPr>
              <w:jc w:val="both"/>
            </w:pPr>
            <w:r>
              <w:t xml:space="preserve">Introduction; Classical and Fuzzy Sets; Properties of membership functions; </w:t>
            </w:r>
            <w:proofErr w:type="spellStart"/>
            <w:r>
              <w:t>Fuzzification</w:t>
            </w:r>
            <w:proofErr w:type="spellEnd"/>
            <w:r>
              <w:t xml:space="preserve"> and </w:t>
            </w:r>
            <w:proofErr w:type="spellStart"/>
            <w:r>
              <w:t>defuzzification</w:t>
            </w:r>
            <w:proofErr w:type="spellEnd"/>
            <w:r>
              <w:t>; Development of membership functions; Fuzzy Linear Programming; Numerical examples; Various applications of Fuzzy logic in Civil Engineering</w:t>
            </w:r>
          </w:p>
        </w:tc>
        <w:tc>
          <w:tcPr>
            <w:tcW w:w="1737" w:type="dxa"/>
          </w:tcPr>
          <w:p w:rsidR="003016D1" w:rsidRDefault="00641DDF">
            <w:pPr>
              <w:pBdr>
                <w:top w:val="nil"/>
                <w:left w:val="nil"/>
                <w:bottom w:val="nil"/>
                <w:right w:val="nil"/>
                <w:between w:val="nil"/>
              </w:pBdr>
              <w:jc w:val="center"/>
              <w:rPr>
                <w:color w:val="000000"/>
              </w:rPr>
            </w:pPr>
            <w:r>
              <w:rPr>
                <w:color w:val="000000"/>
              </w:rPr>
              <w:t>CH- 7,8, 9,10,11,13(T1)</w:t>
            </w:r>
          </w:p>
          <w:p w:rsidR="003016D1" w:rsidRDefault="00641DDF">
            <w:pPr>
              <w:pBdr>
                <w:top w:val="nil"/>
                <w:left w:val="nil"/>
                <w:bottom w:val="nil"/>
                <w:right w:val="nil"/>
                <w:between w:val="nil"/>
              </w:pBdr>
              <w:jc w:val="center"/>
              <w:rPr>
                <w:color w:val="000000"/>
              </w:rPr>
            </w:pPr>
            <w:r>
              <w:rPr>
                <w:color w:val="000000"/>
              </w:rPr>
              <w:t xml:space="preserve">R3, </w:t>
            </w:r>
          </w:p>
          <w:p w:rsidR="003016D1" w:rsidRDefault="00641DDF">
            <w:pPr>
              <w:pBdr>
                <w:top w:val="nil"/>
                <w:left w:val="nil"/>
                <w:bottom w:val="nil"/>
                <w:right w:val="nil"/>
                <w:between w:val="nil"/>
              </w:pBdr>
              <w:jc w:val="center"/>
              <w:rPr>
                <w:color w:val="000000"/>
              </w:rPr>
            </w:pPr>
            <w:r>
              <w:rPr>
                <w:color w:val="000000"/>
              </w:rPr>
              <w:t>Class notes</w:t>
            </w:r>
          </w:p>
        </w:tc>
      </w:tr>
      <w:tr w:rsidR="003016D1">
        <w:tc>
          <w:tcPr>
            <w:tcW w:w="821" w:type="dxa"/>
            <w:vAlign w:val="center"/>
          </w:tcPr>
          <w:p w:rsidR="003016D1" w:rsidRDefault="00641DDF">
            <w:pPr>
              <w:pBdr>
                <w:top w:val="nil"/>
                <w:left w:val="nil"/>
                <w:bottom w:val="nil"/>
                <w:right w:val="nil"/>
                <w:between w:val="nil"/>
              </w:pBdr>
              <w:jc w:val="center"/>
              <w:rPr>
                <w:color w:val="000000"/>
              </w:rPr>
            </w:pPr>
            <w:r>
              <w:rPr>
                <w:color w:val="000000"/>
              </w:rPr>
              <w:t>26-31</w:t>
            </w:r>
          </w:p>
        </w:tc>
        <w:tc>
          <w:tcPr>
            <w:tcW w:w="2942" w:type="dxa"/>
          </w:tcPr>
          <w:p w:rsidR="003016D1" w:rsidRDefault="00641DDF">
            <w:pPr>
              <w:pBdr>
                <w:top w:val="nil"/>
                <w:left w:val="nil"/>
                <w:bottom w:val="nil"/>
                <w:right w:val="nil"/>
                <w:between w:val="nil"/>
              </w:pBdr>
              <w:jc w:val="both"/>
              <w:rPr>
                <w:color w:val="000000"/>
              </w:rPr>
            </w:pPr>
            <w:r>
              <w:rPr>
                <w:color w:val="000000"/>
              </w:rPr>
              <w:t>Genetic Algorithms and its applications in problem solving and optimization</w:t>
            </w:r>
          </w:p>
        </w:tc>
        <w:tc>
          <w:tcPr>
            <w:tcW w:w="4418" w:type="dxa"/>
          </w:tcPr>
          <w:p w:rsidR="003016D1" w:rsidRDefault="00641DDF">
            <w:pPr>
              <w:pBdr>
                <w:top w:val="nil"/>
                <w:left w:val="nil"/>
                <w:bottom w:val="nil"/>
                <w:right w:val="nil"/>
                <w:between w:val="nil"/>
              </w:pBdr>
              <w:jc w:val="both"/>
              <w:rPr>
                <w:color w:val="000000"/>
              </w:rPr>
            </w:pPr>
            <w:r>
              <w:rPr>
                <w:color w:val="000000"/>
              </w:rPr>
              <w:t xml:space="preserve">Introduction, Necessity of non-traditional optimization, Binary coding GA, real coding GA, </w:t>
            </w:r>
            <w:proofErr w:type="spellStart"/>
            <w:r>
              <w:rPr>
                <w:color w:val="000000"/>
              </w:rPr>
              <w:t>Multiobjective</w:t>
            </w:r>
            <w:proofErr w:type="spellEnd"/>
            <w:r>
              <w:rPr>
                <w:color w:val="000000"/>
              </w:rPr>
              <w:t xml:space="preserve"> GA; Various applications of Genetic Algorithms in Civil Engineering </w:t>
            </w:r>
          </w:p>
        </w:tc>
        <w:tc>
          <w:tcPr>
            <w:tcW w:w="1737" w:type="dxa"/>
          </w:tcPr>
          <w:p w:rsidR="003016D1" w:rsidRDefault="00641DDF">
            <w:pPr>
              <w:pBdr>
                <w:top w:val="nil"/>
                <w:left w:val="nil"/>
                <w:bottom w:val="nil"/>
                <w:right w:val="nil"/>
                <w:between w:val="nil"/>
              </w:pBdr>
              <w:jc w:val="center"/>
              <w:rPr>
                <w:color w:val="000000"/>
              </w:rPr>
            </w:pPr>
            <w:r>
              <w:rPr>
                <w:color w:val="000000"/>
              </w:rPr>
              <w:t>CH-15 (T1)</w:t>
            </w:r>
          </w:p>
          <w:p w:rsidR="003016D1" w:rsidRDefault="00641DDF">
            <w:pPr>
              <w:pBdr>
                <w:top w:val="nil"/>
                <w:left w:val="nil"/>
                <w:bottom w:val="nil"/>
                <w:right w:val="nil"/>
                <w:between w:val="nil"/>
              </w:pBdr>
              <w:jc w:val="center"/>
              <w:rPr>
                <w:color w:val="000000"/>
              </w:rPr>
            </w:pPr>
            <w:r>
              <w:rPr>
                <w:color w:val="000000"/>
              </w:rPr>
              <w:t xml:space="preserve">R2,R3, </w:t>
            </w:r>
            <w:r>
              <w:rPr>
                <w:color w:val="000000"/>
              </w:rPr>
              <w:br/>
              <w:t>Class notes</w:t>
            </w:r>
          </w:p>
          <w:p w:rsidR="003016D1" w:rsidRDefault="003016D1">
            <w:pPr>
              <w:pBdr>
                <w:top w:val="nil"/>
                <w:left w:val="nil"/>
                <w:bottom w:val="nil"/>
                <w:right w:val="nil"/>
                <w:between w:val="nil"/>
              </w:pBdr>
              <w:jc w:val="center"/>
              <w:rPr>
                <w:color w:val="000000"/>
              </w:rPr>
            </w:pPr>
          </w:p>
        </w:tc>
      </w:tr>
      <w:tr w:rsidR="003016D1">
        <w:tc>
          <w:tcPr>
            <w:tcW w:w="821" w:type="dxa"/>
            <w:vAlign w:val="center"/>
          </w:tcPr>
          <w:p w:rsidR="003016D1" w:rsidRDefault="00641DDF">
            <w:pPr>
              <w:pBdr>
                <w:top w:val="nil"/>
                <w:left w:val="nil"/>
                <w:bottom w:val="nil"/>
                <w:right w:val="nil"/>
                <w:between w:val="nil"/>
              </w:pBdr>
              <w:jc w:val="center"/>
              <w:rPr>
                <w:color w:val="000000"/>
              </w:rPr>
            </w:pPr>
            <w:r>
              <w:rPr>
                <w:color w:val="000000"/>
              </w:rPr>
              <w:t>32-34</w:t>
            </w:r>
          </w:p>
        </w:tc>
        <w:tc>
          <w:tcPr>
            <w:tcW w:w="2942" w:type="dxa"/>
          </w:tcPr>
          <w:p w:rsidR="003016D1" w:rsidRDefault="00641DDF">
            <w:pPr>
              <w:pBdr>
                <w:top w:val="nil"/>
                <w:left w:val="nil"/>
                <w:bottom w:val="nil"/>
                <w:right w:val="nil"/>
                <w:between w:val="nil"/>
              </w:pBdr>
              <w:jc w:val="both"/>
              <w:rPr>
                <w:color w:val="000000"/>
              </w:rPr>
            </w:pPr>
            <w:r>
              <w:rPr>
                <w:color w:val="000000"/>
              </w:rPr>
              <w:t>Multi-Criterion Decision Making and Clustering</w:t>
            </w:r>
          </w:p>
        </w:tc>
        <w:tc>
          <w:tcPr>
            <w:tcW w:w="4418" w:type="dxa"/>
          </w:tcPr>
          <w:p w:rsidR="003016D1" w:rsidRDefault="00641DDF">
            <w:pPr>
              <w:pBdr>
                <w:top w:val="nil"/>
                <w:left w:val="nil"/>
                <w:bottom w:val="nil"/>
                <w:right w:val="nil"/>
                <w:between w:val="nil"/>
              </w:pBdr>
              <w:jc w:val="both"/>
              <w:rPr>
                <w:color w:val="000000"/>
              </w:rPr>
            </w:pPr>
            <w:proofErr w:type="spellStart"/>
            <w:r>
              <w:rPr>
                <w:color w:val="000000"/>
              </w:rPr>
              <w:t>Multiobjective</w:t>
            </w:r>
            <w:proofErr w:type="spellEnd"/>
            <w:r>
              <w:rPr>
                <w:color w:val="000000"/>
              </w:rPr>
              <w:t xml:space="preserve"> Optimization, Cluster Analysis, Various Applications in Civil Engineering</w:t>
            </w:r>
          </w:p>
        </w:tc>
        <w:tc>
          <w:tcPr>
            <w:tcW w:w="1737" w:type="dxa"/>
          </w:tcPr>
          <w:p w:rsidR="003016D1" w:rsidRDefault="00641DDF">
            <w:pPr>
              <w:pBdr>
                <w:top w:val="nil"/>
                <w:left w:val="nil"/>
                <w:bottom w:val="nil"/>
                <w:right w:val="nil"/>
                <w:between w:val="nil"/>
              </w:pBdr>
              <w:jc w:val="center"/>
              <w:rPr>
                <w:color w:val="000000"/>
              </w:rPr>
            </w:pPr>
            <w:r>
              <w:rPr>
                <w:color w:val="000000"/>
              </w:rPr>
              <w:t>Class notes,</w:t>
            </w:r>
          </w:p>
          <w:p w:rsidR="003016D1" w:rsidRDefault="00641DDF">
            <w:pPr>
              <w:pBdr>
                <w:top w:val="nil"/>
                <w:left w:val="nil"/>
                <w:bottom w:val="nil"/>
                <w:right w:val="nil"/>
                <w:between w:val="nil"/>
              </w:pBdr>
              <w:jc w:val="center"/>
              <w:rPr>
                <w:color w:val="000000"/>
              </w:rPr>
            </w:pPr>
            <w:r>
              <w:rPr>
                <w:color w:val="000000"/>
              </w:rPr>
              <w:t>R2, R3</w:t>
            </w:r>
          </w:p>
        </w:tc>
      </w:tr>
      <w:tr w:rsidR="003016D1">
        <w:tc>
          <w:tcPr>
            <w:tcW w:w="821" w:type="dxa"/>
            <w:vAlign w:val="center"/>
          </w:tcPr>
          <w:p w:rsidR="003016D1" w:rsidRDefault="00641DDF">
            <w:pPr>
              <w:pBdr>
                <w:top w:val="nil"/>
                <w:left w:val="nil"/>
                <w:bottom w:val="nil"/>
                <w:right w:val="nil"/>
                <w:between w:val="nil"/>
              </w:pBdr>
              <w:jc w:val="center"/>
              <w:rPr>
                <w:color w:val="000000"/>
              </w:rPr>
            </w:pPr>
            <w:r>
              <w:rPr>
                <w:color w:val="000000"/>
              </w:rPr>
              <w:t>35-37</w:t>
            </w:r>
          </w:p>
        </w:tc>
        <w:tc>
          <w:tcPr>
            <w:tcW w:w="2942" w:type="dxa"/>
          </w:tcPr>
          <w:p w:rsidR="003016D1" w:rsidRDefault="00641DDF">
            <w:pPr>
              <w:jc w:val="both"/>
            </w:pPr>
            <w:r>
              <w:t>Expert Systems</w:t>
            </w:r>
          </w:p>
        </w:tc>
        <w:tc>
          <w:tcPr>
            <w:tcW w:w="4418" w:type="dxa"/>
          </w:tcPr>
          <w:p w:rsidR="003016D1" w:rsidRDefault="00641DDF">
            <w:pPr>
              <w:pBdr>
                <w:top w:val="nil"/>
                <w:left w:val="nil"/>
                <w:bottom w:val="nil"/>
                <w:right w:val="nil"/>
                <w:between w:val="nil"/>
              </w:pBdr>
              <w:jc w:val="both"/>
              <w:rPr>
                <w:color w:val="000000"/>
              </w:rPr>
            </w:pPr>
            <w:r>
              <w:rPr>
                <w:color w:val="000000"/>
              </w:rPr>
              <w:t>Basics of expert systems, demonstrative examples</w:t>
            </w:r>
          </w:p>
        </w:tc>
        <w:tc>
          <w:tcPr>
            <w:tcW w:w="1737" w:type="dxa"/>
          </w:tcPr>
          <w:p w:rsidR="003016D1" w:rsidRDefault="00641DDF">
            <w:pPr>
              <w:pBdr>
                <w:top w:val="nil"/>
                <w:left w:val="nil"/>
                <w:bottom w:val="nil"/>
                <w:right w:val="nil"/>
                <w:between w:val="nil"/>
              </w:pBdr>
              <w:jc w:val="center"/>
              <w:rPr>
                <w:color w:val="000000"/>
              </w:rPr>
            </w:pPr>
            <w:r>
              <w:rPr>
                <w:color w:val="000000"/>
              </w:rPr>
              <w:t>CH-15 (R4)</w:t>
            </w:r>
          </w:p>
          <w:p w:rsidR="003016D1" w:rsidRDefault="00641DDF">
            <w:pPr>
              <w:pBdr>
                <w:top w:val="nil"/>
                <w:left w:val="nil"/>
                <w:bottom w:val="nil"/>
                <w:right w:val="nil"/>
                <w:between w:val="nil"/>
              </w:pBdr>
              <w:jc w:val="center"/>
              <w:rPr>
                <w:color w:val="000000"/>
              </w:rPr>
            </w:pPr>
            <w:r>
              <w:rPr>
                <w:color w:val="000000"/>
              </w:rPr>
              <w:t>R3</w:t>
            </w:r>
          </w:p>
          <w:p w:rsidR="003016D1" w:rsidRDefault="00641DDF">
            <w:pPr>
              <w:pBdr>
                <w:top w:val="nil"/>
                <w:left w:val="nil"/>
                <w:bottom w:val="nil"/>
                <w:right w:val="nil"/>
                <w:between w:val="nil"/>
              </w:pBdr>
              <w:jc w:val="center"/>
              <w:rPr>
                <w:color w:val="000000"/>
              </w:rPr>
            </w:pPr>
            <w:r>
              <w:rPr>
                <w:color w:val="000000"/>
              </w:rPr>
              <w:t>Class Notes</w:t>
            </w:r>
          </w:p>
        </w:tc>
      </w:tr>
      <w:tr w:rsidR="003016D1">
        <w:tc>
          <w:tcPr>
            <w:tcW w:w="821" w:type="dxa"/>
            <w:vAlign w:val="center"/>
          </w:tcPr>
          <w:p w:rsidR="003016D1" w:rsidRDefault="00641DDF">
            <w:pPr>
              <w:pBdr>
                <w:top w:val="nil"/>
                <w:left w:val="nil"/>
                <w:bottom w:val="nil"/>
                <w:right w:val="nil"/>
                <w:between w:val="nil"/>
              </w:pBdr>
              <w:jc w:val="center"/>
              <w:rPr>
                <w:color w:val="000000"/>
              </w:rPr>
            </w:pPr>
            <w:r>
              <w:rPr>
                <w:color w:val="000000"/>
              </w:rPr>
              <w:t>38-42</w:t>
            </w:r>
          </w:p>
        </w:tc>
        <w:tc>
          <w:tcPr>
            <w:tcW w:w="2942" w:type="dxa"/>
          </w:tcPr>
          <w:p w:rsidR="003016D1" w:rsidRDefault="00641DDF">
            <w:pPr>
              <w:jc w:val="both"/>
            </w:pPr>
            <w:r>
              <w:t>Introduction to machine learning: Support Vector Machine; Remote Sensing</w:t>
            </w:r>
          </w:p>
        </w:tc>
        <w:tc>
          <w:tcPr>
            <w:tcW w:w="4418" w:type="dxa"/>
          </w:tcPr>
          <w:p w:rsidR="003016D1" w:rsidRDefault="00641DDF">
            <w:pPr>
              <w:jc w:val="both"/>
            </w:pPr>
            <w:r>
              <w:t>Support Vector Machine and Applications in Civil Engineering; Applications and case studies of Remote Sensing and Geographical Information Systems.</w:t>
            </w:r>
          </w:p>
        </w:tc>
        <w:tc>
          <w:tcPr>
            <w:tcW w:w="1737" w:type="dxa"/>
          </w:tcPr>
          <w:p w:rsidR="003016D1" w:rsidRDefault="00641DDF">
            <w:pPr>
              <w:pBdr>
                <w:top w:val="nil"/>
                <w:left w:val="nil"/>
                <w:bottom w:val="nil"/>
                <w:right w:val="nil"/>
                <w:between w:val="nil"/>
              </w:pBdr>
              <w:jc w:val="center"/>
              <w:rPr>
                <w:color w:val="000000"/>
              </w:rPr>
            </w:pPr>
            <w:r>
              <w:rPr>
                <w:color w:val="000000"/>
              </w:rPr>
              <w:t>R3</w:t>
            </w:r>
          </w:p>
          <w:p w:rsidR="003016D1" w:rsidRDefault="00641DDF">
            <w:pPr>
              <w:pBdr>
                <w:top w:val="nil"/>
                <w:left w:val="nil"/>
                <w:bottom w:val="nil"/>
                <w:right w:val="nil"/>
                <w:between w:val="nil"/>
              </w:pBdr>
              <w:jc w:val="center"/>
              <w:rPr>
                <w:color w:val="000000"/>
              </w:rPr>
            </w:pPr>
            <w:r>
              <w:rPr>
                <w:color w:val="000000"/>
              </w:rPr>
              <w:t>Class Notes</w:t>
            </w:r>
          </w:p>
        </w:tc>
      </w:tr>
    </w:tbl>
    <w:p w:rsidR="003016D1" w:rsidRDefault="003016D1">
      <w:pPr>
        <w:pBdr>
          <w:top w:val="nil"/>
          <w:left w:val="nil"/>
          <w:bottom w:val="nil"/>
          <w:right w:val="nil"/>
          <w:between w:val="nil"/>
        </w:pBdr>
        <w:jc w:val="both"/>
        <w:rPr>
          <w:b/>
          <w:color w:val="000000"/>
        </w:rPr>
      </w:pPr>
    </w:p>
    <w:p w:rsidR="003016D1" w:rsidRDefault="003016D1">
      <w:pPr>
        <w:pBdr>
          <w:top w:val="nil"/>
          <w:left w:val="nil"/>
          <w:bottom w:val="nil"/>
          <w:right w:val="nil"/>
          <w:between w:val="nil"/>
        </w:pBdr>
        <w:jc w:val="both"/>
        <w:rPr>
          <w:color w:val="000000"/>
        </w:rPr>
      </w:pPr>
    </w:p>
    <w:p w:rsidR="003016D1" w:rsidRDefault="003016D1">
      <w:pPr>
        <w:pBdr>
          <w:top w:val="nil"/>
          <w:left w:val="nil"/>
          <w:bottom w:val="nil"/>
          <w:right w:val="nil"/>
          <w:between w:val="nil"/>
        </w:pBdr>
        <w:jc w:val="both"/>
        <w:rPr>
          <w:color w:val="000000"/>
        </w:rPr>
      </w:pPr>
    </w:p>
    <w:p w:rsidR="003016D1" w:rsidRDefault="003016D1">
      <w:pPr>
        <w:pBdr>
          <w:top w:val="nil"/>
          <w:left w:val="nil"/>
          <w:bottom w:val="nil"/>
          <w:right w:val="nil"/>
          <w:between w:val="nil"/>
        </w:pBdr>
        <w:jc w:val="both"/>
        <w:rPr>
          <w:color w:val="000000"/>
        </w:rPr>
      </w:pPr>
    </w:p>
    <w:p w:rsidR="003016D1" w:rsidRDefault="00641DDF">
      <w:pPr>
        <w:pBdr>
          <w:top w:val="nil"/>
          <w:left w:val="nil"/>
          <w:bottom w:val="nil"/>
          <w:right w:val="nil"/>
          <w:between w:val="nil"/>
        </w:pBdr>
        <w:jc w:val="both"/>
        <w:rPr>
          <w:b/>
          <w:color w:val="000000"/>
        </w:rPr>
      </w:pPr>
      <w:r>
        <w:rPr>
          <w:b/>
          <w:color w:val="000000"/>
        </w:rPr>
        <w:t>Evaluation Scheme:</w:t>
      </w:r>
    </w:p>
    <w:tbl>
      <w:tblPr>
        <w:tblStyle w:val="a0"/>
        <w:tblW w:w="9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9"/>
        <w:gridCol w:w="1595"/>
        <w:gridCol w:w="1595"/>
        <w:gridCol w:w="2085"/>
        <w:gridCol w:w="1110"/>
        <w:gridCol w:w="1596"/>
      </w:tblGrid>
      <w:tr w:rsidR="003016D1">
        <w:tc>
          <w:tcPr>
            <w:tcW w:w="1969" w:type="dxa"/>
          </w:tcPr>
          <w:p w:rsidR="003016D1" w:rsidRDefault="00641DDF">
            <w:pPr>
              <w:pBdr>
                <w:top w:val="nil"/>
                <w:left w:val="nil"/>
                <w:bottom w:val="nil"/>
                <w:right w:val="nil"/>
                <w:between w:val="nil"/>
              </w:pBdr>
              <w:jc w:val="both"/>
              <w:rPr>
                <w:b/>
                <w:color w:val="000000"/>
              </w:rPr>
            </w:pPr>
            <w:r>
              <w:rPr>
                <w:b/>
                <w:color w:val="000000"/>
              </w:rPr>
              <w:t xml:space="preserve">Component </w:t>
            </w:r>
          </w:p>
        </w:tc>
        <w:tc>
          <w:tcPr>
            <w:tcW w:w="1595" w:type="dxa"/>
          </w:tcPr>
          <w:p w:rsidR="003016D1" w:rsidRDefault="00641DDF">
            <w:pPr>
              <w:pBdr>
                <w:top w:val="nil"/>
                <w:left w:val="nil"/>
                <w:bottom w:val="nil"/>
                <w:right w:val="nil"/>
                <w:between w:val="nil"/>
              </w:pBdr>
              <w:jc w:val="both"/>
              <w:rPr>
                <w:b/>
                <w:color w:val="000000"/>
              </w:rPr>
            </w:pPr>
            <w:r>
              <w:rPr>
                <w:b/>
                <w:color w:val="000000"/>
              </w:rPr>
              <w:t>Duration</w:t>
            </w:r>
          </w:p>
        </w:tc>
        <w:tc>
          <w:tcPr>
            <w:tcW w:w="1595" w:type="dxa"/>
          </w:tcPr>
          <w:p w:rsidR="003016D1" w:rsidRDefault="00641DDF">
            <w:pPr>
              <w:pBdr>
                <w:top w:val="nil"/>
                <w:left w:val="nil"/>
                <w:bottom w:val="nil"/>
                <w:right w:val="nil"/>
                <w:between w:val="nil"/>
              </w:pBdr>
              <w:jc w:val="both"/>
              <w:rPr>
                <w:b/>
                <w:color w:val="000000"/>
              </w:rPr>
            </w:pPr>
            <w:r>
              <w:rPr>
                <w:b/>
                <w:color w:val="000000"/>
              </w:rPr>
              <w:t>Weightage</w:t>
            </w:r>
          </w:p>
        </w:tc>
        <w:tc>
          <w:tcPr>
            <w:tcW w:w="2085" w:type="dxa"/>
          </w:tcPr>
          <w:p w:rsidR="003016D1" w:rsidRDefault="00641DDF">
            <w:pPr>
              <w:pBdr>
                <w:top w:val="nil"/>
                <w:left w:val="nil"/>
                <w:bottom w:val="nil"/>
                <w:right w:val="nil"/>
                <w:between w:val="nil"/>
              </w:pBdr>
              <w:rPr>
                <w:b/>
                <w:color w:val="000000"/>
              </w:rPr>
            </w:pPr>
            <w:r>
              <w:rPr>
                <w:b/>
                <w:color w:val="000000"/>
              </w:rPr>
              <w:t>Date &amp; Time</w:t>
            </w:r>
          </w:p>
        </w:tc>
        <w:tc>
          <w:tcPr>
            <w:tcW w:w="1110" w:type="dxa"/>
          </w:tcPr>
          <w:p w:rsidR="003016D1" w:rsidRDefault="00641DDF">
            <w:pPr>
              <w:pBdr>
                <w:top w:val="nil"/>
                <w:left w:val="nil"/>
                <w:bottom w:val="nil"/>
                <w:right w:val="nil"/>
                <w:between w:val="nil"/>
              </w:pBdr>
              <w:jc w:val="both"/>
              <w:rPr>
                <w:b/>
                <w:color w:val="000000"/>
              </w:rPr>
            </w:pPr>
            <w:r>
              <w:rPr>
                <w:b/>
                <w:color w:val="000000"/>
              </w:rPr>
              <w:t>Venue</w:t>
            </w:r>
          </w:p>
        </w:tc>
        <w:tc>
          <w:tcPr>
            <w:tcW w:w="1596" w:type="dxa"/>
          </w:tcPr>
          <w:p w:rsidR="003016D1" w:rsidRDefault="00641DDF">
            <w:pPr>
              <w:pBdr>
                <w:top w:val="nil"/>
                <w:left w:val="nil"/>
                <w:bottom w:val="nil"/>
                <w:right w:val="nil"/>
                <w:between w:val="nil"/>
              </w:pBdr>
              <w:jc w:val="both"/>
              <w:rPr>
                <w:b/>
                <w:color w:val="000000"/>
              </w:rPr>
            </w:pPr>
            <w:r>
              <w:rPr>
                <w:b/>
                <w:color w:val="000000"/>
              </w:rPr>
              <w:t>Nature of Component</w:t>
            </w:r>
          </w:p>
        </w:tc>
      </w:tr>
      <w:tr w:rsidR="003016D1">
        <w:trPr>
          <w:trHeight w:val="270"/>
        </w:trPr>
        <w:tc>
          <w:tcPr>
            <w:tcW w:w="1969" w:type="dxa"/>
          </w:tcPr>
          <w:p w:rsidR="003016D1" w:rsidRDefault="00641DDF">
            <w:pPr>
              <w:pBdr>
                <w:top w:val="nil"/>
                <w:left w:val="nil"/>
                <w:bottom w:val="nil"/>
                <w:right w:val="nil"/>
                <w:between w:val="nil"/>
              </w:pBdr>
              <w:jc w:val="both"/>
              <w:rPr>
                <w:color w:val="000000"/>
              </w:rPr>
            </w:pPr>
            <w:r>
              <w:rPr>
                <w:color w:val="000000"/>
              </w:rPr>
              <w:lastRenderedPageBreak/>
              <w:t>Mid-term Test</w:t>
            </w:r>
          </w:p>
        </w:tc>
        <w:tc>
          <w:tcPr>
            <w:tcW w:w="1595" w:type="dxa"/>
          </w:tcPr>
          <w:p w:rsidR="003016D1" w:rsidRDefault="00641DDF">
            <w:pPr>
              <w:pBdr>
                <w:top w:val="nil"/>
                <w:left w:val="nil"/>
                <w:bottom w:val="nil"/>
                <w:right w:val="nil"/>
                <w:between w:val="nil"/>
              </w:pBdr>
              <w:jc w:val="center"/>
              <w:rPr>
                <w:color w:val="000000"/>
              </w:rPr>
            </w:pPr>
            <w:r>
              <w:rPr>
                <w:color w:val="000000"/>
              </w:rPr>
              <w:t>90 Min</w:t>
            </w:r>
          </w:p>
        </w:tc>
        <w:tc>
          <w:tcPr>
            <w:tcW w:w="1595" w:type="dxa"/>
          </w:tcPr>
          <w:p w:rsidR="003016D1" w:rsidRDefault="00641DDF">
            <w:pPr>
              <w:pBdr>
                <w:top w:val="nil"/>
                <w:left w:val="nil"/>
                <w:bottom w:val="nil"/>
                <w:right w:val="nil"/>
                <w:between w:val="nil"/>
              </w:pBdr>
              <w:jc w:val="center"/>
              <w:rPr>
                <w:color w:val="000000"/>
              </w:rPr>
            </w:pPr>
            <w:r>
              <w:rPr>
                <w:color w:val="000000"/>
              </w:rPr>
              <w:t>25</w:t>
            </w:r>
          </w:p>
        </w:tc>
        <w:tc>
          <w:tcPr>
            <w:tcW w:w="2085" w:type="dxa"/>
          </w:tcPr>
          <w:p w:rsidR="003016D1" w:rsidRDefault="00641DDF">
            <w:pPr>
              <w:jc w:val="center"/>
              <w:rPr>
                <w:sz w:val="20"/>
                <w:szCs w:val="20"/>
              </w:rPr>
            </w:pPr>
            <w:r>
              <w:t>21/10/2021 3.30 -5.00PM</w:t>
            </w:r>
          </w:p>
        </w:tc>
        <w:tc>
          <w:tcPr>
            <w:tcW w:w="1110" w:type="dxa"/>
          </w:tcPr>
          <w:p w:rsidR="003016D1" w:rsidRDefault="003016D1">
            <w:pPr>
              <w:pBdr>
                <w:top w:val="nil"/>
                <w:left w:val="nil"/>
                <w:bottom w:val="nil"/>
                <w:right w:val="nil"/>
                <w:between w:val="nil"/>
              </w:pBdr>
              <w:jc w:val="center"/>
              <w:rPr>
                <w:color w:val="000000"/>
              </w:rPr>
            </w:pPr>
          </w:p>
        </w:tc>
        <w:tc>
          <w:tcPr>
            <w:tcW w:w="1596" w:type="dxa"/>
          </w:tcPr>
          <w:p w:rsidR="003016D1" w:rsidRDefault="00641DDF">
            <w:pPr>
              <w:pBdr>
                <w:top w:val="nil"/>
                <w:left w:val="nil"/>
                <w:bottom w:val="nil"/>
                <w:right w:val="nil"/>
                <w:between w:val="nil"/>
              </w:pBdr>
              <w:jc w:val="center"/>
              <w:rPr>
                <w:color w:val="000000"/>
              </w:rPr>
            </w:pPr>
            <w:bookmarkStart w:id="1" w:name="_heading=h.gjdgxs" w:colFirst="0" w:colLast="0"/>
            <w:bookmarkEnd w:id="1"/>
            <w:r>
              <w:rPr>
                <w:color w:val="000000"/>
              </w:rPr>
              <w:t>OB</w:t>
            </w:r>
          </w:p>
        </w:tc>
      </w:tr>
      <w:tr w:rsidR="003016D1">
        <w:trPr>
          <w:trHeight w:val="300"/>
        </w:trPr>
        <w:tc>
          <w:tcPr>
            <w:tcW w:w="1969" w:type="dxa"/>
          </w:tcPr>
          <w:p w:rsidR="003016D1" w:rsidRDefault="00641DDF">
            <w:pPr>
              <w:pBdr>
                <w:top w:val="nil"/>
                <w:left w:val="nil"/>
                <w:bottom w:val="nil"/>
                <w:right w:val="nil"/>
                <w:between w:val="nil"/>
              </w:pBdr>
              <w:jc w:val="both"/>
              <w:rPr>
                <w:color w:val="000000"/>
              </w:rPr>
            </w:pPr>
            <w:r>
              <w:rPr>
                <w:color w:val="000000"/>
              </w:rPr>
              <w:t>Term Paper</w:t>
            </w:r>
          </w:p>
        </w:tc>
        <w:tc>
          <w:tcPr>
            <w:tcW w:w="1595" w:type="dxa"/>
          </w:tcPr>
          <w:p w:rsidR="003016D1" w:rsidRDefault="003016D1">
            <w:pPr>
              <w:pBdr>
                <w:top w:val="nil"/>
                <w:left w:val="nil"/>
                <w:bottom w:val="nil"/>
                <w:right w:val="nil"/>
                <w:between w:val="nil"/>
              </w:pBdr>
              <w:jc w:val="center"/>
              <w:rPr>
                <w:color w:val="000000"/>
              </w:rPr>
            </w:pPr>
          </w:p>
        </w:tc>
        <w:tc>
          <w:tcPr>
            <w:tcW w:w="1595" w:type="dxa"/>
          </w:tcPr>
          <w:p w:rsidR="003016D1" w:rsidRDefault="00641DDF">
            <w:pPr>
              <w:pBdr>
                <w:top w:val="nil"/>
                <w:left w:val="nil"/>
                <w:bottom w:val="nil"/>
                <w:right w:val="nil"/>
                <w:between w:val="nil"/>
              </w:pBdr>
              <w:jc w:val="center"/>
              <w:rPr>
                <w:color w:val="000000"/>
              </w:rPr>
            </w:pPr>
            <w:r>
              <w:rPr>
                <w:color w:val="000000"/>
              </w:rPr>
              <w:t>15</w:t>
            </w:r>
          </w:p>
        </w:tc>
        <w:tc>
          <w:tcPr>
            <w:tcW w:w="2085" w:type="dxa"/>
          </w:tcPr>
          <w:p w:rsidR="003016D1" w:rsidRDefault="003016D1">
            <w:pPr>
              <w:jc w:val="center"/>
              <w:rPr>
                <w:sz w:val="20"/>
                <w:szCs w:val="20"/>
              </w:rPr>
            </w:pPr>
          </w:p>
        </w:tc>
        <w:tc>
          <w:tcPr>
            <w:tcW w:w="1110" w:type="dxa"/>
          </w:tcPr>
          <w:p w:rsidR="003016D1" w:rsidRDefault="003016D1">
            <w:pPr>
              <w:pBdr>
                <w:top w:val="nil"/>
                <w:left w:val="nil"/>
                <w:bottom w:val="nil"/>
                <w:right w:val="nil"/>
                <w:between w:val="nil"/>
              </w:pBdr>
              <w:jc w:val="center"/>
              <w:rPr>
                <w:color w:val="000000"/>
              </w:rPr>
            </w:pPr>
          </w:p>
        </w:tc>
        <w:tc>
          <w:tcPr>
            <w:tcW w:w="1596" w:type="dxa"/>
          </w:tcPr>
          <w:p w:rsidR="003016D1" w:rsidRDefault="00641DDF">
            <w:pPr>
              <w:pBdr>
                <w:top w:val="nil"/>
                <w:left w:val="nil"/>
                <w:bottom w:val="nil"/>
                <w:right w:val="nil"/>
                <w:between w:val="nil"/>
              </w:pBdr>
              <w:jc w:val="center"/>
              <w:rPr>
                <w:color w:val="000000"/>
              </w:rPr>
            </w:pPr>
            <w:r>
              <w:rPr>
                <w:color w:val="000000"/>
              </w:rPr>
              <w:t>OB</w:t>
            </w:r>
          </w:p>
        </w:tc>
      </w:tr>
      <w:tr w:rsidR="003016D1">
        <w:trPr>
          <w:trHeight w:val="795"/>
        </w:trPr>
        <w:tc>
          <w:tcPr>
            <w:tcW w:w="1969" w:type="dxa"/>
          </w:tcPr>
          <w:p w:rsidR="003016D1" w:rsidRDefault="00641DDF">
            <w:pPr>
              <w:pBdr>
                <w:top w:val="nil"/>
                <w:left w:val="nil"/>
                <w:bottom w:val="nil"/>
                <w:right w:val="nil"/>
                <w:between w:val="nil"/>
              </w:pBdr>
              <w:jc w:val="both"/>
              <w:rPr>
                <w:color w:val="000000"/>
              </w:rPr>
            </w:pPr>
            <w:r>
              <w:rPr>
                <w:color w:val="000000"/>
              </w:rPr>
              <w:t>Assignments</w:t>
            </w:r>
          </w:p>
          <w:p w:rsidR="003016D1" w:rsidRDefault="003016D1">
            <w:pPr>
              <w:pBdr>
                <w:top w:val="nil"/>
                <w:left w:val="nil"/>
                <w:bottom w:val="nil"/>
                <w:right w:val="nil"/>
                <w:between w:val="nil"/>
              </w:pBdr>
              <w:jc w:val="both"/>
              <w:rPr>
                <w:color w:val="000000"/>
              </w:rPr>
            </w:pPr>
          </w:p>
        </w:tc>
        <w:tc>
          <w:tcPr>
            <w:tcW w:w="1595" w:type="dxa"/>
          </w:tcPr>
          <w:p w:rsidR="003016D1" w:rsidRDefault="003016D1">
            <w:pPr>
              <w:pBdr>
                <w:top w:val="nil"/>
                <w:left w:val="nil"/>
                <w:bottom w:val="nil"/>
                <w:right w:val="nil"/>
                <w:between w:val="nil"/>
              </w:pBdr>
              <w:jc w:val="center"/>
              <w:rPr>
                <w:color w:val="000000"/>
              </w:rPr>
            </w:pPr>
          </w:p>
          <w:p w:rsidR="003016D1" w:rsidRDefault="003016D1">
            <w:pPr>
              <w:pBdr>
                <w:top w:val="nil"/>
                <w:left w:val="nil"/>
                <w:bottom w:val="nil"/>
                <w:right w:val="nil"/>
                <w:between w:val="nil"/>
              </w:pBdr>
              <w:jc w:val="center"/>
              <w:rPr>
                <w:color w:val="000000"/>
              </w:rPr>
            </w:pPr>
          </w:p>
        </w:tc>
        <w:tc>
          <w:tcPr>
            <w:tcW w:w="1595" w:type="dxa"/>
          </w:tcPr>
          <w:p w:rsidR="003016D1" w:rsidRDefault="003016D1">
            <w:pPr>
              <w:pBdr>
                <w:top w:val="nil"/>
                <w:left w:val="nil"/>
                <w:bottom w:val="nil"/>
                <w:right w:val="nil"/>
                <w:between w:val="nil"/>
              </w:pBdr>
              <w:jc w:val="center"/>
              <w:rPr>
                <w:color w:val="000000"/>
              </w:rPr>
            </w:pPr>
          </w:p>
          <w:p w:rsidR="003016D1" w:rsidRDefault="00641DDF">
            <w:pPr>
              <w:pBdr>
                <w:top w:val="nil"/>
                <w:left w:val="nil"/>
                <w:bottom w:val="nil"/>
                <w:right w:val="nil"/>
                <w:between w:val="nil"/>
              </w:pBdr>
              <w:jc w:val="center"/>
              <w:rPr>
                <w:color w:val="000000"/>
              </w:rPr>
            </w:pPr>
            <w:r>
              <w:rPr>
                <w:color w:val="000000"/>
              </w:rPr>
              <w:t>20</w:t>
            </w:r>
          </w:p>
        </w:tc>
        <w:tc>
          <w:tcPr>
            <w:tcW w:w="2085" w:type="dxa"/>
          </w:tcPr>
          <w:p w:rsidR="003016D1" w:rsidRDefault="003016D1">
            <w:pPr>
              <w:pBdr>
                <w:top w:val="nil"/>
                <w:left w:val="nil"/>
                <w:bottom w:val="nil"/>
                <w:right w:val="nil"/>
                <w:between w:val="nil"/>
              </w:pBdr>
              <w:jc w:val="center"/>
              <w:rPr>
                <w:color w:val="000000"/>
                <w:sz w:val="20"/>
                <w:szCs w:val="20"/>
              </w:rPr>
            </w:pPr>
          </w:p>
        </w:tc>
        <w:tc>
          <w:tcPr>
            <w:tcW w:w="1110" w:type="dxa"/>
          </w:tcPr>
          <w:p w:rsidR="003016D1" w:rsidRDefault="003016D1">
            <w:pPr>
              <w:pBdr>
                <w:top w:val="nil"/>
                <w:left w:val="nil"/>
                <w:bottom w:val="nil"/>
                <w:right w:val="nil"/>
                <w:between w:val="nil"/>
              </w:pBdr>
              <w:jc w:val="center"/>
              <w:rPr>
                <w:color w:val="000000"/>
              </w:rPr>
            </w:pPr>
          </w:p>
        </w:tc>
        <w:tc>
          <w:tcPr>
            <w:tcW w:w="1596" w:type="dxa"/>
          </w:tcPr>
          <w:p w:rsidR="003016D1" w:rsidRDefault="00641DDF">
            <w:pPr>
              <w:pBdr>
                <w:top w:val="nil"/>
                <w:left w:val="nil"/>
                <w:bottom w:val="nil"/>
                <w:right w:val="nil"/>
                <w:between w:val="nil"/>
              </w:pBdr>
              <w:jc w:val="center"/>
              <w:rPr>
                <w:color w:val="000000"/>
              </w:rPr>
            </w:pPr>
            <w:r>
              <w:rPr>
                <w:color w:val="000000"/>
              </w:rPr>
              <w:t>OB</w:t>
            </w:r>
          </w:p>
        </w:tc>
      </w:tr>
      <w:tr w:rsidR="003016D1">
        <w:trPr>
          <w:trHeight w:val="270"/>
        </w:trPr>
        <w:tc>
          <w:tcPr>
            <w:tcW w:w="1969" w:type="dxa"/>
          </w:tcPr>
          <w:p w:rsidR="003016D1" w:rsidRDefault="00641DDF">
            <w:pPr>
              <w:pBdr>
                <w:top w:val="nil"/>
                <w:left w:val="nil"/>
                <w:bottom w:val="nil"/>
                <w:right w:val="nil"/>
                <w:between w:val="nil"/>
              </w:pBdr>
              <w:jc w:val="both"/>
              <w:rPr>
                <w:color w:val="000000"/>
              </w:rPr>
            </w:pPr>
            <w:r>
              <w:rPr>
                <w:color w:val="000000"/>
              </w:rPr>
              <w:t>Comprehensive</w:t>
            </w:r>
          </w:p>
        </w:tc>
        <w:tc>
          <w:tcPr>
            <w:tcW w:w="1595" w:type="dxa"/>
          </w:tcPr>
          <w:p w:rsidR="003016D1" w:rsidRDefault="00641DDF">
            <w:pPr>
              <w:pBdr>
                <w:top w:val="nil"/>
                <w:left w:val="nil"/>
                <w:bottom w:val="nil"/>
                <w:right w:val="nil"/>
                <w:between w:val="nil"/>
              </w:pBdr>
              <w:jc w:val="center"/>
              <w:rPr>
                <w:color w:val="000000"/>
              </w:rPr>
            </w:pPr>
            <w:r>
              <w:rPr>
                <w:color w:val="000000"/>
              </w:rPr>
              <w:t>2 Hrs.</w:t>
            </w:r>
          </w:p>
        </w:tc>
        <w:tc>
          <w:tcPr>
            <w:tcW w:w="1595" w:type="dxa"/>
          </w:tcPr>
          <w:p w:rsidR="003016D1" w:rsidRDefault="00641DDF">
            <w:pPr>
              <w:pBdr>
                <w:top w:val="nil"/>
                <w:left w:val="nil"/>
                <w:bottom w:val="nil"/>
                <w:right w:val="nil"/>
                <w:between w:val="nil"/>
              </w:pBdr>
              <w:jc w:val="center"/>
              <w:rPr>
                <w:color w:val="000000"/>
              </w:rPr>
            </w:pPr>
            <w:r>
              <w:rPr>
                <w:color w:val="000000"/>
              </w:rPr>
              <w:t>40</w:t>
            </w:r>
          </w:p>
        </w:tc>
        <w:tc>
          <w:tcPr>
            <w:tcW w:w="2085" w:type="dxa"/>
          </w:tcPr>
          <w:p w:rsidR="003016D1" w:rsidRDefault="00641DDF">
            <w:pPr>
              <w:pBdr>
                <w:top w:val="nil"/>
                <w:left w:val="nil"/>
                <w:bottom w:val="nil"/>
                <w:right w:val="nil"/>
                <w:between w:val="nil"/>
              </w:pBdr>
              <w:jc w:val="center"/>
              <w:rPr>
                <w:color w:val="000000"/>
                <w:sz w:val="20"/>
                <w:szCs w:val="20"/>
              </w:rPr>
            </w:pPr>
            <w:r>
              <w:t>21/12 FN</w:t>
            </w:r>
          </w:p>
        </w:tc>
        <w:tc>
          <w:tcPr>
            <w:tcW w:w="1110" w:type="dxa"/>
          </w:tcPr>
          <w:p w:rsidR="003016D1" w:rsidRDefault="003016D1">
            <w:pPr>
              <w:pBdr>
                <w:top w:val="nil"/>
                <w:left w:val="nil"/>
                <w:bottom w:val="nil"/>
                <w:right w:val="nil"/>
                <w:between w:val="nil"/>
              </w:pBdr>
              <w:jc w:val="center"/>
              <w:rPr>
                <w:color w:val="000000"/>
              </w:rPr>
            </w:pPr>
          </w:p>
        </w:tc>
        <w:tc>
          <w:tcPr>
            <w:tcW w:w="1596" w:type="dxa"/>
          </w:tcPr>
          <w:p w:rsidR="003016D1" w:rsidRDefault="00641DDF">
            <w:pPr>
              <w:pBdr>
                <w:top w:val="nil"/>
                <w:left w:val="nil"/>
                <w:bottom w:val="nil"/>
                <w:right w:val="nil"/>
                <w:between w:val="nil"/>
              </w:pBdr>
              <w:jc w:val="center"/>
              <w:rPr>
                <w:color w:val="000000"/>
              </w:rPr>
            </w:pPr>
            <w:r>
              <w:rPr>
                <w:color w:val="000000"/>
              </w:rPr>
              <w:t>OB</w:t>
            </w:r>
          </w:p>
        </w:tc>
      </w:tr>
    </w:tbl>
    <w:p w:rsidR="003016D1" w:rsidRDefault="003016D1">
      <w:pPr>
        <w:pBdr>
          <w:top w:val="nil"/>
          <w:left w:val="nil"/>
          <w:bottom w:val="nil"/>
          <w:right w:val="nil"/>
          <w:between w:val="nil"/>
        </w:pBdr>
        <w:jc w:val="both"/>
        <w:rPr>
          <w:b/>
          <w:color w:val="000000"/>
        </w:rPr>
      </w:pPr>
    </w:p>
    <w:p w:rsidR="003016D1" w:rsidRDefault="00641DDF">
      <w:pPr>
        <w:pBdr>
          <w:top w:val="nil"/>
          <w:left w:val="nil"/>
          <w:bottom w:val="nil"/>
          <w:right w:val="nil"/>
          <w:between w:val="nil"/>
        </w:pBdr>
        <w:jc w:val="both"/>
        <w:rPr>
          <w:color w:val="000000"/>
        </w:rPr>
      </w:pPr>
      <w:r>
        <w:rPr>
          <w:b/>
          <w:color w:val="000000"/>
        </w:rPr>
        <w:t>Chamber Consultation Hour:</w:t>
      </w:r>
      <w:r>
        <w:rPr>
          <w:color w:val="000000"/>
        </w:rPr>
        <w:t xml:space="preserve"> To be announced in the class.</w:t>
      </w:r>
    </w:p>
    <w:p w:rsidR="003016D1" w:rsidRDefault="003016D1">
      <w:pPr>
        <w:pBdr>
          <w:top w:val="nil"/>
          <w:left w:val="nil"/>
          <w:bottom w:val="nil"/>
          <w:right w:val="nil"/>
          <w:between w:val="nil"/>
        </w:pBdr>
        <w:jc w:val="both"/>
        <w:rPr>
          <w:b/>
          <w:color w:val="000000"/>
        </w:rPr>
      </w:pPr>
    </w:p>
    <w:p w:rsidR="003016D1" w:rsidRDefault="00641DDF">
      <w:pPr>
        <w:pBdr>
          <w:top w:val="nil"/>
          <w:left w:val="nil"/>
          <w:bottom w:val="nil"/>
          <w:right w:val="nil"/>
          <w:between w:val="nil"/>
        </w:pBdr>
        <w:jc w:val="both"/>
        <w:rPr>
          <w:color w:val="000000"/>
        </w:rPr>
      </w:pPr>
      <w:r>
        <w:rPr>
          <w:b/>
          <w:color w:val="000000"/>
        </w:rPr>
        <w:t>Notices:</w:t>
      </w:r>
      <w:r>
        <w:rPr>
          <w:color w:val="000000"/>
        </w:rPr>
        <w:t xml:space="preserve"> Notices if any, concerning the course will be displayed on the CMS and Civil Engineering Group Notice Board only.</w:t>
      </w:r>
    </w:p>
    <w:p w:rsidR="003016D1" w:rsidRDefault="00641DDF">
      <w:pPr>
        <w:pBdr>
          <w:top w:val="nil"/>
          <w:left w:val="nil"/>
          <w:bottom w:val="nil"/>
          <w:right w:val="nil"/>
          <w:between w:val="nil"/>
        </w:pBdr>
        <w:jc w:val="both"/>
        <w:rPr>
          <w:color w:val="000000"/>
        </w:rPr>
      </w:pPr>
      <w:r>
        <w:rPr>
          <w:b/>
          <w:color w:val="000000"/>
        </w:rPr>
        <w:t>Make up policy:</w:t>
      </w:r>
      <w:r>
        <w:rPr>
          <w:color w:val="000000"/>
        </w:rPr>
        <w:t xml:space="preserve"> Makeup will be given only to the genuine cases with prior permission.</w:t>
      </w:r>
    </w:p>
    <w:p w:rsidR="003016D1" w:rsidRDefault="003016D1">
      <w:pPr>
        <w:pBdr>
          <w:top w:val="nil"/>
          <w:left w:val="nil"/>
          <w:bottom w:val="nil"/>
          <w:right w:val="nil"/>
          <w:between w:val="nil"/>
        </w:pBdr>
        <w:jc w:val="both"/>
        <w:rPr>
          <w:color w:val="000000"/>
        </w:rPr>
      </w:pPr>
    </w:p>
    <w:p w:rsidR="003016D1" w:rsidRDefault="00641DDF">
      <w:pPr>
        <w:pBdr>
          <w:top w:val="nil"/>
          <w:left w:val="nil"/>
          <w:bottom w:val="nil"/>
          <w:right w:val="nil"/>
          <w:between w:val="nil"/>
        </w:pBdr>
        <w:jc w:val="both"/>
        <w:rPr>
          <w:color w:val="000000"/>
        </w:rPr>
      </w:pPr>
      <w:r>
        <w:rPr>
          <w:b/>
          <w:color w:val="000000"/>
        </w:rPr>
        <w:t>Academic Honesty and Integrity Policy:</w:t>
      </w:r>
      <w:r>
        <w:rPr>
          <w:color w:val="000000"/>
        </w:rPr>
        <w:t xml:space="preserve"> Academic honesty and integrity are to be maintained</w:t>
      </w:r>
    </w:p>
    <w:p w:rsidR="003016D1" w:rsidRDefault="00641DDF">
      <w:pPr>
        <w:pBdr>
          <w:top w:val="nil"/>
          <w:left w:val="nil"/>
          <w:bottom w:val="nil"/>
          <w:right w:val="nil"/>
          <w:between w:val="nil"/>
        </w:pBdr>
        <w:jc w:val="both"/>
        <w:rPr>
          <w:color w:val="000000"/>
        </w:rPr>
      </w:pPr>
      <w:r>
        <w:rPr>
          <w:color w:val="000000"/>
        </w:rPr>
        <w:t>by all the students throughout the semester and no type of academic dishonesty is acceptable.</w:t>
      </w:r>
    </w:p>
    <w:p w:rsidR="003016D1" w:rsidRDefault="003016D1">
      <w:pPr>
        <w:pBdr>
          <w:top w:val="nil"/>
          <w:left w:val="nil"/>
          <w:bottom w:val="nil"/>
          <w:right w:val="nil"/>
          <w:between w:val="nil"/>
        </w:pBdr>
        <w:jc w:val="center"/>
        <w:rPr>
          <w:b/>
          <w:color w:val="000000"/>
        </w:rPr>
      </w:pPr>
    </w:p>
    <w:p w:rsidR="003016D1" w:rsidRDefault="003016D1">
      <w:pPr>
        <w:pBdr>
          <w:top w:val="nil"/>
          <w:left w:val="nil"/>
          <w:bottom w:val="nil"/>
          <w:right w:val="nil"/>
          <w:between w:val="nil"/>
        </w:pBdr>
        <w:ind w:firstLine="720"/>
        <w:jc w:val="center"/>
        <w:rPr>
          <w:b/>
          <w:color w:val="000000"/>
        </w:rPr>
      </w:pPr>
    </w:p>
    <w:p w:rsidR="003016D1" w:rsidRDefault="00641DDF">
      <w:pPr>
        <w:pBdr>
          <w:top w:val="nil"/>
          <w:left w:val="nil"/>
          <w:bottom w:val="nil"/>
          <w:right w:val="nil"/>
          <w:between w:val="nil"/>
        </w:pBdr>
        <w:ind w:left="5760" w:firstLine="720"/>
        <w:jc w:val="center"/>
        <w:rPr>
          <w:b/>
          <w:color w:val="000000"/>
        </w:rPr>
      </w:pPr>
      <w:r>
        <w:rPr>
          <w:b/>
          <w:color w:val="000000"/>
        </w:rPr>
        <w:t>Instructor-in-charge                                                                                                                               CE F417</w:t>
      </w:r>
    </w:p>
    <w:p w:rsidR="003016D1" w:rsidRDefault="003016D1">
      <w:pPr>
        <w:pBdr>
          <w:top w:val="nil"/>
          <w:left w:val="nil"/>
          <w:bottom w:val="nil"/>
          <w:right w:val="nil"/>
          <w:between w:val="nil"/>
        </w:pBdr>
        <w:jc w:val="center"/>
        <w:rPr>
          <w:rFonts w:ascii="Garamond" w:eastAsia="Garamond" w:hAnsi="Garamond" w:cs="Garamond"/>
          <w:b/>
          <w:color w:val="000000"/>
        </w:rPr>
      </w:pPr>
    </w:p>
    <w:p w:rsidR="003016D1" w:rsidRDefault="003016D1">
      <w:pPr>
        <w:ind w:left="720"/>
        <w:rPr>
          <w:rFonts w:ascii="Garamond" w:eastAsia="Garamond" w:hAnsi="Garamond" w:cs="Garamond"/>
        </w:rPr>
      </w:pPr>
    </w:p>
    <w:sectPr w:rsidR="003016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6D1"/>
    <w:rsid w:val="0017045B"/>
    <w:rsid w:val="003016D1"/>
    <w:rsid w:val="00641DDF"/>
    <w:rsid w:val="00A12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0767BF-711C-4F5A-BA0F-3F20ADBB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644C4"/>
    <w:pPr>
      <w:keepNext/>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
    <w:name w:val="Body Text Indent"/>
    <w:basedOn w:val="Normal"/>
    <w:pPr>
      <w:ind w:left="720"/>
      <w:jc w:val="both"/>
    </w:pPr>
  </w:style>
  <w:style w:type="character" w:styleId="Hyperlink">
    <w:name w:val="Hyperlink"/>
    <w:rPr>
      <w:color w:val="008000"/>
      <w:u w:val="single"/>
    </w:rPr>
  </w:style>
  <w:style w:type="paragraph" w:styleId="z-TopofForm">
    <w:name w:val="HTML Top of Form"/>
    <w:basedOn w:val="Normal"/>
    <w:next w:val="Normal"/>
    <w:hidden/>
    <w:pPr>
      <w:pBdr>
        <w:bottom w:val="single" w:sz="6" w:space="1" w:color="auto"/>
      </w:pBdr>
      <w:jc w:val="center"/>
    </w:pPr>
    <w:rPr>
      <w:rFonts w:ascii="Arial" w:hAnsi="Arial" w:cs="Arial"/>
      <w:vanish/>
      <w:color w:val="0000FF"/>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color w:val="0000FF"/>
      <w:sz w:val="16"/>
      <w:szCs w:val="16"/>
    </w:rPr>
  </w:style>
  <w:style w:type="table" w:styleId="TableGrid">
    <w:name w:val="Table Grid"/>
    <w:basedOn w:val="TableNormal"/>
    <w:rsid w:val="00D11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644C4"/>
    <w:rPr>
      <w:sz w:val="24"/>
      <w:szCs w:val="24"/>
      <w:u w:val="single"/>
    </w:rPr>
  </w:style>
  <w:style w:type="paragraph" w:styleId="BalloonText">
    <w:name w:val="Balloon Text"/>
    <w:basedOn w:val="Normal"/>
    <w:link w:val="BalloonTextChar"/>
    <w:rsid w:val="002644C4"/>
    <w:rPr>
      <w:rFonts w:ascii="Tahoma" w:hAnsi="Tahoma" w:cs="Tahoma"/>
      <w:sz w:val="16"/>
      <w:szCs w:val="16"/>
    </w:rPr>
  </w:style>
  <w:style w:type="character" w:customStyle="1" w:styleId="BalloonTextChar">
    <w:name w:val="Balloon Text Char"/>
    <w:basedOn w:val="DefaultParagraphFont"/>
    <w:link w:val="BalloonText"/>
    <w:rsid w:val="002644C4"/>
    <w:rPr>
      <w:rFonts w:ascii="Tahoma" w:hAnsi="Tahoma" w:cs="Tahoma"/>
      <w:sz w:val="16"/>
      <w:szCs w:val="16"/>
    </w:rPr>
  </w:style>
  <w:style w:type="paragraph" w:styleId="BodyText">
    <w:name w:val="Body Text"/>
    <w:basedOn w:val="Normal"/>
    <w:link w:val="BodyTextChar"/>
    <w:rsid w:val="0057299C"/>
    <w:pPr>
      <w:spacing w:after="120"/>
    </w:pPr>
  </w:style>
  <w:style w:type="character" w:customStyle="1" w:styleId="BodyTextChar">
    <w:name w:val="Body Text Char"/>
    <w:basedOn w:val="DefaultParagraphFont"/>
    <w:link w:val="BodyText"/>
    <w:rsid w:val="0057299C"/>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Dk2jHbQQaUq5JJ0vSrJPruACqg==">AMUW2mX3FdS9Ylmmksd05NdfOFhW0J0qGYGFYbJ1anQDlFNWV01S+x/pEgkVn0V+lULbT8e1O9oseN8IEHhFpVxfoMxO1U0L58UQt8gKrWZM0MeXMqU1flozAZEAvG/oMzSKTAXJoB8a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CIVIL</dc:creator>
  <cp:lastModifiedBy>Administrator</cp:lastModifiedBy>
  <cp:revision>4</cp:revision>
  <dcterms:created xsi:type="dcterms:W3CDTF">2021-08-02T13:38:00Z</dcterms:created>
  <dcterms:modified xsi:type="dcterms:W3CDTF">2021-08-17T10:38:00Z</dcterms:modified>
</cp:coreProperties>
</file>