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EBAC3" w14:textId="6B0CDC35" w:rsidR="00376B7D" w:rsidRDefault="00011665" w:rsidP="00D73AF1">
      <w:pPr>
        <w:spacing w:after="0" w:line="240" w:lineRule="auto"/>
        <w:jc w:val="center"/>
        <w:rPr>
          <w:rFonts w:ascii="Times New Roman" w:hAnsi="Times New Roman" w:cs="Times New Roman"/>
          <w:b/>
          <w:sz w:val="24"/>
          <w:szCs w:val="24"/>
        </w:rPr>
      </w:pPr>
      <w:r w:rsidRPr="004D24A6">
        <w:rPr>
          <w:rFonts w:ascii="Times New Roman" w:hAnsi="Times New Roman" w:cs="Times New Roman"/>
          <w:b/>
          <w:sz w:val="24"/>
          <w:szCs w:val="24"/>
        </w:rPr>
        <w:t>BIRLA INSTITUTE OF TECHNOLOGY &amp; SCIENCE, PILANI</w:t>
      </w:r>
    </w:p>
    <w:p w14:paraId="6768D5D0" w14:textId="3BDF7071" w:rsidR="00E8707B" w:rsidRPr="00E8707B" w:rsidRDefault="00E8707B" w:rsidP="00D73AF1">
      <w:pPr>
        <w:spacing w:after="0" w:line="240" w:lineRule="auto"/>
        <w:jc w:val="center"/>
        <w:rPr>
          <w:rFonts w:ascii="Times New Roman" w:hAnsi="Times New Roman" w:cs="Times New Roman"/>
          <w:b/>
          <w:sz w:val="24"/>
          <w:szCs w:val="24"/>
        </w:rPr>
      </w:pPr>
      <w:bookmarkStart w:id="0" w:name="_GoBack"/>
      <w:r w:rsidRPr="00E8707B">
        <w:rPr>
          <w:rFonts w:ascii="Times New Roman" w:hAnsi="Times New Roman" w:cs="Times New Roman"/>
          <w:b/>
          <w:bCs/>
        </w:rPr>
        <w:t>HYDERABAD CAMPUS</w:t>
      </w:r>
    </w:p>
    <w:bookmarkEnd w:id="0"/>
    <w:p w14:paraId="432EBAC5" w14:textId="3FCC8E98" w:rsidR="00082CA3" w:rsidRPr="004D24A6" w:rsidRDefault="00D73AF1" w:rsidP="00376B7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First Semester 2021</w:t>
      </w:r>
      <w:r w:rsidR="00B3580A">
        <w:rPr>
          <w:rFonts w:ascii="Times New Roman" w:hAnsi="Times New Roman" w:cs="Times New Roman"/>
          <w:b/>
          <w:sz w:val="24"/>
          <w:szCs w:val="24"/>
        </w:rPr>
        <w:t>-202</w:t>
      </w:r>
      <w:r>
        <w:rPr>
          <w:rFonts w:ascii="Times New Roman" w:hAnsi="Times New Roman" w:cs="Times New Roman"/>
          <w:b/>
          <w:sz w:val="24"/>
          <w:szCs w:val="24"/>
        </w:rPr>
        <w:t>2</w:t>
      </w:r>
    </w:p>
    <w:p w14:paraId="432EBAC6" w14:textId="092779EE" w:rsidR="00011665" w:rsidRPr="004D24A6" w:rsidRDefault="00011665" w:rsidP="00082CA3">
      <w:pPr>
        <w:spacing w:after="0" w:line="240" w:lineRule="auto"/>
        <w:jc w:val="center"/>
        <w:rPr>
          <w:rFonts w:ascii="Times New Roman" w:hAnsi="Times New Roman" w:cs="Times New Roman"/>
          <w:b/>
          <w:sz w:val="24"/>
          <w:szCs w:val="24"/>
          <w:u w:val="single"/>
        </w:rPr>
      </w:pPr>
      <w:r w:rsidRPr="004D24A6">
        <w:rPr>
          <w:rFonts w:ascii="Times New Roman" w:hAnsi="Times New Roman" w:cs="Times New Roman"/>
          <w:b/>
          <w:sz w:val="24"/>
          <w:szCs w:val="24"/>
          <w:u w:val="single"/>
        </w:rPr>
        <w:t xml:space="preserve">Course Handout </w:t>
      </w:r>
    </w:p>
    <w:p w14:paraId="432EBAC7" w14:textId="6CE33AB8" w:rsidR="00011665" w:rsidRPr="004D24A6" w:rsidRDefault="00D73AF1" w:rsidP="00D469E7">
      <w:pPr>
        <w:spacing w:after="0" w:line="360" w:lineRule="auto"/>
        <w:ind w:left="6480" w:firstLine="720"/>
        <w:jc w:val="center"/>
        <w:rPr>
          <w:rFonts w:ascii="Times New Roman" w:hAnsi="Times New Roman" w:cs="Times New Roman"/>
          <w:b/>
          <w:sz w:val="24"/>
          <w:szCs w:val="24"/>
        </w:rPr>
      </w:pPr>
      <w:r>
        <w:rPr>
          <w:rFonts w:ascii="Times New Roman" w:hAnsi="Times New Roman" w:cs="Times New Roman"/>
          <w:b/>
          <w:sz w:val="24"/>
          <w:szCs w:val="24"/>
        </w:rPr>
        <w:t>20</w:t>
      </w:r>
      <w:r w:rsidR="00B035BF">
        <w:rPr>
          <w:rFonts w:ascii="Times New Roman" w:hAnsi="Times New Roman" w:cs="Times New Roman"/>
          <w:b/>
          <w:sz w:val="24"/>
          <w:szCs w:val="24"/>
        </w:rPr>
        <w:t>-</w:t>
      </w:r>
      <w:r>
        <w:rPr>
          <w:rFonts w:ascii="Times New Roman" w:hAnsi="Times New Roman" w:cs="Times New Roman"/>
          <w:b/>
          <w:sz w:val="24"/>
          <w:szCs w:val="24"/>
        </w:rPr>
        <w:t>08</w:t>
      </w:r>
      <w:r w:rsidR="00B3580A">
        <w:rPr>
          <w:rFonts w:ascii="Times New Roman" w:hAnsi="Times New Roman" w:cs="Times New Roman"/>
          <w:b/>
          <w:sz w:val="24"/>
          <w:szCs w:val="24"/>
        </w:rPr>
        <w:t>-2021</w:t>
      </w:r>
    </w:p>
    <w:p w14:paraId="432EBAC9" w14:textId="77E915F7" w:rsidR="00F4609D" w:rsidRPr="004D24A6" w:rsidRDefault="00F4609D" w:rsidP="00F4609D">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Course No</w:t>
      </w:r>
      <w:r w:rsidRPr="004D24A6">
        <w:rPr>
          <w:rFonts w:ascii="Times New Roman" w:hAnsi="Times New Roman" w:cs="Times New Roman"/>
          <w:i/>
          <w:iCs/>
          <w:spacing w:val="-2"/>
          <w:sz w:val="24"/>
          <w:szCs w:val="24"/>
        </w:rPr>
        <w:t>.</w:t>
      </w:r>
      <w:r w:rsidRPr="004D24A6">
        <w:rPr>
          <w:rFonts w:ascii="Times New Roman" w:hAnsi="Times New Roman" w:cs="Times New Roman"/>
          <w:spacing w:val="-2"/>
          <w:sz w:val="24"/>
          <w:szCs w:val="24"/>
        </w:rPr>
        <w:t xml:space="preserve">          </w:t>
      </w:r>
      <w:r w:rsidRPr="004D24A6">
        <w:rPr>
          <w:rFonts w:ascii="Times New Roman" w:hAnsi="Times New Roman" w:cs="Times New Roman"/>
          <w:spacing w:val="-2"/>
          <w:sz w:val="24"/>
          <w:szCs w:val="24"/>
        </w:rPr>
        <w:tab/>
        <w:t xml:space="preserve"> </w:t>
      </w:r>
      <w:r w:rsidRPr="003D734F">
        <w:rPr>
          <w:rFonts w:ascii="Times New Roman" w:hAnsi="Times New Roman" w:cs="Times New Roman"/>
          <w:b/>
          <w:spacing w:val="-2"/>
          <w:sz w:val="24"/>
          <w:szCs w:val="24"/>
        </w:rPr>
        <w:t>:</w:t>
      </w:r>
      <w:r w:rsidRPr="004D24A6">
        <w:rPr>
          <w:rFonts w:ascii="Times New Roman" w:hAnsi="Times New Roman" w:cs="Times New Roman"/>
          <w:spacing w:val="-2"/>
          <w:sz w:val="24"/>
          <w:szCs w:val="24"/>
        </w:rPr>
        <w:t xml:space="preserve"> </w:t>
      </w:r>
      <w:r w:rsidR="001E678D" w:rsidRPr="004D24A6">
        <w:rPr>
          <w:rFonts w:ascii="Times New Roman" w:hAnsi="Times New Roman" w:cs="Times New Roman"/>
          <w:b/>
          <w:bCs/>
          <w:spacing w:val="-2"/>
          <w:sz w:val="24"/>
          <w:szCs w:val="24"/>
        </w:rPr>
        <w:t>BITS F467</w:t>
      </w:r>
    </w:p>
    <w:p w14:paraId="432EBACA" w14:textId="20E5E803" w:rsidR="00F4609D" w:rsidRPr="00AD4673" w:rsidRDefault="00F4609D" w:rsidP="00F4609D">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 xml:space="preserve">Course </w:t>
      </w:r>
      <w:r w:rsidRPr="00AD4673">
        <w:rPr>
          <w:rFonts w:ascii="Times New Roman" w:hAnsi="Times New Roman" w:cs="Times New Roman"/>
          <w:b/>
          <w:iCs/>
          <w:spacing w:val="-2"/>
          <w:sz w:val="24"/>
          <w:szCs w:val="24"/>
        </w:rPr>
        <w:t>Title</w:t>
      </w:r>
      <w:r w:rsidRPr="00AD4673">
        <w:rPr>
          <w:rFonts w:ascii="Times New Roman" w:hAnsi="Times New Roman" w:cs="Times New Roman"/>
          <w:spacing w:val="-2"/>
          <w:sz w:val="24"/>
          <w:szCs w:val="24"/>
        </w:rPr>
        <w:t xml:space="preserve">        </w:t>
      </w:r>
      <w:r w:rsidRPr="00AD4673">
        <w:rPr>
          <w:rFonts w:ascii="Times New Roman" w:hAnsi="Times New Roman" w:cs="Times New Roman"/>
          <w:spacing w:val="-2"/>
          <w:sz w:val="24"/>
          <w:szCs w:val="24"/>
        </w:rPr>
        <w:tab/>
        <w:t xml:space="preserve"> </w:t>
      </w:r>
      <w:r w:rsidRPr="00AD4673">
        <w:rPr>
          <w:rFonts w:ascii="Times New Roman" w:hAnsi="Times New Roman" w:cs="Times New Roman"/>
          <w:b/>
          <w:spacing w:val="-2"/>
          <w:sz w:val="24"/>
          <w:szCs w:val="24"/>
        </w:rPr>
        <w:t>:</w:t>
      </w:r>
      <w:r w:rsidRPr="00AD4673">
        <w:rPr>
          <w:rFonts w:ascii="Times New Roman" w:hAnsi="Times New Roman" w:cs="Times New Roman"/>
          <w:spacing w:val="-2"/>
          <w:sz w:val="24"/>
          <w:szCs w:val="24"/>
        </w:rPr>
        <w:t xml:space="preserve"> </w:t>
      </w:r>
      <w:r w:rsidR="001E678D" w:rsidRPr="00AD4673">
        <w:rPr>
          <w:rFonts w:ascii="Times New Roman" w:hAnsi="Times New Roman" w:cs="Times New Roman"/>
          <w:b/>
          <w:bCs/>
          <w:spacing w:val="-2"/>
          <w:sz w:val="24"/>
          <w:szCs w:val="24"/>
        </w:rPr>
        <w:t>Bioethics &amp; Biosafety</w:t>
      </w:r>
    </w:p>
    <w:p w14:paraId="6FB86D2B" w14:textId="6A4CAAC8" w:rsidR="003D734F" w:rsidRPr="00AD4673" w:rsidRDefault="003D734F" w:rsidP="00F4609D">
      <w:pPr>
        <w:spacing w:after="0" w:line="240" w:lineRule="auto"/>
        <w:rPr>
          <w:rFonts w:ascii="Times New Roman" w:hAnsi="Times New Roman" w:cs="Times New Roman"/>
          <w:b/>
          <w:sz w:val="24"/>
          <w:szCs w:val="24"/>
        </w:rPr>
      </w:pPr>
      <w:r w:rsidRPr="00AD4673">
        <w:rPr>
          <w:rFonts w:ascii="Times New Roman" w:hAnsi="Times New Roman" w:cs="Times New Roman"/>
          <w:b/>
          <w:sz w:val="24"/>
          <w:szCs w:val="24"/>
        </w:rPr>
        <w:t xml:space="preserve">Instructor-in-charge  : </w:t>
      </w:r>
      <w:r w:rsidR="005246E8">
        <w:rPr>
          <w:rFonts w:ascii="Times New Roman" w:hAnsi="Times New Roman" w:cs="Times New Roman"/>
          <w:b/>
          <w:sz w:val="24"/>
          <w:szCs w:val="24"/>
        </w:rPr>
        <w:t>Srinivasa P Kommajosyula</w:t>
      </w:r>
    </w:p>
    <w:p w14:paraId="1BB9F960" w14:textId="77777777" w:rsidR="005246E8" w:rsidRPr="00AD4673" w:rsidRDefault="00AA04C1" w:rsidP="005246E8">
      <w:pPr>
        <w:spacing w:after="0" w:line="240" w:lineRule="auto"/>
        <w:rPr>
          <w:rFonts w:ascii="Times New Roman" w:hAnsi="Times New Roman" w:cs="Times New Roman"/>
          <w:b/>
          <w:sz w:val="24"/>
          <w:szCs w:val="24"/>
        </w:rPr>
      </w:pPr>
      <w:r w:rsidRPr="00AD4673">
        <w:rPr>
          <w:rFonts w:ascii="Times New Roman" w:hAnsi="Times New Roman" w:cs="Times New Roman"/>
          <w:b/>
          <w:sz w:val="24"/>
          <w:szCs w:val="24"/>
        </w:rPr>
        <w:t>Instructor</w:t>
      </w:r>
      <w:r w:rsidRPr="00AD4673">
        <w:rPr>
          <w:rFonts w:ascii="Times New Roman" w:hAnsi="Times New Roman" w:cs="Times New Roman"/>
          <w:b/>
          <w:sz w:val="24"/>
          <w:szCs w:val="24"/>
        </w:rPr>
        <w:tab/>
        <w:t xml:space="preserve"> </w:t>
      </w:r>
      <w:r w:rsidRPr="00AD4673">
        <w:rPr>
          <w:rFonts w:ascii="Times New Roman" w:hAnsi="Times New Roman" w:cs="Times New Roman"/>
          <w:b/>
          <w:sz w:val="24"/>
          <w:szCs w:val="24"/>
        </w:rPr>
        <w:tab/>
        <w:t xml:space="preserve"> : </w:t>
      </w:r>
      <w:r w:rsidR="005246E8">
        <w:rPr>
          <w:rFonts w:ascii="Times New Roman" w:hAnsi="Times New Roman" w:cs="Times New Roman"/>
          <w:b/>
          <w:sz w:val="24"/>
          <w:szCs w:val="24"/>
        </w:rPr>
        <w:t>Srinivasa P Kommajosyula</w:t>
      </w:r>
    </w:p>
    <w:p w14:paraId="1B022BE0" w14:textId="5034FC25" w:rsidR="00AA04C1" w:rsidRPr="00AD4673" w:rsidRDefault="00AA04C1" w:rsidP="00F4609D">
      <w:pPr>
        <w:spacing w:after="0" w:line="240" w:lineRule="auto"/>
        <w:rPr>
          <w:rFonts w:ascii="Times New Roman" w:hAnsi="Times New Roman" w:cs="Times New Roman"/>
          <w:b/>
          <w:caps/>
          <w:sz w:val="24"/>
          <w:szCs w:val="24"/>
        </w:rPr>
      </w:pPr>
    </w:p>
    <w:p w14:paraId="2796F4F1" w14:textId="22C7B8C7" w:rsidR="00820F11" w:rsidRPr="00AD4673" w:rsidRDefault="00DD7D5D" w:rsidP="00F4609D">
      <w:pPr>
        <w:spacing w:after="0" w:line="240" w:lineRule="auto"/>
        <w:rPr>
          <w:rFonts w:ascii="Times New Roman" w:hAnsi="Times New Roman" w:cs="Times New Roman"/>
          <w:b/>
          <w:sz w:val="24"/>
          <w:szCs w:val="24"/>
        </w:rPr>
      </w:pPr>
      <w:r w:rsidRPr="00AD4673">
        <w:rPr>
          <w:rFonts w:ascii="Times New Roman" w:hAnsi="Times New Roman" w:cs="Times New Roman"/>
          <w:b/>
          <w:caps/>
          <w:sz w:val="24"/>
          <w:szCs w:val="24"/>
        </w:rPr>
        <w:tab/>
      </w:r>
      <w:r w:rsidRPr="00AD4673">
        <w:rPr>
          <w:rFonts w:ascii="Times New Roman" w:hAnsi="Times New Roman" w:cs="Times New Roman"/>
          <w:b/>
          <w:caps/>
          <w:sz w:val="24"/>
          <w:szCs w:val="24"/>
        </w:rPr>
        <w:tab/>
      </w:r>
      <w:r w:rsidRPr="00AD4673">
        <w:rPr>
          <w:rFonts w:ascii="Times New Roman" w:hAnsi="Times New Roman" w:cs="Times New Roman"/>
          <w:b/>
          <w:caps/>
          <w:sz w:val="24"/>
          <w:szCs w:val="24"/>
        </w:rPr>
        <w:tab/>
        <w:t xml:space="preserve"> </w:t>
      </w:r>
    </w:p>
    <w:p w14:paraId="432EBACC" w14:textId="77777777" w:rsidR="00F4609D" w:rsidRPr="00AD4673" w:rsidRDefault="00F4609D" w:rsidP="00F4609D">
      <w:pPr>
        <w:suppressAutoHyphens/>
        <w:spacing w:after="0" w:line="240" w:lineRule="auto"/>
        <w:jc w:val="both"/>
        <w:rPr>
          <w:rFonts w:ascii="Times New Roman" w:hAnsi="Times New Roman" w:cs="Times New Roman"/>
          <w:b/>
          <w:bCs/>
          <w:spacing w:val="-2"/>
          <w:sz w:val="24"/>
          <w:szCs w:val="24"/>
        </w:rPr>
      </w:pPr>
    </w:p>
    <w:p w14:paraId="432EBACD" w14:textId="1F67AD9E" w:rsidR="00F4609D" w:rsidRPr="00AD4673" w:rsidRDefault="00820F11" w:rsidP="00602A17">
      <w:pPr>
        <w:suppressAutoHyphens/>
        <w:spacing w:after="0" w:line="240" w:lineRule="auto"/>
        <w:jc w:val="both"/>
        <w:rPr>
          <w:rFonts w:ascii="Times New Roman" w:hAnsi="Times New Roman" w:cs="Times New Roman"/>
          <w:spacing w:val="-2"/>
          <w:sz w:val="24"/>
          <w:szCs w:val="24"/>
        </w:rPr>
      </w:pPr>
      <w:r w:rsidRPr="00AD4673">
        <w:rPr>
          <w:rFonts w:ascii="Times New Roman" w:hAnsi="Times New Roman" w:cs="Times New Roman"/>
          <w:b/>
          <w:bCs/>
          <w:spacing w:val="-2"/>
          <w:sz w:val="24"/>
          <w:szCs w:val="24"/>
        </w:rPr>
        <w:t xml:space="preserve">1. </w:t>
      </w:r>
      <w:r w:rsidR="00F4609D" w:rsidRPr="00AD4673">
        <w:rPr>
          <w:rFonts w:ascii="Times New Roman" w:hAnsi="Times New Roman" w:cs="Times New Roman"/>
          <w:b/>
          <w:bCs/>
          <w:spacing w:val="-2"/>
          <w:sz w:val="24"/>
          <w:szCs w:val="24"/>
        </w:rPr>
        <w:t xml:space="preserve">Course Description: </w:t>
      </w:r>
      <w:r w:rsidR="00885875" w:rsidRPr="00AD4673">
        <w:rPr>
          <w:rFonts w:ascii="Times New Roman" w:hAnsi="Times New Roman" w:cs="Times New Roman"/>
          <w:bCs/>
          <w:spacing w:val="-2"/>
          <w:sz w:val="24"/>
          <w:szCs w:val="24"/>
        </w:rPr>
        <w:t>This course wil</w:t>
      </w:r>
      <w:r w:rsidR="00602A17" w:rsidRPr="00AD4673">
        <w:rPr>
          <w:rFonts w:ascii="Times New Roman" w:hAnsi="Times New Roman" w:cs="Times New Roman"/>
          <w:bCs/>
          <w:spacing w:val="-2"/>
          <w:sz w:val="24"/>
          <w:szCs w:val="24"/>
        </w:rPr>
        <w:t xml:space="preserve">l address biosafety regulation, </w:t>
      </w:r>
      <w:r w:rsidR="00885875" w:rsidRPr="00AD4673">
        <w:rPr>
          <w:rFonts w:ascii="Times New Roman" w:hAnsi="Times New Roman" w:cs="Times New Roman"/>
          <w:bCs/>
          <w:spacing w:val="-2"/>
          <w:sz w:val="24"/>
          <w:szCs w:val="24"/>
        </w:rPr>
        <w:t xml:space="preserve">biosafety guidelines </w:t>
      </w:r>
      <w:r w:rsidR="00602A17" w:rsidRPr="00AD4673">
        <w:rPr>
          <w:rFonts w:ascii="Times New Roman" w:hAnsi="Times New Roman" w:cs="Times New Roman"/>
          <w:bCs/>
          <w:spacing w:val="-2"/>
          <w:sz w:val="24"/>
          <w:szCs w:val="24"/>
        </w:rPr>
        <w:t xml:space="preserve">and ethical considerations related to the responsible practice of modern biotechnology and genetic engineering. </w:t>
      </w:r>
      <w:r w:rsidRPr="00AD4673">
        <w:rPr>
          <w:rFonts w:ascii="Times New Roman" w:hAnsi="Times New Roman" w:cs="Times New Roman"/>
          <w:bCs/>
          <w:spacing w:val="-2"/>
          <w:sz w:val="24"/>
          <w:szCs w:val="24"/>
        </w:rPr>
        <w:t>The first half of the course will address the concepts underlying various biotech applications and the relevant biosafety guidelines and regulat</w:t>
      </w:r>
      <w:r w:rsidR="004A3247" w:rsidRPr="00AD4673">
        <w:rPr>
          <w:rFonts w:ascii="Times New Roman" w:hAnsi="Times New Roman" w:cs="Times New Roman"/>
          <w:bCs/>
          <w:spacing w:val="-2"/>
          <w:sz w:val="24"/>
          <w:szCs w:val="24"/>
        </w:rPr>
        <w:t xml:space="preserve">ions and will be taken together with </w:t>
      </w:r>
      <w:r w:rsidRPr="00AD4673">
        <w:rPr>
          <w:rFonts w:ascii="Times New Roman" w:hAnsi="Times New Roman" w:cs="Times New Roman"/>
          <w:bCs/>
          <w:spacing w:val="-2"/>
          <w:sz w:val="24"/>
          <w:szCs w:val="24"/>
        </w:rPr>
        <w:t>bioethical issues surrounding the implementation of each of these biotech applications.</w:t>
      </w:r>
      <w:r w:rsidR="00E9246A" w:rsidRPr="00AD4673">
        <w:rPr>
          <w:rFonts w:ascii="Times New Roman" w:hAnsi="Times New Roman" w:cs="Times New Roman"/>
          <w:bCs/>
          <w:spacing w:val="-2"/>
          <w:sz w:val="24"/>
          <w:szCs w:val="24"/>
        </w:rPr>
        <w:t xml:space="preserve"> </w:t>
      </w:r>
    </w:p>
    <w:p w14:paraId="432EBACE" w14:textId="77777777" w:rsidR="00F4609D" w:rsidRPr="00AD4673" w:rsidRDefault="00F4609D" w:rsidP="00F4609D">
      <w:pPr>
        <w:suppressAutoHyphens/>
        <w:spacing w:after="0" w:line="240" w:lineRule="auto"/>
        <w:jc w:val="both"/>
        <w:rPr>
          <w:rFonts w:ascii="Times New Roman" w:hAnsi="Times New Roman" w:cs="Times New Roman"/>
          <w:spacing w:val="-2"/>
          <w:sz w:val="24"/>
          <w:szCs w:val="24"/>
        </w:rPr>
      </w:pPr>
    </w:p>
    <w:p w14:paraId="432EBACF" w14:textId="7C5CFC42" w:rsidR="00F4609D" w:rsidRPr="00AD4673" w:rsidRDefault="00F4609D" w:rsidP="00A46222">
      <w:pPr>
        <w:autoSpaceDE w:val="0"/>
        <w:autoSpaceDN w:val="0"/>
        <w:adjustRightInd w:val="0"/>
        <w:spacing w:after="0" w:line="240" w:lineRule="auto"/>
        <w:rPr>
          <w:rFonts w:ascii="Times New Roman" w:hAnsi="Times New Roman" w:cs="Times New Roman"/>
          <w:sz w:val="24"/>
          <w:szCs w:val="24"/>
        </w:rPr>
      </w:pPr>
      <w:r w:rsidRPr="00AD4673">
        <w:rPr>
          <w:rFonts w:ascii="Times New Roman" w:hAnsi="Times New Roman" w:cs="Times New Roman"/>
          <w:b/>
          <w:bCs/>
          <w:spacing w:val="-2"/>
          <w:sz w:val="24"/>
          <w:szCs w:val="24"/>
        </w:rPr>
        <w:t>2. Scope and Objective:</w:t>
      </w:r>
      <w:r w:rsidR="00602A17" w:rsidRPr="00AD4673">
        <w:rPr>
          <w:rFonts w:ascii="Times New Roman" w:hAnsi="Times New Roman" w:cs="Times New Roman"/>
          <w:b/>
          <w:bCs/>
          <w:spacing w:val="-2"/>
          <w:sz w:val="24"/>
          <w:szCs w:val="24"/>
        </w:rPr>
        <w:t xml:space="preserve"> </w:t>
      </w:r>
      <w:r w:rsidR="00602A17" w:rsidRPr="00AD4673">
        <w:rPr>
          <w:rFonts w:ascii="Times New Roman" w:hAnsi="Times New Roman" w:cs="Times New Roman"/>
          <w:sz w:val="24"/>
          <w:szCs w:val="24"/>
        </w:rPr>
        <w:t>Introduction to the need and issues governing biosafety, legal, ethical and social implications of human gene manipulation, guidelines for research involving transgenic organisms, socio-economic impacts of biotechnological experiments, ethics in stem cell research, organ transplants, animal experimentation and CPCSEA guidelines, environmental pollution-hazards and control, GLP &amp; GMP guidelines, public education and participation in biosafety, IPR and patent processing.</w:t>
      </w:r>
    </w:p>
    <w:p w14:paraId="432EBAD0" w14:textId="77777777" w:rsidR="00130F32" w:rsidRPr="00AD4673" w:rsidRDefault="00130F32" w:rsidP="00F4609D">
      <w:pPr>
        <w:suppressAutoHyphens/>
        <w:spacing w:after="0" w:line="240" w:lineRule="auto"/>
        <w:jc w:val="both"/>
        <w:rPr>
          <w:rFonts w:ascii="Times New Roman" w:hAnsi="Times New Roman" w:cs="Times New Roman"/>
          <w:spacing w:val="-2"/>
          <w:sz w:val="24"/>
          <w:szCs w:val="24"/>
        </w:rPr>
      </w:pPr>
    </w:p>
    <w:p w14:paraId="432EBAD1" w14:textId="042A185C" w:rsidR="00F4609D" w:rsidRPr="00AD4673" w:rsidRDefault="00B412C7" w:rsidP="007E4FD3">
      <w:pPr>
        <w:spacing w:after="0" w:line="240" w:lineRule="auto"/>
        <w:rPr>
          <w:rFonts w:ascii="Times New Roman" w:hAnsi="Times New Roman" w:cs="Times New Roman"/>
          <w:i/>
          <w:sz w:val="24"/>
          <w:szCs w:val="24"/>
        </w:rPr>
      </w:pPr>
      <w:r w:rsidRPr="00AD4673">
        <w:rPr>
          <w:rFonts w:ascii="Times New Roman" w:hAnsi="Times New Roman" w:cs="Times New Roman"/>
          <w:b/>
          <w:bCs/>
          <w:spacing w:val="-2"/>
          <w:sz w:val="24"/>
          <w:szCs w:val="24"/>
        </w:rPr>
        <w:t xml:space="preserve">3. </w:t>
      </w:r>
      <w:r w:rsidR="00030B36" w:rsidRPr="00AD4673">
        <w:rPr>
          <w:rFonts w:ascii="Times New Roman" w:hAnsi="Times New Roman" w:cs="Times New Roman"/>
          <w:b/>
          <w:bCs/>
          <w:spacing w:val="-2"/>
          <w:sz w:val="24"/>
          <w:szCs w:val="24"/>
        </w:rPr>
        <w:t xml:space="preserve">Text Book (T1): </w:t>
      </w:r>
      <w:r w:rsidR="00D24167" w:rsidRPr="00AD4673">
        <w:rPr>
          <w:rFonts w:ascii="Times New Roman" w:hAnsi="Times New Roman" w:cs="Times New Roman"/>
          <w:b/>
          <w:bCs/>
          <w:spacing w:val="-2"/>
          <w:sz w:val="24"/>
          <w:szCs w:val="24"/>
        </w:rPr>
        <w:t>Bioethics</w:t>
      </w:r>
      <w:r w:rsidR="00030B36" w:rsidRPr="00AD4673">
        <w:rPr>
          <w:rFonts w:ascii="Times New Roman" w:hAnsi="Times New Roman" w:cs="Times New Roman"/>
          <w:b/>
          <w:bCs/>
          <w:spacing w:val="-2"/>
          <w:sz w:val="24"/>
          <w:szCs w:val="24"/>
        </w:rPr>
        <w:t xml:space="preserve"> </w:t>
      </w:r>
      <w:r w:rsidR="005A128D" w:rsidRPr="00AD4673">
        <w:rPr>
          <w:rFonts w:ascii="Times New Roman" w:hAnsi="Times New Roman" w:cs="Times New Roman"/>
          <w:b/>
          <w:bCs/>
          <w:spacing w:val="-2"/>
          <w:sz w:val="24"/>
          <w:szCs w:val="24"/>
        </w:rPr>
        <w:t>and Biosafety</w:t>
      </w:r>
      <w:r w:rsidR="005A128D" w:rsidRPr="00AD4673">
        <w:rPr>
          <w:rFonts w:ascii="Times New Roman" w:hAnsi="Times New Roman" w:cs="Times New Roman"/>
          <w:bCs/>
          <w:spacing w:val="-2"/>
          <w:sz w:val="24"/>
          <w:szCs w:val="24"/>
        </w:rPr>
        <w:t xml:space="preserve"> in Biotechnology, by</w:t>
      </w:r>
      <w:r w:rsidR="00030B36" w:rsidRPr="00AD4673">
        <w:rPr>
          <w:rFonts w:ascii="Times New Roman" w:hAnsi="Times New Roman" w:cs="Times New Roman"/>
          <w:bCs/>
          <w:spacing w:val="-2"/>
          <w:sz w:val="24"/>
          <w:szCs w:val="24"/>
        </w:rPr>
        <w:t xml:space="preserve"> </w:t>
      </w:r>
      <w:r w:rsidR="005A128D" w:rsidRPr="00AD4673">
        <w:rPr>
          <w:rFonts w:ascii="Times New Roman" w:hAnsi="Times New Roman" w:cs="Times New Roman"/>
          <w:bCs/>
          <w:i/>
          <w:spacing w:val="-2"/>
          <w:sz w:val="24"/>
          <w:szCs w:val="24"/>
        </w:rPr>
        <w:t xml:space="preserve">V. </w:t>
      </w:r>
      <w:r w:rsidR="00694CE6" w:rsidRPr="00AD4673">
        <w:rPr>
          <w:rFonts w:ascii="Times New Roman" w:hAnsi="Times New Roman" w:cs="Times New Roman"/>
          <w:bCs/>
          <w:i/>
          <w:spacing w:val="-2"/>
          <w:sz w:val="24"/>
          <w:szCs w:val="24"/>
        </w:rPr>
        <w:t>Sreekrishna, new</w:t>
      </w:r>
      <w:r w:rsidR="00AF452C" w:rsidRPr="00AD4673">
        <w:rPr>
          <w:rFonts w:ascii="Times New Roman" w:hAnsi="Times New Roman" w:cs="Times New Roman"/>
          <w:bCs/>
          <w:i/>
          <w:spacing w:val="-2"/>
          <w:sz w:val="24"/>
          <w:szCs w:val="24"/>
        </w:rPr>
        <w:t xml:space="preserve"> age inte</w:t>
      </w:r>
      <w:r w:rsidR="007E4FD3" w:rsidRPr="00AD4673">
        <w:rPr>
          <w:rFonts w:ascii="Times New Roman" w:hAnsi="Times New Roman" w:cs="Times New Roman"/>
          <w:bCs/>
          <w:i/>
          <w:spacing w:val="-2"/>
          <w:sz w:val="24"/>
          <w:szCs w:val="24"/>
        </w:rPr>
        <w:t xml:space="preserve">rnational publishers, New Delhi, </w:t>
      </w:r>
      <w:r w:rsidR="007E4FD3" w:rsidRPr="00AD4673">
        <w:rPr>
          <w:rFonts w:ascii="Times New Roman" w:hAnsi="Times New Roman" w:cs="Times New Roman"/>
          <w:b/>
          <w:bCs/>
          <w:spacing w:val="-2"/>
          <w:sz w:val="24"/>
          <w:szCs w:val="24"/>
        </w:rPr>
        <w:t>Bioethics and Biosafety by M.Sathish.</w:t>
      </w:r>
      <w:r w:rsidR="00AA04C1" w:rsidRPr="00AD4673">
        <w:rPr>
          <w:rFonts w:ascii="Times New Roman" w:hAnsi="Times New Roman" w:cs="Times New Roman"/>
          <w:b/>
          <w:bCs/>
          <w:spacing w:val="-2"/>
          <w:sz w:val="24"/>
          <w:szCs w:val="24"/>
        </w:rPr>
        <w:t xml:space="preserve"> </w:t>
      </w:r>
      <w:r w:rsidR="00AD4673" w:rsidRPr="00AD4673">
        <w:rPr>
          <w:rFonts w:ascii="Times New Roman" w:hAnsi="Times New Roman" w:cs="Times New Roman"/>
          <w:b/>
          <w:bCs/>
          <w:spacing w:val="-2"/>
          <w:sz w:val="24"/>
          <w:szCs w:val="24"/>
        </w:rPr>
        <w:t>(2009)</w:t>
      </w:r>
    </w:p>
    <w:p w14:paraId="432EBAD2" w14:textId="77777777" w:rsidR="00F4609D" w:rsidRPr="004D24A6" w:rsidRDefault="00F4609D" w:rsidP="00F4609D">
      <w:pPr>
        <w:suppressAutoHyphens/>
        <w:spacing w:after="0" w:line="240" w:lineRule="auto"/>
        <w:jc w:val="both"/>
        <w:rPr>
          <w:rFonts w:ascii="Times New Roman" w:hAnsi="Times New Roman" w:cs="Times New Roman"/>
          <w:spacing w:val="-2"/>
          <w:sz w:val="24"/>
          <w:szCs w:val="24"/>
        </w:rPr>
      </w:pPr>
    </w:p>
    <w:p w14:paraId="7E5524D0" w14:textId="76705988" w:rsidR="00E9246A" w:rsidRDefault="00F4609D" w:rsidP="00376B7D">
      <w:pPr>
        <w:suppressAutoHyphens/>
        <w:spacing w:after="0" w:line="240" w:lineRule="auto"/>
        <w:jc w:val="both"/>
        <w:rPr>
          <w:rFonts w:ascii="Times New Roman" w:hAnsi="Times New Roman" w:cs="Times New Roman"/>
          <w:sz w:val="24"/>
          <w:szCs w:val="24"/>
        </w:rPr>
      </w:pPr>
      <w:r w:rsidRPr="004D24A6">
        <w:rPr>
          <w:rFonts w:ascii="Times New Roman" w:hAnsi="Times New Roman" w:cs="Times New Roman"/>
          <w:b/>
          <w:spacing w:val="-2"/>
          <w:sz w:val="24"/>
          <w:szCs w:val="24"/>
        </w:rPr>
        <w:t xml:space="preserve">4. Reference Book (R1): </w:t>
      </w:r>
      <w:r w:rsidR="00A46222" w:rsidRPr="004D24A6">
        <w:rPr>
          <w:rFonts w:ascii="Times New Roman" w:hAnsi="Times New Roman" w:cs="Times New Roman"/>
          <w:b/>
          <w:i/>
          <w:sz w:val="24"/>
          <w:szCs w:val="24"/>
        </w:rPr>
        <w:t xml:space="preserve">Bioethics </w:t>
      </w:r>
      <w:r w:rsidR="00A46222" w:rsidRPr="004D24A6">
        <w:rPr>
          <w:rFonts w:ascii="Times New Roman" w:hAnsi="Times New Roman" w:cs="Times New Roman"/>
          <w:sz w:val="24"/>
          <w:szCs w:val="24"/>
        </w:rPr>
        <w:t>by Ben Mepham</w:t>
      </w:r>
      <w:r w:rsidR="00A46222" w:rsidRPr="004D24A6">
        <w:rPr>
          <w:rFonts w:ascii="Times New Roman" w:hAnsi="Times New Roman" w:cs="Times New Roman"/>
          <w:b/>
          <w:sz w:val="24"/>
          <w:szCs w:val="24"/>
        </w:rPr>
        <w:t xml:space="preserve">; </w:t>
      </w:r>
      <w:r w:rsidR="00A46222" w:rsidRPr="004D24A6">
        <w:rPr>
          <w:rFonts w:ascii="Times New Roman" w:hAnsi="Times New Roman" w:cs="Times New Roman"/>
          <w:sz w:val="24"/>
          <w:szCs w:val="24"/>
        </w:rPr>
        <w:t>2</w:t>
      </w:r>
      <w:r w:rsidR="00A46222" w:rsidRPr="004D24A6">
        <w:rPr>
          <w:rFonts w:ascii="Times New Roman" w:hAnsi="Times New Roman" w:cs="Times New Roman"/>
          <w:sz w:val="24"/>
          <w:szCs w:val="24"/>
          <w:vertAlign w:val="superscript"/>
        </w:rPr>
        <w:t>nd</w:t>
      </w:r>
      <w:r w:rsidR="00A46222" w:rsidRPr="004D24A6">
        <w:rPr>
          <w:rFonts w:ascii="Times New Roman" w:hAnsi="Times New Roman" w:cs="Times New Roman"/>
          <w:sz w:val="24"/>
          <w:szCs w:val="24"/>
        </w:rPr>
        <w:t xml:space="preserve"> Edn., Oxford University Press, Hampshire, Great Britain, 2008</w:t>
      </w:r>
    </w:p>
    <w:p w14:paraId="4F27ABD1" w14:textId="7265A737" w:rsidR="00B01615" w:rsidRDefault="00B01615" w:rsidP="00376B7D">
      <w:pPr>
        <w:suppressAutoHyphens/>
        <w:spacing w:after="0" w:line="240" w:lineRule="auto"/>
        <w:jc w:val="both"/>
        <w:rPr>
          <w:rFonts w:ascii="Times New Roman" w:hAnsi="Times New Roman" w:cs="Times New Roman"/>
          <w:sz w:val="24"/>
          <w:szCs w:val="24"/>
        </w:rPr>
      </w:pPr>
      <w:r w:rsidRPr="00B01615">
        <w:rPr>
          <w:rFonts w:ascii="Times New Roman" w:hAnsi="Times New Roman" w:cs="Times New Roman"/>
          <w:sz w:val="24"/>
          <w:szCs w:val="24"/>
        </w:rPr>
        <w:t>Manfred Weidmann, Nigel Silmann, Patrick Butaye, Mandy Elschner - Working in Biosafety Level 3 and 4 Laboratories_ A Practical Introduction-Wiley-Blackwell (2013)</w:t>
      </w:r>
    </w:p>
    <w:p w14:paraId="40CCD879" w14:textId="1D13E612" w:rsidR="00B01615" w:rsidRDefault="00B01615" w:rsidP="00376B7D">
      <w:pPr>
        <w:suppressAutoHyphens/>
        <w:spacing w:after="0" w:line="240" w:lineRule="auto"/>
        <w:jc w:val="both"/>
        <w:rPr>
          <w:rFonts w:ascii="Times New Roman" w:hAnsi="Times New Roman" w:cs="Times New Roman"/>
          <w:sz w:val="24"/>
          <w:szCs w:val="24"/>
        </w:rPr>
      </w:pPr>
      <w:r w:rsidRPr="00B01615">
        <w:rPr>
          <w:rFonts w:ascii="Times New Roman" w:hAnsi="Times New Roman" w:cs="Times New Roman"/>
          <w:sz w:val="24"/>
          <w:szCs w:val="24"/>
        </w:rPr>
        <w:t>Lewis Vaughn - Bioethics _ principles, issues, and cases (2020)</w:t>
      </w:r>
    </w:p>
    <w:p w14:paraId="78F10C5F" w14:textId="77777777" w:rsidR="001F0841" w:rsidRPr="004D24A6" w:rsidRDefault="001F0841" w:rsidP="00376B7D">
      <w:pPr>
        <w:suppressAutoHyphens/>
        <w:spacing w:after="0" w:line="240" w:lineRule="auto"/>
        <w:jc w:val="both"/>
        <w:rPr>
          <w:rFonts w:ascii="Times New Roman" w:hAnsi="Times New Roman" w:cs="Times New Roman"/>
          <w:sz w:val="24"/>
          <w:szCs w:val="24"/>
        </w:rPr>
      </w:pPr>
    </w:p>
    <w:p w14:paraId="687C1C77" w14:textId="61690DC6" w:rsidR="00A46222" w:rsidRPr="004D24A6" w:rsidRDefault="00E9246A" w:rsidP="00376B7D">
      <w:pPr>
        <w:suppressAutoHyphens/>
        <w:spacing w:after="0" w:line="240" w:lineRule="auto"/>
        <w:jc w:val="both"/>
        <w:rPr>
          <w:rFonts w:ascii="Times New Roman" w:hAnsi="Times New Roman" w:cs="Times New Roman"/>
          <w:b/>
          <w:spacing w:val="-2"/>
          <w:sz w:val="24"/>
          <w:szCs w:val="24"/>
        </w:rPr>
      </w:pPr>
      <w:r w:rsidRPr="004D24A6">
        <w:rPr>
          <w:rFonts w:ascii="Times New Roman" w:hAnsi="Times New Roman" w:cs="Times New Roman"/>
          <w:b/>
          <w:sz w:val="24"/>
          <w:szCs w:val="24"/>
        </w:rPr>
        <w:t>5. Course Plan:</w:t>
      </w:r>
    </w:p>
    <w:tbl>
      <w:tblPr>
        <w:tblStyle w:val="TableGrid"/>
        <w:tblW w:w="0" w:type="auto"/>
        <w:tblLook w:val="04A0" w:firstRow="1" w:lastRow="0" w:firstColumn="1" w:lastColumn="0" w:noHBand="0" w:noVBand="1"/>
      </w:tblPr>
      <w:tblGrid>
        <w:gridCol w:w="1003"/>
        <w:gridCol w:w="2354"/>
        <w:gridCol w:w="5561"/>
        <w:gridCol w:w="1538"/>
      </w:tblGrid>
      <w:tr w:rsidR="001F69EA" w:rsidRPr="00420803" w14:paraId="432EBADE" w14:textId="77777777" w:rsidTr="001F69EA">
        <w:trPr>
          <w:trHeight w:val="470"/>
        </w:trPr>
        <w:tc>
          <w:tcPr>
            <w:tcW w:w="1003" w:type="dxa"/>
          </w:tcPr>
          <w:p w14:paraId="432EBADA" w14:textId="48537EE6"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Lec.No.</w:t>
            </w:r>
          </w:p>
        </w:tc>
        <w:tc>
          <w:tcPr>
            <w:tcW w:w="2354" w:type="dxa"/>
          </w:tcPr>
          <w:p w14:paraId="6135A499" w14:textId="7927E810" w:rsidR="001F69EA" w:rsidRPr="00420803" w:rsidRDefault="001F69EA" w:rsidP="0007181B">
            <w:pPr>
              <w:pStyle w:val="Heading1"/>
              <w:shd w:val="clear" w:color="auto" w:fill="FFFFFF"/>
              <w:spacing w:before="0" w:after="255"/>
              <w:jc w:val="center"/>
              <w:textAlignment w:val="baseline"/>
              <w:outlineLvl w:val="0"/>
              <w:rPr>
                <w:rFonts w:ascii="Times New Roman" w:hAnsi="Times New Roman" w:cs="Times New Roman"/>
                <w:b/>
                <w:color w:val="auto"/>
                <w:sz w:val="24"/>
                <w:szCs w:val="24"/>
              </w:rPr>
            </w:pPr>
            <w:r>
              <w:rPr>
                <w:rFonts w:ascii="Times New Roman" w:hAnsi="Times New Roman" w:cs="Times New Roman"/>
                <w:b/>
                <w:color w:val="auto"/>
                <w:sz w:val="24"/>
                <w:szCs w:val="24"/>
              </w:rPr>
              <w:t>Learning objective</w:t>
            </w:r>
          </w:p>
        </w:tc>
        <w:tc>
          <w:tcPr>
            <w:tcW w:w="5561" w:type="dxa"/>
          </w:tcPr>
          <w:p w14:paraId="432EBADC" w14:textId="6B1A0B6F" w:rsidR="001F69EA" w:rsidRPr="00420803" w:rsidRDefault="001F69EA" w:rsidP="0007181B">
            <w:pPr>
              <w:pStyle w:val="Heading1"/>
              <w:shd w:val="clear" w:color="auto" w:fill="FFFFFF"/>
              <w:spacing w:before="0" w:after="255"/>
              <w:jc w:val="center"/>
              <w:textAlignment w:val="baseline"/>
              <w:outlineLvl w:val="0"/>
              <w:rPr>
                <w:rFonts w:ascii="Times New Roman" w:hAnsi="Times New Roman" w:cs="Times New Roman"/>
                <w:b/>
                <w:color w:val="auto"/>
                <w:sz w:val="24"/>
                <w:szCs w:val="24"/>
              </w:rPr>
            </w:pPr>
            <w:r w:rsidRPr="00420803">
              <w:rPr>
                <w:rFonts w:ascii="Times New Roman" w:hAnsi="Times New Roman" w:cs="Times New Roman"/>
                <w:b/>
                <w:color w:val="auto"/>
                <w:sz w:val="24"/>
                <w:szCs w:val="24"/>
              </w:rPr>
              <w:t>Topics to be covered</w:t>
            </w:r>
          </w:p>
        </w:tc>
        <w:tc>
          <w:tcPr>
            <w:tcW w:w="1538" w:type="dxa"/>
          </w:tcPr>
          <w:p w14:paraId="432EBADD" w14:textId="10D16497" w:rsidR="001F69EA" w:rsidRPr="00573663" w:rsidRDefault="00573663" w:rsidP="00030CE5">
            <w:pPr>
              <w:rPr>
                <w:rFonts w:ascii="Times New Roman" w:hAnsi="Times New Roman" w:cs="Times New Roman"/>
                <w:b/>
                <w:sz w:val="24"/>
                <w:szCs w:val="24"/>
              </w:rPr>
            </w:pPr>
            <w:r w:rsidRPr="00573663">
              <w:rPr>
                <w:rFonts w:ascii="Times New Roman" w:hAnsi="Times New Roman" w:cs="Times New Roman"/>
                <w:b/>
                <w:bCs/>
                <w:sz w:val="24"/>
              </w:rPr>
              <w:t>Chapter in the Text Book</w:t>
            </w:r>
          </w:p>
        </w:tc>
      </w:tr>
      <w:tr w:rsidR="001F69EA" w:rsidRPr="00420803" w14:paraId="68460ECA" w14:textId="77777777" w:rsidTr="001F69EA">
        <w:trPr>
          <w:trHeight w:val="470"/>
        </w:trPr>
        <w:tc>
          <w:tcPr>
            <w:tcW w:w="1003" w:type="dxa"/>
          </w:tcPr>
          <w:p w14:paraId="0E228809" w14:textId="1D9D5997"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1-2</w:t>
            </w:r>
          </w:p>
        </w:tc>
        <w:tc>
          <w:tcPr>
            <w:tcW w:w="2354" w:type="dxa"/>
          </w:tcPr>
          <w:p w14:paraId="11310064" w14:textId="18FCCE69" w:rsidR="001F69EA" w:rsidRPr="00420803" w:rsidRDefault="001F69EA" w:rsidP="00220A1D">
            <w:pPr>
              <w:pStyle w:val="Heading1"/>
              <w:shd w:val="clear" w:color="auto" w:fill="FFFFFF"/>
              <w:spacing w:before="0" w:after="255"/>
              <w:textAlignment w:val="baseline"/>
              <w:outlineLvl w:val="0"/>
              <w:rPr>
                <w:rFonts w:ascii="Times New Roman" w:hAnsi="Times New Roman" w:cs="Times New Roman"/>
                <w:color w:val="auto"/>
                <w:sz w:val="24"/>
                <w:szCs w:val="24"/>
              </w:rPr>
            </w:pPr>
            <w:r>
              <w:rPr>
                <w:rFonts w:ascii="Times New Roman" w:hAnsi="Times New Roman" w:cs="Times New Roman"/>
                <w:color w:val="auto"/>
                <w:sz w:val="24"/>
                <w:szCs w:val="24"/>
              </w:rPr>
              <w:t>To understand biosafety and bioethics concepts</w:t>
            </w:r>
          </w:p>
        </w:tc>
        <w:tc>
          <w:tcPr>
            <w:tcW w:w="5561" w:type="dxa"/>
          </w:tcPr>
          <w:p w14:paraId="5DC972B9" w14:textId="61F86469" w:rsidR="001F69EA" w:rsidRPr="00420803" w:rsidRDefault="001F69EA" w:rsidP="00220A1D">
            <w:pPr>
              <w:pStyle w:val="Heading1"/>
              <w:shd w:val="clear" w:color="auto" w:fill="FFFFFF"/>
              <w:spacing w:before="0" w:after="255"/>
              <w:textAlignment w:val="baseline"/>
              <w:outlineLvl w:val="0"/>
              <w:rPr>
                <w:rFonts w:ascii="Times New Roman" w:hAnsi="Times New Roman" w:cs="Times New Roman"/>
                <w:color w:val="auto"/>
                <w:sz w:val="24"/>
                <w:szCs w:val="24"/>
              </w:rPr>
            </w:pPr>
            <w:r w:rsidRPr="00420803">
              <w:rPr>
                <w:rFonts w:ascii="Times New Roman" w:hAnsi="Times New Roman" w:cs="Times New Roman"/>
                <w:color w:val="auto"/>
                <w:sz w:val="24"/>
                <w:szCs w:val="24"/>
              </w:rPr>
              <w:t>Introduction to the need and issues governing biosafety (arising from applications of biotechnology in health and agriculture)</w:t>
            </w:r>
          </w:p>
        </w:tc>
        <w:tc>
          <w:tcPr>
            <w:tcW w:w="1538" w:type="dxa"/>
          </w:tcPr>
          <w:p w14:paraId="1442F88E" w14:textId="27A21B13" w:rsidR="001F69EA" w:rsidRPr="00420803" w:rsidRDefault="001F69EA" w:rsidP="00030CE5">
            <w:pPr>
              <w:rPr>
                <w:rFonts w:ascii="Times New Roman" w:hAnsi="Times New Roman" w:cs="Times New Roman"/>
                <w:sz w:val="24"/>
                <w:szCs w:val="24"/>
              </w:rPr>
            </w:pPr>
            <w:r w:rsidRPr="00420803">
              <w:rPr>
                <w:rFonts w:ascii="Times New Roman" w:hAnsi="Times New Roman" w:cs="Times New Roman"/>
                <w:sz w:val="24"/>
                <w:szCs w:val="24"/>
              </w:rPr>
              <w:t>Unit-1 T1</w:t>
            </w:r>
          </w:p>
        </w:tc>
      </w:tr>
      <w:tr w:rsidR="001F69EA" w:rsidRPr="00420803" w14:paraId="66213C2C" w14:textId="77777777" w:rsidTr="001F69EA">
        <w:trPr>
          <w:trHeight w:val="719"/>
        </w:trPr>
        <w:tc>
          <w:tcPr>
            <w:tcW w:w="1003" w:type="dxa"/>
          </w:tcPr>
          <w:p w14:paraId="4CAC8737" w14:textId="7CA48A7A"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3-5</w:t>
            </w:r>
          </w:p>
        </w:tc>
        <w:tc>
          <w:tcPr>
            <w:tcW w:w="2354" w:type="dxa"/>
          </w:tcPr>
          <w:p w14:paraId="3D3CFD0B" w14:textId="3508914A" w:rsidR="001F69EA" w:rsidRPr="00420803" w:rsidRDefault="001F69EA" w:rsidP="00EF3E16">
            <w:pPr>
              <w:pStyle w:val="Heading1"/>
              <w:shd w:val="clear" w:color="auto" w:fill="FFFFFF"/>
              <w:spacing w:before="0" w:after="255"/>
              <w:textAlignment w:val="baseline"/>
              <w:outlineLvl w:val="0"/>
              <w:rPr>
                <w:rFonts w:ascii="Times New Roman" w:hAnsi="Times New Roman" w:cs="Times New Roman"/>
                <w:color w:val="auto"/>
                <w:sz w:val="24"/>
                <w:szCs w:val="24"/>
              </w:rPr>
            </w:pPr>
            <w:r>
              <w:rPr>
                <w:rFonts w:ascii="Times New Roman" w:hAnsi="Times New Roman" w:cs="Times New Roman"/>
                <w:color w:val="auto"/>
                <w:sz w:val="24"/>
                <w:szCs w:val="24"/>
              </w:rPr>
              <w:t>To inculcate knowledge on standard lab practices and biohazards</w:t>
            </w:r>
          </w:p>
        </w:tc>
        <w:tc>
          <w:tcPr>
            <w:tcW w:w="5561" w:type="dxa"/>
          </w:tcPr>
          <w:p w14:paraId="61494DF9" w14:textId="1FE8B38D" w:rsidR="001F69EA" w:rsidRPr="00420803" w:rsidRDefault="001F69EA" w:rsidP="00EF3E16">
            <w:pPr>
              <w:pStyle w:val="Heading1"/>
              <w:shd w:val="clear" w:color="auto" w:fill="FFFFFF"/>
              <w:spacing w:before="0" w:after="255"/>
              <w:textAlignment w:val="baseline"/>
              <w:outlineLvl w:val="0"/>
              <w:rPr>
                <w:rFonts w:ascii="Times New Roman" w:hAnsi="Times New Roman" w:cs="Times New Roman"/>
                <w:color w:val="auto"/>
                <w:sz w:val="24"/>
                <w:szCs w:val="24"/>
              </w:rPr>
            </w:pPr>
            <w:r w:rsidRPr="00420803">
              <w:rPr>
                <w:rFonts w:ascii="Times New Roman" w:hAnsi="Times New Roman" w:cs="Times New Roman"/>
                <w:color w:val="auto"/>
                <w:sz w:val="24"/>
                <w:szCs w:val="24"/>
              </w:rPr>
              <w:t xml:space="preserve">Biosafety guidelines and regulations; biosafety containment levels; chemical and biological hazardous materials and their safe disposal; public participation in biosafety, </w:t>
            </w:r>
            <w:r w:rsidRPr="00420803">
              <w:rPr>
                <w:rFonts w:ascii="Times New Roman" w:hAnsi="Times New Roman" w:cs="Times New Roman"/>
                <w:color w:val="auto"/>
                <w:spacing w:val="-12"/>
                <w:sz w:val="24"/>
                <w:szCs w:val="24"/>
              </w:rPr>
              <w:t>Workplace Hazardous Materials Information and handling (WHMIS)</w:t>
            </w:r>
          </w:p>
        </w:tc>
        <w:tc>
          <w:tcPr>
            <w:tcW w:w="1538" w:type="dxa"/>
          </w:tcPr>
          <w:p w14:paraId="54413F2B" w14:textId="40ABB5C5" w:rsidR="001F69EA" w:rsidRPr="00420803" w:rsidRDefault="001F69EA" w:rsidP="00F65A7B">
            <w:pPr>
              <w:rPr>
                <w:rFonts w:ascii="Times New Roman" w:hAnsi="Times New Roman" w:cs="Times New Roman"/>
                <w:sz w:val="24"/>
                <w:szCs w:val="24"/>
              </w:rPr>
            </w:pPr>
            <w:r w:rsidRPr="00420803">
              <w:rPr>
                <w:rFonts w:ascii="Times New Roman" w:hAnsi="Times New Roman" w:cs="Times New Roman"/>
                <w:sz w:val="24"/>
                <w:szCs w:val="24"/>
              </w:rPr>
              <w:t>Unit-1, Unit-2; T1; Research articles and reviews</w:t>
            </w:r>
          </w:p>
        </w:tc>
      </w:tr>
      <w:tr w:rsidR="001F69EA" w:rsidRPr="00420803" w14:paraId="53021BC0" w14:textId="77777777" w:rsidTr="001F69EA">
        <w:tc>
          <w:tcPr>
            <w:tcW w:w="1003" w:type="dxa"/>
          </w:tcPr>
          <w:p w14:paraId="19E2476E" w14:textId="53BAC709"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6-7</w:t>
            </w:r>
          </w:p>
        </w:tc>
        <w:tc>
          <w:tcPr>
            <w:tcW w:w="2354" w:type="dxa"/>
          </w:tcPr>
          <w:p w14:paraId="72C344C2" w14:textId="3F6554DF" w:rsidR="001F69EA" w:rsidRPr="00420803" w:rsidRDefault="001F69EA" w:rsidP="00030CE5">
            <w:pPr>
              <w:rPr>
                <w:rFonts w:ascii="Times New Roman" w:hAnsi="Times New Roman" w:cs="Times New Roman"/>
                <w:sz w:val="24"/>
                <w:szCs w:val="24"/>
              </w:rPr>
            </w:pPr>
            <w:r>
              <w:rPr>
                <w:rFonts w:ascii="Times New Roman" w:hAnsi="Times New Roman" w:cs="Times New Roman"/>
                <w:sz w:val="24"/>
                <w:szCs w:val="24"/>
              </w:rPr>
              <w:t xml:space="preserve">To enhance knowledge on Bioethics in decision and policy making </w:t>
            </w:r>
          </w:p>
        </w:tc>
        <w:tc>
          <w:tcPr>
            <w:tcW w:w="5561" w:type="dxa"/>
          </w:tcPr>
          <w:p w14:paraId="247004BB" w14:textId="67C45A26" w:rsidR="001F69EA" w:rsidRPr="00420803" w:rsidRDefault="001F69EA" w:rsidP="00030CE5">
            <w:pPr>
              <w:rPr>
                <w:rFonts w:ascii="Times New Roman" w:hAnsi="Times New Roman" w:cs="Times New Roman"/>
                <w:sz w:val="24"/>
                <w:szCs w:val="24"/>
              </w:rPr>
            </w:pPr>
            <w:r w:rsidRPr="00420803">
              <w:rPr>
                <w:rFonts w:ascii="Times New Roman" w:hAnsi="Times New Roman" w:cs="Times New Roman"/>
                <w:sz w:val="24"/>
                <w:szCs w:val="24"/>
              </w:rPr>
              <w:t>Introduction to environmental pollution and environmental ethics, Public health, Sanitization, Medicine and Bioethics</w:t>
            </w:r>
          </w:p>
        </w:tc>
        <w:tc>
          <w:tcPr>
            <w:tcW w:w="1538" w:type="dxa"/>
          </w:tcPr>
          <w:p w14:paraId="7872465B" w14:textId="77F1B261" w:rsidR="001F69EA" w:rsidRPr="00420803" w:rsidRDefault="001F69EA" w:rsidP="00B11A4A">
            <w:pPr>
              <w:rPr>
                <w:rFonts w:ascii="Times New Roman" w:hAnsi="Times New Roman" w:cs="Times New Roman"/>
                <w:sz w:val="24"/>
                <w:szCs w:val="24"/>
              </w:rPr>
            </w:pPr>
            <w:r w:rsidRPr="00420803">
              <w:rPr>
                <w:rFonts w:ascii="Times New Roman" w:hAnsi="Times New Roman" w:cs="Times New Roman"/>
                <w:sz w:val="24"/>
                <w:szCs w:val="24"/>
              </w:rPr>
              <w:t xml:space="preserve"> R1:12.3.3, Unit-2, Unit-3, Research articles and reviews</w:t>
            </w:r>
          </w:p>
        </w:tc>
      </w:tr>
      <w:tr w:rsidR="001F69EA" w:rsidRPr="00420803" w14:paraId="432EBAE9" w14:textId="77777777" w:rsidTr="001F69EA">
        <w:tc>
          <w:tcPr>
            <w:tcW w:w="1003" w:type="dxa"/>
          </w:tcPr>
          <w:p w14:paraId="432EBAE4" w14:textId="5872EA38"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8-10</w:t>
            </w:r>
          </w:p>
        </w:tc>
        <w:tc>
          <w:tcPr>
            <w:tcW w:w="2354" w:type="dxa"/>
            <w:vMerge w:val="restart"/>
          </w:tcPr>
          <w:p w14:paraId="38DF101D" w14:textId="1062D19D" w:rsidR="001F69EA" w:rsidRPr="00420803" w:rsidRDefault="001F69EA" w:rsidP="0053383D">
            <w:pPr>
              <w:rPr>
                <w:rFonts w:ascii="Times New Roman" w:hAnsi="Times New Roman" w:cs="Times New Roman"/>
                <w:sz w:val="24"/>
                <w:szCs w:val="24"/>
              </w:rPr>
            </w:pPr>
            <w:r>
              <w:rPr>
                <w:rFonts w:ascii="Times New Roman" w:hAnsi="Times New Roman" w:cs="Times New Roman"/>
                <w:sz w:val="24"/>
                <w:szCs w:val="24"/>
              </w:rPr>
              <w:t xml:space="preserve">To enhance understanding of ethical and biosafety </w:t>
            </w:r>
            <w:r>
              <w:rPr>
                <w:rFonts w:ascii="Times New Roman" w:hAnsi="Times New Roman" w:cs="Times New Roman"/>
                <w:sz w:val="24"/>
                <w:szCs w:val="24"/>
              </w:rPr>
              <w:lastRenderedPageBreak/>
              <w:t>issues in biotechnology and genetic research</w:t>
            </w:r>
          </w:p>
        </w:tc>
        <w:tc>
          <w:tcPr>
            <w:tcW w:w="5561" w:type="dxa"/>
          </w:tcPr>
          <w:p w14:paraId="229B6FE8" w14:textId="4831C854"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lastRenderedPageBreak/>
              <w:t>Assisted reproduction techniques (ART); genetic disorders; human gene testing and manipulation; gene therapy</w:t>
            </w:r>
          </w:p>
          <w:p w14:paraId="432EBAE6" w14:textId="4A53697F"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lastRenderedPageBreak/>
              <w:t>https://www.sciencedirect.com/topics/medicine-and-dentistry/assisted-reproductive-technology</w:t>
            </w:r>
          </w:p>
        </w:tc>
        <w:tc>
          <w:tcPr>
            <w:tcW w:w="1538" w:type="dxa"/>
          </w:tcPr>
          <w:p w14:paraId="432EBAE8" w14:textId="0F057F7F" w:rsidR="001F69EA" w:rsidRPr="00420803" w:rsidRDefault="001F69EA" w:rsidP="00EB4BCA">
            <w:pPr>
              <w:rPr>
                <w:rFonts w:ascii="Times New Roman" w:hAnsi="Times New Roman" w:cs="Times New Roman"/>
                <w:sz w:val="24"/>
                <w:szCs w:val="24"/>
              </w:rPr>
            </w:pPr>
            <w:r w:rsidRPr="00420803">
              <w:rPr>
                <w:rFonts w:ascii="Times New Roman" w:hAnsi="Times New Roman" w:cs="Times New Roman"/>
                <w:sz w:val="24"/>
                <w:szCs w:val="24"/>
              </w:rPr>
              <w:lastRenderedPageBreak/>
              <w:t>Unit 3, Unit 4; T1</w:t>
            </w:r>
          </w:p>
        </w:tc>
      </w:tr>
      <w:tr w:rsidR="001F69EA" w:rsidRPr="00420803" w14:paraId="432EBAEF" w14:textId="77777777" w:rsidTr="001F69EA">
        <w:tc>
          <w:tcPr>
            <w:tcW w:w="1003" w:type="dxa"/>
          </w:tcPr>
          <w:p w14:paraId="432EBAEA" w14:textId="0DFD2759"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lastRenderedPageBreak/>
              <w:t>11-13</w:t>
            </w:r>
          </w:p>
        </w:tc>
        <w:tc>
          <w:tcPr>
            <w:tcW w:w="2354" w:type="dxa"/>
            <w:vMerge/>
          </w:tcPr>
          <w:p w14:paraId="429D5B5A" w14:textId="77777777" w:rsidR="001F69EA" w:rsidRPr="00420803" w:rsidRDefault="001F69EA" w:rsidP="0053383D">
            <w:pPr>
              <w:rPr>
                <w:rFonts w:ascii="Times New Roman" w:hAnsi="Times New Roman" w:cs="Times New Roman"/>
                <w:sz w:val="24"/>
                <w:szCs w:val="24"/>
              </w:rPr>
            </w:pPr>
          </w:p>
        </w:tc>
        <w:tc>
          <w:tcPr>
            <w:tcW w:w="5561" w:type="dxa"/>
          </w:tcPr>
          <w:p w14:paraId="432EBAEC" w14:textId="6079FAF4"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t>Cloning technology pros and cons; animal and human cloning; therapeutic and reproductive cloning; sources and types of organ transplantation</w:t>
            </w:r>
          </w:p>
        </w:tc>
        <w:tc>
          <w:tcPr>
            <w:tcW w:w="1538" w:type="dxa"/>
          </w:tcPr>
          <w:p w14:paraId="432EBAEE" w14:textId="02114D05"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t>Unit-3, T1, Research articles and reviews</w:t>
            </w:r>
          </w:p>
        </w:tc>
      </w:tr>
      <w:tr w:rsidR="001F69EA" w:rsidRPr="00420803" w14:paraId="432EBAF5" w14:textId="77777777" w:rsidTr="001F69EA">
        <w:trPr>
          <w:trHeight w:val="503"/>
        </w:trPr>
        <w:tc>
          <w:tcPr>
            <w:tcW w:w="1003" w:type="dxa"/>
          </w:tcPr>
          <w:p w14:paraId="432EBAF0" w14:textId="598DEA89"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14-17</w:t>
            </w:r>
          </w:p>
        </w:tc>
        <w:tc>
          <w:tcPr>
            <w:tcW w:w="2354" w:type="dxa"/>
            <w:vMerge/>
          </w:tcPr>
          <w:p w14:paraId="39074367" w14:textId="77777777" w:rsidR="001F69EA" w:rsidRPr="00420803" w:rsidRDefault="001F69EA" w:rsidP="0053383D">
            <w:pPr>
              <w:rPr>
                <w:rFonts w:ascii="Times New Roman" w:hAnsi="Times New Roman" w:cs="Times New Roman"/>
                <w:sz w:val="24"/>
                <w:szCs w:val="24"/>
              </w:rPr>
            </w:pPr>
          </w:p>
        </w:tc>
        <w:tc>
          <w:tcPr>
            <w:tcW w:w="5561" w:type="dxa"/>
          </w:tcPr>
          <w:p w14:paraId="432EBAF2" w14:textId="29C65713" w:rsidR="001F69EA" w:rsidRPr="00420803" w:rsidRDefault="001F69EA" w:rsidP="0053383D">
            <w:pPr>
              <w:rPr>
                <w:rFonts w:ascii="Times New Roman" w:hAnsi="Times New Roman" w:cs="Times New Roman"/>
                <w:sz w:val="24"/>
                <w:szCs w:val="24"/>
              </w:rPr>
            </w:pPr>
            <w:r w:rsidRPr="00420803">
              <w:rPr>
                <w:rFonts w:ascii="Times New Roman" w:hAnsi="Times New Roman" w:cs="Times New Roman"/>
                <w:sz w:val="24"/>
                <w:szCs w:val="24"/>
              </w:rPr>
              <w:t>Stem cell research; stem cell therapy and biosafety aspects, Ethics involved in Stem cell research</w:t>
            </w:r>
          </w:p>
        </w:tc>
        <w:tc>
          <w:tcPr>
            <w:tcW w:w="1538" w:type="dxa"/>
          </w:tcPr>
          <w:p w14:paraId="432EBAF4" w14:textId="7C966C1D" w:rsidR="001F69EA" w:rsidRPr="00420803" w:rsidRDefault="001F69EA" w:rsidP="00FF27E1">
            <w:pPr>
              <w:rPr>
                <w:rFonts w:ascii="Times New Roman" w:hAnsi="Times New Roman" w:cs="Times New Roman"/>
                <w:sz w:val="24"/>
                <w:szCs w:val="24"/>
              </w:rPr>
            </w:pPr>
            <w:r w:rsidRPr="00420803">
              <w:rPr>
                <w:rFonts w:ascii="Times New Roman" w:hAnsi="Times New Roman" w:cs="Times New Roman"/>
                <w:sz w:val="24"/>
                <w:szCs w:val="24"/>
              </w:rPr>
              <w:t>Unit 4, T1, Research articles and reviews</w:t>
            </w:r>
          </w:p>
        </w:tc>
      </w:tr>
      <w:tr w:rsidR="001F69EA" w:rsidRPr="00420803" w14:paraId="432EBB01" w14:textId="77777777" w:rsidTr="001F69EA">
        <w:tc>
          <w:tcPr>
            <w:tcW w:w="1003" w:type="dxa"/>
          </w:tcPr>
          <w:p w14:paraId="432EBAFC" w14:textId="124F1DD1"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18-21</w:t>
            </w:r>
          </w:p>
        </w:tc>
        <w:tc>
          <w:tcPr>
            <w:tcW w:w="2354" w:type="dxa"/>
            <w:vMerge/>
          </w:tcPr>
          <w:p w14:paraId="45C2C824" w14:textId="77777777" w:rsidR="001F69EA" w:rsidRPr="00420803" w:rsidRDefault="001F69EA" w:rsidP="00C8783E">
            <w:pPr>
              <w:rPr>
                <w:rFonts w:ascii="Times New Roman" w:hAnsi="Times New Roman" w:cs="Times New Roman"/>
                <w:sz w:val="24"/>
                <w:szCs w:val="24"/>
              </w:rPr>
            </w:pPr>
          </w:p>
        </w:tc>
        <w:tc>
          <w:tcPr>
            <w:tcW w:w="5561" w:type="dxa"/>
          </w:tcPr>
          <w:p w14:paraId="432EBAFE" w14:textId="66B1958A"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Genetically Modified Organisms (GMOs) and GM products,  ethical issues and concerns</w:t>
            </w:r>
          </w:p>
        </w:tc>
        <w:tc>
          <w:tcPr>
            <w:tcW w:w="1538" w:type="dxa"/>
          </w:tcPr>
          <w:p w14:paraId="432EBB00" w14:textId="75737F4B"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Unit 2 T1, Research articles and reviews</w:t>
            </w:r>
          </w:p>
        </w:tc>
      </w:tr>
      <w:tr w:rsidR="001F69EA" w:rsidRPr="00420803" w14:paraId="432EBB07" w14:textId="77777777" w:rsidTr="001F69EA">
        <w:tc>
          <w:tcPr>
            <w:tcW w:w="1003" w:type="dxa"/>
          </w:tcPr>
          <w:p w14:paraId="432EBB02" w14:textId="71EF334A"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22-24</w:t>
            </w:r>
          </w:p>
        </w:tc>
        <w:tc>
          <w:tcPr>
            <w:tcW w:w="2354" w:type="dxa"/>
            <w:vMerge w:val="restart"/>
          </w:tcPr>
          <w:p w14:paraId="739E1FE4" w14:textId="6AA98947" w:rsidR="001F69EA" w:rsidRPr="00420803" w:rsidRDefault="001F69EA" w:rsidP="00C8783E">
            <w:pPr>
              <w:rPr>
                <w:rFonts w:ascii="Times New Roman" w:hAnsi="Times New Roman" w:cs="Times New Roman"/>
                <w:sz w:val="24"/>
                <w:szCs w:val="24"/>
              </w:rPr>
            </w:pPr>
            <w:r>
              <w:rPr>
                <w:rFonts w:ascii="Times New Roman" w:hAnsi="Times New Roman" w:cs="Times New Roman"/>
                <w:sz w:val="24"/>
                <w:szCs w:val="24"/>
              </w:rPr>
              <w:t>To gain information on good lab practices and animal ethics</w:t>
            </w:r>
          </w:p>
        </w:tc>
        <w:tc>
          <w:tcPr>
            <w:tcW w:w="5561" w:type="dxa"/>
          </w:tcPr>
          <w:p w14:paraId="432EBB04" w14:textId="5C84F454"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Animal research and testing; GM-animals and animal models; CPCSEA guidelines</w:t>
            </w:r>
          </w:p>
        </w:tc>
        <w:tc>
          <w:tcPr>
            <w:tcW w:w="1538" w:type="dxa"/>
          </w:tcPr>
          <w:p w14:paraId="432EBB06" w14:textId="4032FD87"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Unit 4 T1</w:t>
            </w:r>
          </w:p>
        </w:tc>
      </w:tr>
      <w:tr w:rsidR="001F69EA" w:rsidRPr="00420803" w14:paraId="432EBB24" w14:textId="77777777" w:rsidTr="001F69EA">
        <w:tc>
          <w:tcPr>
            <w:tcW w:w="1003" w:type="dxa"/>
          </w:tcPr>
          <w:p w14:paraId="432EBB20" w14:textId="5DEA82F4"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25-28</w:t>
            </w:r>
          </w:p>
        </w:tc>
        <w:tc>
          <w:tcPr>
            <w:tcW w:w="2354" w:type="dxa"/>
            <w:vMerge/>
          </w:tcPr>
          <w:p w14:paraId="1F3A6A7D" w14:textId="77777777" w:rsidR="001F69EA" w:rsidRPr="00420803" w:rsidRDefault="001F69EA" w:rsidP="00C8783E">
            <w:pPr>
              <w:rPr>
                <w:rFonts w:ascii="Times New Roman" w:hAnsi="Times New Roman" w:cs="Times New Roman"/>
                <w:sz w:val="24"/>
                <w:szCs w:val="24"/>
              </w:rPr>
            </w:pPr>
          </w:p>
        </w:tc>
        <w:tc>
          <w:tcPr>
            <w:tcW w:w="5561" w:type="dxa"/>
          </w:tcPr>
          <w:p w14:paraId="432EBB22" w14:textId="143A64D1"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Good Laboratory &amp; Manufacturing Practices (GLP &amp; GMP): guidelines &amp; implementation</w:t>
            </w:r>
          </w:p>
        </w:tc>
        <w:tc>
          <w:tcPr>
            <w:tcW w:w="1538" w:type="dxa"/>
          </w:tcPr>
          <w:p w14:paraId="432EBB23" w14:textId="67F2B1F9"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Unit 5 T1</w:t>
            </w:r>
          </w:p>
        </w:tc>
      </w:tr>
      <w:tr w:rsidR="001F69EA" w:rsidRPr="00420803" w14:paraId="432EBB2A" w14:textId="77777777" w:rsidTr="001F69EA">
        <w:tc>
          <w:tcPr>
            <w:tcW w:w="1003" w:type="dxa"/>
          </w:tcPr>
          <w:p w14:paraId="432EBB25" w14:textId="0B3D5447"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29-31</w:t>
            </w:r>
          </w:p>
        </w:tc>
        <w:tc>
          <w:tcPr>
            <w:tcW w:w="2354" w:type="dxa"/>
            <w:vMerge w:val="restart"/>
          </w:tcPr>
          <w:p w14:paraId="5C3518D1" w14:textId="7B383766" w:rsidR="001F69EA" w:rsidRPr="00420803" w:rsidRDefault="001F69EA" w:rsidP="00C8783E">
            <w:pPr>
              <w:rPr>
                <w:rFonts w:ascii="Times New Roman" w:hAnsi="Times New Roman" w:cs="Times New Roman"/>
                <w:sz w:val="24"/>
                <w:szCs w:val="24"/>
              </w:rPr>
            </w:pPr>
            <w:r>
              <w:rPr>
                <w:rFonts w:ascii="Times New Roman" w:hAnsi="Times New Roman" w:cs="Times New Roman"/>
                <w:sz w:val="24"/>
                <w:szCs w:val="24"/>
              </w:rPr>
              <w:t xml:space="preserve">To understand the role of </w:t>
            </w:r>
            <w:r w:rsidR="004729F9">
              <w:rPr>
                <w:rFonts w:ascii="Times New Roman" w:hAnsi="Times New Roman" w:cs="Times New Roman"/>
                <w:sz w:val="24"/>
                <w:szCs w:val="24"/>
              </w:rPr>
              <w:t xml:space="preserve">patent </w:t>
            </w:r>
            <w:r>
              <w:rPr>
                <w:rFonts w:ascii="Times New Roman" w:hAnsi="Times New Roman" w:cs="Times New Roman"/>
                <w:sz w:val="24"/>
                <w:szCs w:val="24"/>
              </w:rPr>
              <w:t>regulatory bodies and principles behind their governance</w:t>
            </w:r>
          </w:p>
        </w:tc>
        <w:tc>
          <w:tcPr>
            <w:tcW w:w="5561" w:type="dxa"/>
          </w:tcPr>
          <w:p w14:paraId="432EBB27" w14:textId="1F13F89B"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Intellectual property, forms of IPR; international organizations, WTO, WIPO; patents and the process involved in patenting</w:t>
            </w:r>
          </w:p>
        </w:tc>
        <w:tc>
          <w:tcPr>
            <w:tcW w:w="1538" w:type="dxa"/>
          </w:tcPr>
          <w:p w14:paraId="432EBB29" w14:textId="01C4017B" w:rsidR="001F69EA" w:rsidRPr="00420803" w:rsidRDefault="001F69EA" w:rsidP="00C8783E">
            <w:pPr>
              <w:rPr>
                <w:rFonts w:ascii="Times New Roman" w:hAnsi="Times New Roman" w:cs="Times New Roman"/>
                <w:sz w:val="24"/>
                <w:szCs w:val="24"/>
              </w:rPr>
            </w:pPr>
            <w:r w:rsidRPr="00420803">
              <w:rPr>
                <w:rFonts w:ascii="Times New Roman" w:hAnsi="Times New Roman" w:cs="Times New Roman"/>
                <w:sz w:val="24"/>
                <w:szCs w:val="24"/>
              </w:rPr>
              <w:t>Unit 2 T1</w:t>
            </w:r>
          </w:p>
        </w:tc>
      </w:tr>
      <w:tr w:rsidR="001F69EA" w:rsidRPr="00420803" w14:paraId="200B961C" w14:textId="77777777" w:rsidTr="001F69EA">
        <w:tc>
          <w:tcPr>
            <w:tcW w:w="1003" w:type="dxa"/>
          </w:tcPr>
          <w:p w14:paraId="316E79A9" w14:textId="1BF7D912"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32</w:t>
            </w:r>
          </w:p>
        </w:tc>
        <w:tc>
          <w:tcPr>
            <w:tcW w:w="2354" w:type="dxa"/>
            <w:vMerge/>
          </w:tcPr>
          <w:p w14:paraId="088F8CEC" w14:textId="77777777" w:rsidR="001F69EA" w:rsidRPr="00420803" w:rsidRDefault="001F69EA" w:rsidP="00AB59E2">
            <w:pPr>
              <w:rPr>
                <w:rFonts w:ascii="Times New Roman" w:hAnsi="Times New Roman" w:cs="Times New Roman"/>
                <w:sz w:val="24"/>
                <w:szCs w:val="24"/>
              </w:rPr>
            </w:pPr>
          </w:p>
        </w:tc>
        <w:tc>
          <w:tcPr>
            <w:tcW w:w="5561" w:type="dxa"/>
          </w:tcPr>
          <w:p w14:paraId="46024882" w14:textId="7C05E0D7"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Need, definition and application of bioethics</w:t>
            </w:r>
          </w:p>
        </w:tc>
        <w:tc>
          <w:tcPr>
            <w:tcW w:w="1538" w:type="dxa"/>
          </w:tcPr>
          <w:p w14:paraId="60A47439" w14:textId="014972BE" w:rsidR="001F69EA" w:rsidRPr="00420803" w:rsidRDefault="001F69EA" w:rsidP="00D03AAA">
            <w:pPr>
              <w:rPr>
                <w:rFonts w:ascii="Times New Roman" w:hAnsi="Times New Roman" w:cs="Times New Roman"/>
                <w:sz w:val="24"/>
                <w:szCs w:val="24"/>
              </w:rPr>
            </w:pPr>
            <w:r w:rsidRPr="00420803">
              <w:rPr>
                <w:rFonts w:ascii="Times New Roman" w:hAnsi="Times New Roman" w:cs="Times New Roman"/>
                <w:sz w:val="24"/>
                <w:szCs w:val="24"/>
              </w:rPr>
              <w:t>Unit 1T1</w:t>
            </w:r>
          </w:p>
        </w:tc>
      </w:tr>
      <w:tr w:rsidR="001F69EA" w:rsidRPr="00420803" w14:paraId="0BC57CAF" w14:textId="77777777" w:rsidTr="001F69EA">
        <w:tc>
          <w:tcPr>
            <w:tcW w:w="1003" w:type="dxa"/>
          </w:tcPr>
          <w:p w14:paraId="778A7D1F" w14:textId="4D289B8E"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33-34</w:t>
            </w:r>
          </w:p>
        </w:tc>
        <w:tc>
          <w:tcPr>
            <w:tcW w:w="2354" w:type="dxa"/>
            <w:vMerge/>
          </w:tcPr>
          <w:p w14:paraId="462A7664" w14:textId="77777777" w:rsidR="001F69EA" w:rsidRPr="00420803" w:rsidRDefault="001F69EA" w:rsidP="00AB59E2">
            <w:pPr>
              <w:rPr>
                <w:rFonts w:ascii="Times New Roman" w:hAnsi="Times New Roman" w:cs="Times New Roman"/>
                <w:sz w:val="24"/>
                <w:szCs w:val="24"/>
              </w:rPr>
            </w:pPr>
          </w:p>
        </w:tc>
        <w:tc>
          <w:tcPr>
            <w:tcW w:w="5561" w:type="dxa"/>
          </w:tcPr>
          <w:p w14:paraId="696CFB08" w14:textId="061DF41B"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Socio-economic impacts of biotechnology: legal, ethical, social and economic impact related to human reproduction, gene manipulation and genetic testing</w:t>
            </w:r>
          </w:p>
        </w:tc>
        <w:tc>
          <w:tcPr>
            <w:tcW w:w="1538" w:type="dxa"/>
          </w:tcPr>
          <w:p w14:paraId="14E762C9" w14:textId="2ACD160F"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Unit 5 T1</w:t>
            </w:r>
          </w:p>
        </w:tc>
      </w:tr>
      <w:tr w:rsidR="001F69EA" w:rsidRPr="00420803" w14:paraId="6FD32B5A" w14:textId="77777777" w:rsidTr="001F69EA">
        <w:tc>
          <w:tcPr>
            <w:tcW w:w="1003" w:type="dxa"/>
          </w:tcPr>
          <w:p w14:paraId="01F76582" w14:textId="190ECFEE"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35-37</w:t>
            </w:r>
          </w:p>
        </w:tc>
        <w:tc>
          <w:tcPr>
            <w:tcW w:w="2354" w:type="dxa"/>
            <w:vMerge w:val="restart"/>
          </w:tcPr>
          <w:p w14:paraId="1103E050" w14:textId="72FB6B09" w:rsidR="001F69EA" w:rsidRPr="00420803" w:rsidRDefault="001F69EA" w:rsidP="0009740C">
            <w:pPr>
              <w:rPr>
                <w:rFonts w:ascii="Times New Roman" w:hAnsi="Times New Roman" w:cs="Times New Roman"/>
                <w:sz w:val="24"/>
                <w:szCs w:val="24"/>
              </w:rPr>
            </w:pPr>
            <w:r>
              <w:rPr>
                <w:rFonts w:ascii="Times New Roman" w:hAnsi="Times New Roman" w:cs="Times New Roman"/>
                <w:sz w:val="24"/>
                <w:szCs w:val="24"/>
              </w:rPr>
              <w:t>To understand the ethical issues involved in different research areas</w:t>
            </w:r>
          </w:p>
        </w:tc>
        <w:tc>
          <w:tcPr>
            <w:tcW w:w="5561" w:type="dxa"/>
          </w:tcPr>
          <w:p w14:paraId="4A4E3115" w14:textId="660CB836" w:rsidR="001F69EA" w:rsidRPr="00420803" w:rsidRDefault="001F69EA" w:rsidP="0009740C">
            <w:pPr>
              <w:rPr>
                <w:rFonts w:ascii="Times New Roman" w:hAnsi="Times New Roman" w:cs="Times New Roman"/>
                <w:sz w:val="24"/>
                <w:szCs w:val="24"/>
              </w:rPr>
            </w:pPr>
            <w:r w:rsidRPr="00420803">
              <w:rPr>
                <w:rFonts w:ascii="Times New Roman" w:hAnsi="Times New Roman" w:cs="Times New Roman"/>
                <w:sz w:val="24"/>
                <w:szCs w:val="24"/>
              </w:rPr>
              <w:t>Ethical issues related to ART, genetic testing &amp; genetic therapy</w:t>
            </w:r>
          </w:p>
        </w:tc>
        <w:tc>
          <w:tcPr>
            <w:tcW w:w="1538" w:type="dxa"/>
          </w:tcPr>
          <w:p w14:paraId="34BDC8F5" w14:textId="34086055"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Unit 4 and 5 T1</w:t>
            </w:r>
          </w:p>
        </w:tc>
      </w:tr>
      <w:tr w:rsidR="001F69EA" w:rsidRPr="00420803" w14:paraId="53A313EA" w14:textId="77777777" w:rsidTr="001F69EA">
        <w:tc>
          <w:tcPr>
            <w:tcW w:w="1003" w:type="dxa"/>
          </w:tcPr>
          <w:p w14:paraId="6F09DCB3" w14:textId="7589DAF1"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38-39</w:t>
            </w:r>
          </w:p>
        </w:tc>
        <w:tc>
          <w:tcPr>
            <w:tcW w:w="2354" w:type="dxa"/>
            <w:vMerge/>
          </w:tcPr>
          <w:p w14:paraId="76B84363" w14:textId="77777777" w:rsidR="001F69EA" w:rsidRPr="00420803" w:rsidRDefault="001F69EA" w:rsidP="005837FC">
            <w:pPr>
              <w:rPr>
                <w:rFonts w:ascii="Times New Roman" w:hAnsi="Times New Roman" w:cs="Times New Roman"/>
                <w:sz w:val="24"/>
                <w:szCs w:val="24"/>
              </w:rPr>
            </w:pPr>
          </w:p>
        </w:tc>
        <w:tc>
          <w:tcPr>
            <w:tcW w:w="5561" w:type="dxa"/>
          </w:tcPr>
          <w:p w14:paraId="6864A095" w14:textId="5CC117BB" w:rsidR="001F69EA" w:rsidRPr="00420803" w:rsidRDefault="001F69EA" w:rsidP="005837FC">
            <w:pPr>
              <w:rPr>
                <w:rFonts w:ascii="Times New Roman" w:hAnsi="Times New Roman" w:cs="Times New Roman"/>
                <w:sz w:val="24"/>
                <w:szCs w:val="24"/>
              </w:rPr>
            </w:pPr>
            <w:r w:rsidRPr="00420803">
              <w:rPr>
                <w:rFonts w:ascii="Times New Roman" w:hAnsi="Times New Roman" w:cs="Times New Roman"/>
                <w:sz w:val="24"/>
                <w:szCs w:val="24"/>
              </w:rPr>
              <w:t>Ethical issues related to animal and human cloning, Why cloning Humans is ethically unacceptable?</w:t>
            </w:r>
          </w:p>
        </w:tc>
        <w:tc>
          <w:tcPr>
            <w:tcW w:w="1538" w:type="dxa"/>
          </w:tcPr>
          <w:p w14:paraId="777160FF" w14:textId="5682F6DC"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Unit 5 T1, Research articles and reviews</w:t>
            </w:r>
          </w:p>
        </w:tc>
      </w:tr>
      <w:tr w:rsidR="001F69EA" w:rsidRPr="00420803" w14:paraId="3EA8E907" w14:textId="77777777" w:rsidTr="001F69EA">
        <w:tc>
          <w:tcPr>
            <w:tcW w:w="1003" w:type="dxa"/>
          </w:tcPr>
          <w:p w14:paraId="5B58CF5A" w14:textId="2FFE9BF2" w:rsidR="001F69EA" w:rsidRPr="00420803" w:rsidRDefault="001F69EA" w:rsidP="0007181B">
            <w:pPr>
              <w:jc w:val="center"/>
              <w:rPr>
                <w:rFonts w:ascii="Times New Roman" w:hAnsi="Times New Roman" w:cs="Times New Roman"/>
                <w:b/>
                <w:sz w:val="24"/>
                <w:szCs w:val="24"/>
              </w:rPr>
            </w:pPr>
            <w:r w:rsidRPr="00420803">
              <w:rPr>
                <w:rFonts w:ascii="Times New Roman" w:hAnsi="Times New Roman" w:cs="Times New Roman"/>
                <w:b/>
                <w:sz w:val="24"/>
                <w:szCs w:val="24"/>
              </w:rPr>
              <w:t>40-42</w:t>
            </w:r>
          </w:p>
        </w:tc>
        <w:tc>
          <w:tcPr>
            <w:tcW w:w="2354" w:type="dxa"/>
            <w:vMerge/>
          </w:tcPr>
          <w:p w14:paraId="513A71D6" w14:textId="77777777" w:rsidR="001F69EA" w:rsidRPr="00420803" w:rsidRDefault="001F69EA" w:rsidP="0009740C">
            <w:pPr>
              <w:rPr>
                <w:rFonts w:ascii="Times New Roman" w:hAnsi="Times New Roman" w:cs="Times New Roman"/>
                <w:sz w:val="24"/>
                <w:szCs w:val="24"/>
              </w:rPr>
            </w:pPr>
          </w:p>
        </w:tc>
        <w:tc>
          <w:tcPr>
            <w:tcW w:w="5561" w:type="dxa"/>
          </w:tcPr>
          <w:p w14:paraId="17577AB2" w14:textId="15FE20BB" w:rsidR="001F69EA" w:rsidRPr="00420803" w:rsidRDefault="001F69EA" w:rsidP="0009740C">
            <w:pPr>
              <w:rPr>
                <w:rFonts w:ascii="Times New Roman" w:hAnsi="Times New Roman" w:cs="Times New Roman"/>
                <w:sz w:val="24"/>
                <w:szCs w:val="24"/>
              </w:rPr>
            </w:pPr>
            <w:r w:rsidRPr="00420803">
              <w:rPr>
                <w:rFonts w:ascii="Times New Roman" w:hAnsi="Times New Roman" w:cs="Times New Roman"/>
                <w:sz w:val="24"/>
                <w:szCs w:val="24"/>
              </w:rPr>
              <w:t>Animal rights and laboratory animal management, CCAC guidelines on transgenic animals, need for ethical review.</w:t>
            </w:r>
          </w:p>
        </w:tc>
        <w:tc>
          <w:tcPr>
            <w:tcW w:w="1538" w:type="dxa"/>
          </w:tcPr>
          <w:p w14:paraId="120AAD59" w14:textId="5C1DE4BB" w:rsidR="001F69EA" w:rsidRPr="00420803" w:rsidRDefault="001F69EA" w:rsidP="00AB59E2">
            <w:pPr>
              <w:rPr>
                <w:rFonts w:ascii="Times New Roman" w:hAnsi="Times New Roman" w:cs="Times New Roman"/>
                <w:sz w:val="24"/>
                <w:szCs w:val="24"/>
              </w:rPr>
            </w:pPr>
            <w:r w:rsidRPr="00420803">
              <w:rPr>
                <w:rFonts w:ascii="Times New Roman" w:hAnsi="Times New Roman" w:cs="Times New Roman"/>
                <w:sz w:val="24"/>
                <w:szCs w:val="24"/>
              </w:rPr>
              <w:t>Unit 3, 4 and Unit 5 T1</w:t>
            </w:r>
          </w:p>
        </w:tc>
      </w:tr>
    </w:tbl>
    <w:p w14:paraId="432EBB2B" w14:textId="055BEB10" w:rsidR="001B156F" w:rsidRPr="004D24A6" w:rsidRDefault="003432EF">
      <w:pPr>
        <w:rPr>
          <w:rFonts w:ascii="Times New Roman" w:hAnsi="Times New Roman" w:cs="Times New Roman"/>
          <w:sz w:val="24"/>
          <w:szCs w:val="24"/>
        </w:rPr>
      </w:pPr>
      <w:r w:rsidRPr="004D24A6">
        <w:rPr>
          <w:rFonts w:ascii="Times New Roman" w:hAnsi="Times New Roman" w:cs="Times New Roman"/>
          <w:sz w:val="24"/>
          <w:szCs w:val="24"/>
        </w:rPr>
        <w:t>*supplemented with class notes</w:t>
      </w:r>
    </w:p>
    <w:p w14:paraId="432EBB2C" w14:textId="328710F7" w:rsidR="009D17AF" w:rsidRPr="004D24A6" w:rsidRDefault="00E9246A">
      <w:pPr>
        <w:rPr>
          <w:rFonts w:ascii="Times New Roman" w:hAnsi="Times New Roman" w:cs="Times New Roman"/>
          <w:sz w:val="24"/>
          <w:szCs w:val="24"/>
        </w:rPr>
      </w:pPr>
      <w:r w:rsidRPr="004D24A6">
        <w:rPr>
          <w:rFonts w:ascii="Times New Roman" w:hAnsi="Times New Roman" w:cs="Times New Roman"/>
          <w:b/>
          <w:sz w:val="24"/>
          <w:szCs w:val="24"/>
        </w:rPr>
        <w:t xml:space="preserve">6. </w:t>
      </w:r>
      <w:r w:rsidR="00F4609D" w:rsidRPr="004D24A6">
        <w:rPr>
          <w:rFonts w:ascii="Times New Roman" w:hAnsi="Times New Roman" w:cs="Times New Roman"/>
          <w:b/>
          <w:sz w:val="24"/>
          <w:szCs w:val="24"/>
        </w:rPr>
        <w:t>Evaluation Scheme:</w:t>
      </w:r>
    </w:p>
    <w:tbl>
      <w:tblPr>
        <w:tblW w:w="501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
        <w:gridCol w:w="2702"/>
        <w:gridCol w:w="1168"/>
        <w:gridCol w:w="1351"/>
        <w:gridCol w:w="2339"/>
        <w:gridCol w:w="1999"/>
      </w:tblGrid>
      <w:tr w:rsidR="00151597" w:rsidRPr="00736B02" w14:paraId="0471FD7E" w14:textId="77777777" w:rsidTr="00403C70">
        <w:trPr>
          <w:trHeight w:val="566"/>
        </w:trPr>
        <w:tc>
          <w:tcPr>
            <w:tcW w:w="443" w:type="pct"/>
          </w:tcPr>
          <w:p w14:paraId="247B1236" w14:textId="77777777" w:rsidR="00151597" w:rsidRPr="004D24A6" w:rsidRDefault="00151597" w:rsidP="00403C70">
            <w:pPr>
              <w:pStyle w:val="Heading3"/>
              <w:jc w:val="center"/>
              <w:rPr>
                <w:color w:val="000000" w:themeColor="text1"/>
              </w:rPr>
            </w:pPr>
            <w:r w:rsidRPr="004D24A6">
              <w:rPr>
                <w:color w:val="000000" w:themeColor="text1"/>
              </w:rPr>
              <w:t>EC No.</w:t>
            </w:r>
          </w:p>
        </w:tc>
        <w:tc>
          <w:tcPr>
            <w:tcW w:w="1288" w:type="pct"/>
          </w:tcPr>
          <w:p w14:paraId="20767324" w14:textId="77777777" w:rsidR="00151597" w:rsidRPr="004D24A6" w:rsidRDefault="00151597" w:rsidP="00403C70">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Evaluation Component</w:t>
            </w:r>
          </w:p>
        </w:tc>
        <w:tc>
          <w:tcPr>
            <w:tcW w:w="557" w:type="pct"/>
          </w:tcPr>
          <w:p w14:paraId="7B2BF787" w14:textId="77777777" w:rsidR="00151597" w:rsidRPr="004D24A6" w:rsidRDefault="00151597" w:rsidP="00403C70">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Duration</w:t>
            </w:r>
          </w:p>
        </w:tc>
        <w:tc>
          <w:tcPr>
            <w:tcW w:w="644" w:type="pct"/>
          </w:tcPr>
          <w:p w14:paraId="60C3F2DF" w14:textId="77777777" w:rsidR="00151597" w:rsidRPr="004D24A6" w:rsidRDefault="00151597" w:rsidP="00403C70">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Weightage %</w:t>
            </w:r>
          </w:p>
        </w:tc>
        <w:tc>
          <w:tcPr>
            <w:tcW w:w="1115" w:type="pct"/>
          </w:tcPr>
          <w:p w14:paraId="58494687" w14:textId="77777777" w:rsidR="00151597" w:rsidRPr="004D24A6" w:rsidRDefault="00151597" w:rsidP="00403C70">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Date, Time &amp; Venue</w:t>
            </w:r>
          </w:p>
        </w:tc>
        <w:tc>
          <w:tcPr>
            <w:tcW w:w="953" w:type="pct"/>
          </w:tcPr>
          <w:p w14:paraId="0E238A01" w14:textId="42BC082E" w:rsidR="00151597" w:rsidRPr="00736B02" w:rsidRDefault="00736B02" w:rsidP="00403C70">
            <w:pPr>
              <w:jc w:val="center"/>
              <w:rPr>
                <w:rFonts w:ascii="Times New Roman" w:hAnsi="Times New Roman" w:cs="Times New Roman"/>
                <w:b/>
                <w:bCs/>
                <w:color w:val="000000" w:themeColor="text1"/>
                <w:sz w:val="24"/>
                <w:szCs w:val="24"/>
              </w:rPr>
            </w:pPr>
            <w:r w:rsidRPr="00736B02">
              <w:rPr>
                <w:rFonts w:ascii="Times New Roman" w:hAnsi="Times New Roman" w:cs="Times New Roman"/>
                <w:b/>
                <w:bCs/>
                <w:sz w:val="24"/>
              </w:rPr>
              <w:t>Nature of Component</w:t>
            </w:r>
          </w:p>
        </w:tc>
      </w:tr>
      <w:tr w:rsidR="00151597" w:rsidRPr="004D24A6" w14:paraId="31DA0B5A" w14:textId="77777777" w:rsidTr="00403C70">
        <w:trPr>
          <w:trHeight w:val="395"/>
        </w:trPr>
        <w:tc>
          <w:tcPr>
            <w:tcW w:w="443" w:type="pct"/>
          </w:tcPr>
          <w:p w14:paraId="241675EF" w14:textId="77777777" w:rsidR="00151597" w:rsidRPr="004D24A6"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1</w:t>
            </w:r>
          </w:p>
        </w:tc>
        <w:tc>
          <w:tcPr>
            <w:tcW w:w="1288" w:type="pct"/>
          </w:tcPr>
          <w:p w14:paraId="0CB71D48" w14:textId="7F6C7707" w:rsidR="00151597" w:rsidRPr="004D24A6" w:rsidRDefault="00151597"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Announced Quizzes</w:t>
            </w:r>
            <w:r w:rsidR="006D4BE6">
              <w:rPr>
                <w:rFonts w:ascii="Times New Roman" w:hAnsi="Times New Roman" w:cs="Times New Roman"/>
                <w:color w:val="000000" w:themeColor="text1"/>
                <w:sz w:val="24"/>
                <w:szCs w:val="24"/>
              </w:rPr>
              <w:t xml:space="preserve"> </w:t>
            </w:r>
            <w:r w:rsidR="00C355E7">
              <w:rPr>
                <w:rFonts w:ascii="Times New Roman" w:hAnsi="Times New Roman" w:cs="Times New Roman"/>
                <w:color w:val="000000" w:themeColor="text1"/>
                <w:sz w:val="24"/>
                <w:szCs w:val="24"/>
              </w:rPr>
              <w:t>*</w:t>
            </w:r>
          </w:p>
        </w:tc>
        <w:tc>
          <w:tcPr>
            <w:tcW w:w="557" w:type="pct"/>
          </w:tcPr>
          <w:p w14:paraId="67EB0342" w14:textId="3517AC11" w:rsidR="00151597" w:rsidRPr="004D24A6" w:rsidRDefault="00151597"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w:t>
            </w:r>
            <w:r w:rsidR="006D4BE6">
              <w:rPr>
                <w:rFonts w:ascii="Times New Roman" w:hAnsi="Times New Roman" w:cs="Times New Roman"/>
                <w:color w:val="000000" w:themeColor="text1"/>
                <w:sz w:val="24"/>
                <w:szCs w:val="24"/>
              </w:rPr>
              <w:t xml:space="preserve"> with classes</w:t>
            </w:r>
          </w:p>
        </w:tc>
        <w:tc>
          <w:tcPr>
            <w:tcW w:w="644" w:type="pct"/>
          </w:tcPr>
          <w:p w14:paraId="3DE8EC58" w14:textId="1F455507" w:rsidR="00151597" w:rsidRPr="004D24A6" w:rsidRDefault="00782F1B"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 </w:t>
            </w:r>
          </w:p>
        </w:tc>
        <w:tc>
          <w:tcPr>
            <w:tcW w:w="1115" w:type="pct"/>
          </w:tcPr>
          <w:p w14:paraId="2BBFBEFE" w14:textId="37596270" w:rsidR="00151597" w:rsidRPr="00D56387" w:rsidRDefault="00C15F6F" w:rsidP="00C355E7">
            <w:pPr>
              <w:rPr>
                <w:rFonts w:ascii="Times New Roman" w:hAnsi="Times New Roman" w:cs="Times New Roman"/>
                <w:color w:val="000000" w:themeColor="text1"/>
                <w:sz w:val="24"/>
                <w:szCs w:val="24"/>
              </w:rPr>
            </w:pPr>
            <w:r w:rsidRPr="00D56387">
              <w:rPr>
                <w:rFonts w:ascii="Times New Roman" w:hAnsi="Times New Roman" w:cs="Times New Roman"/>
                <w:color w:val="000000" w:themeColor="text1"/>
                <w:sz w:val="24"/>
                <w:szCs w:val="24"/>
              </w:rPr>
              <w:t>Will be announced as course progresses</w:t>
            </w:r>
          </w:p>
        </w:tc>
        <w:tc>
          <w:tcPr>
            <w:tcW w:w="953" w:type="pct"/>
          </w:tcPr>
          <w:p w14:paraId="760ED3A3" w14:textId="77777777" w:rsidR="00151597" w:rsidRPr="004D24A6"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151597" w:rsidRPr="004D24A6" w14:paraId="1161A3CD" w14:textId="77777777" w:rsidTr="00403C70">
        <w:trPr>
          <w:trHeight w:val="404"/>
        </w:trPr>
        <w:tc>
          <w:tcPr>
            <w:tcW w:w="443" w:type="pct"/>
          </w:tcPr>
          <w:p w14:paraId="14F24E58" w14:textId="77777777" w:rsidR="00151597" w:rsidRPr="004D24A6"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w:t>
            </w:r>
          </w:p>
        </w:tc>
        <w:tc>
          <w:tcPr>
            <w:tcW w:w="1288" w:type="pct"/>
          </w:tcPr>
          <w:p w14:paraId="2EB446DC" w14:textId="77777777" w:rsidR="00151597" w:rsidRPr="004D24A6" w:rsidRDefault="00151597"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Mid-Sem</w:t>
            </w:r>
          </w:p>
        </w:tc>
        <w:tc>
          <w:tcPr>
            <w:tcW w:w="557" w:type="pct"/>
          </w:tcPr>
          <w:p w14:paraId="550F24F0" w14:textId="77777777" w:rsidR="00151597" w:rsidRPr="004D24A6" w:rsidRDefault="00151597"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r w:rsidRPr="004D24A6">
              <w:rPr>
                <w:rFonts w:ascii="Times New Roman" w:hAnsi="Times New Roman" w:cs="Times New Roman"/>
                <w:color w:val="000000" w:themeColor="text1"/>
                <w:sz w:val="24"/>
                <w:szCs w:val="24"/>
              </w:rPr>
              <w:t xml:space="preserve"> Min.</w:t>
            </w:r>
          </w:p>
        </w:tc>
        <w:tc>
          <w:tcPr>
            <w:tcW w:w="644" w:type="pct"/>
          </w:tcPr>
          <w:p w14:paraId="4108DBD0" w14:textId="3FC71D52" w:rsidR="00151597" w:rsidRPr="004D24A6" w:rsidRDefault="004A01A3"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r w:rsidR="00782F1B">
              <w:rPr>
                <w:rFonts w:ascii="Times New Roman" w:hAnsi="Times New Roman" w:cs="Times New Roman"/>
                <w:color w:val="000000" w:themeColor="text1"/>
                <w:sz w:val="24"/>
                <w:szCs w:val="24"/>
              </w:rPr>
              <w:t xml:space="preserve"> </w:t>
            </w:r>
          </w:p>
        </w:tc>
        <w:tc>
          <w:tcPr>
            <w:tcW w:w="1115" w:type="pct"/>
          </w:tcPr>
          <w:p w14:paraId="0BE57F20" w14:textId="533AFC3A" w:rsidR="00151597" w:rsidRPr="00D56387" w:rsidRDefault="00196463" w:rsidP="00C355E7">
            <w:pPr>
              <w:rPr>
                <w:rFonts w:ascii="Times New Roman" w:hAnsi="Times New Roman" w:cs="Times New Roman"/>
                <w:color w:val="000000" w:themeColor="text1"/>
                <w:sz w:val="24"/>
                <w:szCs w:val="24"/>
              </w:rPr>
            </w:pPr>
            <w:r w:rsidRPr="00D56387">
              <w:rPr>
                <w:rFonts w:ascii="Times New Roman" w:hAnsi="Times New Roman" w:cs="Times New Roman"/>
                <w:sz w:val="24"/>
              </w:rPr>
              <w:t>19/10/2021 1.30 - 3.00PM</w:t>
            </w:r>
          </w:p>
        </w:tc>
        <w:tc>
          <w:tcPr>
            <w:tcW w:w="953" w:type="pct"/>
          </w:tcPr>
          <w:p w14:paraId="7E4AA9D1" w14:textId="77777777" w:rsidR="00151597" w:rsidRPr="004D24A6"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151597" w:rsidRPr="004D24A6" w14:paraId="1D3FDC1C" w14:textId="77777777" w:rsidTr="00403C70">
        <w:trPr>
          <w:trHeight w:val="278"/>
        </w:trPr>
        <w:tc>
          <w:tcPr>
            <w:tcW w:w="443" w:type="pct"/>
          </w:tcPr>
          <w:p w14:paraId="69D5A019" w14:textId="77777777" w:rsidR="00151597" w:rsidRPr="004D24A6" w:rsidRDefault="00151597" w:rsidP="00403C70">
            <w:pPr>
              <w:pStyle w:val="Footer"/>
              <w:tabs>
                <w:tab w:val="clear" w:pos="4320"/>
                <w:tab w:val="clear" w:pos="8640"/>
              </w:tabs>
              <w:jc w:val="center"/>
              <w:rPr>
                <w:color w:val="000000" w:themeColor="text1"/>
              </w:rPr>
            </w:pPr>
            <w:r w:rsidRPr="004D24A6">
              <w:rPr>
                <w:color w:val="000000" w:themeColor="text1"/>
              </w:rPr>
              <w:t>3</w:t>
            </w:r>
          </w:p>
        </w:tc>
        <w:tc>
          <w:tcPr>
            <w:tcW w:w="1288" w:type="pct"/>
          </w:tcPr>
          <w:p w14:paraId="436BDADD" w14:textId="7F1F3C47" w:rsidR="00151597" w:rsidRPr="004D24A6"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Assignments</w:t>
            </w:r>
            <w:r w:rsidR="00C355E7">
              <w:rPr>
                <w:rFonts w:ascii="Times New Roman" w:hAnsi="Times New Roman" w:cs="Times New Roman"/>
                <w:color w:val="000000" w:themeColor="text1"/>
                <w:sz w:val="24"/>
                <w:szCs w:val="24"/>
              </w:rPr>
              <w:t>*</w:t>
            </w:r>
          </w:p>
        </w:tc>
        <w:tc>
          <w:tcPr>
            <w:tcW w:w="557" w:type="pct"/>
          </w:tcPr>
          <w:p w14:paraId="1BB82CD3" w14:textId="77777777" w:rsidR="00151597" w:rsidRPr="004D24A6" w:rsidRDefault="00151597"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44" w:type="pct"/>
          </w:tcPr>
          <w:p w14:paraId="039C5AA5" w14:textId="2230BD01" w:rsidR="00151597" w:rsidRPr="004D24A6" w:rsidRDefault="00782F1B"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w:t>
            </w:r>
          </w:p>
        </w:tc>
        <w:tc>
          <w:tcPr>
            <w:tcW w:w="1115" w:type="pct"/>
          </w:tcPr>
          <w:p w14:paraId="204E2411" w14:textId="7B433781" w:rsidR="00151597" w:rsidRPr="00D56387" w:rsidRDefault="00C15F6F" w:rsidP="00403C70">
            <w:pPr>
              <w:jc w:val="center"/>
              <w:rPr>
                <w:rFonts w:ascii="Times New Roman" w:hAnsi="Times New Roman" w:cs="Times New Roman"/>
                <w:color w:val="000000" w:themeColor="text1"/>
                <w:sz w:val="24"/>
                <w:szCs w:val="24"/>
              </w:rPr>
            </w:pPr>
            <w:r w:rsidRPr="00D56387">
              <w:rPr>
                <w:rFonts w:ascii="Times New Roman" w:hAnsi="Times New Roman" w:cs="Times New Roman"/>
                <w:color w:val="000000" w:themeColor="text1"/>
                <w:sz w:val="24"/>
                <w:szCs w:val="24"/>
              </w:rPr>
              <w:t>Will be announced as course progresses</w:t>
            </w:r>
          </w:p>
        </w:tc>
        <w:tc>
          <w:tcPr>
            <w:tcW w:w="953" w:type="pct"/>
          </w:tcPr>
          <w:p w14:paraId="70CA5586" w14:textId="77777777" w:rsidR="00151597" w:rsidRPr="004D24A6"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151597" w:rsidRPr="004D24A6" w14:paraId="3E14798D" w14:textId="77777777" w:rsidTr="00403C70">
        <w:trPr>
          <w:trHeight w:val="278"/>
        </w:trPr>
        <w:tc>
          <w:tcPr>
            <w:tcW w:w="443" w:type="pct"/>
          </w:tcPr>
          <w:p w14:paraId="35EBDD56" w14:textId="77777777" w:rsidR="00151597" w:rsidRPr="004D24A6" w:rsidRDefault="00151597" w:rsidP="00403C70">
            <w:pPr>
              <w:pStyle w:val="Footer"/>
              <w:tabs>
                <w:tab w:val="clear" w:pos="4320"/>
                <w:tab w:val="clear" w:pos="8640"/>
              </w:tabs>
              <w:jc w:val="center"/>
              <w:rPr>
                <w:color w:val="000000" w:themeColor="text1"/>
              </w:rPr>
            </w:pPr>
            <w:r w:rsidRPr="004D24A6">
              <w:rPr>
                <w:color w:val="000000" w:themeColor="text1"/>
              </w:rPr>
              <w:t>4</w:t>
            </w:r>
          </w:p>
        </w:tc>
        <w:tc>
          <w:tcPr>
            <w:tcW w:w="1288" w:type="pct"/>
          </w:tcPr>
          <w:p w14:paraId="34970ACD" w14:textId="05EFFE53" w:rsidR="00151597" w:rsidRPr="004D24A6" w:rsidRDefault="006D4BE6"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Presentation</w:t>
            </w:r>
          </w:p>
        </w:tc>
        <w:tc>
          <w:tcPr>
            <w:tcW w:w="557" w:type="pct"/>
          </w:tcPr>
          <w:p w14:paraId="21863D28" w14:textId="77777777" w:rsidR="00151597" w:rsidRPr="004D24A6" w:rsidRDefault="00151597"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44" w:type="pct"/>
          </w:tcPr>
          <w:p w14:paraId="35E4E37A" w14:textId="29742E53" w:rsidR="00151597" w:rsidRPr="004D24A6" w:rsidRDefault="004A01A3"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782F1B">
              <w:rPr>
                <w:rFonts w:ascii="Times New Roman" w:hAnsi="Times New Roman" w:cs="Times New Roman"/>
                <w:color w:val="000000" w:themeColor="text1"/>
                <w:sz w:val="24"/>
                <w:szCs w:val="24"/>
              </w:rPr>
              <w:t xml:space="preserve"> </w:t>
            </w:r>
          </w:p>
        </w:tc>
        <w:tc>
          <w:tcPr>
            <w:tcW w:w="1115" w:type="pct"/>
          </w:tcPr>
          <w:p w14:paraId="28F77EC9" w14:textId="5CB5522A" w:rsidR="00151597" w:rsidRPr="00D56387" w:rsidRDefault="00C15F6F" w:rsidP="00403C70">
            <w:pPr>
              <w:jc w:val="center"/>
              <w:rPr>
                <w:rFonts w:ascii="Times New Roman" w:hAnsi="Times New Roman" w:cs="Times New Roman"/>
                <w:color w:val="000000" w:themeColor="text1"/>
                <w:sz w:val="24"/>
                <w:szCs w:val="24"/>
              </w:rPr>
            </w:pPr>
            <w:r w:rsidRPr="00D56387">
              <w:rPr>
                <w:rFonts w:ascii="Times New Roman" w:hAnsi="Times New Roman" w:cs="Times New Roman"/>
                <w:color w:val="000000" w:themeColor="text1"/>
                <w:sz w:val="24"/>
                <w:szCs w:val="24"/>
              </w:rPr>
              <w:t>Will be announced as course progresses</w:t>
            </w:r>
          </w:p>
        </w:tc>
        <w:tc>
          <w:tcPr>
            <w:tcW w:w="953" w:type="pct"/>
          </w:tcPr>
          <w:p w14:paraId="39C7B917" w14:textId="77777777" w:rsidR="00151597" w:rsidRPr="004D24A6"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151597" w:rsidRPr="004D24A6" w14:paraId="1EEC2797" w14:textId="77777777" w:rsidTr="00403C70">
        <w:trPr>
          <w:trHeight w:val="269"/>
        </w:trPr>
        <w:tc>
          <w:tcPr>
            <w:tcW w:w="443" w:type="pct"/>
          </w:tcPr>
          <w:p w14:paraId="3287FA07" w14:textId="77777777" w:rsidR="00151597" w:rsidRPr="004D24A6"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5</w:t>
            </w:r>
          </w:p>
        </w:tc>
        <w:tc>
          <w:tcPr>
            <w:tcW w:w="1288" w:type="pct"/>
          </w:tcPr>
          <w:p w14:paraId="258FB649" w14:textId="77777777" w:rsidR="00151597" w:rsidRPr="004D24A6"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Comprehensive</w:t>
            </w:r>
          </w:p>
        </w:tc>
        <w:tc>
          <w:tcPr>
            <w:tcW w:w="557" w:type="pct"/>
          </w:tcPr>
          <w:p w14:paraId="1550DCE6" w14:textId="2DEFBE69" w:rsidR="00151597" w:rsidRPr="004D24A6" w:rsidRDefault="0094627E"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151597" w:rsidRPr="004D24A6">
              <w:rPr>
                <w:rFonts w:ascii="Times New Roman" w:hAnsi="Times New Roman" w:cs="Times New Roman"/>
                <w:color w:val="000000" w:themeColor="text1"/>
                <w:sz w:val="24"/>
                <w:szCs w:val="24"/>
              </w:rPr>
              <w:t xml:space="preserve"> Hrs.</w:t>
            </w:r>
          </w:p>
        </w:tc>
        <w:tc>
          <w:tcPr>
            <w:tcW w:w="644" w:type="pct"/>
          </w:tcPr>
          <w:p w14:paraId="5A3716E1" w14:textId="5F2A61E7" w:rsidR="00151597" w:rsidRDefault="00782F1B"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p w14:paraId="0E759FD7" w14:textId="3279B21A" w:rsidR="00151597" w:rsidRPr="004D24A6" w:rsidRDefault="00782F1B"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15 </w:t>
            </w:r>
          </w:p>
        </w:tc>
        <w:tc>
          <w:tcPr>
            <w:tcW w:w="1115" w:type="pct"/>
          </w:tcPr>
          <w:p w14:paraId="783E4E59" w14:textId="003BC252" w:rsidR="00151597" w:rsidRPr="00D56387" w:rsidRDefault="00196463" w:rsidP="00403C70">
            <w:pPr>
              <w:jc w:val="center"/>
              <w:rPr>
                <w:rFonts w:ascii="Times New Roman" w:hAnsi="Times New Roman" w:cs="Times New Roman"/>
                <w:color w:val="000000" w:themeColor="text1"/>
                <w:sz w:val="24"/>
                <w:szCs w:val="24"/>
              </w:rPr>
            </w:pPr>
            <w:r w:rsidRPr="00D56387">
              <w:rPr>
                <w:rFonts w:ascii="Times New Roman" w:hAnsi="Times New Roman" w:cs="Times New Roman"/>
                <w:sz w:val="24"/>
              </w:rPr>
              <w:lastRenderedPageBreak/>
              <w:t>15/12 AN</w:t>
            </w:r>
          </w:p>
        </w:tc>
        <w:tc>
          <w:tcPr>
            <w:tcW w:w="953" w:type="pct"/>
          </w:tcPr>
          <w:p w14:paraId="0950A57F" w14:textId="77777777" w:rsidR="00151597" w:rsidRDefault="00151597" w:rsidP="00403C70">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p w14:paraId="75E9A1AC" w14:textId="77777777" w:rsidR="00151597" w:rsidRPr="004D24A6" w:rsidRDefault="00151597" w:rsidP="00403C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OB</w:t>
            </w:r>
          </w:p>
        </w:tc>
      </w:tr>
    </w:tbl>
    <w:p w14:paraId="65B70DEA" w14:textId="77777777" w:rsidR="00151597" w:rsidRPr="00A056DB" w:rsidRDefault="00151597" w:rsidP="00151597">
      <w:pPr>
        <w:spacing w:after="0" w:line="240" w:lineRule="auto"/>
        <w:jc w:val="both"/>
        <w:rPr>
          <w:rFonts w:ascii="Times New Roman" w:hAnsi="Times New Roman" w:cs="Times New Roman"/>
          <w:b/>
          <w:bCs/>
          <w:sz w:val="24"/>
          <w:szCs w:val="24"/>
        </w:rPr>
      </w:pPr>
      <w:r w:rsidRPr="00A056DB">
        <w:rPr>
          <w:rFonts w:ascii="Times New Roman" w:hAnsi="Times New Roman" w:cs="Times New Roman"/>
          <w:b/>
          <w:bCs/>
          <w:sz w:val="24"/>
          <w:szCs w:val="24"/>
        </w:rPr>
        <w:lastRenderedPageBreak/>
        <w:t>CB- Closed Book</w:t>
      </w:r>
    </w:p>
    <w:p w14:paraId="3A9DBD40" w14:textId="77777777" w:rsidR="00151597" w:rsidRPr="004D24A6" w:rsidRDefault="00151597" w:rsidP="00151597">
      <w:pPr>
        <w:spacing w:after="0" w:line="240" w:lineRule="auto"/>
        <w:jc w:val="both"/>
        <w:rPr>
          <w:rFonts w:ascii="Times New Roman" w:hAnsi="Times New Roman" w:cs="Times New Roman"/>
          <w:b/>
          <w:sz w:val="24"/>
          <w:szCs w:val="24"/>
        </w:rPr>
      </w:pPr>
      <w:r w:rsidRPr="00A056DB">
        <w:rPr>
          <w:rFonts w:ascii="Times New Roman" w:hAnsi="Times New Roman" w:cs="Times New Roman"/>
          <w:b/>
          <w:bCs/>
          <w:sz w:val="24"/>
          <w:szCs w:val="24"/>
        </w:rPr>
        <w:t>OB- Open Book</w:t>
      </w:r>
    </w:p>
    <w:p w14:paraId="507201A9" w14:textId="0F760EF0" w:rsidR="00151597" w:rsidRDefault="00151597" w:rsidP="00151597">
      <w:pPr>
        <w:spacing w:after="0" w:line="240" w:lineRule="auto"/>
        <w:jc w:val="both"/>
        <w:rPr>
          <w:rFonts w:ascii="Times New Roman" w:hAnsi="Times New Roman" w:cs="Times New Roman"/>
          <w:bCs/>
          <w:sz w:val="24"/>
          <w:szCs w:val="24"/>
        </w:rPr>
      </w:pPr>
      <w:r w:rsidRPr="004D24A6">
        <w:rPr>
          <w:rFonts w:ascii="Times New Roman" w:hAnsi="Times New Roman" w:cs="Times New Roman"/>
          <w:b/>
          <w:bCs/>
          <w:sz w:val="24"/>
          <w:szCs w:val="24"/>
        </w:rPr>
        <w:t>*</w:t>
      </w:r>
      <w:r w:rsidRPr="004D24A6">
        <w:rPr>
          <w:rFonts w:ascii="Times New Roman" w:hAnsi="Times New Roman" w:cs="Times New Roman"/>
          <w:bCs/>
          <w:sz w:val="24"/>
          <w:szCs w:val="24"/>
        </w:rPr>
        <w:t xml:space="preserve">Assignment topics will be allocated during lecture hours on a surprise basis. The assignments </w:t>
      </w:r>
      <w:r>
        <w:rPr>
          <w:rFonts w:ascii="Times New Roman" w:hAnsi="Times New Roman" w:cs="Times New Roman"/>
          <w:bCs/>
          <w:sz w:val="24"/>
          <w:szCs w:val="24"/>
        </w:rPr>
        <w:t>will include</w:t>
      </w:r>
      <w:r w:rsidRPr="004D24A6">
        <w:rPr>
          <w:rFonts w:ascii="Times New Roman" w:hAnsi="Times New Roman" w:cs="Times New Roman"/>
          <w:bCs/>
          <w:sz w:val="24"/>
          <w:szCs w:val="24"/>
        </w:rPr>
        <w:t xml:space="preserve"> written reports.</w:t>
      </w:r>
    </w:p>
    <w:p w14:paraId="4DCD6A3A" w14:textId="5DC4C879" w:rsidR="006D4BE6" w:rsidRPr="004D24A6" w:rsidRDefault="006D4BE6" w:rsidP="00151597">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*Time and topic of quizzes will be announced in classes at least 1 week before, absentees will not be given </w:t>
      </w:r>
      <w:r w:rsidR="00C355E7">
        <w:rPr>
          <w:rFonts w:ascii="Times New Roman" w:hAnsi="Times New Roman" w:cs="Times New Roman"/>
          <w:bCs/>
          <w:sz w:val="24"/>
          <w:szCs w:val="24"/>
        </w:rPr>
        <w:t>make-up. Quizzes are a</w:t>
      </w:r>
      <w:r w:rsidR="002F267C">
        <w:rPr>
          <w:rFonts w:ascii="Times New Roman" w:hAnsi="Times New Roman" w:cs="Times New Roman"/>
          <w:bCs/>
          <w:sz w:val="24"/>
          <w:szCs w:val="24"/>
        </w:rPr>
        <w:t xml:space="preserve"> 10 </w:t>
      </w:r>
      <w:r w:rsidR="00C355E7">
        <w:rPr>
          <w:rFonts w:ascii="Times New Roman" w:hAnsi="Times New Roman" w:cs="Times New Roman"/>
          <w:bCs/>
          <w:sz w:val="24"/>
          <w:szCs w:val="24"/>
        </w:rPr>
        <w:t xml:space="preserve">minute activity before the scheduled lecture. </w:t>
      </w:r>
    </w:p>
    <w:p w14:paraId="40B6A030" w14:textId="77777777" w:rsidR="00151597" w:rsidRPr="004D24A6" w:rsidRDefault="00151597" w:rsidP="00151597">
      <w:pPr>
        <w:spacing w:after="0" w:line="240" w:lineRule="auto"/>
        <w:jc w:val="both"/>
        <w:rPr>
          <w:rFonts w:ascii="Times New Roman" w:hAnsi="Times New Roman" w:cs="Times New Roman"/>
          <w:b/>
          <w:bCs/>
          <w:sz w:val="24"/>
          <w:szCs w:val="24"/>
        </w:rPr>
      </w:pPr>
    </w:p>
    <w:p w14:paraId="392C2B94" w14:textId="77777777" w:rsidR="00151597" w:rsidRPr="004D24A6" w:rsidRDefault="00151597" w:rsidP="00151597">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7. Chamber consultation hour</w:t>
      </w:r>
      <w:r w:rsidRPr="004D24A6">
        <w:rPr>
          <w:rFonts w:ascii="Times New Roman" w:hAnsi="Times New Roman" w:cs="Times New Roman"/>
          <w:sz w:val="24"/>
          <w:szCs w:val="24"/>
        </w:rPr>
        <w:t>: To be announced in the class.</w:t>
      </w:r>
    </w:p>
    <w:p w14:paraId="6E9093F2" w14:textId="77777777" w:rsidR="00151597" w:rsidRPr="004D24A6" w:rsidRDefault="00151597" w:rsidP="00151597">
      <w:pPr>
        <w:spacing w:after="0" w:line="240" w:lineRule="auto"/>
        <w:jc w:val="both"/>
        <w:rPr>
          <w:rFonts w:ascii="Times New Roman" w:hAnsi="Times New Roman" w:cs="Times New Roman"/>
          <w:b/>
          <w:bCs/>
          <w:sz w:val="24"/>
          <w:szCs w:val="24"/>
        </w:rPr>
      </w:pPr>
    </w:p>
    <w:p w14:paraId="3B889A2F" w14:textId="41E8A3E3" w:rsidR="00151597" w:rsidRPr="004D24A6" w:rsidRDefault="00151597" w:rsidP="00151597">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8. Notices:</w:t>
      </w:r>
      <w:r w:rsidRPr="004D24A6">
        <w:rPr>
          <w:rFonts w:ascii="Times New Roman" w:hAnsi="Times New Roman" w:cs="Times New Roman"/>
          <w:sz w:val="24"/>
          <w:szCs w:val="24"/>
        </w:rPr>
        <w:t xml:space="preserve"> All notices concerning this course will be displayed on the </w:t>
      </w:r>
      <w:r w:rsidR="00B056B1">
        <w:rPr>
          <w:rFonts w:ascii="Times New Roman" w:hAnsi="Times New Roman" w:cs="Times New Roman"/>
          <w:sz w:val="24"/>
          <w:szCs w:val="24"/>
        </w:rPr>
        <w:t xml:space="preserve">Google </w:t>
      </w:r>
      <w:r w:rsidR="00A853CF">
        <w:rPr>
          <w:rFonts w:ascii="Times New Roman" w:hAnsi="Times New Roman" w:cs="Times New Roman"/>
          <w:sz w:val="24"/>
          <w:szCs w:val="24"/>
        </w:rPr>
        <w:t>classroom/</w:t>
      </w:r>
      <w:r w:rsidRPr="004D24A6">
        <w:rPr>
          <w:rFonts w:ascii="Times New Roman" w:hAnsi="Times New Roman" w:cs="Times New Roman"/>
          <w:sz w:val="24"/>
          <w:szCs w:val="24"/>
        </w:rPr>
        <w:t>CMS</w:t>
      </w:r>
    </w:p>
    <w:p w14:paraId="028FCCE0" w14:textId="77777777" w:rsidR="00151597" w:rsidRPr="004D24A6" w:rsidRDefault="00151597" w:rsidP="00151597">
      <w:pPr>
        <w:spacing w:after="0" w:line="240" w:lineRule="auto"/>
        <w:jc w:val="both"/>
        <w:rPr>
          <w:rFonts w:ascii="Times New Roman" w:hAnsi="Times New Roman" w:cs="Times New Roman"/>
          <w:b/>
          <w:sz w:val="24"/>
          <w:szCs w:val="24"/>
        </w:rPr>
      </w:pPr>
    </w:p>
    <w:p w14:paraId="61B37202" w14:textId="20CFE9DD" w:rsidR="00151597" w:rsidRPr="004D24A6" w:rsidRDefault="00151597" w:rsidP="00151597">
      <w:pPr>
        <w:jc w:val="both"/>
        <w:rPr>
          <w:rFonts w:ascii="Times New Roman" w:hAnsi="Times New Roman" w:cs="Times New Roman"/>
          <w:b/>
          <w:bCs/>
          <w:sz w:val="24"/>
          <w:szCs w:val="24"/>
        </w:rPr>
      </w:pPr>
      <w:r w:rsidRPr="004D24A6">
        <w:rPr>
          <w:rFonts w:ascii="Times New Roman" w:hAnsi="Times New Roman" w:cs="Times New Roman"/>
          <w:b/>
          <w:sz w:val="24"/>
          <w:szCs w:val="24"/>
        </w:rPr>
        <w:t xml:space="preserve">9. Grading policy: </w:t>
      </w:r>
      <w:r w:rsidR="00F41FFF">
        <w:rPr>
          <w:rFonts w:ascii="Times New Roman" w:hAnsi="Times New Roman" w:cs="Times New Roman"/>
          <w:sz w:val="24"/>
          <w:szCs w:val="24"/>
          <w:u w:val="single"/>
        </w:rPr>
        <w:t>Students missing</w:t>
      </w:r>
      <w:r w:rsidR="00FE4E35">
        <w:rPr>
          <w:rFonts w:ascii="Times New Roman" w:hAnsi="Times New Roman" w:cs="Times New Roman"/>
          <w:sz w:val="24"/>
          <w:szCs w:val="24"/>
          <w:u w:val="single"/>
        </w:rPr>
        <w:t xml:space="preserve"> two</w:t>
      </w:r>
      <w:r w:rsidRPr="004D24A6">
        <w:rPr>
          <w:rFonts w:ascii="Times New Roman" w:hAnsi="Times New Roman" w:cs="Times New Roman"/>
          <w:sz w:val="24"/>
          <w:szCs w:val="24"/>
          <w:u w:val="single"/>
        </w:rPr>
        <w:t xml:space="preserve"> </w:t>
      </w:r>
      <w:r w:rsidR="00FE4E35">
        <w:rPr>
          <w:rFonts w:ascii="Times New Roman" w:hAnsi="Times New Roman" w:cs="Times New Roman"/>
          <w:sz w:val="24"/>
          <w:szCs w:val="24"/>
          <w:u w:val="single"/>
        </w:rPr>
        <w:t xml:space="preserve">or more </w:t>
      </w:r>
      <w:r w:rsidRPr="004D24A6">
        <w:rPr>
          <w:rFonts w:ascii="Times New Roman" w:hAnsi="Times New Roman" w:cs="Times New Roman"/>
          <w:sz w:val="24"/>
          <w:szCs w:val="24"/>
          <w:u w:val="single"/>
        </w:rPr>
        <w:t>component</w:t>
      </w:r>
      <w:r w:rsidR="00FE4E35">
        <w:rPr>
          <w:rFonts w:ascii="Times New Roman" w:hAnsi="Times New Roman" w:cs="Times New Roman"/>
          <w:sz w:val="24"/>
          <w:szCs w:val="24"/>
          <w:u w:val="single"/>
        </w:rPr>
        <w:t>s</w:t>
      </w:r>
      <w:r w:rsidRPr="004D24A6">
        <w:rPr>
          <w:rFonts w:ascii="Times New Roman" w:hAnsi="Times New Roman" w:cs="Times New Roman"/>
          <w:sz w:val="24"/>
          <w:szCs w:val="24"/>
          <w:u w:val="single"/>
        </w:rPr>
        <w:t xml:space="preserve"> of evaluation completely will be considered as having not cleared the course (NC grade).</w:t>
      </w:r>
      <w:r>
        <w:rPr>
          <w:rFonts w:ascii="Times New Roman" w:hAnsi="Times New Roman" w:cs="Times New Roman"/>
          <w:sz w:val="24"/>
          <w:szCs w:val="24"/>
          <w:u w:val="single"/>
        </w:rPr>
        <w:t xml:space="preserve"> </w:t>
      </w:r>
      <w:r w:rsidRPr="00A056DB">
        <w:rPr>
          <w:rFonts w:ascii="Times New Roman" w:hAnsi="Times New Roman" w:cs="Times New Roman"/>
          <w:color w:val="000000" w:themeColor="text1"/>
          <w:sz w:val="24"/>
          <w:szCs w:val="24"/>
        </w:rPr>
        <w:t>Award of grades will be guided in general by the histogram of marks. Decision on border line cases will be taken based on individual’s sincerity, student’s regularity in attending classes, and instructor’s assessment of the student.</w:t>
      </w:r>
    </w:p>
    <w:p w14:paraId="3C299F41" w14:textId="18765A62" w:rsidR="00151597" w:rsidRDefault="00151597" w:rsidP="00151597">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10. Make-up policy: </w:t>
      </w:r>
      <w:r w:rsidRPr="004D24A6">
        <w:rPr>
          <w:rFonts w:ascii="Times New Roman" w:hAnsi="Times New Roman" w:cs="Times New Roman"/>
          <w:sz w:val="24"/>
          <w:szCs w:val="24"/>
        </w:rPr>
        <w:t xml:space="preserve">Make-up for </w:t>
      </w:r>
      <w:r w:rsidR="00B84DAF">
        <w:rPr>
          <w:rFonts w:ascii="Times New Roman" w:hAnsi="Times New Roman" w:cs="Times New Roman"/>
          <w:sz w:val="24"/>
          <w:szCs w:val="24"/>
        </w:rPr>
        <w:t xml:space="preserve">any evaluation component (except quizzes) </w:t>
      </w:r>
      <w:r w:rsidRPr="004D24A6">
        <w:rPr>
          <w:rFonts w:ascii="Times New Roman" w:hAnsi="Times New Roman" w:cs="Times New Roman"/>
          <w:sz w:val="24"/>
          <w:szCs w:val="24"/>
        </w:rPr>
        <w:t>will be granted only if candidate is sick and hospitalized</w:t>
      </w:r>
      <w:r w:rsidR="00B84DAF">
        <w:rPr>
          <w:rFonts w:ascii="Times New Roman" w:hAnsi="Times New Roman" w:cs="Times New Roman"/>
          <w:sz w:val="24"/>
          <w:szCs w:val="24"/>
        </w:rPr>
        <w:t xml:space="preserve"> and a letter from a doctor is issued on a hospital letter head</w:t>
      </w:r>
      <w:r w:rsidRPr="004D24A6">
        <w:rPr>
          <w:rFonts w:ascii="Times New Roman" w:hAnsi="Times New Roman" w:cs="Times New Roman"/>
          <w:sz w:val="24"/>
          <w:szCs w:val="24"/>
        </w:rPr>
        <w:t xml:space="preserve">. </w:t>
      </w:r>
    </w:p>
    <w:p w14:paraId="4C9E57CB" w14:textId="719AE035" w:rsidR="00C355E7" w:rsidRDefault="00C355E7" w:rsidP="00151597">
      <w:pPr>
        <w:spacing w:after="0" w:line="240" w:lineRule="auto"/>
        <w:jc w:val="both"/>
        <w:rPr>
          <w:rFonts w:ascii="Times New Roman" w:hAnsi="Times New Roman" w:cs="Times New Roman"/>
          <w:sz w:val="24"/>
          <w:szCs w:val="24"/>
        </w:rPr>
      </w:pPr>
    </w:p>
    <w:p w14:paraId="7C3BF274" w14:textId="4674CAE7" w:rsidR="006F3437" w:rsidRPr="007D451C" w:rsidRDefault="006F3437" w:rsidP="006F3437">
      <w:pPr>
        <w:jc w:val="both"/>
        <w:rPr>
          <w:rFonts w:ascii="Times New Roman" w:hAnsi="Times New Roman" w:cs="Times New Roman"/>
          <w:sz w:val="28"/>
        </w:rPr>
      </w:pPr>
      <w:r>
        <w:rPr>
          <w:rFonts w:ascii="Times New Roman" w:hAnsi="Times New Roman" w:cs="Times New Roman"/>
          <w:b/>
          <w:bCs/>
          <w:shd w:val="clear" w:color="auto" w:fill="FFFFFF"/>
        </w:rPr>
        <w:t>11</w:t>
      </w:r>
      <w:r w:rsidRPr="007D451C">
        <w:rPr>
          <w:rFonts w:ascii="Times New Roman" w:hAnsi="Times New Roman" w:cs="Times New Roman"/>
          <w:b/>
          <w:bCs/>
          <w:shd w:val="clear" w:color="auto" w:fill="FFFFFF"/>
        </w:rPr>
        <w:t xml:space="preserve">. </w:t>
      </w:r>
      <w:r w:rsidR="00E83858">
        <w:rPr>
          <w:rFonts w:ascii="Times New Roman" w:hAnsi="Times New Roman" w:cs="Times New Roman"/>
          <w:b/>
          <w:bCs/>
          <w:shd w:val="clear" w:color="auto" w:fill="FFFFFF"/>
        </w:rPr>
        <w:t xml:space="preserve"> </w:t>
      </w:r>
      <w:r w:rsidRPr="007D451C">
        <w:rPr>
          <w:rFonts w:ascii="Times New Roman" w:hAnsi="Times New Roman" w:cs="Times New Roman"/>
          <w:b/>
          <w:bCs/>
          <w:shd w:val="clear" w:color="auto" w:fill="FFFFFF"/>
        </w:rPr>
        <w:t>Academic Honesty and Integrity Policy</w:t>
      </w:r>
      <w:r w:rsidRPr="007D451C">
        <w:rPr>
          <w:rFonts w:ascii="Times New Roman" w:hAnsi="Times New Roman" w:cs="Times New Roman"/>
          <w:shd w:val="clear" w:color="auto" w:fill="FFFFFF"/>
        </w:rPr>
        <w:t>: Academic honesty and integrity are to be maintained by all the students throughout the semester and no type of academic dishonesty is acceptable.</w:t>
      </w:r>
    </w:p>
    <w:p w14:paraId="23CF5A01" w14:textId="77777777" w:rsidR="00151597" w:rsidRDefault="00151597" w:rsidP="00151597">
      <w:pPr>
        <w:spacing w:after="0" w:line="240" w:lineRule="auto"/>
        <w:jc w:val="right"/>
        <w:rPr>
          <w:rFonts w:ascii="Times New Roman" w:hAnsi="Times New Roman" w:cs="Times New Roman"/>
          <w:b/>
          <w:sz w:val="24"/>
          <w:szCs w:val="24"/>
        </w:rPr>
      </w:pPr>
    </w:p>
    <w:p w14:paraId="64BCA696" w14:textId="77777777" w:rsidR="00151597" w:rsidRPr="004D24A6" w:rsidRDefault="00151597" w:rsidP="00151597">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I</w:t>
      </w:r>
      <w:r w:rsidRPr="004D24A6">
        <w:rPr>
          <w:rFonts w:ascii="Times New Roman" w:hAnsi="Times New Roman" w:cs="Times New Roman"/>
          <w:b/>
          <w:sz w:val="24"/>
          <w:szCs w:val="24"/>
        </w:rPr>
        <w:t>nstructor-in-charge</w:t>
      </w:r>
    </w:p>
    <w:p w14:paraId="344FBA9C" w14:textId="77777777" w:rsidR="00151597" w:rsidRPr="004D24A6" w:rsidRDefault="00151597" w:rsidP="00151597">
      <w:pPr>
        <w:spacing w:after="0" w:line="240" w:lineRule="auto"/>
        <w:ind w:left="7920" w:firstLine="720"/>
        <w:jc w:val="center"/>
        <w:rPr>
          <w:rFonts w:ascii="Times New Roman" w:hAnsi="Times New Roman" w:cs="Times New Roman"/>
          <w:b/>
          <w:sz w:val="24"/>
          <w:szCs w:val="24"/>
        </w:rPr>
      </w:pPr>
      <w:r w:rsidRPr="004D24A6">
        <w:rPr>
          <w:rFonts w:ascii="Times New Roman" w:hAnsi="Times New Roman" w:cs="Times New Roman"/>
          <w:b/>
          <w:sz w:val="24"/>
          <w:szCs w:val="24"/>
        </w:rPr>
        <w:t>BITS F467</w:t>
      </w:r>
    </w:p>
    <w:sectPr w:rsidR="00151597" w:rsidRPr="004D24A6" w:rsidSect="00A962CE">
      <w:headerReference w:type="default" r:id="rId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347EE" w14:textId="77777777" w:rsidR="004052A0" w:rsidRDefault="004052A0" w:rsidP="007A3F77">
      <w:pPr>
        <w:spacing w:after="0" w:line="240" w:lineRule="auto"/>
      </w:pPr>
      <w:r>
        <w:separator/>
      </w:r>
    </w:p>
  </w:endnote>
  <w:endnote w:type="continuationSeparator" w:id="0">
    <w:p w14:paraId="1832BAAD" w14:textId="77777777" w:rsidR="004052A0" w:rsidRDefault="004052A0" w:rsidP="007A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8F7E3" w14:textId="77777777" w:rsidR="004052A0" w:rsidRDefault="004052A0" w:rsidP="007A3F77">
      <w:pPr>
        <w:spacing w:after="0" w:line="240" w:lineRule="auto"/>
      </w:pPr>
      <w:r>
        <w:separator/>
      </w:r>
    </w:p>
  </w:footnote>
  <w:footnote w:type="continuationSeparator" w:id="0">
    <w:p w14:paraId="4DFF9440" w14:textId="77777777" w:rsidR="004052A0" w:rsidRDefault="004052A0" w:rsidP="007A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EBB5E" w14:textId="5ECBD146" w:rsidR="007A3F77" w:rsidRPr="007A3F77" w:rsidRDefault="008E3212" w:rsidP="007A3F77">
    <w:pPr>
      <w:pStyle w:val="Header"/>
      <w:jc w:val="right"/>
      <w:rPr>
        <w:rFonts w:ascii="Times New Roman" w:hAnsi="Times New Roman" w:cs="Times New Roman"/>
        <w:i/>
      </w:rPr>
    </w:pPr>
    <w:r>
      <w:rPr>
        <w:rFonts w:ascii="Times New Roman" w:hAnsi="Times New Roman" w:cs="Times New Roman"/>
        <w:i/>
      </w:rPr>
      <w:t>BITS F 467</w:t>
    </w:r>
    <w:r w:rsidR="007A3F77" w:rsidRPr="007A3F77">
      <w:rPr>
        <w:rFonts w:ascii="Times New Roman" w:hAnsi="Times New Roman" w:cs="Times New Roman"/>
        <w:i/>
      </w:rPr>
      <w:t>, page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yNrcwMjEzMjMzMbdU0lEKTi0uzszPAykwqgUAdxNB7iwAAAA="/>
  </w:docVars>
  <w:rsids>
    <w:rsidRoot w:val="00286F5D"/>
    <w:rsid w:val="00011665"/>
    <w:rsid w:val="00013D9A"/>
    <w:rsid w:val="0001640A"/>
    <w:rsid w:val="0001741D"/>
    <w:rsid w:val="00030B36"/>
    <w:rsid w:val="00030CE5"/>
    <w:rsid w:val="000357D5"/>
    <w:rsid w:val="00036F5A"/>
    <w:rsid w:val="000413D7"/>
    <w:rsid w:val="000448B3"/>
    <w:rsid w:val="00060593"/>
    <w:rsid w:val="0007181B"/>
    <w:rsid w:val="0007621A"/>
    <w:rsid w:val="00082CA3"/>
    <w:rsid w:val="0008523B"/>
    <w:rsid w:val="0009740C"/>
    <w:rsid w:val="000C79F1"/>
    <w:rsid w:val="000D56F6"/>
    <w:rsid w:val="000F02E3"/>
    <w:rsid w:val="000F3A8B"/>
    <w:rsid w:val="000F6C61"/>
    <w:rsid w:val="00107DDF"/>
    <w:rsid w:val="00112372"/>
    <w:rsid w:val="00130F32"/>
    <w:rsid w:val="00131087"/>
    <w:rsid w:val="00136870"/>
    <w:rsid w:val="001379BB"/>
    <w:rsid w:val="00137ECF"/>
    <w:rsid w:val="00145B38"/>
    <w:rsid w:val="00146449"/>
    <w:rsid w:val="00151597"/>
    <w:rsid w:val="0015461B"/>
    <w:rsid w:val="001742C7"/>
    <w:rsid w:val="00185493"/>
    <w:rsid w:val="0019613F"/>
    <w:rsid w:val="00196463"/>
    <w:rsid w:val="001A36C6"/>
    <w:rsid w:val="001A66C0"/>
    <w:rsid w:val="001B156F"/>
    <w:rsid w:val="001C4D54"/>
    <w:rsid w:val="001C6CB0"/>
    <w:rsid w:val="001D3ACD"/>
    <w:rsid w:val="001D5464"/>
    <w:rsid w:val="001E678D"/>
    <w:rsid w:val="001F0841"/>
    <w:rsid w:val="001F0969"/>
    <w:rsid w:val="001F6416"/>
    <w:rsid w:val="001F69EA"/>
    <w:rsid w:val="001F6CC1"/>
    <w:rsid w:val="002007E9"/>
    <w:rsid w:val="002016FB"/>
    <w:rsid w:val="002028A7"/>
    <w:rsid w:val="00213B46"/>
    <w:rsid w:val="00216A03"/>
    <w:rsid w:val="00220A1D"/>
    <w:rsid w:val="00240544"/>
    <w:rsid w:val="002425E1"/>
    <w:rsid w:val="00246F3C"/>
    <w:rsid w:val="00253900"/>
    <w:rsid w:val="00254BBD"/>
    <w:rsid w:val="00261DBB"/>
    <w:rsid w:val="00282B8D"/>
    <w:rsid w:val="00286F5D"/>
    <w:rsid w:val="002B0CAC"/>
    <w:rsid w:val="002B2BA1"/>
    <w:rsid w:val="002C7029"/>
    <w:rsid w:val="002D42AA"/>
    <w:rsid w:val="002E2AC1"/>
    <w:rsid w:val="002F267C"/>
    <w:rsid w:val="00301D91"/>
    <w:rsid w:val="00325911"/>
    <w:rsid w:val="0033247F"/>
    <w:rsid w:val="003432EF"/>
    <w:rsid w:val="00366E81"/>
    <w:rsid w:val="0037624A"/>
    <w:rsid w:val="00376B7D"/>
    <w:rsid w:val="0039600C"/>
    <w:rsid w:val="003C2CE1"/>
    <w:rsid w:val="003D03F3"/>
    <w:rsid w:val="003D734F"/>
    <w:rsid w:val="003E4418"/>
    <w:rsid w:val="003E4E67"/>
    <w:rsid w:val="003F44E7"/>
    <w:rsid w:val="003F6FF1"/>
    <w:rsid w:val="004052A0"/>
    <w:rsid w:val="00405EA3"/>
    <w:rsid w:val="0041134B"/>
    <w:rsid w:val="00415EA2"/>
    <w:rsid w:val="00420803"/>
    <w:rsid w:val="00421008"/>
    <w:rsid w:val="004216D0"/>
    <w:rsid w:val="00424E4C"/>
    <w:rsid w:val="00433C7D"/>
    <w:rsid w:val="00440374"/>
    <w:rsid w:val="00456346"/>
    <w:rsid w:val="00456D07"/>
    <w:rsid w:val="004622E3"/>
    <w:rsid w:val="00467282"/>
    <w:rsid w:val="00471902"/>
    <w:rsid w:val="004729F9"/>
    <w:rsid w:val="004A01A3"/>
    <w:rsid w:val="004A3247"/>
    <w:rsid w:val="004B7E86"/>
    <w:rsid w:val="004C001A"/>
    <w:rsid w:val="004C7B58"/>
    <w:rsid w:val="004D24A6"/>
    <w:rsid w:val="004E428B"/>
    <w:rsid w:val="004E696B"/>
    <w:rsid w:val="004F000E"/>
    <w:rsid w:val="004F5B6C"/>
    <w:rsid w:val="005017C8"/>
    <w:rsid w:val="00503742"/>
    <w:rsid w:val="005148D7"/>
    <w:rsid w:val="005178EF"/>
    <w:rsid w:val="00520067"/>
    <w:rsid w:val="005246E8"/>
    <w:rsid w:val="00525339"/>
    <w:rsid w:val="00525E03"/>
    <w:rsid w:val="0053041D"/>
    <w:rsid w:val="0053383D"/>
    <w:rsid w:val="00552A6B"/>
    <w:rsid w:val="00571DA4"/>
    <w:rsid w:val="00573663"/>
    <w:rsid w:val="00580C58"/>
    <w:rsid w:val="005837FC"/>
    <w:rsid w:val="005A128D"/>
    <w:rsid w:val="005D0505"/>
    <w:rsid w:val="005D34F4"/>
    <w:rsid w:val="005D7851"/>
    <w:rsid w:val="005E13B5"/>
    <w:rsid w:val="005E2803"/>
    <w:rsid w:val="005E348C"/>
    <w:rsid w:val="005E4562"/>
    <w:rsid w:val="005E6BD1"/>
    <w:rsid w:val="005F2300"/>
    <w:rsid w:val="00602A17"/>
    <w:rsid w:val="00602B11"/>
    <w:rsid w:val="00611EB0"/>
    <w:rsid w:val="00612B0C"/>
    <w:rsid w:val="006234D6"/>
    <w:rsid w:val="00630BEE"/>
    <w:rsid w:val="00654679"/>
    <w:rsid w:val="006644B3"/>
    <w:rsid w:val="00665630"/>
    <w:rsid w:val="006868C2"/>
    <w:rsid w:val="00694CE6"/>
    <w:rsid w:val="006A3366"/>
    <w:rsid w:val="006B2587"/>
    <w:rsid w:val="006B3083"/>
    <w:rsid w:val="006B3E31"/>
    <w:rsid w:val="006C04D3"/>
    <w:rsid w:val="006C2B9A"/>
    <w:rsid w:val="006C3785"/>
    <w:rsid w:val="006C3DB9"/>
    <w:rsid w:val="006D0030"/>
    <w:rsid w:val="006D4BE6"/>
    <w:rsid w:val="006E454C"/>
    <w:rsid w:val="006F3437"/>
    <w:rsid w:val="0072286D"/>
    <w:rsid w:val="00736B02"/>
    <w:rsid w:val="00740744"/>
    <w:rsid w:val="00751253"/>
    <w:rsid w:val="007633A3"/>
    <w:rsid w:val="00782F1B"/>
    <w:rsid w:val="007A18B0"/>
    <w:rsid w:val="007A3F77"/>
    <w:rsid w:val="007B0100"/>
    <w:rsid w:val="007C4A93"/>
    <w:rsid w:val="007C7A1F"/>
    <w:rsid w:val="007D08F8"/>
    <w:rsid w:val="007D2CF4"/>
    <w:rsid w:val="007E34D6"/>
    <w:rsid w:val="007E4FD3"/>
    <w:rsid w:val="007F35C9"/>
    <w:rsid w:val="007F3B7C"/>
    <w:rsid w:val="008165D6"/>
    <w:rsid w:val="0081711B"/>
    <w:rsid w:val="00817C56"/>
    <w:rsid w:val="00820D8B"/>
    <w:rsid w:val="00820F11"/>
    <w:rsid w:val="00837F30"/>
    <w:rsid w:val="00843A3D"/>
    <w:rsid w:val="00846C8D"/>
    <w:rsid w:val="00854E46"/>
    <w:rsid w:val="0086138B"/>
    <w:rsid w:val="00870EB5"/>
    <w:rsid w:val="00871D46"/>
    <w:rsid w:val="008842F0"/>
    <w:rsid w:val="00884BEA"/>
    <w:rsid w:val="00885875"/>
    <w:rsid w:val="008D15FA"/>
    <w:rsid w:val="008E0FF0"/>
    <w:rsid w:val="008E3212"/>
    <w:rsid w:val="008E4964"/>
    <w:rsid w:val="009032C5"/>
    <w:rsid w:val="00937DBB"/>
    <w:rsid w:val="00941671"/>
    <w:rsid w:val="0094627E"/>
    <w:rsid w:val="00952C19"/>
    <w:rsid w:val="00956FF5"/>
    <w:rsid w:val="00972A80"/>
    <w:rsid w:val="00994E77"/>
    <w:rsid w:val="00995BA3"/>
    <w:rsid w:val="009B4937"/>
    <w:rsid w:val="009D17AF"/>
    <w:rsid w:val="009E257A"/>
    <w:rsid w:val="009E417B"/>
    <w:rsid w:val="00A00C71"/>
    <w:rsid w:val="00A056DB"/>
    <w:rsid w:val="00A05891"/>
    <w:rsid w:val="00A06E1C"/>
    <w:rsid w:val="00A100C7"/>
    <w:rsid w:val="00A364F2"/>
    <w:rsid w:val="00A42B3B"/>
    <w:rsid w:val="00A46222"/>
    <w:rsid w:val="00A5425F"/>
    <w:rsid w:val="00A54BDC"/>
    <w:rsid w:val="00A853CF"/>
    <w:rsid w:val="00A90418"/>
    <w:rsid w:val="00A95DE5"/>
    <w:rsid w:val="00A962CE"/>
    <w:rsid w:val="00AA04C1"/>
    <w:rsid w:val="00AA0FC2"/>
    <w:rsid w:val="00AA60C7"/>
    <w:rsid w:val="00AB1770"/>
    <w:rsid w:val="00AB1B13"/>
    <w:rsid w:val="00AB1B38"/>
    <w:rsid w:val="00AB37D4"/>
    <w:rsid w:val="00AB4051"/>
    <w:rsid w:val="00AC0859"/>
    <w:rsid w:val="00AC493F"/>
    <w:rsid w:val="00AD4673"/>
    <w:rsid w:val="00AF2540"/>
    <w:rsid w:val="00AF452C"/>
    <w:rsid w:val="00B01615"/>
    <w:rsid w:val="00B035BF"/>
    <w:rsid w:val="00B056B1"/>
    <w:rsid w:val="00B11A4A"/>
    <w:rsid w:val="00B33685"/>
    <w:rsid w:val="00B3580A"/>
    <w:rsid w:val="00B412C7"/>
    <w:rsid w:val="00B63A0D"/>
    <w:rsid w:val="00B84DAF"/>
    <w:rsid w:val="00B96BA4"/>
    <w:rsid w:val="00BA581E"/>
    <w:rsid w:val="00BB40A3"/>
    <w:rsid w:val="00BB6555"/>
    <w:rsid w:val="00BC1C49"/>
    <w:rsid w:val="00BF3EC7"/>
    <w:rsid w:val="00BF41F3"/>
    <w:rsid w:val="00C00766"/>
    <w:rsid w:val="00C00A78"/>
    <w:rsid w:val="00C0303D"/>
    <w:rsid w:val="00C07E59"/>
    <w:rsid w:val="00C11BDE"/>
    <w:rsid w:val="00C15F6F"/>
    <w:rsid w:val="00C27561"/>
    <w:rsid w:val="00C355E7"/>
    <w:rsid w:val="00C465DB"/>
    <w:rsid w:val="00C86633"/>
    <w:rsid w:val="00C8783E"/>
    <w:rsid w:val="00CA60AA"/>
    <w:rsid w:val="00CA7350"/>
    <w:rsid w:val="00CB235A"/>
    <w:rsid w:val="00CB4B08"/>
    <w:rsid w:val="00CB7958"/>
    <w:rsid w:val="00CD1188"/>
    <w:rsid w:val="00CE1EBE"/>
    <w:rsid w:val="00CE3836"/>
    <w:rsid w:val="00D03AAA"/>
    <w:rsid w:val="00D101E0"/>
    <w:rsid w:val="00D24167"/>
    <w:rsid w:val="00D26358"/>
    <w:rsid w:val="00D34009"/>
    <w:rsid w:val="00D40463"/>
    <w:rsid w:val="00D469E7"/>
    <w:rsid w:val="00D562EB"/>
    <w:rsid w:val="00D56387"/>
    <w:rsid w:val="00D73AF1"/>
    <w:rsid w:val="00D97F9E"/>
    <w:rsid w:val="00DA237C"/>
    <w:rsid w:val="00DB0A5C"/>
    <w:rsid w:val="00DD7D5D"/>
    <w:rsid w:val="00DE14CF"/>
    <w:rsid w:val="00DE7697"/>
    <w:rsid w:val="00DE7C3B"/>
    <w:rsid w:val="00DF4360"/>
    <w:rsid w:val="00E11EA5"/>
    <w:rsid w:val="00E24333"/>
    <w:rsid w:val="00E307E6"/>
    <w:rsid w:val="00E35D2D"/>
    <w:rsid w:val="00E3633E"/>
    <w:rsid w:val="00E71E81"/>
    <w:rsid w:val="00E81D9C"/>
    <w:rsid w:val="00E83858"/>
    <w:rsid w:val="00E8707B"/>
    <w:rsid w:val="00E9246A"/>
    <w:rsid w:val="00E93197"/>
    <w:rsid w:val="00EA2D13"/>
    <w:rsid w:val="00EA406B"/>
    <w:rsid w:val="00EB4BCA"/>
    <w:rsid w:val="00ED71B8"/>
    <w:rsid w:val="00EE12FC"/>
    <w:rsid w:val="00EF3E16"/>
    <w:rsid w:val="00EF678E"/>
    <w:rsid w:val="00F10C9F"/>
    <w:rsid w:val="00F116EE"/>
    <w:rsid w:val="00F159D5"/>
    <w:rsid w:val="00F20339"/>
    <w:rsid w:val="00F25C39"/>
    <w:rsid w:val="00F335D4"/>
    <w:rsid w:val="00F41FFF"/>
    <w:rsid w:val="00F4609D"/>
    <w:rsid w:val="00F622B8"/>
    <w:rsid w:val="00F62C24"/>
    <w:rsid w:val="00F93C07"/>
    <w:rsid w:val="00FA7070"/>
    <w:rsid w:val="00FB6B6E"/>
    <w:rsid w:val="00FD33DE"/>
    <w:rsid w:val="00FD42B7"/>
    <w:rsid w:val="00FE4E35"/>
    <w:rsid w:val="00FF27E1"/>
    <w:rsid w:val="00FF7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BAC1"/>
  <w15:docId w15:val="{4682E641-6F4F-4EB6-B641-9B3A3062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9D17AF"/>
    <w:pPr>
      <w:keepNext/>
      <w:spacing w:after="0" w:line="240" w:lineRule="auto"/>
      <w:jc w:val="both"/>
      <w:outlineLvl w:val="2"/>
    </w:pPr>
    <w:rPr>
      <w:rFonts w:ascii="Times New Roman" w:eastAsia="Times New Roman" w:hAnsi="Times New Roman" w:cs="Times New Roman"/>
      <w:b/>
      <w:bCs/>
      <w:kern w:val="0"/>
      <w:sz w:val="24"/>
      <w:szCs w:val="24"/>
      <w:lang w:val="en-US"/>
      <w14:ligatures w14:val="none"/>
    </w:rPr>
  </w:style>
  <w:style w:type="paragraph" w:styleId="Heading4">
    <w:name w:val="heading 4"/>
    <w:basedOn w:val="Normal"/>
    <w:next w:val="Normal"/>
    <w:link w:val="Heading4Char"/>
    <w:uiPriority w:val="9"/>
    <w:semiHidden/>
    <w:unhideWhenUsed/>
    <w:qFormat/>
    <w:rsid w:val="00952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6F5D"/>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rsid w:val="009D17AF"/>
    <w:rPr>
      <w:rFonts w:ascii="Times New Roman" w:eastAsia="Times New Roman" w:hAnsi="Times New Roman" w:cs="Times New Roman"/>
      <w:b/>
      <w:bCs/>
      <w:kern w:val="0"/>
      <w:sz w:val="24"/>
      <w:szCs w:val="24"/>
      <w:lang w:val="en-US"/>
      <w14:ligatures w14:val="none"/>
    </w:rPr>
  </w:style>
  <w:style w:type="paragraph" w:styleId="Footer">
    <w:name w:val="footer"/>
    <w:basedOn w:val="Normal"/>
    <w:link w:val="FooterChar"/>
    <w:rsid w:val="009D17AF"/>
    <w:pPr>
      <w:tabs>
        <w:tab w:val="center" w:pos="4320"/>
        <w:tab w:val="right" w:pos="864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rsid w:val="009D17AF"/>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7A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F77"/>
  </w:style>
  <w:style w:type="paragraph" w:styleId="BalloonText">
    <w:name w:val="Balloon Text"/>
    <w:basedOn w:val="Normal"/>
    <w:link w:val="BalloonTextChar"/>
    <w:uiPriority w:val="99"/>
    <w:semiHidden/>
    <w:unhideWhenUsed/>
    <w:rsid w:val="0042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6D0"/>
    <w:rPr>
      <w:rFonts w:ascii="Tahoma" w:hAnsi="Tahoma" w:cs="Tahoma"/>
      <w:sz w:val="16"/>
      <w:szCs w:val="16"/>
    </w:rPr>
  </w:style>
  <w:style w:type="paragraph" w:styleId="ListParagraph">
    <w:name w:val="List Paragraph"/>
    <w:basedOn w:val="Normal"/>
    <w:uiPriority w:val="34"/>
    <w:qFormat/>
    <w:rsid w:val="00885875"/>
    <w:pPr>
      <w:ind w:left="720"/>
      <w:contextualSpacing/>
    </w:pPr>
  </w:style>
  <w:style w:type="character" w:customStyle="1" w:styleId="Heading1Char">
    <w:name w:val="Heading 1 Char"/>
    <w:basedOn w:val="DefaultParagraphFont"/>
    <w:link w:val="Heading1"/>
    <w:uiPriority w:val="9"/>
    <w:rsid w:val="00D2635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52C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4698</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Swaminathan</dc:creator>
  <cp:lastModifiedBy>Administrator</cp:lastModifiedBy>
  <cp:revision>31</cp:revision>
  <cp:lastPrinted>2021-08-17T05:23:00Z</cp:lastPrinted>
  <dcterms:created xsi:type="dcterms:W3CDTF">2021-01-10T14:00:00Z</dcterms:created>
  <dcterms:modified xsi:type="dcterms:W3CDTF">2021-08-24T10:04:00Z</dcterms:modified>
</cp:coreProperties>
</file>