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8458C" w14:textId="77777777" w:rsidR="00C24CE2" w:rsidRDefault="007D1A06" w:rsidP="00632761">
      <w:pPr>
        <w:spacing w:before="60" w:after="60"/>
        <w:jc w:val="center"/>
        <w:rPr>
          <w:rFonts w:ascii="Times New Roman" w:hAnsi="Times New Roman" w:cs="Times New Roman"/>
          <w:b/>
          <w:bCs/>
          <w:sz w:val="24"/>
          <w:szCs w:val="24"/>
        </w:rPr>
      </w:pPr>
      <w:r w:rsidRPr="00C24CE2">
        <w:rPr>
          <w:rFonts w:ascii="Times New Roman" w:hAnsi="Times New Roman" w:cs="Times New Roman"/>
          <w:b/>
          <w:bCs/>
          <w:sz w:val="24"/>
          <w:szCs w:val="24"/>
        </w:rPr>
        <w:t>BIRLA INSTI</w:t>
      </w:r>
      <w:r w:rsidR="00C24CE2" w:rsidRPr="00C24CE2">
        <w:rPr>
          <w:rFonts w:ascii="Times New Roman" w:hAnsi="Times New Roman" w:cs="Times New Roman"/>
          <w:b/>
          <w:bCs/>
          <w:sz w:val="24"/>
          <w:szCs w:val="24"/>
        </w:rPr>
        <w:t xml:space="preserve">TUTE OF TECHNOLOGY AND SCIENCE </w:t>
      </w:r>
      <w:r w:rsidR="00C24CE2">
        <w:rPr>
          <w:rFonts w:ascii="Times New Roman" w:hAnsi="Times New Roman" w:cs="Times New Roman"/>
          <w:b/>
          <w:bCs/>
          <w:sz w:val="24"/>
          <w:szCs w:val="24"/>
        </w:rPr>
        <w:t>–</w:t>
      </w:r>
      <w:r w:rsidR="00C24CE2" w:rsidRPr="00C24CE2">
        <w:rPr>
          <w:rFonts w:ascii="Times New Roman" w:hAnsi="Times New Roman" w:cs="Times New Roman"/>
          <w:b/>
          <w:bCs/>
          <w:sz w:val="24"/>
          <w:szCs w:val="24"/>
        </w:rPr>
        <w:t xml:space="preserve"> </w:t>
      </w:r>
      <w:r w:rsidRPr="00C24CE2">
        <w:rPr>
          <w:rFonts w:ascii="Times New Roman" w:hAnsi="Times New Roman" w:cs="Times New Roman"/>
          <w:b/>
          <w:bCs/>
          <w:sz w:val="24"/>
          <w:szCs w:val="24"/>
        </w:rPr>
        <w:t>PILANI</w:t>
      </w:r>
    </w:p>
    <w:p w14:paraId="2F60F309" w14:textId="77777777" w:rsidR="00757561" w:rsidRPr="00C24CE2" w:rsidRDefault="00757561" w:rsidP="00632761">
      <w:pPr>
        <w:spacing w:before="60" w:after="60"/>
        <w:ind w:left="2880" w:firstLine="720"/>
        <w:rPr>
          <w:rFonts w:ascii="Times New Roman" w:hAnsi="Times New Roman" w:cs="Times New Roman"/>
          <w:b/>
          <w:bCs/>
          <w:sz w:val="24"/>
          <w:szCs w:val="24"/>
        </w:rPr>
      </w:pPr>
      <w:r w:rsidRPr="00C24CE2">
        <w:rPr>
          <w:rFonts w:ascii="Times New Roman" w:hAnsi="Times New Roman" w:cs="Times New Roman"/>
          <w:b/>
          <w:sz w:val="24"/>
          <w:szCs w:val="24"/>
        </w:rPr>
        <w:t>HYDERABAD CAMPUS</w:t>
      </w:r>
    </w:p>
    <w:p w14:paraId="35587EAE" w14:textId="0A385B20" w:rsidR="007D1A06" w:rsidRPr="00632761" w:rsidRDefault="000C5F94" w:rsidP="00C24CE2">
      <w:pPr>
        <w:pStyle w:val="Heading1"/>
        <w:ind w:firstLine="720"/>
        <w:rPr>
          <w:rFonts w:ascii="Times New Roman" w:hAnsi="Times New Roman" w:cs="Times New Roman"/>
        </w:rPr>
      </w:pPr>
      <w:r w:rsidRPr="00632761">
        <w:rPr>
          <w:rFonts w:ascii="Times New Roman" w:hAnsi="Times New Roman" w:cs="Times New Roman"/>
        </w:rPr>
        <w:t>FIRST</w:t>
      </w:r>
      <w:r w:rsidR="00B72FAE" w:rsidRPr="00632761">
        <w:rPr>
          <w:rFonts w:ascii="Times New Roman" w:hAnsi="Times New Roman" w:cs="Times New Roman"/>
        </w:rPr>
        <w:t xml:space="preserve"> SEMESTER</w:t>
      </w:r>
      <w:r w:rsidR="00B83D27" w:rsidRPr="00632761">
        <w:rPr>
          <w:rFonts w:ascii="Times New Roman" w:hAnsi="Times New Roman" w:cs="Times New Roman"/>
        </w:rPr>
        <w:t>: 20</w:t>
      </w:r>
      <w:r w:rsidR="00964AEC">
        <w:rPr>
          <w:rFonts w:ascii="Times New Roman" w:hAnsi="Times New Roman" w:cs="Times New Roman"/>
        </w:rPr>
        <w:t>21-22</w:t>
      </w:r>
    </w:p>
    <w:p w14:paraId="1F00ADF5" w14:textId="77777777" w:rsidR="007D1A06" w:rsidRPr="00632761" w:rsidRDefault="007D1A06" w:rsidP="00C24CE2">
      <w:pPr>
        <w:spacing w:before="60" w:after="60"/>
        <w:ind w:firstLine="720"/>
        <w:jc w:val="center"/>
        <w:rPr>
          <w:rFonts w:ascii="Times New Roman" w:hAnsi="Times New Roman" w:cs="Times New Roman"/>
          <w:b/>
          <w:bCs/>
          <w:sz w:val="24"/>
          <w:szCs w:val="24"/>
          <w:u w:val="single"/>
        </w:rPr>
      </w:pPr>
      <w:r w:rsidRPr="00632761">
        <w:rPr>
          <w:rFonts w:ascii="Times New Roman" w:hAnsi="Times New Roman" w:cs="Times New Roman"/>
          <w:b/>
          <w:bCs/>
          <w:sz w:val="24"/>
          <w:szCs w:val="24"/>
          <w:u w:val="single"/>
        </w:rPr>
        <w:t>Course Handout (Part II)</w:t>
      </w:r>
    </w:p>
    <w:p w14:paraId="781E5430" w14:textId="6B169EAC" w:rsidR="007D1A06" w:rsidRPr="00387F2C" w:rsidRDefault="00882A47" w:rsidP="007D1A06">
      <w:pPr>
        <w:pStyle w:val="Heading2"/>
        <w:rPr>
          <w:rFonts w:ascii="Times New Roman" w:hAnsi="Times New Roman" w:cs="Times New Roman"/>
        </w:rPr>
      </w:pPr>
      <w:r w:rsidRPr="00387F2C">
        <w:rPr>
          <w:rFonts w:ascii="Times New Roman" w:hAnsi="Times New Roman" w:cs="Times New Roman"/>
        </w:rPr>
        <w:t xml:space="preserve">                   Date</w:t>
      </w:r>
      <w:r w:rsidR="00387F2C">
        <w:rPr>
          <w:rFonts w:ascii="Times New Roman" w:hAnsi="Times New Roman" w:cs="Times New Roman"/>
        </w:rPr>
        <w:t xml:space="preserve">: </w:t>
      </w:r>
      <w:r w:rsidR="00A14140">
        <w:rPr>
          <w:rFonts w:ascii="Times New Roman" w:hAnsi="Times New Roman" w:cs="Times New Roman"/>
        </w:rPr>
        <w:t>20</w:t>
      </w:r>
      <w:r w:rsidR="00274864">
        <w:rPr>
          <w:rFonts w:ascii="Times New Roman" w:hAnsi="Times New Roman" w:cs="Times New Roman"/>
        </w:rPr>
        <w:t>/0</w:t>
      </w:r>
      <w:r w:rsidR="006B100C">
        <w:rPr>
          <w:rFonts w:ascii="Times New Roman" w:hAnsi="Times New Roman" w:cs="Times New Roman"/>
        </w:rPr>
        <w:t>8</w:t>
      </w:r>
      <w:r w:rsidR="00387F2C">
        <w:rPr>
          <w:rFonts w:ascii="Times New Roman" w:hAnsi="Times New Roman" w:cs="Times New Roman"/>
        </w:rPr>
        <w:t>/</w:t>
      </w:r>
      <w:r w:rsidR="00F626EA">
        <w:rPr>
          <w:rFonts w:ascii="Times New Roman" w:hAnsi="Times New Roman" w:cs="Times New Roman"/>
        </w:rPr>
        <w:t>20</w:t>
      </w:r>
      <w:r w:rsidR="00964AEC">
        <w:rPr>
          <w:rFonts w:ascii="Times New Roman" w:hAnsi="Times New Roman" w:cs="Times New Roman"/>
        </w:rPr>
        <w:t>21</w:t>
      </w:r>
    </w:p>
    <w:p w14:paraId="3E909A84" w14:textId="77777777" w:rsidR="00776FF8" w:rsidRPr="000956E6" w:rsidRDefault="00776FF8" w:rsidP="00776FF8">
      <w:pPr>
        <w:jc w:val="both"/>
        <w:rPr>
          <w:rFonts w:ascii="Times New Roman" w:hAnsi="Times New Roman" w:cs="Times New Roman"/>
          <w:sz w:val="24"/>
          <w:szCs w:val="24"/>
        </w:rPr>
      </w:pPr>
      <w:r w:rsidRPr="000956E6">
        <w:rPr>
          <w:rFonts w:ascii="Times New Roman" w:hAnsi="Times New Roman" w:cs="Times New Roman"/>
          <w:sz w:val="24"/>
          <w:szCs w:val="24"/>
        </w:rPr>
        <w:t xml:space="preserve">In </w:t>
      </w:r>
      <w:r w:rsidR="00387F2C" w:rsidRPr="000956E6">
        <w:rPr>
          <w:rFonts w:ascii="Times New Roman" w:hAnsi="Times New Roman" w:cs="Times New Roman"/>
          <w:sz w:val="24"/>
          <w:szCs w:val="24"/>
        </w:rPr>
        <w:t>addition to</w:t>
      </w:r>
      <w:r w:rsidRPr="000956E6">
        <w:rPr>
          <w:rFonts w:ascii="Times New Roman" w:hAnsi="Times New Roman" w:cs="Times New Roman"/>
          <w:sz w:val="24"/>
          <w:szCs w:val="24"/>
        </w:rPr>
        <w:t xml:space="preserve"> part I (General Handout for all courses appended to the time table) this portion gives further specific details regarding the course.</w:t>
      </w:r>
    </w:p>
    <w:p w14:paraId="4C849524" w14:textId="77777777" w:rsidR="00776FF8" w:rsidRPr="000956E6" w:rsidRDefault="00776FF8"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iCs/>
          <w:sz w:val="24"/>
          <w:szCs w:val="24"/>
        </w:rPr>
        <w:t>Course No.</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ECON</w:t>
      </w:r>
      <w:r w:rsidR="006B100C">
        <w:rPr>
          <w:rFonts w:ascii="Times New Roman" w:hAnsi="Times New Roman" w:cs="Times New Roman"/>
          <w:b/>
          <w:bCs/>
          <w:sz w:val="24"/>
          <w:szCs w:val="24"/>
        </w:rPr>
        <w:t xml:space="preserve"> </w:t>
      </w:r>
      <w:r w:rsidRPr="000956E6">
        <w:rPr>
          <w:rFonts w:ascii="Times New Roman" w:hAnsi="Times New Roman" w:cs="Times New Roman"/>
          <w:b/>
          <w:bCs/>
          <w:sz w:val="24"/>
          <w:szCs w:val="24"/>
        </w:rPr>
        <w:t>F311</w:t>
      </w:r>
    </w:p>
    <w:p w14:paraId="155A6218" w14:textId="77777777" w:rsidR="00776FF8" w:rsidRPr="000956E6" w:rsidRDefault="00776FF8"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iCs/>
          <w:sz w:val="24"/>
          <w:szCs w:val="24"/>
        </w:rPr>
        <w:t>Course Title</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International Economics</w:t>
      </w:r>
    </w:p>
    <w:p w14:paraId="77E95A36" w14:textId="13481041" w:rsidR="006B7FC1" w:rsidRDefault="00387F2C" w:rsidP="00387F2C">
      <w:pPr>
        <w:spacing w:line="276" w:lineRule="auto"/>
        <w:jc w:val="both"/>
        <w:rPr>
          <w:rFonts w:ascii="Times New Roman" w:eastAsiaTheme="minorHAnsi" w:hAnsi="Times New Roman" w:cs="Times New Roman"/>
          <w:b/>
          <w:sz w:val="24"/>
          <w:szCs w:val="24"/>
        </w:rPr>
      </w:pPr>
      <w:r w:rsidRPr="000956E6">
        <w:rPr>
          <w:rFonts w:ascii="Times New Roman" w:hAnsi="Times New Roman" w:cs="Times New Roman"/>
          <w:b/>
          <w:bCs/>
          <w:iCs/>
          <w:sz w:val="24"/>
          <w:szCs w:val="24"/>
        </w:rPr>
        <w:t>Instructor</w:t>
      </w:r>
      <w:r w:rsidRPr="000956E6">
        <w:rPr>
          <w:rFonts w:ascii="Times New Roman" w:hAnsi="Times New Roman" w:cs="Times New Roman"/>
          <w:b/>
          <w:bCs/>
          <w:iCs/>
          <w:sz w:val="24"/>
          <w:szCs w:val="24"/>
        </w:rPr>
        <w:noBreakHyphen/>
        <w:t>in</w:t>
      </w:r>
      <w:r w:rsidRPr="000956E6">
        <w:rPr>
          <w:rFonts w:ascii="Times New Roman" w:hAnsi="Times New Roman" w:cs="Times New Roman"/>
          <w:b/>
          <w:bCs/>
          <w:iCs/>
          <w:sz w:val="24"/>
          <w:szCs w:val="24"/>
        </w:rPr>
        <w:noBreakHyphen/>
        <w:t>C</w:t>
      </w:r>
      <w:r w:rsidR="00776FF8" w:rsidRPr="000956E6">
        <w:rPr>
          <w:rFonts w:ascii="Times New Roman" w:hAnsi="Times New Roman" w:cs="Times New Roman"/>
          <w:b/>
          <w:bCs/>
          <w:iCs/>
          <w:sz w:val="24"/>
          <w:szCs w:val="24"/>
        </w:rPr>
        <w:t>harge</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00964AEC">
        <w:rPr>
          <w:rFonts w:ascii="Times New Roman" w:hAnsi="Times New Roman" w:cs="Times New Roman"/>
          <w:b/>
          <w:bCs/>
          <w:sz w:val="24"/>
          <w:szCs w:val="24"/>
        </w:rPr>
        <w:t>:  Dr. Archana Srivastava</w:t>
      </w:r>
    </w:p>
    <w:p w14:paraId="4FDC11CB" w14:textId="71CAC1D1" w:rsidR="008E517F" w:rsidRPr="000956E6" w:rsidRDefault="00964AEC" w:rsidP="00387F2C">
      <w:pPr>
        <w:spacing w:line="276" w:lineRule="auto"/>
        <w:jc w:val="both"/>
        <w:rPr>
          <w:rFonts w:ascii="Times New Roman" w:hAnsi="Times New Roman" w:cs="Times New Roman"/>
          <w:b/>
          <w:bCs/>
          <w:sz w:val="24"/>
          <w:szCs w:val="24"/>
        </w:rPr>
      </w:pPr>
      <w:r>
        <w:rPr>
          <w:rFonts w:ascii="Times New Roman" w:eastAsiaTheme="minorHAnsi" w:hAnsi="Times New Roman" w:cs="Times New Roman"/>
          <w:b/>
          <w:sz w:val="24"/>
          <w:szCs w:val="24"/>
        </w:rPr>
        <w:t>Instructor</w:t>
      </w:r>
      <w:r>
        <w:rPr>
          <w:rFonts w:ascii="Times New Roman" w:eastAsiaTheme="minorHAnsi" w:hAnsi="Times New Roman" w:cs="Times New Roman"/>
          <w:b/>
          <w:sz w:val="24"/>
          <w:szCs w:val="24"/>
        </w:rPr>
        <w:tab/>
      </w:r>
      <w:r>
        <w:rPr>
          <w:rFonts w:ascii="Times New Roman" w:eastAsiaTheme="minorHAnsi" w:hAnsi="Times New Roman" w:cs="Times New Roman"/>
          <w:b/>
          <w:sz w:val="24"/>
          <w:szCs w:val="24"/>
        </w:rPr>
        <w:tab/>
      </w:r>
      <w:r>
        <w:rPr>
          <w:rFonts w:ascii="Times New Roman" w:eastAsiaTheme="minorHAnsi" w:hAnsi="Times New Roman" w:cs="Times New Roman"/>
          <w:b/>
          <w:sz w:val="24"/>
          <w:szCs w:val="24"/>
        </w:rPr>
        <w:tab/>
        <w:t>: Dr. Archana Srivastava</w:t>
      </w:r>
      <w:r w:rsidR="008E517F">
        <w:rPr>
          <w:rFonts w:ascii="Times New Roman" w:eastAsiaTheme="minorHAnsi" w:hAnsi="Times New Roman" w:cs="Times New Roman"/>
          <w:b/>
          <w:sz w:val="24"/>
          <w:szCs w:val="24"/>
        </w:rPr>
        <w:t xml:space="preserve"> and Ms. </w:t>
      </w:r>
      <w:proofErr w:type="spellStart"/>
      <w:r>
        <w:rPr>
          <w:rFonts w:ascii="Times New Roman" w:eastAsiaTheme="minorHAnsi" w:hAnsi="Times New Roman" w:cs="Times New Roman"/>
          <w:b/>
          <w:sz w:val="24"/>
          <w:szCs w:val="24"/>
        </w:rPr>
        <w:t>Keerti</w:t>
      </w:r>
      <w:proofErr w:type="spellEnd"/>
      <w:r>
        <w:rPr>
          <w:rFonts w:ascii="Times New Roman" w:eastAsiaTheme="minorHAnsi" w:hAnsi="Times New Roman" w:cs="Times New Roman"/>
          <w:b/>
          <w:sz w:val="24"/>
          <w:szCs w:val="24"/>
        </w:rPr>
        <w:t xml:space="preserve"> </w:t>
      </w:r>
      <w:proofErr w:type="spellStart"/>
      <w:r>
        <w:rPr>
          <w:rFonts w:ascii="Times New Roman" w:eastAsiaTheme="minorHAnsi" w:hAnsi="Times New Roman" w:cs="Times New Roman"/>
          <w:b/>
          <w:sz w:val="24"/>
          <w:szCs w:val="24"/>
        </w:rPr>
        <w:t>Mallela</w:t>
      </w:r>
      <w:proofErr w:type="spellEnd"/>
    </w:p>
    <w:p w14:paraId="4E36C912" w14:textId="77777777" w:rsidR="00387F2C" w:rsidRPr="00387F2C" w:rsidRDefault="00387F2C" w:rsidP="00387F2C">
      <w:pPr>
        <w:spacing w:line="276" w:lineRule="auto"/>
        <w:jc w:val="both"/>
        <w:rPr>
          <w:rFonts w:ascii="Times New Roman" w:hAnsi="Times New Roman" w:cs="Times New Roman"/>
          <w:b/>
          <w:bCs/>
          <w:sz w:val="24"/>
          <w:szCs w:val="24"/>
        </w:rPr>
      </w:pPr>
    </w:p>
    <w:p w14:paraId="26CC9055" w14:textId="77777777" w:rsidR="00776FF8" w:rsidRPr="00387F2C" w:rsidRDefault="00776FF8" w:rsidP="00776FF8">
      <w:pPr>
        <w:numPr>
          <w:ilvl w:val="0"/>
          <w:numId w:val="3"/>
        </w:numPr>
        <w:jc w:val="both"/>
        <w:rPr>
          <w:rFonts w:ascii="Times New Roman" w:hAnsi="Times New Roman" w:cs="Times New Roman"/>
          <w:b/>
          <w:bCs/>
          <w:sz w:val="24"/>
          <w:szCs w:val="24"/>
        </w:rPr>
      </w:pPr>
      <w:r w:rsidRPr="00387F2C">
        <w:rPr>
          <w:rFonts w:ascii="Times New Roman" w:hAnsi="Times New Roman" w:cs="Times New Roman"/>
          <w:b/>
          <w:bCs/>
          <w:sz w:val="24"/>
          <w:szCs w:val="24"/>
        </w:rPr>
        <w:t>Scope and objective of the course:</w:t>
      </w:r>
    </w:p>
    <w:p w14:paraId="10C9C9B9" w14:textId="77777777" w:rsidR="00776FF8" w:rsidRDefault="00A872F4" w:rsidP="00387F2C">
      <w:pPr>
        <w:jc w:val="both"/>
        <w:rPr>
          <w:rFonts w:ascii="Times New Roman" w:hAnsi="Times New Roman" w:cs="Times New Roman"/>
          <w:sz w:val="24"/>
          <w:szCs w:val="24"/>
        </w:rPr>
      </w:pPr>
      <w:r>
        <w:rPr>
          <w:rFonts w:ascii="Times New Roman" w:hAnsi="Times New Roman" w:cs="Times New Roman"/>
          <w:sz w:val="24"/>
          <w:szCs w:val="24"/>
        </w:rPr>
        <w:t>The aim</w:t>
      </w:r>
      <w:r w:rsidR="00B6674C">
        <w:rPr>
          <w:rFonts w:ascii="Times New Roman" w:hAnsi="Times New Roman" w:cs="Times New Roman"/>
          <w:sz w:val="24"/>
          <w:szCs w:val="24"/>
        </w:rPr>
        <w:t xml:space="preserve"> of the course is to introduce students </w:t>
      </w:r>
      <w:r>
        <w:rPr>
          <w:rFonts w:ascii="Times New Roman" w:hAnsi="Times New Roman" w:cs="Times New Roman"/>
          <w:sz w:val="24"/>
          <w:szCs w:val="24"/>
        </w:rPr>
        <w:t>to</w:t>
      </w:r>
      <w:r w:rsidR="00985FB7">
        <w:rPr>
          <w:rFonts w:ascii="Times New Roman" w:hAnsi="Times New Roman" w:cs="Times New Roman"/>
          <w:sz w:val="24"/>
          <w:szCs w:val="24"/>
        </w:rPr>
        <w:t xml:space="preserve"> the basi</w:t>
      </w:r>
      <w:r>
        <w:rPr>
          <w:rFonts w:ascii="Times New Roman" w:hAnsi="Times New Roman" w:cs="Times New Roman"/>
          <w:sz w:val="24"/>
          <w:szCs w:val="24"/>
        </w:rPr>
        <w:t>s of international trade</w:t>
      </w:r>
      <w:r w:rsidR="00776FF8" w:rsidRPr="00387F2C">
        <w:rPr>
          <w:rFonts w:ascii="Times New Roman" w:hAnsi="Times New Roman" w:cs="Times New Roman"/>
          <w:sz w:val="24"/>
          <w:szCs w:val="24"/>
        </w:rPr>
        <w:t>, gains from trade, trade policy, the dynamics and adjustment in the balance of payments. This could help students move beyond recognition</w:t>
      </w:r>
      <w:r w:rsidR="00775E4E">
        <w:rPr>
          <w:rFonts w:ascii="Times New Roman" w:hAnsi="Times New Roman" w:cs="Times New Roman"/>
          <w:sz w:val="24"/>
          <w:szCs w:val="24"/>
        </w:rPr>
        <w:t xml:space="preserve"> and towards an understanding of</w:t>
      </w:r>
      <w:r w:rsidR="00776FF8" w:rsidRPr="00387F2C">
        <w:rPr>
          <w:rFonts w:ascii="Times New Roman" w:hAnsi="Times New Roman" w:cs="Times New Roman"/>
          <w:sz w:val="24"/>
          <w:szCs w:val="24"/>
        </w:rPr>
        <w:t xml:space="preserve"> current and future international events duri</w:t>
      </w:r>
      <w:r>
        <w:rPr>
          <w:rFonts w:ascii="Times New Roman" w:hAnsi="Times New Roman" w:cs="Times New Roman"/>
          <w:sz w:val="24"/>
          <w:szCs w:val="24"/>
        </w:rPr>
        <w:t>ng the</w:t>
      </w:r>
      <w:r w:rsidR="008B02F9">
        <w:rPr>
          <w:rFonts w:ascii="Times New Roman" w:hAnsi="Times New Roman" w:cs="Times New Roman"/>
          <w:sz w:val="24"/>
          <w:szCs w:val="24"/>
        </w:rPr>
        <w:t>se</w:t>
      </w:r>
      <w:r w:rsidR="00117733">
        <w:rPr>
          <w:rFonts w:ascii="Times New Roman" w:hAnsi="Times New Roman" w:cs="Times New Roman"/>
          <w:sz w:val="24"/>
          <w:szCs w:val="24"/>
        </w:rPr>
        <w:t xml:space="preserve"> days of increasing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globalisation</w:t>
      </w:r>
      <w:proofErr w:type="spellEnd"/>
      <w:r w:rsidR="00776FF8" w:rsidRPr="00387F2C">
        <w:rPr>
          <w:rFonts w:ascii="Times New Roman" w:hAnsi="Times New Roman" w:cs="Times New Roman"/>
          <w:sz w:val="24"/>
          <w:szCs w:val="24"/>
        </w:rPr>
        <w:t xml:space="preserve"> of economic activity. </w:t>
      </w:r>
    </w:p>
    <w:p w14:paraId="284C8491" w14:textId="77777777" w:rsidR="00387F2C" w:rsidRPr="00387F2C" w:rsidRDefault="00387F2C" w:rsidP="00387F2C">
      <w:pPr>
        <w:jc w:val="both"/>
        <w:rPr>
          <w:rFonts w:ascii="Times New Roman" w:hAnsi="Times New Roman" w:cs="Times New Roman"/>
          <w:sz w:val="24"/>
          <w:szCs w:val="24"/>
        </w:rPr>
      </w:pPr>
    </w:p>
    <w:p w14:paraId="1A8677A9" w14:textId="77777777" w:rsidR="00776FF8" w:rsidRPr="00387F2C" w:rsidRDefault="00776FF8" w:rsidP="00776FF8">
      <w:pPr>
        <w:numPr>
          <w:ilvl w:val="0"/>
          <w:numId w:val="3"/>
        </w:numPr>
        <w:jc w:val="both"/>
        <w:rPr>
          <w:rFonts w:ascii="Times New Roman" w:hAnsi="Times New Roman" w:cs="Times New Roman"/>
          <w:sz w:val="24"/>
          <w:szCs w:val="24"/>
        </w:rPr>
      </w:pPr>
      <w:r w:rsidRPr="00387F2C">
        <w:rPr>
          <w:rFonts w:ascii="Times New Roman" w:hAnsi="Times New Roman" w:cs="Times New Roman"/>
          <w:b/>
          <w:bCs/>
          <w:sz w:val="24"/>
          <w:szCs w:val="24"/>
        </w:rPr>
        <w:t>Text Book :</w:t>
      </w:r>
    </w:p>
    <w:p w14:paraId="33A93EB9" w14:textId="5BC4F7C9" w:rsidR="00632761" w:rsidRDefault="00776FF8" w:rsidP="00776FF8">
      <w:pPr>
        <w:jc w:val="both"/>
        <w:rPr>
          <w:rFonts w:ascii="Times New Roman" w:hAnsi="Times New Roman" w:cs="Times New Roman"/>
          <w:sz w:val="24"/>
          <w:szCs w:val="24"/>
        </w:rPr>
      </w:pPr>
      <w:r w:rsidRPr="00387F2C">
        <w:rPr>
          <w:rFonts w:ascii="Times New Roman" w:hAnsi="Times New Roman" w:cs="Times New Roman"/>
          <w:sz w:val="24"/>
          <w:szCs w:val="24"/>
        </w:rPr>
        <w:t xml:space="preserve"> Salvatore, D</w:t>
      </w:r>
      <w:r w:rsidR="00FC27C1">
        <w:rPr>
          <w:rFonts w:ascii="Times New Roman" w:hAnsi="Times New Roman" w:cs="Times New Roman"/>
          <w:sz w:val="24"/>
          <w:szCs w:val="24"/>
        </w:rPr>
        <w:t>ominick</w:t>
      </w:r>
      <w:r w:rsidR="004453A6">
        <w:rPr>
          <w:rFonts w:ascii="Times New Roman" w:hAnsi="Times New Roman" w:cs="Times New Roman"/>
          <w:sz w:val="24"/>
          <w:szCs w:val="24"/>
        </w:rPr>
        <w:t xml:space="preserve">. International Economics, </w:t>
      </w:r>
      <w:r w:rsidR="00B51A60">
        <w:rPr>
          <w:rFonts w:ascii="Times New Roman" w:hAnsi="Times New Roman" w:cs="Times New Roman"/>
          <w:sz w:val="24"/>
          <w:szCs w:val="24"/>
        </w:rPr>
        <w:t xml:space="preserve">Wiley Publishers, </w:t>
      </w:r>
      <w:r w:rsidR="00253104">
        <w:rPr>
          <w:rFonts w:ascii="Times New Roman" w:hAnsi="Times New Roman" w:cs="Times New Roman"/>
          <w:sz w:val="24"/>
          <w:szCs w:val="24"/>
        </w:rPr>
        <w:t>Latest Edition</w:t>
      </w:r>
      <w:r w:rsidRPr="00387F2C">
        <w:rPr>
          <w:rFonts w:ascii="Times New Roman" w:hAnsi="Times New Roman" w:cs="Times New Roman"/>
          <w:sz w:val="24"/>
          <w:szCs w:val="24"/>
        </w:rPr>
        <w:t>.</w:t>
      </w:r>
    </w:p>
    <w:p w14:paraId="2E62C3E5" w14:textId="77777777" w:rsidR="0049135A" w:rsidRDefault="0049135A" w:rsidP="00776FF8">
      <w:pPr>
        <w:jc w:val="both"/>
        <w:rPr>
          <w:rFonts w:ascii="Times New Roman" w:hAnsi="Times New Roman" w:cs="Times New Roman"/>
          <w:sz w:val="24"/>
          <w:szCs w:val="24"/>
        </w:rPr>
      </w:pPr>
    </w:p>
    <w:p w14:paraId="7ED81F1D" w14:textId="77777777" w:rsidR="00776FF8" w:rsidRPr="00632761" w:rsidRDefault="00776FF8" w:rsidP="00632761">
      <w:pPr>
        <w:pStyle w:val="ListParagraph"/>
        <w:numPr>
          <w:ilvl w:val="0"/>
          <w:numId w:val="3"/>
        </w:numPr>
        <w:jc w:val="both"/>
        <w:rPr>
          <w:rFonts w:ascii="Times New Roman" w:hAnsi="Times New Roman" w:cs="Times New Roman"/>
          <w:sz w:val="24"/>
          <w:szCs w:val="24"/>
        </w:rPr>
      </w:pPr>
      <w:r w:rsidRPr="00632761">
        <w:rPr>
          <w:rFonts w:ascii="Times New Roman" w:hAnsi="Times New Roman" w:cs="Times New Roman"/>
          <w:b/>
          <w:bCs/>
          <w:sz w:val="24"/>
          <w:szCs w:val="24"/>
        </w:rPr>
        <w:t xml:space="preserve">Reference Books :  </w:t>
      </w:r>
    </w:p>
    <w:p w14:paraId="442E888E" w14:textId="46AEAD40" w:rsidR="004931F4" w:rsidRDefault="00776FF8" w:rsidP="00C234E5">
      <w:pPr>
        <w:ind w:left="720"/>
        <w:jc w:val="both"/>
        <w:rPr>
          <w:rFonts w:ascii="Times New Roman" w:hAnsi="Times New Roman" w:cs="Times New Roman"/>
          <w:sz w:val="24"/>
          <w:szCs w:val="24"/>
        </w:rPr>
      </w:pPr>
      <w:r w:rsidRPr="00387F2C">
        <w:rPr>
          <w:rFonts w:ascii="Times New Roman" w:hAnsi="Times New Roman" w:cs="Times New Roman"/>
          <w:sz w:val="24"/>
          <w:szCs w:val="24"/>
        </w:rPr>
        <w:t>R1.</w:t>
      </w:r>
      <w:r w:rsidR="004931F4">
        <w:rPr>
          <w:rFonts w:ascii="Times New Roman" w:hAnsi="Times New Roman" w:cs="Times New Roman"/>
          <w:sz w:val="24"/>
          <w:szCs w:val="24"/>
        </w:rPr>
        <w:t xml:space="preserve"> </w:t>
      </w:r>
      <w:proofErr w:type="spellStart"/>
      <w:r w:rsidR="00F70746">
        <w:rPr>
          <w:rFonts w:ascii="Times New Roman" w:hAnsi="Times New Roman" w:cs="Times New Roman"/>
          <w:sz w:val="24"/>
          <w:szCs w:val="24"/>
        </w:rPr>
        <w:t>Feenstra</w:t>
      </w:r>
      <w:proofErr w:type="spellEnd"/>
      <w:r w:rsidR="00F70746">
        <w:rPr>
          <w:rFonts w:ascii="Times New Roman" w:hAnsi="Times New Roman" w:cs="Times New Roman"/>
          <w:sz w:val="24"/>
          <w:szCs w:val="24"/>
        </w:rPr>
        <w:t xml:space="preserve">, Robert </w:t>
      </w:r>
      <w:r w:rsidR="007F6235">
        <w:rPr>
          <w:rFonts w:ascii="Times New Roman" w:hAnsi="Times New Roman" w:cs="Times New Roman"/>
          <w:sz w:val="24"/>
          <w:szCs w:val="24"/>
        </w:rPr>
        <w:t>and Alan Taylor</w:t>
      </w:r>
      <w:r w:rsidR="004931F4" w:rsidRPr="004931F4">
        <w:rPr>
          <w:rFonts w:ascii="Times New Roman" w:hAnsi="Times New Roman" w:cs="Times New Roman"/>
          <w:sz w:val="24"/>
          <w:szCs w:val="24"/>
        </w:rPr>
        <w:t>. International Economics. Wo</w:t>
      </w:r>
      <w:r w:rsidR="00415234">
        <w:rPr>
          <w:rFonts w:ascii="Times New Roman" w:hAnsi="Times New Roman" w:cs="Times New Roman"/>
          <w:sz w:val="24"/>
          <w:szCs w:val="24"/>
        </w:rPr>
        <w:t xml:space="preserve">rth Macmillan Publishers, </w:t>
      </w:r>
      <w:r w:rsidR="00F21B54">
        <w:rPr>
          <w:rFonts w:ascii="Times New Roman" w:hAnsi="Times New Roman" w:cs="Times New Roman"/>
          <w:sz w:val="24"/>
          <w:szCs w:val="24"/>
        </w:rPr>
        <w:t>Fourth</w:t>
      </w:r>
      <w:r w:rsidR="004931F4" w:rsidRPr="004931F4">
        <w:rPr>
          <w:rFonts w:ascii="Times New Roman" w:hAnsi="Times New Roman" w:cs="Times New Roman"/>
          <w:sz w:val="24"/>
          <w:szCs w:val="24"/>
        </w:rPr>
        <w:t xml:space="preserve"> Edition</w:t>
      </w:r>
      <w:r w:rsidR="00F21B54">
        <w:rPr>
          <w:rFonts w:ascii="Times New Roman" w:hAnsi="Times New Roman" w:cs="Times New Roman"/>
          <w:sz w:val="24"/>
          <w:szCs w:val="24"/>
        </w:rPr>
        <w:t>, 201</w:t>
      </w:r>
      <w:r w:rsidR="008F5D6F">
        <w:rPr>
          <w:rFonts w:ascii="Times New Roman" w:hAnsi="Times New Roman" w:cs="Times New Roman"/>
          <w:sz w:val="24"/>
          <w:szCs w:val="24"/>
        </w:rPr>
        <w:t>7</w:t>
      </w:r>
      <w:r w:rsidR="004931F4" w:rsidRPr="004931F4">
        <w:rPr>
          <w:rFonts w:ascii="Times New Roman" w:hAnsi="Times New Roman" w:cs="Times New Roman"/>
          <w:sz w:val="24"/>
          <w:szCs w:val="24"/>
        </w:rPr>
        <w:t>.</w:t>
      </w:r>
    </w:p>
    <w:p w14:paraId="64035921" w14:textId="59B72389" w:rsidR="00632761" w:rsidRDefault="00C234E5" w:rsidP="00632761">
      <w:pPr>
        <w:ind w:left="720"/>
        <w:jc w:val="both"/>
        <w:rPr>
          <w:rFonts w:ascii="Times New Roman" w:hAnsi="Times New Roman" w:cs="Times New Roman"/>
          <w:sz w:val="24"/>
          <w:szCs w:val="24"/>
        </w:rPr>
      </w:pPr>
      <w:r>
        <w:rPr>
          <w:rFonts w:ascii="Times New Roman" w:hAnsi="Times New Roman" w:cs="Times New Roman"/>
          <w:sz w:val="24"/>
          <w:szCs w:val="24"/>
        </w:rPr>
        <w:t>R</w:t>
      </w:r>
      <w:r w:rsidR="00BF5452">
        <w:rPr>
          <w:rFonts w:ascii="Times New Roman" w:hAnsi="Times New Roman" w:cs="Times New Roman"/>
          <w:sz w:val="24"/>
          <w:szCs w:val="24"/>
        </w:rPr>
        <w:t>2</w:t>
      </w:r>
      <w:r w:rsidR="00E95707">
        <w:rPr>
          <w:rFonts w:ascii="Times New Roman" w:hAnsi="Times New Roman" w:cs="Times New Roman"/>
          <w:sz w:val="24"/>
          <w:szCs w:val="24"/>
        </w:rPr>
        <w:t>.</w:t>
      </w:r>
      <w:r w:rsidR="00F503DF">
        <w:rPr>
          <w:rFonts w:ascii="Times New Roman" w:hAnsi="Times New Roman" w:cs="Times New Roman"/>
          <w:sz w:val="24"/>
          <w:szCs w:val="24"/>
        </w:rPr>
        <w:t xml:space="preserve"> </w:t>
      </w:r>
      <w:r w:rsidR="00776FF8" w:rsidRPr="00387F2C">
        <w:rPr>
          <w:rFonts w:ascii="Times New Roman" w:hAnsi="Times New Roman" w:cs="Times New Roman"/>
          <w:sz w:val="24"/>
          <w:szCs w:val="24"/>
        </w:rPr>
        <w:t>Krugman</w:t>
      </w:r>
      <w:r w:rsidR="00F503DF">
        <w:rPr>
          <w:rFonts w:ascii="Times New Roman" w:hAnsi="Times New Roman" w:cs="Times New Roman"/>
          <w:sz w:val="24"/>
          <w:szCs w:val="24"/>
        </w:rPr>
        <w:t>, Paul</w:t>
      </w:r>
      <w:r w:rsidR="00827327">
        <w:rPr>
          <w:rFonts w:ascii="Times New Roman" w:hAnsi="Times New Roman" w:cs="Times New Roman"/>
          <w:sz w:val="24"/>
          <w:szCs w:val="24"/>
        </w:rPr>
        <w:t>,</w:t>
      </w:r>
      <w:r w:rsidR="00776FF8" w:rsidRPr="00387F2C">
        <w:rPr>
          <w:rFonts w:ascii="Times New Roman" w:hAnsi="Times New Roman" w:cs="Times New Roman"/>
          <w:sz w:val="24"/>
          <w:szCs w:val="24"/>
        </w:rPr>
        <w:t xml:space="preserve"> Maurice Obstfeld</w:t>
      </w:r>
      <w:r w:rsidR="00827327">
        <w:rPr>
          <w:rFonts w:ascii="Times New Roman" w:hAnsi="Times New Roman" w:cs="Times New Roman"/>
          <w:sz w:val="24"/>
          <w:szCs w:val="24"/>
        </w:rPr>
        <w:t xml:space="preserve"> and Marc Melitz</w:t>
      </w:r>
      <w:r w:rsidR="00776FF8" w:rsidRPr="00387F2C">
        <w:rPr>
          <w:rFonts w:ascii="Times New Roman" w:hAnsi="Times New Roman" w:cs="Times New Roman"/>
          <w:sz w:val="24"/>
          <w:szCs w:val="24"/>
        </w:rPr>
        <w:t xml:space="preserve">,” International </w:t>
      </w:r>
      <w:r w:rsidR="000D094B">
        <w:rPr>
          <w:rFonts w:ascii="Times New Roman" w:hAnsi="Times New Roman" w:cs="Times New Roman"/>
          <w:sz w:val="24"/>
          <w:szCs w:val="24"/>
        </w:rPr>
        <w:t>Trade</w:t>
      </w:r>
      <w:r w:rsidR="0004745F">
        <w:rPr>
          <w:rFonts w:ascii="Times New Roman" w:hAnsi="Times New Roman" w:cs="Times New Roman"/>
          <w:sz w:val="24"/>
          <w:szCs w:val="24"/>
        </w:rPr>
        <w:t>: Theory &amp; Policy,” Pearson</w:t>
      </w:r>
      <w:r w:rsidR="007816C6">
        <w:rPr>
          <w:rFonts w:ascii="Times New Roman" w:hAnsi="Times New Roman" w:cs="Times New Roman"/>
          <w:sz w:val="24"/>
          <w:szCs w:val="24"/>
        </w:rPr>
        <w:t xml:space="preserve"> Publishers</w:t>
      </w:r>
      <w:r w:rsidR="00776FF8" w:rsidRPr="00387F2C">
        <w:rPr>
          <w:rFonts w:ascii="Times New Roman" w:hAnsi="Times New Roman" w:cs="Times New Roman"/>
          <w:sz w:val="24"/>
          <w:szCs w:val="24"/>
        </w:rPr>
        <w:t xml:space="preserve">, </w:t>
      </w:r>
      <w:r w:rsidR="0009000A">
        <w:rPr>
          <w:rFonts w:ascii="Times New Roman" w:hAnsi="Times New Roman" w:cs="Times New Roman"/>
          <w:sz w:val="24"/>
          <w:szCs w:val="24"/>
        </w:rPr>
        <w:t>Tenth</w:t>
      </w:r>
      <w:r w:rsidR="00776FF8" w:rsidRPr="00387F2C">
        <w:rPr>
          <w:rFonts w:ascii="Times New Roman" w:hAnsi="Times New Roman" w:cs="Times New Roman"/>
          <w:sz w:val="24"/>
          <w:szCs w:val="24"/>
        </w:rPr>
        <w:t xml:space="preserve"> Ed</w:t>
      </w:r>
      <w:r w:rsidR="00060DCB">
        <w:rPr>
          <w:rFonts w:ascii="Times New Roman" w:hAnsi="Times New Roman" w:cs="Times New Roman"/>
          <w:sz w:val="24"/>
          <w:szCs w:val="24"/>
        </w:rPr>
        <w:t>ition</w:t>
      </w:r>
      <w:r w:rsidR="000A592A">
        <w:rPr>
          <w:rFonts w:ascii="Times New Roman" w:hAnsi="Times New Roman" w:cs="Times New Roman"/>
          <w:sz w:val="24"/>
          <w:szCs w:val="24"/>
        </w:rPr>
        <w:t>, 201</w:t>
      </w:r>
      <w:r w:rsidR="00210162">
        <w:rPr>
          <w:rFonts w:ascii="Times New Roman" w:hAnsi="Times New Roman" w:cs="Times New Roman"/>
          <w:sz w:val="24"/>
          <w:szCs w:val="24"/>
        </w:rPr>
        <w:t>5</w:t>
      </w:r>
      <w:r w:rsidR="00776FF8" w:rsidRPr="00387F2C">
        <w:rPr>
          <w:rFonts w:ascii="Times New Roman" w:hAnsi="Times New Roman" w:cs="Times New Roman"/>
          <w:sz w:val="24"/>
          <w:szCs w:val="24"/>
        </w:rPr>
        <w:t>.</w:t>
      </w:r>
    </w:p>
    <w:p w14:paraId="25E6948F" w14:textId="1ECBBD9B" w:rsidR="000D094B" w:rsidRDefault="000D094B" w:rsidP="000D094B">
      <w:pPr>
        <w:ind w:left="720"/>
        <w:jc w:val="both"/>
        <w:rPr>
          <w:rFonts w:ascii="Times New Roman" w:hAnsi="Times New Roman" w:cs="Times New Roman"/>
          <w:sz w:val="24"/>
          <w:szCs w:val="24"/>
        </w:rPr>
      </w:pPr>
      <w:r>
        <w:rPr>
          <w:rFonts w:ascii="Times New Roman" w:hAnsi="Times New Roman" w:cs="Times New Roman"/>
          <w:sz w:val="24"/>
          <w:szCs w:val="24"/>
        </w:rPr>
        <w:t>R</w:t>
      </w:r>
      <w:r w:rsidR="007F73D9">
        <w:rPr>
          <w:rFonts w:ascii="Times New Roman" w:hAnsi="Times New Roman" w:cs="Times New Roman"/>
          <w:sz w:val="24"/>
          <w:szCs w:val="24"/>
        </w:rPr>
        <w:t>3</w:t>
      </w:r>
      <w:r>
        <w:rPr>
          <w:rFonts w:ascii="Times New Roman" w:hAnsi="Times New Roman" w:cs="Times New Roman"/>
          <w:sz w:val="24"/>
          <w:szCs w:val="24"/>
        </w:rPr>
        <w:t xml:space="preserve">. </w:t>
      </w:r>
      <w:r w:rsidRPr="00387F2C">
        <w:rPr>
          <w:rFonts w:ascii="Times New Roman" w:hAnsi="Times New Roman" w:cs="Times New Roman"/>
          <w:sz w:val="24"/>
          <w:szCs w:val="24"/>
        </w:rPr>
        <w:t>Krugman</w:t>
      </w:r>
      <w:r>
        <w:rPr>
          <w:rFonts w:ascii="Times New Roman" w:hAnsi="Times New Roman" w:cs="Times New Roman"/>
          <w:sz w:val="24"/>
          <w:szCs w:val="24"/>
        </w:rPr>
        <w:t>, Paul,</w:t>
      </w:r>
      <w:r w:rsidRPr="00387F2C">
        <w:rPr>
          <w:rFonts w:ascii="Times New Roman" w:hAnsi="Times New Roman" w:cs="Times New Roman"/>
          <w:sz w:val="24"/>
          <w:szCs w:val="24"/>
        </w:rPr>
        <w:t xml:space="preserve"> Maurice Obstfeld</w:t>
      </w:r>
      <w:r>
        <w:rPr>
          <w:rFonts w:ascii="Times New Roman" w:hAnsi="Times New Roman" w:cs="Times New Roman"/>
          <w:sz w:val="24"/>
          <w:szCs w:val="24"/>
        </w:rPr>
        <w:t xml:space="preserve"> and Marc Melitz</w:t>
      </w:r>
      <w:r w:rsidRPr="00387F2C">
        <w:rPr>
          <w:rFonts w:ascii="Times New Roman" w:hAnsi="Times New Roman" w:cs="Times New Roman"/>
          <w:sz w:val="24"/>
          <w:szCs w:val="24"/>
        </w:rPr>
        <w:t xml:space="preserve">,” International </w:t>
      </w:r>
      <w:r>
        <w:rPr>
          <w:rFonts w:ascii="Times New Roman" w:hAnsi="Times New Roman" w:cs="Times New Roman"/>
          <w:sz w:val="24"/>
          <w:szCs w:val="24"/>
        </w:rPr>
        <w:t>Finance: Theory &amp; Policy,” Pearson Publishers</w:t>
      </w:r>
      <w:r w:rsidRPr="00387F2C">
        <w:rPr>
          <w:rFonts w:ascii="Times New Roman" w:hAnsi="Times New Roman" w:cs="Times New Roman"/>
          <w:sz w:val="24"/>
          <w:szCs w:val="24"/>
        </w:rPr>
        <w:t xml:space="preserve">, </w:t>
      </w:r>
      <w:r>
        <w:rPr>
          <w:rFonts w:ascii="Times New Roman" w:hAnsi="Times New Roman" w:cs="Times New Roman"/>
          <w:sz w:val="24"/>
          <w:szCs w:val="24"/>
        </w:rPr>
        <w:t>Tenth</w:t>
      </w:r>
      <w:r w:rsidRPr="00387F2C">
        <w:rPr>
          <w:rFonts w:ascii="Times New Roman" w:hAnsi="Times New Roman" w:cs="Times New Roman"/>
          <w:sz w:val="24"/>
          <w:szCs w:val="24"/>
        </w:rPr>
        <w:t xml:space="preserve"> Ed</w:t>
      </w:r>
      <w:r>
        <w:rPr>
          <w:rFonts w:ascii="Times New Roman" w:hAnsi="Times New Roman" w:cs="Times New Roman"/>
          <w:sz w:val="24"/>
          <w:szCs w:val="24"/>
        </w:rPr>
        <w:t>ition, 2015</w:t>
      </w:r>
      <w:r w:rsidRPr="00387F2C">
        <w:rPr>
          <w:rFonts w:ascii="Times New Roman" w:hAnsi="Times New Roman" w:cs="Times New Roman"/>
          <w:sz w:val="24"/>
          <w:szCs w:val="24"/>
        </w:rPr>
        <w:t>.</w:t>
      </w:r>
    </w:p>
    <w:p w14:paraId="6F7F2445" w14:textId="77777777" w:rsidR="00632761" w:rsidRDefault="00632761" w:rsidP="000D094B">
      <w:pPr>
        <w:jc w:val="both"/>
        <w:rPr>
          <w:rFonts w:ascii="Times New Roman" w:hAnsi="Times New Roman" w:cs="Times New Roman"/>
          <w:sz w:val="24"/>
          <w:szCs w:val="24"/>
        </w:rPr>
      </w:pPr>
    </w:p>
    <w:p w14:paraId="7B9F70BC" w14:textId="77777777" w:rsidR="00632761" w:rsidRPr="002B3D85" w:rsidRDefault="00776FF8" w:rsidP="002B3D85">
      <w:pPr>
        <w:pStyle w:val="ListParagraph"/>
        <w:numPr>
          <w:ilvl w:val="0"/>
          <w:numId w:val="3"/>
        </w:numPr>
        <w:jc w:val="both"/>
        <w:rPr>
          <w:rFonts w:ascii="Times New Roman" w:hAnsi="Times New Roman" w:cs="Times New Roman"/>
          <w:sz w:val="24"/>
          <w:szCs w:val="24"/>
        </w:rPr>
      </w:pPr>
      <w:r w:rsidRPr="00632761">
        <w:rPr>
          <w:rFonts w:ascii="Times New Roman" w:hAnsi="Times New Roman" w:cs="Times New Roman"/>
          <w:b/>
          <w:bCs/>
          <w:sz w:val="24"/>
          <w:szCs w:val="24"/>
        </w:rPr>
        <w:t>Course Plan:</w:t>
      </w:r>
    </w:p>
    <w:tbl>
      <w:tblPr>
        <w:tblW w:w="55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1109"/>
        <w:gridCol w:w="3363"/>
        <w:gridCol w:w="3118"/>
        <w:gridCol w:w="1587"/>
      </w:tblGrid>
      <w:tr w:rsidR="006B5743" w:rsidRPr="00387F2C" w14:paraId="787E0868" w14:textId="77777777" w:rsidTr="002B3D85">
        <w:tc>
          <w:tcPr>
            <w:tcW w:w="393" w:type="pct"/>
          </w:tcPr>
          <w:p w14:paraId="2EB4DE4D" w14:textId="77777777" w:rsidR="006B5743" w:rsidRPr="00387F2C" w:rsidRDefault="006B5743" w:rsidP="00C26EF1">
            <w:pPr>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543" w:type="pct"/>
          </w:tcPr>
          <w:p w14:paraId="6BC0E924" w14:textId="77777777" w:rsidR="006B5743" w:rsidRPr="00387F2C" w:rsidRDefault="00C7403B" w:rsidP="00C26EF1">
            <w:pPr>
              <w:jc w:val="center"/>
              <w:rPr>
                <w:rFonts w:ascii="Times New Roman" w:hAnsi="Times New Roman" w:cs="Times New Roman"/>
                <w:b/>
                <w:bCs/>
                <w:sz w:val="24"/>
                <w:szCs w:val="24"/>
              </w:rPr>
            </w:pPr>
            <w:r>
              <w:rPr>
                <w:rFonts w:ascii="Times New Roman" w:hAnsi="Times New Roman" w:cs="Times New Roman"/>
                <w:b/>
                <w:bCs/>
                <w:sz w:val="24"/>
                <w:szCs w:val="24"/>
              </w:rPr>
              <w:t>No. of Lectures</w:t>
            </w:r>
            <w:r w:rsidR="006B5743" w:rsidRPr="00387F2C">
              <w:rPr>
                <w:rFonts w:ascii="Times New Roman" w:hAnsi="Times New Roman" w:cs="Times New Roman"/>
                <w:b/>
                <w:bCs/>
                <w:sz w:val="24"/>
                <w:szCs w:val="24"/>
              </w:rPr>
              <w:t xml:space="preserve"> </w:t>
            </w:r>
          </w:p>
        </w:tc>
        <w:tc>
          <w:tcPr>
            <w:tcW w:w="1692" w:type="pct"/>
          </w:tcPr>
          <w:p w14:paraId="62BCFA9E" w14:textId="77777777"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Learning Objectives</w:t>
            </w:r>
          </w:p>
        </w:tc>
        <w:tc>
          <w:tcPr>
            <w:tcW w:w="1569" w:type="pct"/>
          </w:tcPr>
          <w:p w14:paraId="06E77903" w14:textId="77777777"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Topics</w:t>
            </w:r>
            <w:r>
              <w:rPr>
                <w:rFonts w:ascii="Times New Roman" w:hAnsi="Times New Roman" w:cs="Times New Roman"/>
                <w:b/>
                <w:bCs/>
                <w:sz w:val="24"/>
                <w:szCs w:val="24"/>
              </w:rPr>
              <w:t xml:space="preserve"> to be covered</w:t>
            </w:r>
          </w:p>
        </w:tc>
        <w:tc>
          <w:tcPr>
            <w:tcW w:w="802" w:type="pct"/>
          </w:tcPr>
          <w:p w14:paraId="791A13FF" w14:textId="232DB43E" w:rsidR="006B5743" w:rsidRPr="00F90770" w:rsidRDefault="00F90770" w:rsidP="00C26EF1">
            <w:pPr>
              <w:jc w:val="center"/>
              <w:rPr>
                <w:rFonts w:ascii="Times New Roman" w:hAnsi="Times New Roman" w:cs="Times New Roman"/>
                <w:b/>
                <w:bCs/>
                <w:sz w:val="24"/>
                <w:szCs w:val="24"/>
              </w:rPr>
            </w:pPr>
            <w:r w:rsidRPr="00F90770">
              <w:rPr>
                <w:rFonts w:ascii="Times New Roman" w:hAnsi="Times New Roman" w:cs="Times New Roman"/>
                <w:b/>
                <w:bCs/>
                <w:sz w:val="22"/>
                <w:szCs w:val="22"/>
              </w:rPr>
              <w:t>Chapter in the Text Book</w:t>
            </w:r>
          </w:p>
        </w:tc>
      </w:tr>
      <w:tr w:rsidR="006B5743" w:rsidRPr="00387F2C" w14:paraId="0AEE1059" w14:textId="77777777" w:rsidTr="002B3D85">
        <w:tc>
          <w:tcPr>
            <w:tcW w:w="393" w:type="pct"/>
          </w:tcPr>
          <w:p w14:paraId="161577D8" w14:textId="77777777" w:rsidR="006B5743" w:rsidRPr="001206D1" w:rsidRDefault="006447F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w:t>
            </w:r>
          </w:p>
        </w:tc>
        <w:tc>
          <w:tcPr>
            <w:tcW w:w="543" w:type="pct"/>
          </w:tcPr>
          <w:p w14:paraId="50A348E6"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1</w:t>
            </w:r>
          </w:p>
        </w:tc>
        <w:tc>
          <w:tcPr>
            <w:tcW w:w="1692" w:type="pct"/>
          </w:tcPr>
          <w:p w14:paraId="23307892"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Introduc</w:t>
            </w:r>
            <w:r>
              <w:rPr>
                <w:rFonts w:ascii="Times New Roman" w:hAnsi="Times New Roman" w:cs="Times New Roman"/>
                <w:sz w:val="24"/>
                <w:szCs w:val="24"/>
              </w:rPr>
              <w:t>tion</w:t>
            </w:r>
          </w:p>
        </w:tc>
        <w:tc>
          <w:tcPr>
            <w:tcW w:w="1569" w:type="pct"/>
          </w:tcPr>
          <w:p w14:paraId="158E4ACA" w14:textId="77777777" w:rsidR="006B5743" w:rsidRPr="00387F2C" w:rsidRDefault="006B5743" w:rsidP="00C26EF1">
            <w:pPr>
              <w:rPr>
                <w:rFonts w:ascii="Times New Roman" w:hAnsi="Times New Roman" w:cs="Times New Roman"/>
                <w:b/>
                <w:bCs/>
                <w:sz w:val="24"/>
                <w:szCs w:val="24"/>
              </w:rPr>
            </w:pPr>
            <w:r w:rsidRPr="00387F2C">
              <w:rPr>
                <w:rFonts w:ascii="Times New Roman" w:hAnsi="Times New Roman" w:cs="Times New Roman"/>
                <w:sz w:val="24"/>
                <w:szCs w:val="24"/>
              </w:rPr>
              <w:t>The International Economics and Economic theory</w:t>
            </w:r>
          </w:p>
        </w:tc>
        <w:tc>
          <w:tcPr>
            <w:tcW w:w="802" w:type="pct"/>
          </w:tcPr>
          <w:p w14:paraId="0ED7E161" w14:textId="69F9EABD" w:rsidR="006B5743" w:rsidRPr="00387F2C" w:rsidRDefault="006B574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Ch.1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447F3" w:rsidRPr="00387F2C" w14:paraId="5A82C9C3" w14:textId="77777777" w:rsidTr="002B3D85">
        <w:tc>
          <w:tcPr>
            <w:tcW w:w="393" w:type="pct"/>
            <w:vMerge w:val="restart"/>
          </w:tcPr>
          <w:p w14:paraId="69F5CC18" w14:textId="77777777" w:rsidR="006447F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2</w:t>
            </w:r>
          </w:p>
        </w:tc>
        <w:tc>
          <w:tcPr>
            <w:tcW w:w="543" w:type="pct"/>
          </w:tcPr>
          <w:p w14:paraId="15A3A38A" w14:textId="4DFD4BB6" w:rsidR="006447F3" w:rsidRPr="00387F2C" w:rsidRDefault="00964AEC" w:rsidP="00C26EF1">
            <w:pPr>
              <w:jc w:val="center"/>
              <w:rPr>
                <w:rFonts w:ascii="Times New Roman" w:hAnsi="Times New Roman" w:cs="Times New Roman"/>
                <w:color w:val="FF0000"/>
                <w:sz w:val="24"/>
                <w:szCs w:val="24"/>
              </w:rPr>
            </w:pPr>
            <w:r>
              <w:rPr>
                <w:rFonts w:ascii="Times New Roman" w:hAnsi="Times New Roman" w:cs="Times New Roman"/>
                <w:sz w:val="24"/>
                <w:szCs w:val="24"/>
              </w:rPr>
              <w:t>2</w:t>
            </w:r>
          </w:p>
        </w:tc>
        <w:tc>
          <w:tcPr>
            <w:tcW w:w="1692" w:type="pct"/>
          </w:tcPr>
          <w:p w14:paraId="41C5B169"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Basics of International Trade</w:t>
            </w:r>
          </w:p>
        </w:tc>
        <w:tc>
          <w:tcPr>
            <w:tcW w:w="1569" w:type="pct"/>
          </w:tcPr>
          <w:p w14:paraId="5833DF89"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 xml:space="preserve">Early Trade Theories </w:t>
            </w:r>
            <w:r w:rsidRPr="00387F2C">
              <w:rPr>
                <w:rFonts w:ascii="Times New Roman" w:hAnsi="Times New Roman" w:cs="Times New Roman"/>
                <w:sz w:val="24"/>
                <w:szCs w:val="24"/>
              </w:rPr>
              <w:tab/>
            </w:r>
          </w:p>
        </w:tc>
        <w:tc>
          <w:tcPr>
            <w:tcW w:w="802" w:type="pct"/>
          </w:tcPr>
          <w:p w14:paraId="5913752B" w14:textId="67306BF5" w:rsidR="006447F3" w:rsidRPr="00387F2C" w:rsidRDefault="006447F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Ch.2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447F3" w:rsidRPr="00387F2C" w14:paraId="3B1BDA36" w14:textId="77777777" w:rsidTr="002B3D85">
        <w:tc>
          <w:tcPr>
            <w:tcW w:w="393" w:type="pct"/>
            <w:vMerge/>
          </w:tcPr>
          <w:p w14:paraId="66832131" w14:textId="77777777" w:rsidR="006447F3" w:rsidRPr="001206D1" w:rsidRDefault="006447F3" w:rsidP="00C26EF1">
            <w:pPr>
              <w:jc w:val="center"/>
              <w:rPr>
                <w:rFonts w:ascii="Times New Roman" w:hAnsi="Times New Roman" w:cs="Times New Roman"/>
                <w:b/>
                <w:sz w:val="24"/>
                <w:szCs w:val="24"/>
              </w:rPr>
            </w:pPr>
          </w:p>
        </w:tc>
        <w:tc>
          <w:tcPr>
            <w:tcW w:w="543" w:type="pct"/>
          </w:tcPr>
          <w:p w14:paraId="4F9D4F75" w14:textId="3DA7E51B" w:rsidR="006447F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3-4</w:t>
            </w:r>
          </w:p>
        </w:tc>
        <w:tc>
          <w:tcPr>
            <w:tcW w:w="1692" w:type="pct"/>
          </w:tcPr>
          <w:p w14:paraId="60FE229B"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Concepts of opportunity cost in trade, basis of trade and gains from trade</w:t>
            </w:r>
          </w:p>
        </w:tc>
        <w:tc>
          <w:tcPr>
            <w:tcW w:w="1569" w:type="pct"/>
          </w:tcPr>
          <w:p w14:paraId="10826BC1"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 xml:space="preserve">The Law of Comparative Advantage </w:t>
            </w:r>
          </w:p>
        </w:tc>
        <w:tc>
          <w:tcPr>
            <w:tcW w:w="802" w:type="pct"/>
          </w:tcPr>
          <w:p w14:paraId="766C7D9D" w14:textId="681BFC31" w:rsidR="006447F3" w:rsidRPr="00387F2C" w:rsidRDefault="006447F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Ch.2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B5743" w:rsidRPr="00387F2C" w14:paraId="7F01A3B2" w14:textId="77777777" w:rsidTr="002B3D85">
        <w:tc>
          <w:tcPr>
            <w:tcW w:w="393" w:type="pct"/>
          </w:tcPr>
          <w:p w14:paraId="368F0BEE" w14:textId="77777777" w:rsidR="006B574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3</w:t>
            </w:r>
          </w:p>
        </w:tc>
        <w:tc>
          <w:tcPr>
            <w:tcW w:w="543" w:type="pct"/>
          </w:tcPr>
          <w:p w14:paraId="28C979C9" w14:textId="1F1B99F6"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5</w:t>
            </w:r>
          </w:p>
        </w:tc>
        <w:tc>
          <w:tcPr>
            <w:tcW w:w="1692" w:type="pct"/>
          </w:tcPr>
          <w:p w14:paraId="5451E31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Basis for and gains from trade with increasing costs</w:t>
            </w:r>
          </w:p>
        </w:tc>
        <w:tc>
          <w:tcPr>
            <w:tcW w:w="1569" w:type="pct"/>
          </w:tcPr>
          <w:p w14:paraId="6480F537" w14:textId="77777777" w:rsidR="006B5743" w:rsidRPr="00387F2C" w:rsidRDefault="006B5743" w:rsidP="00C26EF1">
            <w:pPr>
              <w:rPr>
                <w:rFonts w:ascii="Times New Roman" w:hAnsi="Times New Roman" w:cs="Times New Roman"/>
                <w:sz w:val="24"/>
                <w:szCs w:val="24"/>
              </w:rPr>
            </w:pPr>
            <w:bookmarkStart w:id="0" w:name="_Hlk486084815"/>
            <w:r w:rsidRPr="00387F2C">
              <w:rPr>
                <w:rFonts w:ascii="Times New Roman" w:hAnsi="Times New Roman" w:cs="Times New Roman"/>
                <w:sz w:val="24"/>
                <w:szCs w:val="24"/>
              </w:rPr>
              <w:t>The Standard Theory of International Trade</w:t>
            </w:r>
            <w:bookmarkEnd w:id="0"/>
          </w:p>
        </w:tc>
        <w:tc>
          <w:tcPr>
            <w:tcW w:w="802" w:type="pct"/>
          </w:tcPr>
          <w:p w14:paraId="424C2A5A" w14:textId="5D5C454C"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Ch.3 (</w:t>
            </w:r>
            <w:r w:rsidR="007F73D9">
              <w:rPr>
                <w:rFonts w:ascii="Times New Roman" w:hAnsi="Times New Roman" w:cs="Times New Roman"/>
                <w:sz w:val="24"/>
                <w:szCs w:val="24"/>
              </w:rPr>
              <w:t>R1</w:t>
            </w:r>
            <w:r w:rsidRPr="00387F2C">
              <w:rPr>
                <w:rFonts w:ascii="Times New Roman" w:hAnsi="Times New Roman" w:cs="Times New Roman"/>
                <w:sz w:val="24"/>
                <w:szCs w:val="24"/>
              </w:rPr>
              <w:t>)</w:t>
            </w:r>
          </w:p>
        </w:tc>
      </w:tr>
      <w:tr w:rsidR="006B5743" w:rsidRPr="00387F2C" w14:paraId="77183C48" w14:textId="77777777" w:rsidTr="002B3D85">
        <w:tc>
          <w:tcPr>
            <w:tcW w:w="393" w:type="pct"/>
          </w:tcPr>
          <w:p w14:paraId="7CF1DE2B" w14:textId="77777777" w:rsidR="006B574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4</w:t>
            </w:r>
          </w:p>
        </w:tc>
        <w:tc>
          <w:tcPr>
            <w:tcW w:w="543" w:type="pct"/>
          </w:tcPr>
          <w:p w14:paraId="65E51739" w14:textId="2E389424"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6-7</w:t>
            </w:r>
          </w:p>
        </w:tc>
        <w:tc>
          <w:tcPr>
            <w:tcW w:w="1692" w:type="pct"/>
          </w:tcPr>
          <w:p w14:paraId="20B8CC70"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The Basis for trade and gains from trade restated</w:t>
            </w:r>
          </w:p>
        </w:tc>
        <w:tc>
          <w:tcPr>
            <w:tcW w:w="1569" w:type="pct"/>
          </w:tcPr>
          <w:p w14:paraId="6C87994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Demand an</w:t>
            </w:r>
            <w:r w:rsidR="004D153C">
              <w:rPr>
                <w:rFonts w:ascii="Times New Roman" w:hAnsi="Times New Roman" w:cs="Times New Roman"/>
                <w:sz w:val="24"/>
                <w:szCs w:val="24"/>
              </w:rPr>
              <w:t>d Supply, Offer Curves and the T</w:t>
            </w:r>
            <w:r w:rsidRPr="00387F2C">
              <w:rPr>
                <w:rFonts w:ascii="Times New Roman" w:hAnsi="Times New Roman" w:cs="Times New Roman"/>
                <w:sz w:val="24"/>
                <w:szCs w:val="24"/>
              </w:rPr>
              <w:t xml:space="preserve">erms of Trade </w:t>
            </w:r>
          </w:p>
        </w:tc>
        <w:tc>
          <w:tcPr>
            <w:tcW w:w="802" w:type="pct"/>
          </w:tcPr>
          <w:p w14:paraId="291072FE" w14:textId="74017E28"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Ch.4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443C8E" w:rsidRPr="00387F2C" w14:paraId="1D8C109C" w14:textId="77777777" w:rsidTr="002B3D85">
        <w:trPr>
          <w:trHeight w:val="638"/>
        </w:trPr>
        <w:tc>
          <w:tcPr>
            <w:tcW w:w="393" w:type="pct"/>
            <w:vMerge w:val="restart"/>
          </w:tcPr>
          <w:p w14:paraId="77CD9754" w14:textId="77777777" w:rsidR="00443C8E"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5</w:t>
            </w:r>
          </w:p>
        </w:tc>
        <w:tc>
          <w:tcPr>
            <w:tcW w:w="543" w:type="pct"/>
          </w:tcPr>
          <w:p w14:paraId="2533776A" w14:textId="7797AFFE" w:rsidR="00443C8E"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8</w:t>
            </w:r>
          </w:p>
        </w:tc>
        <w:tc>
          <w:tcPr>
            <w:tcW w:w="1692" w:type="pct"/>
          </w:tcPr>
          <w:p w14:paraId="4278E7C3"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Advanced tool of international trade</w:t>
            </w:r>
          </w:p>
        </w:tc>
        <w:tc>
          <w:tcPr>
            <w:tcW w:w="1569" w:type="pct"/>
          </w:tcPr>
          <w:p w14:paraId="335FFDE8"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Edgeworth Box Diagram &amp; the Production possibility Frontier </w:t>
            </w:r>
          </w:p>
        </w:tc>
        <w:tc>
          <w:tcPr>
            <w:tcW w:w="802" w:type="pct"/>
          </w:tcPr>
          <w:p w14:paraId="049C6D80" w14:textId="7B25EC16" w:rsidR="00443C8E" w:rsidRPr="00387F2C" w:rsidRDefault="00443C8E" w:rsidP="00C26EF1">
            <w:pPr>
              <w:jc w:val="both"/>
              <w:rPr>
                <w:rFonts w:ascii="Times New Roman" w:hAnsi="Times New Roman" w:cs="Times New Roman"/>
                <w:sz w:val="24"/>
                <w:szCs w:val="24"/>
              </w:rPr>
            </w:pPr>
            <w:r w:rsidRPr="00387F2C">
              <w:rPr>
                <w:rFonts w:ascii="Times New Roman" w:hAnsi="Times New Roman" w:cs="Times New Roman"/>
                <w:sz w:val="24"/>
                <w:szCs w:val="24"/>
              </w:rPr>
              <w:t>Ch.3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p w14:paraId="00216E2B" w14:textId="2D51B127" w:rsidR="00443C8E" w:rsidRPr="00387F2C" w:rsidRDefault="00443C8E" w:rsidP="00C26EF1">
            <w:pPr>
              <w:jc w:val="both"/>
              <w:rPr>
                <w:rFonts w:ascii="Times New Roman" w:hAnsi="Times New Roman" w:cs="Times New Roman"/>
                <w:sz w:val="24"/>
                <w:szCs w:val="24"/>
              </w:rPr>
            </w:pPr>
          </w:p>
        </w:tc>
      </w:tr>
      <w:tr w:rsidR="00443C8E" w:rsidRPr="00387F2C" w14:paraId="0DCB6F10" w14:textId="77777777" w:rsidTr="002B3D85">
        <w:tc>
          <w:tcPr>
            <w:tcW w:w="393" w:type="pct"/>
            <w:vMerge/>
          </w:tcPr>
          <w:p w14:paraId="2165F1DD" w14:textId="77777777" w:rsidR="00443C8E" w:rsidRPr="001206D1" w:rsidRDefault="00443C8E" w:rsidP="00C26EF1">
            <w:pPr>
              <w:jc w:val="center"/>
              <w:rPr>
                <w:rFonts w:ascii="Times New Roman" w:hAnsi="Times New Roman" w:cs="Times New Roman"/>
                <w:b/>
                <w:sz w:val="24"/>
                <w:szCs w:val="24"/>
              </w:rPr>
            </w:pPr>
          </w:p>
        </w:tc>
        <w:tc>
          <w:tcPr>
            <w:tcW w:w="543" w:type="pct"/>
          </w:tcPr>
          <w:p w14:paraId="5EFC6E32" w14:textId="182CE679" w:rsidR="00443C8E"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9-11</w:t>
            </w:r>
          </w:p>
        </w:tc>
        <w:tc>
          <w:tcPr>
            <w:tcW w:w="1692" w:type="pct"/>
          </w:tcPr>
          <w:p w14:paraId="151C55E0"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To investigate the basis of comparative Advantage and trade  </w:t>
            </w:r>
          </w:p>
        </w:tc>
        <w:tc>
          <w:tcPr>
            <w:tcW w:w="1569" w:type="pct"/>
          </w:tcPr>
          <w:p w14:paraId="7B172074"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Factor Endowments and the Heckscher - Ohlin (H-O) Model </w:t>
            </w:r>
          </w:p>
        </w:tc>
        <w:tc>
          <w:tcPr>
            <w:tcW w:w="802" w:type="pct"/>
          </w:tcPr>
          <w:p w14:paraId="4144F72E" w14:textId="77777777" w:rsidR="00443C8E" w:rsidRPr="00387F2C" w:rsidRDefault="00443C8E" w:rsidP="004931F4">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4</w:t>
            </w:r>
            <w:r w:rsidRPr="00387F2C">
              <w:rPr>
                <w:rFonts w:ascii="Times New Roman" w:hAnsi="Times New Roman" w:cs="Times New Roman"/>
                <w:sz w:val="24"/>
                <w:szCs w:val="24"/>
              </w:rPr>
              <w:t xml:space="preserve"> (</w:t>
            </w:r>
            <w:r>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B5743" w:rsidRPr="00387F2C" w14:paraId="151117BE" w14:textId="77777777" w:rsidTr="002B3D85">
        <w:tc>
          <w:tcPr>
            <w:tcW w:w="393" w:type="pct"/>
          </w:tcPr>
          <w:p w14:paraId="50707A00" w14:textId="77777777" w:rsidR="006B5743" w:rsidRPr="001206D1" w:rsidRDefault="001520BC" w:rsidP="00C26EF1">
            <w:pPr>
              <w:jc w:val="center"/>
              <w:rPr>
                <w:rFonts w:ascii="Times New Roman" w:hAnsi="Times New Roman" w:cs="Times New Roman"/>
                <w:b/>
                <w:sz w:val="24"/>
                <w:szCs w:val="24"/>
              </w:rPr>
            </w:pPr>
            <w:r w:rsidRPr="001206D1">
              <w:rPr>
                <w:rFonts w:ascii="Times New Roman" w:hAnsi="Times New Roman" w:cs="Times New Roman"/>
                <w:b/>
                <w:sz w:val="24"/>
                <w:szCs w:val="24"/>
              </w:rPr>
              <w:lastRenderedPageBreak/>
              <w:t>6</w:t>
            </w:r>
          </w:p>
        </w:tc>
        <w:tc>
          <w:tcPr>
            <w:tcW w:w="543" w:type="pct"/>
          </w:tcPr>
          <w:p w14:paraId="06052CE4" w14:textId="48E7FC5E"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12-13</w:t>
            </w:r>
          </w:p>
        </w:tc>
        <w:tc>
          <w:tcPr>
            <w:tcW w:w="1692" w:type="pct"/>
          </w:tcPr>
          <w:p w14:paraId="0F97E6F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To analyze the economics of scale, imperfect competition and </w:t>
            </w:r>
          </w:p>
          <w:p w14:paraId="51847E27" w14:textId="77777777" w:rsidR="006B5743" w:rsidRPr="00387F2C" w:rsidRDefault="00F5039B" w:rsidP="00C26EF1">
            <w:pPr>
              <w:rPr>
                <w:rFonts w:ascii="Times New Roman" w:hAnsi="Times New Roman" w:cs="Times New Roman"/>
                <w:sz w:val="24"/>
                <w:szCs w:val="24"/>
              </w:rPr>
            </w:pPr>
            <w:r>
              <w:rPr>
                <w:rFonts w:ascii="Times New Roman" w:hAnsi="Times New Roman" w:cs="Times New Roman"/>
                <w:sz w:val="24"/>
                <w:szCs w:val="24"/>
              </w:rPr>
              <w:t>intra-</w:t>
            </w:r>
            <w:proofErr w:type="spellStart"/>
            <w:r>
              <w:rPr>
                <w:rFonts w:ascii="Times New Roman" w:hAnsi="Times New Roman" w:cs="Times New Roman"/>
                <w:sz w:val="24"/>
                <w:szCs w:val="24"/>
              </w:rPr>
              <w:t>in</w:t>
            </w:r>
            <w:r w:rsidR="006B5743" w:rsidRPr="00387F2C">
              <w:rPr>
                <w:rFonts w:ascii="Times New Roman" w:hAnsi="Times New Roman" w:cs="Times New Roman"/>
                <w:sz w:val="24"/>
                <w:szCs w:val="24"/>
              </w:rPr>
              <w:t>dusty</w:t>
            </w:r>
            <w:proofErr w:type="spellEnd"/>
            <w:r w:rsidR="006B5743" w:rsidRPr="00387F2C">
              <w:rPr>
                <w:rFonts w:ascii="Times New Roman" w:hAnsi="Times New Roman" w:cs="Times New Roman"/>
                <w:sz w:val="24"/>
                <w:szCs w:val="24"/>
              </w:rPr>
              <w:t xml:space="preserve"> trade models</w:t>
            </w:r>
          </w:p>
        </w:tc>
        <w:tc>
          <w:tcPr>
            <w:tcW w:w="1569" w:type="pct"/>
          </w:tcPr>
          <w:p w14:paraId="62E871A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Modern theories of International trade</w:t>
            </w:r>
          </w:p>
        </w:tc>
        <w:tc>
          <w:tcPr>
            <w:tcW w:w="802" w:type="pct"/>
          </w:tcPr>
          <w:p w14:paraId="0A5C6165" w14:textId="51464854" w:rsidR="006B5743" w:rsidRPr="00387F2C" w:rsidRDefault="006B5743" w:rsidP="004931F4">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5</w:t>
            </w:r>
            <w:r w:rsidRPr="00387F2C">
              <w:rPr>
                <w:rFonts w:ascii="Times New Roman" w:hAnsi="Times New Roman" w:cs="Times New Roman"/>
                <w:sz w:val="24"/>
                <w:szCs w:val="24"/>
              </w:rPr>
              <w:t xml:space="preserve"> (</w:t>
            </w:r>
            <w:r>
              <w:rPr>
                <w:rFonts w:ascii="Times New Roman" w:hAnsi="Times New Roman" w:cs="Times New Roman"/>
                <w:sz w:val="24"/>
                <w:szCs w:val="24"/>
              </w:rPr>
              <w:t>R</w:t>
            </w:r>
            <w:r w:rsidR="00E36A30">
              <w:rPr>
                <w:rFonts w:ascii="Times New Roman" w:hAnsi="Times New Roman" w:cs="Times New Roman"/>
                <w:sz w:val="24"/>
                <w:szCs w:val="24"/>
              </w:rPr>
              <w:t>2</w:t>
            </w:r>
            <w:r w:rsidRPr="00387F2C">
              <w:rPr>
                <w:rFonts w:ascii="Times New Roman" w:hAnsi="Times New Roman" w:cs="Times New Roman"/>
                <w:sz w:val="24"/>
                <w:szCs w:val="24"/>
              </w:rPr>
              <w:t xml:space="preserve">) </w:t>
            </w:r>
          </w:p>
        </w:tc>
      </w:tr>
      <w:tr w:rsidR="006B5743" w:rsidRPr="00387F2C" w14:paraId="347D393E" w14:textId="77777777" w:rsidTr="002B3D85">
        <w:tc>
          <w:tcPr>
            <w:tcW w:w="393" w:type="pct"/>
          </w:tcPr>
          <w:p w14:paraId="4BC88267" w14:textId="77777777" w:rsidR="006B5743"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7</w:t>
            </w:r>
          </w:p>
        </w:tc>
        <w:tc>
          <w:tcPr>
            <w:tcW w:w="543" w:type="pct"/>
          </w:tcPr>
          <w:p w14:paraId="663F93F7" w14:textId="33A706F4"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14-15</w:t>
            </w:r>
          </w:p>
        </w:tc>
        <w:tc>
          <w:tcPr>
            <w:tcW w:w="1692" w:type="pct"/>
          </w:tcPr>
          <w:p w14:paraId="301C4FCF"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To analyze the impact of growth on trade and to discuss the issue of income distribution</w:t>
            </w:r>
          </w:p>
        </w:tc>
        <w:tc>
          <w:tcPr>
            <w:tcW w:w="1569" w:type="pct"/>
          </w:tcPr>
          <w:p w14:paraId="492E9350" w14:textId="77777777" w:rsidR="006B5743" w:rsidRPr="00387F2C" w:rsidRDefault="0065697F" w:rsidP="00BB4CC5">
            <w:pPr>
              <w:rPr>
                <w:rFonts w:ascii="Times New Roman" w:hAnsi="Times New Roman" w:cs="Times New Roman"/>
                <w:sz w:val="24"/>
                <w:szCs w:val="24"/>
              </w:rPr>
            </w:pPr>
            <w:r>
              <w:rPr>
                <w:rFonts w:ascii="Times New Roman" w:hAnsi="Times New Roman" w:cs="Times New Roman"/>
                <w:sz w:val="24"/>
                <w:szCs w:val="24"/>
              </w:rPr>
              <w:t>Economic G</w:t>
            </w:r>
            <w:r w:rsidR="006B5743" w:rsidRPr="00387F2C">
              <w:rPr>
                <w:rFonts w:ascii="Times New Roman" w:hAnsi="Times New Roman" w:cs="Times New Roman"/>
                <w:sz w:val="24"/>
                <w:szCs w:val="24"/>
              </w:rPr>
              <w:t>rowth and International Trade</w:t>
            </w:r>
          </w:p>
        </w:tc>
        <w:tc>
          <w:tcPr>
            <w:tcW w:w="802" w:type="pct"/>
          </w:tcPr>
          <w:p w14:paraId="1AD6391C"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Ch.7 (T.B)</w:t>
            </w:r>
          </w:p>
          <w:p w14:paraId="2759A0DE" w14:textId="47B43351" w:rsidR="006B5743" w:rsidRPr="00387F2C" w:rsidRDefault="006B5743" w:rsidP="00C26EF1">
            <w:pPr>
              <w:jc w:val="both"/>
              <w:rPr>
                <w:rFonts w:ascii="Times New Roman" w:hAnsi="Times New Roman" w:cs="Times New Roman"/>
                <w:sz w:val="24"/>
                <w:szCs w:val="24"/>
              </w:rPr>
            </w:pPr>
          </w:p>
        </w:tc>
      </w:tr>
      <w:tr w:rsidR="006B5743" w:rsidRPr="00387F2C" w14:paraId="124E3873" w14:textId="77777777" w:rsidTr="002B3D85">
        <w:tc>
          <w:tcPr>
            <w:tcW w:w="393" w:type="pct"/>
          </w:tcPr>
          <w:p w14:paraId="4309DC23" w14:textId="77777777" w:rsidR="006B5743"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8</w:t>
            </w:r>
          </w:p>
        </w:tc>
        <w:tc>
          <w:tcPr>
            <w:tcW w:w="543" w:type="pct"/>
          </w:tcPr>
          <w:p w14:paraId="6C4EF1AB" w14:textId="70B3E97C" w:rsidR="006B5743" w:rsidRPr="00C24CE2" w:rsidRDefault="00964AEC" w:rsidP="00C26EF1">
            <w:pPr>
              <w:jc w:val="center"/>
              <w:rPr>
                <w:rFonts w:ascii="Times New Roman" w:hAnsi="Times New Roman" w:cs="Times New Roman"/>
                <w:sz w:val="24"/>
                <w:szCs w:val="24"/>
              </w:rPr>
            </w:pPr>
            <w:r>
              <w:rPr>
                <w:rFonts w:ascii="Times New Roman" w:hAnsi="Times New Roman" w:cs="Times New Roman"/>
                <w:sz w:val="24"/>
                <w:szCs w:val="24"/>
              </w:rPr>
              <w:t>16-18</w:t>
            </w:r>
          </w:p>
        </w:tc>
        <w:tc>
          <w:tcPr>
            <w:tcW w:w="1692" w:type="pct"/>
          </w:tcPr>
          <w:p w14:paraId="2B9A2DD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The theory of tariff structure, rate o</w:t>
            </w:r>
            <w:r>
              <w:rPr>
                <w:rFonts w:ascii="Times New Roman" w:hAnsi="Times New Roman" w:cs="Times New Roman"/>
                <w:sz w:val="24"/>
                <w:szCs w:val="24"/>
              </w:rPr>
              <w:t xml:space="preserve">f effective protection and </w:t>
            </w:r>
            <w:proofErr w:type="spellStart"/>
            <w:r>
              <w:rPr>
                <w:rFonts w:ascii="Times New Roman" w:hAnsi="Times New Roman" w:cs="Times New Roman"/>
                <w:sz w:val="24"/>
                <w:szCs w:val="24"/>
              </w:rPr>
              <w:t>Stopl</w:t>
            </w:r>
            <w:r w:rsidRPr="00387F2C">
              <w:rPr>
                <w:rFonts w:ascii="Times New Roman" w:hAnsi="Times New Roman" w:cs="Times New Roman"/>
                <w:sz w:val="24"/>
                <w:szCs w:val="24"/>
              </w:rPr>
              <w:t>er</w:t>
            </w:r>
            <w:proofErr w:type="spellEnd"/>
            <w:r w:rsidRPr="00387F2C">
              <w:rPr>
                <w:rFonts w:ascii="Times New Roman" w:hAnsi="Times New Roman" w:cs="Times New Roman"/>
                <w:sz w:val="24"/>
                <w:szCs w:val="24"/>
              </w:rPr>
              <w:t>-Samuelson theorem</w:t>
            </w:r>
          </w:p>
        </w:tc>
        <w:tc>
          <w:tcPr>
            <w:tcW w:w="1569" w:type="pct"/>
          </w:tcPr>
          <w:p w14:paraId="54DDBA1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restrictions: tariffs</w:t>
            </w:r>
          </w:p>
        </w:tc>
        <w:tc>
          <w:tcPr>
            <w:tcW w:w="802" w:type="pct"/>
          </w:tcPr>
          <w:p w14:paraId="59380F04"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8</w:t>
            </w:r>
            <w:r w:rsidRPr="00387F2C">
              <w:rPr>
                <w:rFonts w:ascii="Times New Roman" w:hAnsi="Times New Roman" w:cs="Times New Roman"/>
                <w:sz w:val="24"/>
                <w:szCs w:val="24"/>
              </w:rPr>
              <w:t xml:space="preserve"> (</w:t>
            </w:r>
            <w:r w:rsidR="008E7E4E">
              <w:rPr>
                <w:rFonts w:ascii="Times New Roman" w:hAnsi="Times New Roman" w:cs="Times New Roman"/>
                <w:sz w:val="24"/>
                <w:szCs w:val="24"/>
              </w:rPr>
              <w:t>TB</w:t>
            </w:r>
            <w:r w:rsidRPr="00387F2C">
              <w:rPr>
                <w:rFonts w:ascii="Times New Roman" w:hAnsi="Times New Roman" w:cs="Times New Roman"/>
                <w:sz w:val="24"/>
                <w:szCs w:val="24"/>
              </w:rPr>
              <w:t>)</w:t>
            </w:r>
          </w:p>
          <w:p w14:paraId="56A4FB6C" w14:textId="77777777" w:rsidR="006B5743" w:rsidRPr="00387F2C" w:rsidRDefault="006B5743" w:rsidP="00C26EF1">
            <w:pPr>
              <w:jc w:val="both"/>
              <w:rPr>
                <w:rFonts w:ascii="Times New Roman" w:hAnsi="Times New Roman" w:cs="Times New Roman"/>
                <w:sz w:val="24"/>
                <w:szCs w:val="24"/>
              </w:rPr>
            </w:pPr>
          </w:p>
        </w:tc>
      </w:tr>
      <w:tr w:rsidR="00E94684" w:rsidRPr="00387F2C" w14:paraId="0979E474" w14:textId="77777777" w:rsidTr="002B3D85">
        <w:tc>
          <w:tcPr>
            <w:tcW w:w="393" w:type="pct"/>
            <w:vMerge w:val="restart"/>
          </w:tcPr>
          <w:p w14:paraId="5DD861ED" w14:textId="77777777" w:rsidR="00E94684"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9</w:t>
            </w:r>
          </w:p>
        </w:tc>
        <w:tc>
          <w:tcPr>
            <w:tcW w:w="543" w:type="pct"/>
          </w:tcPr>
          <w:p w14:paraId="5131AC3F" w14:textId="57D77809" w:rsidR="00E94684"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19-20</w:t>
            </w:r>
          </w:p>
        </w:tc>
        <w:tc>
          <w:tcPr>
            <w:tcW w:w="1692" w:type="pct"/>
          </w:tcPr>
          <w:p w14:paraId="79A9BCFB"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 xml:space="preserve"> Import quota, Export Barriers, Export subsidies, and dumping</w:t>
            </w:r>
          </w:p>
        </w:tc>
        <w:tc>
          <w:tcPr>
            <w:tcW w:w="1569" w:type="pct"/>
          </w:tcPr>
          <w:p w14:paraId="7FC3F00D"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Non-tariff Trade Barriers and protectionism</w:t>
            </w:r>
          </w:p>
        </w:tc>
        <w:tc>
          <w:tcPr>
            <w:tcW w:w="802" w:type="pct"/>
          </w:tcPr>
          <w:p w14:paraId="1ADD2121" w14:textId="77777777" w:rsidR="00E94684" w:rsidRPr="00387F2C" w:rsidRDefault="00E94684" w:rsidP="00C26EF1">
            <w:pPr>
              <w:jc w:val="both"/>
              <w:rPr>
                <w:rFonts w:ascii="Times New Roman" w:hAnsi="Times New Roman" w:cs="Times New Roman"/>
                <w:sz w:val="24"/>
                <w:szCs w:val="24"/>
              </w:rPr>
            </w:pPr>
            <w:r w:rsidRPr="00387F2C">
              <w:rPr>
                <w:rFonts w:ascii="Times New Roman" w:hAnsi="Times New Roman" w:cs="Times New Roman"/>
                <w:sz w:val="24"/>
                <w:szCs w:val="24"/>
              </w:rPr>
              <w:t>Ch.9 (T.B)</w:t>
            </w:r>
          </w:p>
          <w:p w14:paraId="304CB2F3" w14:textId="77777777" w:rsidR="00E94684" w:rsidRPr="00387F2C" w:rsidRDefault="00E94684" w:rsidP="00C26EF1">
            <w:pPr>
              <w:jc w:val="both"/>
              <w:rPr>
                <w:rFonts w:ascii="Times New Roman" w:hAnsi="Times New Roman" w:cs="Times New Roman"/>
                <w:sz w:val="24"/>
                <w:szCs w:val="24"/>
              </w:rPr>
            </w:pPr>
          </w:p>
        </w:tc>
      </w:tr>
      <w:tr w:rsidR="00E94684" w:rsidRPr="00387F2C" w14:paraId="4ED224FD" w14:textId="77777777" w:rsidTr="002B3D85">
        <w:tc>
          <w:tcPr>
            <w:tcW w:w="393" w:type="pct"/>
            <w:vMerge/>
          </w:tcPr>
          <w:p w14:paraId="243DF741" w14:textId="77777777" w:rsidR="00E94684" w:rsidRPr="001206D1" w:rsidRDefault="00E94684" w:rsidP="00C26EF1">
            <w:pPr>
              <w:jc w:val="center"/>
              <w:rPr>
                <w:rFonts w:ascii="Times New Roman" w:hAnsi="Times New Roman" w:cs="Times New Roman"/>
                <w:b/>
                <w:sz w:val="24"/>
                <w:szCs w:val="24"/>
              </w:rPr>
            </w:pPr>
          </w:p>
        </w:tc>
        <w:tc>
          <w:tcPr>
            <w:tcW w:w="543" w:type="pct"/>
          </w:tcPr>
          <w:p w14:paraId="78434C88" w14:textId="3BE920B4" w:rsidR="00E94684"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21</w:t>
            </w:r>
          </w:p>
        </w:tc>
        <w:tc>
          <w:tcPr>
            <w:tcW w:w="1692" w:type="pct"/>
          </w:tcPr>
          <w:p w14:paraId="48DBE807"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Comparison</w:t>
            </w:r>
            <w:r>
              <w:rPr>
                <w:rFonts w:ascii="Times New Roman" w:hAnsi="Times New Roman" w:cs="Times New Roman"/>
                <w:sz w:val="24"/>
                <w:szCs w:val="24"/>
              </w:rPr>
              <w:t xml:space="preserve"> </w:t>
            </w:r>
            <w:r w:rsidRPr="00387F2C">
              <w:rPr>
                <w:rFonts w:ascii="Times New Roman" w:hAnsi="Times New Roman" w:cs="Times New Roman"/>
                <w:sz w:val="24"/>
                <w:szCs w:val="24"/>
              </w:rPr>
              <w:t>between  the tariff and Non-tariff barriers of trade</w:t>
            </w:r>
          </w:p>
        </w:tc>
        <w:tc>
          <w:tcPr>
            <w:tcW w:w="1569" w:type="pct"/>
          </w:tcPr>
          <w:p w14:paraId="376140AA"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Quota versus Tariff</w:t>
            </w:r>
          </w:p>
        </w:tc>
        <w:tc>
          <w:tcPr>
            <w:tcW w:w="802" w:type="pct"/>
          </w:tcPr>
          <w:p w14:paraId="28FA97B8" w14:textId="77777777" w:rsidR="00E94684" w:rsidRPr="00387F2C" w:rsidRDefault="00E94684" w:rsidP="00C26EF1">
            <w:pPr>
              <w:jc w:val="both"/>
              <w:rPr>
                <w:rFonts w:ascii="Times New Roman" w:hAnsi="Times New Roman" w:cs="Times New Roman"/>
                <w:sz w:val="24"/>
                <w:szCs w:val="24"/>
              </w:rPr>
            </w:pPr>
            <w:r w:rsidRPr="00387F2C">
              <w:rPr>
                <w:rFonts w:ascii="Times New Roman" w:hAnsi="Times New Roman" w:cs="Times New Roman"/>
                <w:sz w:val="24"/>
                <w:szCs w:val="24"/>
              </w:rPr>
              <w:t>Ch.9 (T.B)</w:t>
            </w:r>
          </w:p>
          <w:p w14:paraId="309B3F24" w14:textId="77777777" w:rsidR="00E94684" w:rsidRPr="00387F2C" w:rsidRDefault="00E94684" w:rsidP="00C26EF1">
            <w:pPr>
              <w:jc w:val="both"/>
              <w:rPr>
                <w:rFonts w:ascii="Times New Roman" w:hAnsi="Times New Roman" w:cs="Times New Roman"/>
                <w:sz w:val="24"/>
                <w:szCs w:val="24"/>
              </w:rPr>
            </w:pPr>
          </w:p>
        </w:tc>
      </w:tr>
      <w:tr w:rsidR="006B5743" w:rsidRPr="00387F2C" w14:paraId="39E9AEEF" w14:textId="77777777" w:rsidTr="002B3D85">
        <w:tc>
          <w:tcPr>
            <w:tcW w:w="393" w:type="pct"/>
          </w:tcPr>
          <w:p w14:paraId="6EE1E0BD" w14:textId="77777777" w:rsidR="006B5743" w:rsidRPr="001206D1" w:rsidRDefault="00093D2B"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10</w:t>
            </w:r>
          </w:p>
        </w:tc>
        <w:tc>
          <w:tcPr>
            <w:tcW w:w="543" w:type="pct"/>
          </w:tcPr>
          <w:p w14:paraId="6A77A2E7" w14:textId="0656C335"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22-23</w:t>
            </w:r>
          </w:p>
        </w:tc>
        <w:tc>
          <w:tcPr>
            <w:tcW w:w="1692" w:type="pct"/>
          </w:tcPr>
          <w:p w14:paraId="0AB155A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creation, trade diversion and theory of second best</w:t>
            </w:r>
          </w:p>
        </w:tc>
        <w:tc>
          <w:tcPr>
            <w:tcW w:w="1569" w:type="pct"/>
          </w:tcPr>
          <w:p w14:paraId="502FCA6C" w14:textId="77777777" w:rsidR="006B5743" w:rsidRPr="00387F2C" w:rsidRDefault="006B5743" w:rsidP="00C26EF1">
            <w:pPr>
              <w:rPr>
                <w:rFonts w:ascii="Times New Roman" w:hAnsi="Times New Roman" w:cs="Times New Roman"/>
                <w:sz w:val="24"/>
                <w:szCs w:val="24"/>
              </w:rPr>
            </w:pPr>
            <w:bookmarkStart w:id="1" w:name="_Hlk486090808"/>
            <w:r w:rsidRPr="00387F2C">
              <w:rPr>
                <w:rFonts w:ascii="Times New Roman" w:hAnsi="Times New Roman" w:cs="Times New Roman"/>
                <w:sz w:val="24"/>
                <w:szCs w:val="24"/>
              </w:rPr>
              <w:t xml:space="preserve">Economic integration: custom union and free Trade Areas </w:t>
            </w:r>
            <w:bookmarkEnd w:id="1"/>
          </w:p>
        </w:tc>
        <w:tc>
          <w:tcPr>
            <w:tcW w:w="802" w:type="pct"/>
          </w:tcPr>
          <w:p w14:paraId="54757A82"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Ch.10 (T.B)</w:t>
            </w:r>
          </w:p>
        </w:tc>
      </w:tr>
      <w:tr w:rsidR="006B5743" w:rsidRPr="00387F2C" w14:paraId="7EB9F91F" w14:textId="77777777" w:rsidTr="002B3D85">
        <w:tc>
          <w:tcPr>
            <w:tcW w:w="393" w:type="pct"/>
          </w:tcPr>
          <w:p w14:paraId="54E8DB44"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11</w:t>
            </w:r>
          </w:p>
        </w:tc>
        <w:tc>
          <w:tcPr>
            <w:tcW w:w="543" w:type="pct"/>
          </w:tcPr>
          <w:p w14:paraId="0430B4BF" w14:textId="3A372B73" w:rsidR="006B5743" w:rsidRPr="00387F2C" w:rsidRDefault="00964AEC" w:rsidP="00C26EF1">
            <w:pPr>
              <w:jc w:val="center"/>
              <w:rPr>
                <w:rFonts w:ascii="Times New Roman" w:hAnsi="Times New Roman" w:cs="Times New Roman"/>
                <w:sz w:val="24"/>
                <w:szCs w:val="24"/>
              </w:rPr>
            </w:pPr>
            <w:bookmarkStart w:id="2" w:name="_Hlk486090828"/>
            <w:r>
              <w:rPr>
                <w:rFonts w:ascii="Times New Roman" w:hAnsi="Times New Roman" w:cs="Times New Roman"/>
                <w:sz w:val="24"/>
                <w:szCs w:val="24"/>
              </w:rPr>
              <w:t>24-25</w:t>
            </w:r>
          </w:p>
        </w:tc>
        <w:tc>
          <w:tcPr>
            <w:tcW w:w="1692" w:type="pct"/>
          </w:tcPr>
          <w:p w14:paraId="5B92AC3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and Development</w:t>
            </w:r>
          </w:p>
        </w:tc>
        <w:tc>
          <w:tcPr>
            <w:tcW w:w="1569" w:type="pct"/>
          </w:tcPr>
          <w:p w14:paraId="24E5E05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International Trade and Economic Development</w:t>
            </w:r>
          </w:p>
        </w:tc>
        <w:tc>
          <w:tcPr>
            <w:tcW w:w="802" w:type="pct"/>
          </w:tcPr>
          <w:p w14:paraId="21DB8CEC"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Ch.11(TB)</w:t>
            </w:r>
          </w:p>
        </w:tc>
      </w:tr>
      <w:tr w:rsidR="006B5743" w:rsidRPr="00387F2C" w14:paraId="5A494272" w14:textId="77777777" w:rsidTr="002B3D85">
        <w:tc>
          <w:tcPr>
            <w:tcW w:w="393" w:type="pct"/>
          </w:tcPr>
          <w:p w14:paraId="3F970DBA"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12</w:t>
            </w:r>
          </w:p>
        </w:tc>
        <w:bookmarkEnd w:id="2"/>
        <w:tc>
          <w:tcPr>
            <w:tcW w:w="543" w:type="pct"/>
          </w:tcPr>
          <w:p w14:paraId="20F66EF7" w14:textId="52F1B2DE"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26-27</w:t>
            </w:r>
          </w:p>
        </w:tc>
        <w:tc>
          <w:tcPr>
            <w:tcW w:w="1692" w:type="pct"/>
          </w:tcPr>
          <w:p w14:paraId="290BBDC4"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Motives of direct foreign Investment and Reasons for the existence of MNCs.</w:t>
            </w:r>
          </w:p>
        </w:tc>
        <w:tc>
          <w:tcPr>
            <w:tcW w:w="1569" w:type="pct"/>
          </w:tcPr>
          <w:p w14:paraId="427BDF5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 International resource Movements and Multinational Corporations</w:t>
            </w:r>
          </w:p>
        </w:tc>
        <w:tc>
          <w:tcPr>
            <w:tcW w:w="802" w:type="pct"/>
          </w:tcPr>
          <w:p w14:paraId="25341653"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Ch.12 (T.B)</w:t>
            </w:r>
          </w:p>
        </w:tc>
      </w:tr>
      <w:tr w:rsidR="006B5743" w:rsidRPr="00387F2C" w14:paraId="59A27AEE" w14:textId="77777777" w:rsidTr="002B3D85">
        <w:tc>
          <w:tcPr>
            <w:tcW w:w="393" w:type="pct"/>
          </w:tcPr>
          <w:p w14:paraId="4786F684"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13</w:t>
            </w:r>
          </w:p>
        </w:tc>
        <w:tc>
          <w:tcPr>
            <w:tcW w:w="543" w:type="pct"/>
          </w:tcPr>
          <w:p w14:paraId="1FABFD66" w14:textId="3694AFDA"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28-29</w:t>
            </w:r>
          </w:p>
        </w:tc>
        <w:tc>
          <w:tcPr>
            <w:tcW w:w="1692" w:type="pct"/>
          </w:tcPr>
          <w:p w14:paraId="2424E48F"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Concepts of accounts to international transactions</w:t>
            </w:r>
          </w:p>
        </w:tc>
        <w:tc>
          <w:tcPr>
            <w:tcW w:w="1569" w:type="pct"/>
          </w:tcPr>
          <w:p w14:paraId="366105C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Balance of Payments: Concepts and Definitions</w:t>
            </w:r>
          </w:p>
        </w:tc>
        <w:tc>
          <w:tcPr>
            <w:tcW w:w="802" w:type="pct"/>
          </w:tcPr>
          <w:p w14:paraId="426FE49F" w14:textId="576C4DAA" w:rsidR="006B5743" w:rsidRPr="00387F2C" w:rsidRDefault="00696DFB" w:rsidP="00C26EF1">
            <w:pPr>
              <w:jc w:val="both"/>
              <w:rPr>
                <w:rFonts w:ascii="Times New Roman" w:hAnsi="Times New Roman" w:cs="Times New Roman"/>
                <w:sz w:val="24"/>
                <w:szCs w:val="24"/>
              </w:rPr>
            </w:pPr>
            <w:r>
              <w:rPr>
                <w:rFonts w:ascii="Times New Roman" w:hAnsi="Times New Roman" w:cs="Times New Roman"/>
                <w:sz w:val="24"/>
                <w:szCs w:val="24"/>
              </w:rPr>
              <w:t>Ch.</w:t>
            </w:r>
            <w:r w:rsidR="00767C8E">
              <w:rPr>
                <w:rFonts w:ascii="Times New Roman" w:hAnsi="Times New Roman" w:cs="Times New Roman"/>
                <w:sz w:val="24"/>
                <w:szCs w:val="24"/>
              </w:rPr>
              <w:t>13</w:t>
            </w:r>
            <w:r w:rsidR="003A6223">
              <w:rPr>
                <w:rFonts w:ascii="Times New Roman" w:hAnsi="Times New Roman" w:cs="Times New Roman"/>
                <w:sz w:val="24"/>
                <w:szCs w:val="24"/>
              </w:rPr>
              <w:t xml:space="preserve"> </w:t>
            </w:r>
            <w:r w:rsidR="00767C8E">
              <w:rPr>
                <w:rFonts w:ascii="Times New Roman" w:hAnsi="Times New Roman" w:cs="Times New Roman"/>
                <w:sz w:val="24"/>
                <w:szCs w:val="24"/>
              </w:rPr>
              <w:t>(TB)</w:t>
            </w:r>
          </w:p>
        </w:tc>
      </w:tr>
      <w:tr w:rsidR="006B5743" w:rsidRPr="00387F2C" w14:paraId="38CFC248" w14:textId="77777777" w:rsidTr="002B3D85">
        <w:tc>
          <w:tcPr>
            <w:tcW w:w="393" w:type="pct"/>
          </w:tcPr>
          <w:p w14:paraId="4952EE20" w14:textId="77777777" w:rsidR="006B5743" w:rsidRPr="001206D1" w:rsidRDefault="00150407"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14</w:t>
            </w:r>
          </w:p>
        </w:tc>
        <w:tc>
          <w:tcPr>
            <w:tcW w:w="543" w:type="pct"/>
          </w:tcPr>
          <w:p w14:paraId="0D863086" w14:textId="3324DEC8"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30</w:t>
            </w:r>
          </w:p>
        </w:tc>
        <w:tc>
          <w:tcPr>
            <w:tcW w:w="1692" w:type="pct"/>
          </w:tcPr>
          <w:p w14:paraId="7000318F" w14:textId="77777777" w:rsidR="006B5743" w:rsidRPr="00387F2C" w:rsidRDefault="006B5743" w:rsidP="00C26EF1">
            <w:pPr>
              <w:rPr>
                <w:rFonts w:ascii="Times New Roman" w:hAnsi="Times New Roman" w:cs="Times New Roman"/>
                <w:sz w:val="24"/>
                <w:szCs w:val="24"/>
              </w:rPr>
            </w:pPr>
            <w:r>
              <w:rPr>
                <w:rFonts w:ascii="Times New Roman" w:hAnsi="Times New Roman" w:cs="Times New Roman"/>
                <w:sz w:val="24"/>
                <w:szCs w:val="24"/>
              </w:rPr>
              <w:t>Study of Foreign Exchange M</w:t>
            </w:r>
            <w:r w:rsidRPr="00387F2C">
              <w:rPr>
                <w:rFonts w:ascii="Times New Roman" w:hAnsi="Times New Roman" w:cs="Times New Roman"/>
                <w:sz w:val="24"/>
                <w:szCs w:val="24"/>
              </w:rPr>
              <w:t>arkets</w:t>
            </w:r>
          </w:p>
        </w:tc>
        <w:tc>
          <w:tcPr>
            <w:tcW w:w="1569" w:type="pct"/>
          </w:tcPr>
          <w:p w14:paraId="527A3395"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Foreign Exchange Markets and Exchange Rates</w:t>
            </w:r>
          </w:p>
        </w:tc>
        <w:tc>
          <w:tcPr>
            <w:tcW w:w="802" w:type="pct"/>
          </w:tcPr>
          <w:p w14:paraId="3519C60D"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Ch.14 (TB)</w:t>
            </w:r>
          </w:p>
        </w:tc>
      </w:tr>
      <w:tr w:rsidR="006B5743" w:rsidRPr="00387F2C" w14:paraId="31DA9038" w14:textId="77777777" w:rsidTr="002B3D85">
        <w:tc>
          <w:tcPr>
            <w:tcW w:w="393" w:type="pct"/>
          </w:tcPr>
          <w:p w14:paraId="155D0AAB" w14:textId="77777777" w:rsidR="006B5743" w:rsidRPr="001206D1" w:rsidRDefault="00D27349"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15</w:t>
            </w:r>
          </w:p>
        </w:tc>
        <w:tc>
          <w:tcPr>
            <w:tcW w:w="543" w:type="pct"/>
          </w:tcPr>
          <w:p w14:paraId="2D6EF2AD" w14:textId="36BCC046"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31</w:t>
            </w:r>
          </w:p>
        </w:tc>
        <w:tc>
          <w:tcPr>
            <w:tcW w:w="1692" w:type="pct"/>
          </w:tcPr>
          <w:p w14:paraId="1460A54D"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Determination of exchange rates</w:t>
            </w:r>
          </w:p>
        </w:tc>
        <w:tc>
          <w:tcPr>
            <w:tcW w:w="1569" w:type="pct"/>
          </w:tcPr>
          <w:p w14:paraId="5AB23544"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Exchange Rate Determination</w:t>
            </w:r>
          </w:p>
        </w:tc>
        <w:tc>
          <w:tcPr>
            <w:tcW w:w="802" w:type="pct"/>
          </w:tcPr>
          <w:p w14:paraId="01B257AF"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Ch.15(TB)</w:t>
            </w:r>
          </w:p>
        </w:tc>
      </w:tr>
      <w:tr w:rsidR="006B5743" w:rsidRPr="00387F2C" w14:paraId="7E2DF8A1" w14:textId="77777777" w:rsidTr="002B3D85">
        <w:tc>
          <w:tcPr>
            <w:tcW w:w="393" w:type="pct"/>
          </w:tcPr>
          <w:p w14:paraId="28DB7E4D" w14:textId="77777777" w:rsidR="006B5743" w:rsidRPr="001206D1" w:rsidRDefault="00004E2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16</w:t>
            </w:r>
          </w:p>
        </w:tc>
        <w:tc>
          <w:tcPr>
            <w:tcW w:w="543" w:type="pct"/>
          </w:tcPr>
          <w:p w14:paraId="0789252B" w14:textId="0FACA67B"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32-34</w:t>
            </w:r>
          </w:p>
        </w:tc>
        <w:tc>
          <w:tcPr>
            <w:tcW w:w="1692" w:type="pct"/>
          </w:tcPr>
          <w:p w14:paraId="3363AA4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Exchange rate adjustment mechanism </w:t>
            </w:r>
          </w:p>
        </w:tc>
        <w:tc>
          <w:tcPr>
            <w:tcW w:w="1569" w:type="pct"/>
          </w:tcPr>
          <w:p w14:paraId="11874BF8" w14:textId="77777777" w:rsidR="006B5743" w:rsidRPr="00387F2C" w:rsidRDefault="006B5743" w:rsidP="00C26EF1">
            <w:pPr>
              <w:rPr>
                <w:rFonts w:ascii="Times New Roman" w:hAnsi="Times New Roman" w:cs="Times New Roman"/>
                <w:sz w:val="24"/>
                <w:szCs w:val="24"/>
              </w:rPr>
            </w:pPr>
            <w:bookmarkStart w:id="3" w:name="_Hlk486099702"/>
            <w:r w:rsidRPr="00387F2C">
              <w:rPr>
                <w:rFonts w:ascii="Times New Roman" w:hAnsi="Times New Roman" w:cs="Times New Roman"/>
                <w:sz w:val="24"/>
                <w:szCs w:val="24"/>
              </w:rPr>
              <w:t xml:space="preserve">The Price Adjustment Mechanism </w:t>
            </w:r>
            <w:bookmarkEnd w:id="3"/>
          </w:p>
        </w:tc>
        <w:tc>
          <w:tcPr>
            <w:tcW w:w="802" w:type="pct"/>
          </w:tcPr>
          <w:p w14:paraId="0E7A2018"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Ch.16(TB)</w:t>
            </w:r>
          </w:p>
        </w:tc>
      </w:tr>
      <w:tr w:rsidR="006B5743" w:rsidRPr="00387F2C" w14:paraId="26C21CBF" w14:textId="77777777" w:rsidTr="002B3D85">
        <w:tc>
          <w:tcPr>
            <w:tcW w:w="393" w:type="pct"/>
          </w:tcPr>
          <w:p w14:paraId="44A8365E" w14:textId="77777777" w:rsidR="006B5743" w:rsidRPr="001206D1" w:rsidRDefault="00004E2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17</w:t>
            </w:r>
          </w:p>
        </w:tc>
        <w:tc>
          <w:tcPr>
            <w:tcW w:w="543" w:type="pct"/>
          </w:tcPr>
          <w:p w14:paraId="043A93FC" w14:textId="6510BB9D"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35-36</w:t>
            </w:r>
          </w:p>
        </w:tc>
        <w:tc>
          <w:tcPr>
            <w:tcW w:w="1692" w:type="pct"/>
          </w:tcPr>
          <w:p w14:paraId="564BEA3C"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Dynamics of open economy macroeconomics</w:t>
            </w:r>
          </w:p>
        </w:tc>
        <w:tc>
          <w:tcPr>
            <w:tcW w:w="1569" w:type="pct"/>
          </w:tcPr>
          <w:p w14:paraId="3965E8C6"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Income Adjustment Mechanism and Synthesis of</w:t>
            </w:r>
            <w:r w:rsidR="00364796">
              <w:rPr>
                <w:rFonts w:ascii="Times New Roman" w:hAnsi="Times New Roman" w:cs="Times New Roman"/>
                <w:sz w:val="24"/>
                <w:szCs w:val="24"/>
              </w:rPr>
              <w:t xml:space="preserve"> automatic adjustments</w:t>
            </w:r>
          </w:p>
        </w:tc>
        <w:tc>
          <w:tcPr>
            <w:tcW w:w="802" w:type="pct"/>
          </w:tcPr>
          <w:p w14:paraId="159FB9C4"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Ch.17</w:t>
            </w:r>
          </w:p>
          <w:p w14:paraId="2BA652C5"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(T.B)</w:t>
            </w:r>
          </w:p>
        </w:tc>
      </w:tr>
      <w:tr w:rsidR="006B5743" w:rsidRPr="00387F2C" w14:paraId="58C2B94C" w14:textId="77777777" w:rsidTr="002B3D85">
        <w:tc>
          <w:tcPr>
            <w:tcW w:w="393" w:type="pct"/>
          </w:tcPr>
          <w:p w14:paraId="7FD5824E" w14:textId="77777777" w:rsidR="006B5743" w:rsidRPr="001206D1" w:rsidRDefault="00AA6C8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18</w:t>
            </w:r>
          </w:p>
        </w:tc>
        <w:tc>
          <w:tcPr>
            <w:tcW w:w="543" w:type="pct"/>
          </w:tcPr>
          <w:p w14:paraId="3CF4F002" w14:textId="209278EB" w:rsidR="006B5743" w:rsidRPr="00387F2C" w:rsidRDefault="003A0463" w:rsidP="00C26EF1">
            <w:pPr>
              <w:jc w:val="center"/>
              <w:rPr>
                <w:rFonts w:ascii="Times New Roman" w:hAnsi="Times New Roman" w:cs="Times New Roman"/>
                <w:sz w:val="24"/>
                <w:szCs w:val="24"/>
              </w:rPr>
            </w:pPr>
            <w:r>
              <w:rPr>
                <w:rFonts w:ascii="Times New Roman" w:hAnsi="Times New Roman" w:cs="Times New Roman"/>
                <w:sz w:val="24"/>
                <w:szCs w:val="24"/>
              </w:rPr>
              <w:t>37-38</w:t>
            </w:r>
          </w:p>
        </w:tc>
        <w:tc>
          <w:tcPr>
            <w:tcW w:w="1692" w:type="pct"/>
          </w:tcPr>
          <w:p w14:paraId="1BA8585E"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Impact of various e</w:t>
            </w:r>
            <w:r>
              <w:rPr>
                <w:rFonts w:ascii="Times New Roman" w:hAnsi="Times New Roman" w:cs="Times New Roman"/>
                <w:sz w:val="24"/>
                <w:szCs w:val="24"/>
              </w:rPr>
              <w:t>conomic policies on open econom</w:t>
            </w:r>
            <w:r w:rsidRPr="00387F2C">
              <w:rPr>
                <w:rFonts w:ascii="Times New Roman" w:hAnsi="Times New Roman" w:cs="Times New Roman"/>
                <w:sz w:val="24"/>
                <w:szCs w:val="24"/>
              </w:rPr>
              <w:t>y macroeconomics: Mundell - Fleming Model</w:t>
            </w:r>
          </w:p>
        </w:tc>
        <w:tc>
          <w:tcPr>
            <w:tcW w:w="1569" w:type="pct"/>
          </w:tcPr>
          <w:p w14:paraId="2452C73F" w14:textId="17A66EF0"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Open</w:t>
            </w:r>
            <w:r w:rsidR="00E316F3">
              <w:rPr>
                <w:rFonts w:ascii="Times New Roman" w:hAnsi="Times New Roman" w:cs="Times New Roman"/>
                <w:sz w:val="24"/>
                <w:szCs w:val="24"/>
              </w:rPr>
              <w:t xml:space="preserve"> </w:t>
            </w:r>
            <w:r w:rsidRPr="00387F2C">
              <w:rPr>
                <w:rFonts w:ascii="Times New Roman" w:hAnsi="Times New Roman" w:cs="Times New Roman"/>
                <w:sz w:val="24"/>
                <w:szCs w:val="24"/>
              </w:rPr>
              <w:t>Economy Macroeconomics: Adjustment Policies</w:t>
            </w:r>
          </w:p>
        </w:tc>
        <w:tc>
          <w:tcPr>
            <w:tcW w:w="802" w:type="pct"/>
          </w:tcPr>
          <w:p w14:paraId="16B27F1A"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Ch.18 (T.B)</w:t>
            </w:r>
          </w:p>
        </w:tc>
      </w:tr>
      <w:tr w:rsidR="006B5743" w:rsidRPr="00387F2C" w14:paraId="6D4CDCE2" w14:textId="77777777" w:rsidTr="002B3D85">
        <w:tc>
          <w:tcPr>
            <w:tcW w:w="393" w:type="pct"/>
          </w:tcPr>
          <w:p w14:paraId="414B82EF" w14:textId="77777777" w:rsidR="006B5743" w:rsidRPr="001206D1" w:rsidRDefault="00AA6C8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19</w:t>
            </w:r>
          </w:p>
        </w:tc>
        <w:tc>
          <w:tcPr>
            <w:tcW w:w="543" w:type="pct"/>
          </w:tcPr>
          <w:p w14:paraId="08EADB00" w14:textId="780B7449" w:rsidR="006B5743" w:rsidRPr="00387F2C" w:rsidRDefault="003A0463" w:rsidP="00C26EF1">
            <w:pPr>
              <w:jc w:val="center"/>
              <w:rPr>
                <w:rFonts w:ascii="Times New Roman" w:hAnsi="Times New Roman" w:cs="Times New Roman"/>
                <w:sz w:val="24"/>
                <w:szCs w:val="24"/>
              </w:rPr>
            </w:pPr>
            <w:r>
              <w:rPr>
                <w:rFonts w:ascii="Times New Roman" w:hAnsi="Times New Roman" w:cs="Times New Roman"/>
                <w:sz w:val="24"/>
                <w:szCs w:val="24"/>
              </w:rPr>
              <w:t>39-40</w:t>
            </w:r>
          </w:p>
        </w:tc>
        <w:tc>
          <w:tcPr>
            <w:tcW w:w="1692" w:type="pct"/>
          </w:tcPr>
          <w:p w14:paraId="34E0501D"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To Evaluate BOP Adjustments and to discuss </w:t>
            </w:r>
            <w:r>
              <w:rPr>
                <w:rFonts w:ascii="Times New Roman" w:hAnsi="Times New Roman" w:cs="Times New Roman"/>
                <w:sz w:val="24"/>
                <w:szCs w:val="24"/>
              </w:rPr>
              <w:t>the functions of International Monetary I</w:t>
            </w:r>
            <w:r w:rsidRPr="00387F2C">
              <w:rPr>
                <w:rFonts w:ascii="Times New Roman" w:hAnsi="Times New Roman" w:cs="Times New Roman"/>
                <w:sz w:val="24"/>
                <w:szCs w:val="24"/>
              </w:rPr>
              <w:t xml:space="preserve">nstitutions. </w:t>
            </w:r>
          </w:p>
        </w:tc>
        <w:tc>
          <w:tcPr>
            <w:tcW w:w="1569" w:type="pct"/>
          </w:tcPr>
          <w:p w14:paraId="1C6E3C75"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International Monetary System: Past,</w:t>
            </w:r>
            <w:r>
              <w:rPr>
                <w:rFonts w:ascii="Times New Roman" w:hAnsi="Times New Roman" w:cs="Times New Roman"/>
                <w:sz w:val="24"/>
                <w:szCs w:val="24"/>
              </w:rPr>
              <w:t xml:space="preserve"> </w:t>
            </w:r>
            <w:r w:rsidRPr="00387F2C">
              <w:rPr>
                <w:rFonts w:ascii="Times New Roman" w:hAnsi="Times New Roman" w:cs="Times New Roman"/>
                <w:sz w:val="24"/>
                <w:szCs w:val="24"/>
              </w:rPr>
              <w:t xml:space="preserve">Present &amp; Future </w:t>
            </w:r>
            <w:r w:rsidRPr="00387F2C">
              <w:rPr>
                <w:rFonts w:ascii="Times New Roman" w:hAnsi="Times New Roman" w:cs="Times New Roman"/>
                <w:sz w:val="24"/>
                <w:szCs w:val="24"/>
              </w:rPr>
              <w:tab/>
            </w:r>
            <w:r w:rsidRPr="00387F2C">
              <w:rPr>
                <w:rFonts w:ascii="Times New Roman" w:hAnsi="Times New Roman" w:cs="Times New Roman"/>
                <w:sz w:val="24"/>
                <w:szCs w:val="24"/>
              </w:rPr>
              <w:tab/>
            </w:r>
          </w:p>
        </w:tc>
        <w:tc>
          <w:tcPr>
            <w:tcW w:w="802" w:type="pct"/>
          </w:tcPr>
          <w:p w14:paraId="4C1218C3" w14:textId="60034761"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Ch.21 (</w:t>
            </w:r>
            <w:r w:rsidR="00443DCC">
              <w:rPr>
                <w:rFonts w:ascii="Times New Roman" w:hAnsi="Times New Roman" w:cs="Times New Roman"/>
                <w:sz w:val="24"/>
                <w:szCs w:val="24"/>
              </w:rPr>
              <w:t>R3</w:t>
            </w:r>
            <w:r w:rsidRPr="00387F2C">
              <w:rPr>
                <w:rFonts w:ascii="Times New Roman" w:hAnsi="Times New Roman" w:cs="Times New Roman"/>
                <w:sz w:val="24"/>
                <w:szCs w:val="24"/>
              </w:rPr>
              <w:t>)</w:t>
            </w:r>
          </w:p>
        </w:tc>
      </w:tr>
    </w:tbl>
    <w:p w14:paraId="38C2C775" w14:textId="77777777" w:rsidR="003760E1" w:rsidRDefault="00776FF8" w:rsidP="00776FF8">
      <w:pPr>
        <w:jc w:val="both"/>
        <w:rPr>
          <w:rFonts w:ascii="Times New Roman" w:hAnsi="Times New Roman" w:cs="Times New Roman"/>
          <w:sz w:val="24"/>
          <w:szCs w:val="24"/>
        </w:rPr>
      </w:pPr>
      <w:r w:rsidRPr="00387F2C">
        <w:rPr>
          <w:rFonts w:ascii="Times New Roman" w:hAnsi="Times New Roman" w:cs="Times New Roman"/>
          <w:sz w:val="24"/>
          <w:szCs w:val="24"/>
        </w:rPr>
        <w:t xml:space="preserve"> </w:t>
      </w:r>
    </w:p>
    <w:p w14:paraId="236AA900" w14:textId="77777777" w:rsidR="000A747B" w:rsidRPr="00387F2C" w:rsidRDefault="000A747B" w:rsidP="00776FF8">
      <w:pPr>
        <w:jc w:val="both"/>
        <w:rPr>
          <w:rFonts w:ascii="Times New Roman" w:hAnsi="Times New Roman" w:cs="Times New Roman"/>
          <w:sz w:val="24"/>
          <w:szCs w:val="24"/>
        </w:rPr>
      </w:pPr>
    </w:p>
    <w:p w14:paraId="7744A14E" w14:textId="6F613C9F" w:rsidR="008B26CA" w:rsidRDefault="008B26CA" w:rsidP="0079626D">
      <w:pPr>
        <w:pStyle w:val="ListParagraph"/>
        <w:numPr>
          <w:ilvl w:val="0"/>
          <w:numId w:val="3"/>
        </w:numPr>
        <w:jc w:val="both"/>
        <w:rPr>
          <w:rFonts w:ascii="Times New Roman" w:hAnsi="Times New Roman" w:cs="Times New Roman"/>
          <w:b/>
          <w:sz w:val="24"/>
          <w:szCs w:val="24"/>
        </w:rPr>
      </w:pPr>
      <w:r w:rsidRPr="0079626D">
        <w:rPr>
          <w:rFonts w:ascii="Times New Roman" w:hAnsi="Times New Roman" w:cs="Times New Roman"/>
          <w:b/>
          <w:sz w:val="24"/>
          <w:szCs w:val="24"/>
        </w:rPr>
        <w:t>Learning Outcomes:</w:t>
      </w:r>
    </w:p>
    <w:p w14:paraId="005F96E7" w14:textId="77777777" w:rsidR="007F73D9" w:rsidRPr="007F73D9" w:rsidRDefault="007F73D9" w:rsidP="007F73D9">
      <w:pPr>
        <w:pStyle w:val="ListParagraph"/>
        <w:ind w:left="360"/>
        <w:jc w:val="both"/>
        <w:rPr>
          <w:rFonts w:ascii="Times New Roman" w:hAnsi="Times New Roman" w:cs="Times New Roman"/>
          <w:b/>
          <w:sz w:val="24"/>
          <w:szCs w:val="24"/>
        </w:rPr>
      </w:pPr>
    </w:p>
    <w:p w14:paraId="1EED3290" w14:textId="77777777" w:rsidR="008B26CA" w:rsidRPr="0079626D" w:rsidRDefault="008B26CA"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 Introduction to International Economics</w:t>
      </w:r>
    </w:p>
    <w:p w14:paraId="0CB9704B" w14:textId="77777777" w:rsidR="006A74D3" w:rsidRPr="0079626D" w:rsidRDefault="003335F8" w:rsidP="0079626D">
      <w:pPr>
        <w:jc w:val="both"/>
        <w:rPr>
          <w:rFonts w:ascii="Times New Roman" w:hAnsi="Times New Roman" w:cs="Times New Roman"/>
          <w:sz w:val="24"/>
          <w:szCs w:val="24"/>
        </w:rPr>
      </w:pPr>
      <w:r w:rsidRPr="0079626D">
        <w:rPr>
          <w:rFonts w:ascii="Times New Roman" w:hAnsi="Times New Roman" w:cs="Times New Roman"/>
          <w:sz w:val="24"/>
          <w:szCs w:val="24"/>
        </w:rPr>
        <w:t xml:space="preserve">The student will be able to identify </w:t>
      </w:r>
      <w:r w:rsidR="008B26CA" w:rsidRPr="0079626D">
        <w:rPr>
          <w:rFonts w:ascii="Times New Roman" w:hAnsi="Times New Roman" w:cs="Times New Roman"/>
          <w:sz w:val="24"/>
          <w:szCs w:val="24"/>
        </w:rPr>
        <w:t>the major international trade and financial problems faced by India and the world in today’s context.</w:t>
      </w:r>
      <w:r w:rsidRPr="0079626D">
        <w:rPr>
          <w:rFonts w:ascii="Times New Roman" w:hAnsi="Times New Roman" w:cs="Times New Roman"/>
          <w:sz w:val="24"/>
          <w:szCs w:val="24"/>
        </w:rPr>
        <w:t xml:space="preserve"> The student</w:t>
      </w:r>
      <w:r w:rsidR="00CC1EA4" w:rsidRPr="0079626D">
        <w:rPr>
          <w:rFonts w:ascii="Times New Roman" w:hAnsi="Times New Roman" w:cs="Times New Roman"/>
          <w:sz w:val="24"/>
          <w:szCs w:val="24"/>
        </w:rPr>
        <w:t xml:space="preserve"> will be able to appreciate the importance of international economics through various case studies; </w:t>
      </w:r>
      <w:r w:rsidR="00081E2D" w:rsidRPr="0079626D">
        <w:rPr>
          <w:rFonts w:ascii="Times New Roman" w:hAnsi="Times New Roman" w:cs="Times New Roman"/>
          <w:sz w:val="24"/>
          <w:szCs w:val="24"/>
        </w:rPr>
        <w:t xml:space="preserve">explain the relationship between </w:t>
      </w:r>
      <w:r w:rsidR="00081E2D" w:rsidRPr="0079626D">
        <w:rPr>
          <w:rFonts w:ascii="Times New Roman" w:hAnsi="Times New Roman" w:cs="Times New Roman"/>
          <w:sz w:val="24"/>
          <w:szCs w:val="24"/>
        </w:rPr>
        <w:lastRenderedPageBreak/>
        <w:t xml:space="preserve">international trade and a nation’s standard of living; </w:t>
      </w:r>
      <w:r w:rsidR="00E64AD6">
        <w:rPr>
          <w:rFonts w:ascii="Times New Roman" w:hAnsi="Times New Roman" w:cs="Times New Roman"/>
          <w:sz w:val="24"/>
          <w:szCs w:val="24"/>
        </w:rPr>
        <w:t xml:space="preserve">define </w:t>
      </w:r>
      <w:proofErr w:type="spellStart"/>
      <w:r w:rsidR="00E64AD6">
        <w:rPr>
          <w:rFonts w:ascii="Times New Roman" w:hAnsi="Times New Roman" w:cs="Times New Roman"/>
          <w:sz w:val="24"/>
          <w:szCs w:val="24"/>
        </w:rPr>
        <w:t>globalis</w:t>
      </w:r>
      <w:r w:rsidR="00DE7B0D" w:rsidRPr="0079626D">
        <w:rPr>
          <w:rFonts w:ascii="Times New Roman" w:hAnsi="Times New Roman" w:cs="Times New Roman"/>
          <w:sz w:val="24"/>
          <w:szCs w:val="24"/>
        </w:rPr>
        <w:t>ation</w:t>
      </w:r>
      <w:proofErr w:type="spellEnd"/>
      <w:r w:rsidR="00DE7B0D" w:rsidRPr="0079626D">
        <w:rPr>
          <w:rFonts w:ascii="Times New Roman" w:hAnsi="Times New Roman" w:cs="Times New Roman"/>
          <w:sz w:val="24"/>
          <w:szCs w:val="24"/>
        </w:rPr>
        <w:t xml:space="preserve"> and </w:t>
      </w:r>
      <w:proofErr w:type="spellStart"/>
      <w:r w:rsidR="002B15D2" w:rsidRPr="0079626D">
        <w:rPr>
          <w:rFonts w:ascii="Times New Roman" w:hAnsi="Times New Roman" w:cs="Times New Roman"/>
          <w:sz w:val="24"/>
          <w:szCs w:val="24"/>
        </w:rPr>
        <w:t>and</w:t>
      </w:r>
      <w:proofErr w:type="spellEnd"/>
      <w:r w:rsidR="002B15D2" w:rsidRPr="0079626D">
        <w:rPr>
          <w:rFonts w:ascii="Times New Roman" w:hAnsi="Times New Roman" w:cs="Times New Roman"/>
          <w:sz w:val="24"/>
          <w:szCs w:val="24"/>
        </w:rPr>
        <w:t xml:space="preserve"> </w:t>
      </w:r>
      <w:r w:rsidR="00232428" w:rsidRPr="0079626D">
        <w:rPr>
          <w:rFonts w:ascii="Times New Roman" w:hAnsi="Times New Roman" w:cs="Times New Roman"/>
          <w:sz w:val="24"/>
          <w:szCs w:val="24"/>
        </w:rPr>
        <w:t>describe</w:t>
      </w:r>
      <w:r w:rsidR="00081E2D" w:rsidRPr="0079626D">
        <w:rPr>
          <w:rFonts w:ascii="Times New Roman" w:hAnsi="Times New Roman" w:cs="Times New Roman"/>
          <w:sz w:val="24"/>
          <w:szCs w:val="24"/>
        </w:rPr>
        <w:t xml:space="preserve"> the subject matter and purpose of international economic theories and policies.</w:t>
      </w:r>
    </w:p>
    <w:p w14:paraId="4115A6A4" w14:textId="77777777" w:rsidR="002B15D2" w:rsidRPr="0079626D" w:rsidRDefault="002B15D2" w:rsidP="0079626D">
      <w:pPr>
        <w:jc w:val="both"/>
        <w:rPr>
          <w:rFonts w:ascii="Times New Roman" w:hAnsi="Times New Roman" w:cs="Times New Roman"/>
          <w:b/>
          <w:sz w:val="24"/>
          <w:szCs w:val="24"/>
          <w:lang w:val="tr-TR"/>
        </w:rPr>
      </w:pPr>
    </w:p>
    <w:p w14:paraId="76A6C0A9" w14:textId="77777777" w:rsidR="000A747B" w:rsidRPr="0079626D" w:rsidRDefault="000A747B" w:rsidP="0079626D">
      <w:pPr>
        <w:jc w:val="both"/>
        <w:rPr>
          <w:rFonts w:ascii="Times New Roman" w:hAnsi="Times New Roman" w:cs="Times New Roman"/>
          <w:b/>
          <w:sz w:val="24"/>
          <w:szCs w:val="24"/>
        </w:rPr>
      </w:pPr>
    </w:p>
    <w:p w14:paraId="763A007D" w14:textId="77777777" w:rsidR="008B26CA" w:rsidRPr="0079626D" w:rsidRDefault="00EF43B9"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2:</w:t>
      </w:r>
      <w:r w:rsidR="003335F8" w:rsidRPr="0079626D">
        <w:rPr>
          <w:rFonts w:ascii="Times New Roman" w:hAnsi="Times New Roman" w:cs="Times New Roman"/>
          <w:b/>
          <w:sz w:val="24"/>
          <w:szCs w:val="24"/>
        </w:rPr>
        <w:t xml:space="preserve"> </w:t>
      </w:r>
      <w:r w:rsidRPr="0079626D">
        <w:rPr>
          <w:rFonts w:ascii="Times New Roman" w:hAnsi="Times New Roman" w:cs="Times New Roman"/>
          <w:b/>
          <w:sz w:val="24"/>
          <w:szCs w:val="24"/>
        </w:rPr>
        <w:t>The Law of Comparative Advantage</w:t>
      </w:r>
    </w:p>
    <w:p w14:paraId="2A31A73C" w14:textId="77777777" w:rsidR="00C66057" w:rsidRPr="0079626D" w:rsidRDefault="00CF6EA4"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student will be able to</w:t>
      </w:r>
      <w:r w:rsidR="009F1D69" w:rsidRPr="0079626D">
        <w:rPr>
          <w:rFonts w:ascii="Times New Roman" w:hAnsi="Times New Roman" w:cs="Times New Roman"/>
          <w:sz w:val="24"/>
          <w:szCs w:val="24"/>
        </w:rPr>
        <w:t xml:space="preserve"> explain</w:t>
      </w:r>
      <w:r w:rsidR="00C06F8B" w:rsidRPr="0079626D">
        <w:rPr>
          <w:rFonts w:ascii="Times New Roman" w:hAnsi="Times New Roman" w:cs="Times New Roman"/>
          <w:sz w:val="24"/>
          <w:szCs w:val="24"/>
        </w:rPr>
        <w:t xml:space="preserve"> the various early trade theories such as the Mercantilists’ views on international trade and Adam Smith’s Law of Absolute Advantage</w:t>
      </w:r>
      <w:r w:rsidR="00EF43B9" w:rsidRPr="0079626D">
        <w:rPr>
          <w:rFonts w:ascii="Times New Roman" w:hAnsi="Times New Roman" w:cs="Times New Roman"/>
          <w:sz w:val="24"/>
          <w:szCs w:val="24"/>
        </w:rPr>
        <w:t xml:space="preserve">. </w:t>
      </w:r>
      <w:r w:rsidR="00344E7A" w:rsidRPr="0079626D">
        <w:rPr>
          <w:rFonts w:ascii="Times New Roman" w:hAnsi="Times New Roman" w:cs="Times New Roman"/>
          <w:sz w:val="24"/>
          <w:szCs w:val="24"/>
        </w:rPr>
        <w:t xml:space="preserve">The student will be able to </w:t>
      </w:r>
      <w:r w:rsidR="009F1D69" w:rsidRPr="0079626D">
        <w:rPr>
          <w:rFonts w:ascii="Times New Roman" w:hAnsi="Times New Roman" w:cs="Times New Roman"/>
          <w:sz w:val="24"/>
          <w:szCs w:val="24"/>
        </w:rPr>
        <w:t>define</w:t>
      </w:r>
      <w:r w:rsidR="00344E7A" w:rsidRPr="0079626D">
        <w:rPr>
          <w:rFonts w:ascii="Times New Roman" w:hAnsi="Times New Roman" w:cs="Times New Roman"/>
          <w:sz w:val="24"/>
          <w:szCs w:val="24"/>
        </w:rPr>
        <w:t xml:space="preserve"> the </w:t>
      </w:r>
      <w:proofErr w:type="spellStart"/>
      <w:r w:rsidR="00344E7A" w:rsidRPr="0079626D">
        <w:rPr>
          <w:rFonts w:ascii="Times New Roman" w:hAnsi="Times New Roman" w:cs="Times New Roman"/>
          <w:sz w:val="24"/>
          <w:szCs w:val="24"/>
        </w:rPr>
        <w:t>the</w:t>
      </w:r>
      <w:proofErr w:type="spellEnd"/>
      <w:r w:rsidR="00344E7A" w:rsidRPr="0079626D">
        <w:rPr>
          <w:rFonts w:ascii="Times New Roman" w:hAnsi="Times New Roman" w:cs="Times New Roman"/>
          <w:sz w:val="24"/>
          <w:szCs w:val="24"/>
        </w:rPr>
        <w:t xml:space="preserve"> </w:t>
      </w:r>
      <w:proofErr w:type="spellStart"/>
      <w:r w:rsidR="00344E7A" w:rsidRPr="0079626D">
        <w:rPr>
          <w:rFonts w:ascii="Times New Roman" w:hAnsi="Times New Roman" w:cs="Times New Roman"/>
          <w:sz w:val="24"/>
          <w:szCs w:val="24"/>
        </w:rPr>
        <w:t>Ricardian</w:t>
      </w:r>
      <w:proofErr w:type="spellEnd"/>
      <w:r w:rsidR="006A2BFF" w:rsidRPr="0079626D">
        <w:rPr>
          <w:rFonts w:ascii="Times New Roman" w:hAnsi="Times New Roman" w:cs="Times New Roman"/>
          <w:sz w:val="24"/>
          <w:szCs w:val="24"/>
        </w:rPr>
        <w:t xml:space="preserve"> theory of comparative advantage; understand the meaning of gains from trade</w:t>
      </w:r>
      <w:r w:rsidR="000E7D77" w:rsidRPr="0079626D">
        <w:rPr>
          <w:rFonts w:ascii="Times New Roman" w:hAnsi="Times New Roman" w:cs="Times New Roman"/>
          <w:sz w:val="24"/>
          <w:szCs w:val="24"/>
        </w:rPr>
        <w:t xml:space="preserve"> with illustrations</w:t>
      </w:r>
      <w:r w:rsidR="009F1D69" w:rsidRPr="0079626D">
        <w:rPr>
          <w:rFonts w:ascii="Times New Roman" w:hAnsi="Times New Roman" w:cs="Times New Roman"/>
          <w:sz w:val="24"/>
          <w:szCs w:val="24"/>
        </w:rPr>
        <w:t>, and outline</w:t>
      </w:r>
      <w:r w:rsidR="006A2BFF" w:rsidRPr="0079626D">
        <w:rPr>
          <w:rFonts w:ascii="Times New Roman" w:hAnsi="Times New Roman" w:cs="Times New Roman"/>
          <w:sz w:val="24"/>
          <w:szCs w:val="24"/>
        </w:rPr>
        <w:t xml:space="preserve"> the exceptions to the Law of co</w:t>
      </w:r>
      <w:r w:rsidR="00EF43B9" w:rsidRPr="0079626D">
        <w:rPr>
          <w:rFonts w:ascii="Times New Roman" w:hAnsi="Times New Roman" w:cs="Times New Roman"/>
          <w:sz w:val="24"/>
          <w:szCs w:val="24"/>
        </w:rPr>
        <w:t>mparative advantage. He or she w</w:t>
      </w:r>
      <w:r w:rsidR="000E7D77" w:rsidRPr="0079626D">
        <w:rPr>
          <w:rFonts w:ascii="Times New Roman" w:hAnsi="Times New Roman" w:cs="Times New Roman"/>
          <w:sz w:val="24"/>
          <w:szCs w:val="24"/>
        </w:rPr>
        <w:t xml:space="preserve">ill also be able to </w:t>
      </w:r>
      <w:proofErr w:type="spellStart"/>
      <w:r w:rsidR="00635D7D" w:rsidRPr="0079626D">
        <w:rPr>
          <w:rFonts w:ascii="Times New Roman" w:hAnsi="Times New Roman" w:cs="Times New Roman"/>
          <w:sz w:val="24"/>
          <w:szCs w:val="24"/>
        </w:rPr>
        <w:t>summarise</w:t>
      </w:r>
      <w:proofErr w:type="spellEnd"/>
      <w:r w:rsidR="00E93210" w:rsidRPr="0079626D">
        <w:rPr>
          <w:rFonts w:ascii="Times New Roman" w:hAnsi="Times New Roman" w:cs="Times New Roman"/>
          <w:sz w:val="24"/>
          <w:szCs w:val="24"/>
        </w:rPr>
        <w:t xml:space="preserve"> the</w:t>
      </w:r>
      <w:r w:rsidR="00E93210" w:rsidRPr="0079626D">
        <w:rPr>
          <w:rFonts w:ascii="Times New Roman" w:hAnsi="Times New Roman" w:cs="Times New Roman"/>
          <w:sz w:val="24"/>
          <w:szCs w:val="24"/>
          <w:lang w:val="en-IN"/>
        </w:rPr>
        <w:t xml:space="preserve"> </w:t>
      </w:r>
      <w:r w:rsidR="00C66057" w:rsidRPr="0079626D">
        <w:rPr>
          <w:rFonts w:ascii="Times New Roman" w:hAnsi="Times New Roman" w:cs="Times New Roman"/>
          <w:sz w:val="24"/>
          <w:szCs w:val="24"/>
          <w:lang w:val="en-IN"/>
        </w:rPr>
        <w:t>relationship between opportunity costs and relative commodity prices; and explain the basis for trade and show the gains from trade under constant costs conditions.</w:t>
      </w:r>
    </w:p>
    <w:p w14:paraId="4DE96AF5" w14:textId="77777777" w:rsidR="002B3F65" w:rsidRPr="0079626D" w:rsidRDefault="002B3F65" w:rsidP="0079626D">
      <w:pPr>
        <w:jc w:val="both"/>
        <w:rPr>
          <w:rFonts w:ascii="Times New Roman" w:hAnsi="Times New Roman" w:cs="Times New Roman"/>
          <w:b/>
          <w:sz w:val="24"/>
          <w:szCs w:val="24"/>
        </w:rPr>
      </w:pPr>
    </w:p>
    <w:p w14:paraId="0EB921C2" w14:textId="77777777" w:rsidR="002B3F6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3</w:t>
      </w:r>
      <w:r w:rsidR="002B3F65" w:rsidRPr="0079626D">
        <w:rPr>
          <w:rFonts w:ascii="Times New Roman" w:hAnsi="Times New Roman" w:cs="Times New Roman"/>
          <w:b/>
          <w:sz w:val="24"/>
          <w:szCs w:val="24"/>
        </w:rPr>
        <w:t xml:space="preserve">: </w:t>
      </w:r>
      <w:r w:rsidR="00482AC7" w:rsidRPr="0079626D">
        <w:rPr>
          <w:rFonts w:ascii="Times New Roman" w:hAnsi="Times New Roman" w:cs="Times New Roman"/>
          <w:b/>
          <w:sz w:val="24"/>
          <w:szCs w:val="24"/>
        </w:rPr>
        <w:t>The Standard Theory of International Trade</w:t>
      </w:r>
    </w:p>
    <w:p w14:paraId="6F50C067" w14:textId="77777777" w:rsidR="00810C98" w:rsidRPr="0079626D" w:rsidRDefault="00810C98"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The student will be able to </w:t>
      </w:r>
      <w:r w:rsidR="00F86CA2" w:rsidRPr="0079626D">
        <w:rPr>
          <w:rFonts w:ascii="Times New Roman" w:hAnsi="Times New Roman" w:cs="Times New Roman"/>
          <w:sz w:val="24"/>
          <w:szCs w:val="24"/>
        </w:rPr>
        <w:t xml:space="preserve">explain </w:t>
      </w:r>
      <w:r w:rsidR="00263A9C" w:rsidRPr="0079626D">
        <w:rPr>
          <w:rFonts w:ascii="Times New Roman" w:hAnsi="Times New Roman" w:cs="Times New Roman"/>
          <w:sz w:val="24"/>
          <w:szCs w:val="24"/>
          <w:lang w:val="en-IN"/>
        </w:rPr>
        <w:t xml:space="preserve">how relative commodity prices and the comparative advantage of nations are determined under increasing costs; and understand the basis and the gains from trade with increasing costs. </w:t>
      </w:r>
      <w:r w:rsidR="00BD17AA" w:rsidRPr="0079626D">
        <w:rPr>
          <w:rFonts w:ascii="Times New Roman" w:hAnsi="Times New Roman" w:cs="Times New Roman"/>
          <w:sz w:val="24"/>
          <w:szCs w:val="24"/>
        </w:rPr>
        <w:t>He or she will be able to</w:t>
      </w:r>
      <w:r w:rsidR="00F86CA2" w:rsidRPr="0079626D">
        <w:rPr>
          <w:rFonts w:ascii="Times New Roman" w:hAnsi="Times New Roman" w:cs="Times New Roman"/>
          <w:sz w:val="24"/>
          <w:szCs w:val="24"/>
        </w:rPr>
        <w:t xml:space="preserve"> distinguish between marginal rate of transformation and marginal rate of substitution</w:t>
      </w:r>
      <w:r w:rsidR="00BD17AA" w:rsidRPr="0079626D">
        <w:rPr>
          <w:rFonts w:ascii="Times New Roman" w:hAnsi="Times New Roman" w:cs="Times New Roman"/>
          <w:sz w:val="24"/>
          <w:szCs w:val="24"/>
        </w:rPr>
        <w:t xml:space="preserve">; and derive the Edgeworth box </w:t>
      </w:r>
      <w:r w:rsidR="00263A9C" w:rsidRPr="0079626D">
        <w:rPr>
          <w:rFonts w:ascii="Times New Roman" w:hAnsi="Times New Roman" w:cs="Times New Roman"/>
          <w:sz w:val="24"/>
          <w:szCs w:val="24"/>
        </w:rPr>
        <w:t>diagram and production frontier</w:t>
      </w:r>
      <w:r w:rsidR="00BD17AA" w:rsidRPr="0079626D">
        <w:rPr>
          <w:rFonts w:ascii="Times New Roman" w:hAnsi="Times New Roman" w:cs="Times New Roman"/>
          <w:sz w:val="24"/>
          <w:szCs w:val="24"/>
        </w:rPr>
        <w:t>. The student will be able to define community indifference curves and</w:t>
      </w:r>
      <w:r w:rsidR="00CB1DB7" w:rsidRPr="0079626D">
        <w:rPr>
          <w:rFonts w:ascii="Times New Roman" w:eastAsiaTheme="minorHAnsi" w:hAnsi="Times New Roman" w:cs="Times New Roman"/>
          <w:color w:val="231F20"/>
          <w:sz w:val="24"/>
          <w:szCs w:val="24"/>
          <w:lang w:val="en-IN"/>
        </w:rPr>
        <w:t xml:space="preserve"> </w:t>
      </w:r>
      <w:r w:rsidR="00CB1DB7" w:rsidRPr="0079626D">
        <w:rPr>
          <w:rFonts w:ascii="Times New Roman" w:hAnsi="Times New Roman" w:cs="Times New Roman"/>
          <w:sz w:val="24"/>
          <w:szCs w:val="24"/>
          <w:lang w:val="en-IN"/>
        </w:rPr>
        <w:t>explain the relationship between international trade and deindustrialization in the United States and other advanced nations</w:t>
      </w:r>
      <w:r w:rsidR="00BD17AA" w:rsidRPr="0079626D">
        <w:rPr>
          <w:rFonts w:ascii="Times New Roman" w:hAnsi="Times New Roman" w:cs="Times New Roman"/>
          <w:sz w:val="24"/>
          <w:szCs w:val="24"/>
        </w:rPr>
        <w:t>.</w:t>
      </w:r>
    </w:p>
    <w:p w14:paraId="07F220B7" w14:textId="77777777" w:rsidR="00482AC7" w:rsidRPr="0079626D" w:rsidRDefault="00482AC7" w:rsidP="0079626D">
      <w:pPr>
        <w:jc w:val="both"/>
        <w:rPr>
          <w:rFonts w:ascii="Times New Roman" w:hAnsi="Times New Roman" w:cs="Times New Roman"/>
          <w:b/>
          <w:sz w:val="24"/>
          <w:szCs w:val="24"/>
        </w:rPr>
      </w:pPr>
    </w:p>
    <w:p w14:paraId="6EDDB22B"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4</w:t>
      </w:r>
      <w:r w:rsidR="00482AC7" w:rsidRPr="0079626D">
        <w:rPr>
          <w:rFonts w:ascii="Times New Roman" w:hAnsi="Times New Roman" w:cs="Times New Roman"/>
          <w:b/>
          <w:sz w:val="24"/>
          <w:szCs w:val="24"/>
        </w:rPr>
        <w:t>: Demand and Supply, Offer Curves and the terms of Trade</w:t>
      </w:r>
    </w:p>
    <w:p w14:paraId="4A090379" w14:textId="77777777" w:rsidR="00E27A76" w:rsidRPr="0079626D" w:rsidRDefault="00E27A76"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student will be able to outline a rigorous theoretical way of determining the equilibrium rel</w:t>
      </w:r>
      <w:r w:rsidR="007D69CF" w:rsidRPr="0079626D">
        <w:rPr>
          <w:rFonts w:ascii="Times New Roman" w:hAnsi="Times New Roman" w:cs="Times New Roman"/>
          <w:sz w:val="24"/>
          <w:szCs w:val="24"/>
        </w:rPr>
        <w:t>ative commodity price at which trade takes place</w:t>
      </w:r>
      <w:r w:rsidRPr="0079626D">
        <w:rPr>
          <w:rFonts w:ascii="Times New Roman" w:hAnsi="Times New Roman" w:cs="Times New Roman"/>
          <w:sz w:val="24"/>
          <w:szCs w:val="24"/>
        </w:rPr>
        <w:t>, with the help of partial equilibrium analysis using demand and supply curves, and then with general equilibri</w:t>
      </w:r>
      <w:r w:rsidR="007D69CF" w:rsidRPr="0079626D">
        <w:rPr>
          <w:rFonts w:ascii="Times New Roman" w:hAnsi="Times New Roman" w:cs="Times New Roman"/>
          <w:sz w:val="24"/>
          <w:szCs w:val="24"/>
        </w:rPr>
        <w:t xml:space="preserve">um analysis using offer curves. He or she will also be able to </w:t>
      </w:r>
      <w:r w:rsidR="007D69CF" w:rsidRPr="0079626D">
        <w:rPr>
          <w:rFonts w:ascii="Times New Roman" w:hAnsi="Times New Roman" w:cs="Times New Roman"/>
          <w:sz w:val="24"/>
          <w:szCs w:val="24"/>
          <w:lang w:val="en-IN"/>
        </w:rPr>
        <w:t>e</w:t>
      </w:r>
      <w:r w:rsidR="001F48F5" w:rsidRPr="0079626D">
        <w:rPr>
          <w:rFonts w:ascii="Times New Roman" w:hAnsi="Times New Roman" w:cs="Times New Roman"/>
          <w:sz w:val="24"/>
          <w:szCs w:val="24"/>
          <w:lang w:val="en-IN"/>
        </w:rPr>
        <w:t>xplain the meaning of</w:t>
      </w:r>
      <w:r w:rsidR="007D69CF" w:rsidRPr="0079626D">
        <w:rPr>
          <w:rFonts w:ascii="Times New Roman" w:hAnsi="Times New Roman" w:cs="Times New Roman"/>
          <w:sz w:val="24"/>
          <w:szCs w:val="24"/>
          <w:lang w:val="en-IN"/>
        </w:rPr>
        <w:t xml:space="preserve"> the terms of trade and how it</w:t>
      </w:r>
      <w:r w:rsidR="001F48F5" w:rsidRPr="0079626D">
        <w:rPr>
          <w:rFonts w:ascii="Times New Roman" w:hAnsi="Times New Roman" w:cs="Times New Roman"/>
          <w:sz w:val="24"/>
          <w:szCs w:val="24"/>
          <w:lang w:val="en-IN"/>
        </w:rPr>
        <w:t xml:space="preserve"> changed over time for the United States and other countries.</w:t>
      </w:r>
    </w:p>
    <w:p w14:paraId="56D70981" w14:textId="77777777" w:rsidR="00482AC7" w:rsidRPr="0079626D" w:rsidRDefault="00482AC7" w:rsidP="0079626D">
      <w:pPr>
        <w:jc w:val="both"/>
        <w:rPr>
          <w:rFonts w:ascii="Times New Roman" w:hAnsi="Times New Roman" w:cs="Times New Roman"/>
          <w:b/>
          <w:sz w:val="24"/>
          <w:szCs w:val="24"/>
        </w:rPr>
      </w:pPr>
    </w:p>
    <w:p w14:paraId="12947DD2" w14:textId="77777777" w:rsidR="00482AC7" w:rsidRPr="0079626D" w:rsidRDefault="00482AC7" w:rsidP="0079626D">
      <w:pPr>
        <w:jc w:val="both"/>
        <w:rPr>
          <w:rFonts w:ascii="Times New Roman" w:hAnsi="Times New Roman" w:cs="Times New Roman"/>
          <w:b/>
          <w:sz w:val="24"/>
          <w:szCs w:val="24"/>
        </w:rPr>
      </w:pPr>
      <w:r w:rsidRPr="0079626D">
        <w:rPr>
          <w:rFonts w:ascii="Times New Roman" w:hAnsi="Times New Roman" w:cs="Times New Roman"/>
          <w:b/>
          <w:sz w:val="24"/>
          <w:szCs w:val="24"/>
        </w:rPr>
        <w:t>T</w:t>
      </w:r>
      <w:r w:rsidR="00D13106" w:rsidRPr="0079626D">
        <w:rPr>
          <w:rFonts w:ascii="Times New Roman" w:hAnsi="Times New Roman" w:cs="Times New Roman"/>
          <w:b/>
          <w:sz w:val="24"/>
          <w:szCs w:val="24"/>
        </w:rPr>
        <w:t>opic 5</w:t>
      </w:r>
      <w:r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Factor Endowments and the Heckscher - Ohlin (H-O) Model</w:t>
      </w:r>
    </w:p>
    <w:p w14:paraId="65ABA09A" w14:textId="77777777" w:rsidR="00413130" w:rsidRPr="0079626D" w:rsidRDefault="00340D7C"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w:t>
      </w:r>
      <w:r w:rsidR="00413130" w:rsidRPr="0079626D">
        <w:rPr>
          <w:rFonts w:ascii="Times New Roman" w:hAnsi="Times New Roman" w:cs="Times New Roman"/>
          <w:sz w:val="24"/>
          <w:szCs w:val="24"/>
          <w:lang w:val="en-IN"/>
        </w:rPr>
        <w:t xml:space="preserve">xplain how comparative advantage is based on differences in factor endowments across nations; </w:t>
      </w:r>
      <w:r w:rsidRPr="0079626D">
        <w:rPr>
          <w:rFonts w:ascii="Times New Roman" w:hAnsi="Times New Roman" w:cs="Times New Roman"/>
          <w:sz w:val="24"/>
          <w:szCs w:val="24"/>
          <w:lang w:val="en-IN"/>
        </w:rPr>
        <w:t>interpret</w:t>
      </w:r>
      <w:r w:rsidR="00413130" w:rsidRPr="0079626D">
        <w:rPr>
          <w:rFonts w:ascii="Times New Roman" w:hAnsi="Times New Roman" w:cs="Times New Roman"/>
          <w:sz w:val="24"/>
          <w:szCs w:val="24"/>
          <w:lang w:val="en-IN"/>
        </w:rPr>
        <w:t xml:space="preserve"> how trade affects relative factor prices within and across nations; </w:t>
      </w:r>
      <w:r w:rsidRPr="0079626D">
        <w:rPr>
          <w:rFonts w:ascii="Times New Roman" w:hAnsi="Times New Roman" w:cs="Times New Roman"/>
          <w:sz w:val="24"/>
          <w:szCs w:val="24"/>
          <w:lang w:val="en-IN"/>
        </w:rPr>
        <w:t>and summarise</w:t>
      </w:r>
      <w:r w:rsidR="00413130" w:rsidRPr="0079626D">
        <w:rPr>
          <w:rFonts w:ascii="Times New Roman" w:hAnsi="Times New Roman" w:cs="Times New Roman"/>
          <w:sz w:val="24"/>
          <w:szCs w:val="24"/>
          <w:lang w:val="en-IN"/>
        </w:rPr>
        <w:t xml:space="preserve"> why trade is likely to be only a small reason for higher skilled–unskilled wage inequalities</w:t>
      </w:r>
      <w:r w:rsidRPr="0079626D">
        <w:rPr>
          <w:rFonts w:ascii="Times New Roman" w:hAnsi="Times New Roman" w:cs="Times New Roman"/>
          <w:sz w:val="24"/>
          <w:szCs w:val="24"/>
          <w:lang w:val="en-IN"/>
        </w:rPr>
        <w:t>.</w:t>
      </w:r>
    </w:p>
    <w:p w14:paraId="043D2072" w14:textId="77777777" w:rsidR="00482AC7" w:rsidRPr="0079626D" w:rsidRDefault="00482AC7" w:rsidP="0079626D">
      <w:pPr>
        <w:jc w:val="both"/>
        <w:rPr>
          <w:rFonts w:ascii="Times New Roman" w:hAnsi="Times New Roman" w:cs="Times New Roman"/>
          <w:b/>
          <w:sz w:val="24"/>
          <w:szCs w:val="24"/>
        </w:rPr>
      </w:pPr>
    </w:p>
    <w:p w14:paraId="3812697D"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6</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Modern theories of International trade</w:t>
      </w:r>
    </w:p>
    <w:p w14:paraId="3565C377" w14:textId="77777777" w:rsidR="001A12D2" w:rsidRPr="0079626D" w:rsidRDefault="0024350B"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explain how international trade can result from economies of scale; explain how product differentiation leads to intra-industry trade; understand the technological gap and product cycle models of trade; and analyse the relationship between transportation costs and environmental standards on international trade</w:t>
      </w:r>
      <w:r w:rsidR="001A12D2" w:rsidRPr="0079626D">
        <w:rPr>
          <w:rFonts w:ascii="Times New Roman" w:hAnsi="Times New Roman" w:cs="Times New Roman"/>
          <w:sz w:val="24"/>
          <w:szCs w:val="24"/>
          <w:lang w:val="tr-TR"/>
        </w:rPr>
        <w:t>.</w:t>
      </w:r>
    </w:p>
    <w:p w14:paraId="1C088B04" w14:textId="77777777" w:rsidR="00482AC7" w:rsidRPr="0079626D" w:rsidRDefault="00482AC7" w:rsidP="0079626D">
      <w:pPr>
        <w:jc w:val="both"/>
        <w:rPr>
          <w:rFonts w:ascii="Times New Roman" w:hAnsi="Times New Roman" w:cs="Times New Roman"/>
          <w:b/>
          <w:sz w:val="24"/>
          <w:szCs w:val="24"/>
        </w:rPr>
      </w:pPr>
    </w:p>
    <w:p w14:paraId="0EC9E9AE"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7</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392C15" w:rsidRPr="0079626D">
        <w:rPr>
          <w:rFonts w:ascii="Times New Roman" w:hAnsi="Times New Roman" w:cs="Times New Roman"/>
          <w:b/>
          <w:sz w:val="24"/>
          <w:szCs w:val="24"/>
        </w:rPr>
        <w:t>Economic growth</w:t>
      </w:r>
      <w:r w:rsidR="001753BA" w:rsidRPr="0079626D">
        <w:rPr>
          <w:rFonts w:ascii="Times New Roman" w:hAnsi="Times New Roman" w:cs="Times New Roman"/>
          <w:b/>
          <w:sz w:val="24"/>
          <w:szCs w:val="24"/>
        </w:rPr>
        <w:t xml:space="preserve"> and International Trade</w:t>
      </w:r>
    </w:p>
    <w:p w14:paraId="731667CA" w14:textId="77777777" w:rsidR="005A68D8" w:rsidRPr="0079626D" w:rsidRDefault="005A68D8" w:rsidP="0079626D">
      <w:pPr>
        <w:jc w:val="both"/>
        <w:rPr>
          <w:rFonts w:ascii="Times New Roman" w:hAnsi="Times New Roman" w:cs="Times New Roman"/>
          <w:sz w:val="24"/>
          <w:szCs w:val="24"/>
        </w:rPr>
      </w:pPr>
      <w:r w:rsidRPr="0079626D">
        <w:rPr>
          <w:rFonts w:ascii="Times New Roman" w:hAnsi="Times New Roman" w:cs="Times New Roman"/>
          <w:sz w:val="24"/>
          <w:szCs w:val="24"/>
        </w:rPr>
        <w:t xml:space="preserve">The student will be able to </w:t>
      </w:r>
      <w:r w:rsidR="003B1266" w:rsidRPr="0079626D">
        <w:rPr>
          <w:rFonts w:ascii="Times New Roman" w:hAnsi="Times New Roman" w:cs="Times New Roman"/>
          <w:sz w:val="24"/>
          <w:szCs w:val="24"/>
        </w:rPr>
        <w:t>extend the trade model to incorpora</w:t>
      </w:r>
      <w:r w:rsidR="0033140B" w:rsidRPr="0079626D">
        <w:rPr>
          <w:rFonts w:ascii="Times New Roman" w:hAnsi="Times New Roman" w:cs="Times New Roman"/>
          <w:sz w:val="24"/>
          <w:szCs w:val="24"/>
        </w:rPr>
        <w:t xml:space="preserve">te changes in factor endowments and improvements in technology, and show how it will affect the nation’s frontier. These changes, along with changes in tastes, affect the nation’s offer curve, the volume of trade, terms of trade and gains from trade. The student will be able to define the Rybczynski theorem and </w:t>
      </w:r>
      <w:r w:rsidR="00340D7C" w:rsidRPr="0079626D">
        <w:rPr>
          <w:rFonts w:ascii="Times New Roman" w:hAnsi="Times New Roman" w:cs="Times New Roman"/>
          <w:sz w:val="24"/>
          <w:szCs w:val="24"/>
        </w:rPr>
        <w:t xml:space="preserve">the </w:t>
      </w:r>
      <w:r w:rsidR="0033140B" w:rsidRPr="0079626D">
        <w:rPr>
          <w:rFonts w:ascii="Times New Roman" w:hAnsi="Times New Roman" w:cs="Times New Roman"/>
          <w:sz w:val="24"/>
          <w:szCs w:val="24"/>
        </w:rPr>
        <w:t>vari</w:t>
      </w:r>
      <w:r w:rsidR="00340D7C" w:rsidRPr="0079626D">
        <w:rPr>
          <w:rFonts w:ascii="Times New Roman" w:hAnsi="Times New Roman" w:cs="Times New Roman"/>
          <w:sz w:val="24"/>
          <w:szCs w:val="24"/>
        </w:rPr>
        <w:t>ous types of technical progress;</w:t>
      </w:r>
      <w:r w:rsidR="0033140B" w:rsidRPr="0079626D">
        <w:rPr>
          <w:rFonts w:ascii="Times New Roman" w:hAnsi="Times New Roman" w:cs="Times New Roman"/>
          <w:sz w:val="24"/>
          <w:szCs w:val="24"/>
        </w:rPr>
        <w:t xml:space="preserve"> </w:t>
      </w:r>
      <w:r w:rsidR="00E31CD9" w:rsidRPr="0079626D">
        <w:rPr>
          <w:rFonts w:ascii="Times New Roman" w:hAnsi="Times New Roman" w:cs="Times New Roman"/>
          <w:sz w:val="24"/>
          <w:szCs w:val="24"/>
        </w:rPr>
        <w:t xml:space="preserve">and also </w:t>
      </w:r>
      <w:r w:rsidR="0033140B" w:rsidRPr="0079626D">
        <w:rPr>
          <w:rFonts w:ascii="Times New Roman" w:hAnsi="Times New Roman" w:cs="Times New Roman"/>
          <w:sz w:val="24"/>
          <w:szCs w:val="24"/>
        </w:rPr>
        <w:t xml:space="preserve">explain the effect of growth on </w:t>
      </w:r>
      <w:r w:rsidR="004A0CD7" w:rsidRPr="0079626D">
        <w:rPr>
          <w:rFonts w:ascii="Times New Roman" w:hAnsi="Times New Roman" w:cs="Times New Roman"/>
          <w:sz w:val="24"/>
          <w:szCs w:val="24"/>
        </w:rPr>
        <w:t xml:space="preserve">international </w:t>
      </w:r>
      <w:r w:rsidR="0033140B" w:rsidRPr="0079626D">
        <w:rPr>
          <w:rFonts w:ascii="Times New Roman" w:hAnsi="Times New Roman" w:cs="Times New Roman"/>
          <w:sz w:val="24"/>
          <w:szCs w:val="24"/>
        </w:rPr>
        <w:t>trade in case of a small country and</w:t>
      </w:r>
      <w:r w:rsidR="002D078B" w:rsidRPr="0079626D">
        <w:rPr>
          <w:rFonts w:ascii="Times New Roman" w:hAnsi="Times New Roman" w:cs="Times New Roman"/>
          <w:sz w:val="24"/>
          <w:szCs w:val="24"/>
        </w:rPr>
        <w:t xml:space="preserve"> a</w:t>
      </w:r>
      <w:r w:rsidR="0033140B" w:rsidRPr="0079626D">
        <w:rPr>
          <w:rFonts w:ascii="Times New Roman" w:hAnsi="Times New Roman" w:cs="Times New Roman"/>
          <w:sz w:val="24"/>
          <w:szCs w:val="24"/>
        </w:rPr>
        <w:t xml:space="preserve"> large country.</w:t>
      </w:r>
    </w:p>
    <w:p w14:paraId="3D989756" w14:textId="77777777" w:rsidR="00482AC7" w:rsidRPr="0079626D" w:rsidRDefault="00482AC7" w:rsidP="0079626D">
      <w:pPr>
        <w:jc w:val="both"/>
        <w:rPr>
          <w:rFonts w:ascii="Times New Roman" w:hAnsi="Times New Roman" w:cs="Times New Roman"/>
          <w:b/>
          <w:sz w:val="24"/>
          <w:szCs w:val="24"/>
        </w:rPr>
      </w:pPr>
    </w:p>
    <w:p w14:paraId="21F287E6"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8</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Trade restrictions: tariffs</w:t>
      </w:r>
    </w:p>
    <w:p w14:paraId="70544B3C" w14:textId="77777777" w:rsidR="0033140B" w:rsidRPr="005A0C9D" w:rsidRDefault="00A840AD"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lastRenderedPageBreak/>
        <w:t xml:space="preserve">Historically, </w:t>
      </w:r>
      <w:r w:rsidR="00C13604" w:rsidRPr="0079626D">
        <w:rPr>
          <w:rFonts w:ascii="Times New Roman" w:hAnsi="Times New Roman" w:cs="Times New Roman"/>
          <w:sz w:val="24"/>
          <w:szCs w:val="24"/>
        </w:rPr>
        <w:t>tariff has been the most important type of trade restriction.</w:t>
      </w:r>
      <w:r w:rsidR="007847A0" w:rsidRPr="0079626D">
        <w:rPr>
          <w:rFonts w:ascii="Times New Roman" w:hAnsi="Times New Roman" w:cs="Times New Roman"/>
          <w:sz w:val="24"/>
          <w:szCs w:val="24"/>
        </w:rPr>
        <w:t xml:space="preserve"> </w:t>
      </w:r>
      <w:r w:rsidR="00A93834" w:rsidRPr="0079626D">
        <w:rPr>
          <w:rFonts w:ascii="Times New Roman" w:hAnsi="Times New Roman" w:cs="Times New Roman"/>
          <w:sz w:val="24"/>
          <w:szCs w:val="24"/>
        </w:rPr>
        <w:t>Th</w:t>
      </w:r>
      <w:r w:rsidR="00F400D3" w:rsidRPr="0079626D">
        <w:rPr>
          <w:rFonts w:ascii="Times New Roman" w:hAnsi="Times New Roman" w:cs="Times New Roman"/>
          <w:sz w:val="24"/>
          <w:szCs w:val="24"/>
        </w:rPr>
        <w:t>e student will be able t</w:t>
      </w:r>
      <w:r w:rsidRPr="0079626D">
        <w:rPr>
          <w:rFonts w:ascii="Times New Roman" w:hAnsi="Times New Roman" w:cs="Times New Roman"/>
          <w:sz w:val="24"/>
          <w:szCs w:val="24"/>
        </w:rPr>
        <w:t>o explain</w:t>
      </w:r>
      <w:r w:rsidR="00A93834" w:rsidRPr="0079626D">
        <w:rPr>
          <w:rFonts w:ascii="Times New Roman" w:hAnsi="Times New Roman" w:cs="Times New Roman"/>
          <w:sz w:val="24"/>
          <w:szCs w:val="24"/>
        </w:rPr>
        <w:t xml:space="preserve"> the effects of a tariff on production, c</w:t>
      </w:r>
      <w:r w:rsidR="008C6927" w:rsidRPr="0079626D">
        <w:rPr>
          <w:rFonts w:ascii="Times New Roman" w:hAnsi="Times New Roman" w:cs="Times New Roman"/>
          <w:sz w:val="24"/>
          <w:szCs w:val="24"/>
        </w:rPr>
        <w:t>onsumption, trade and welfare of the nation imposing the tariff</w:t>
      </w:r>
      <w:r w:rsidR="00A93834" w:rsidRPr="0079626D">
        <w:rPr>
          <w:rFonts w:ascii="Times New Roman" w:hAnsi="Times New Roman" w:cs="Times New Roman"/>
          <w:sz w:val="24"/>
          <w:szCs w:val="24"/>
        </w:rPr>
        <w:t xml:space="preserve"> </w:t>
      </w:r>
      <w:r w:rsidR="00E85D1A" w:rsidRPr="0079626D">
        <w:rPr>
          <w:rFonts w:ascii="Times New Roman" w:hAnsi="Times New Roman" w:cs="Times New Roman"/>
          <w:sz w:val="24"/>
          <w:szCs w:val="24"/>
        </w:rPr>
        <w:t>as well as on its trade partner;</w:t>
      </w:r>
      <w:r w:rsidRPr="0079626D">
        <w:rPr>
          <w:rFonts w:ascii="Times New Roman" w:eastAsiaTheme="minorHAnsi" w:hAnsi="Times New Roman" w:cs="Times New Roman"/>
          <w:color w:val="231F20"/>
          <w:sz w:val="24"/>
          <w:szCs w:val="24"/>
          <w:lang w:val="en-IN"/>
        </w:rPr>
        <w:t xml:space="preserve"> </w:t>
      </w:r>
      <w:r w:rsidR="00E85D1A" w:rsidRPr="0079626D">
        <w:rPr>
          <w:rFonts w:ascii="Times New Roman" w:hAnsi="Times New Roman" w:cs="Times New Roman"/>
          <w:sz w:val="24"/>
          <w:szCs w:val="24"/>
          <w:lang w:val="en-IN"/>
        </w:rPr>
        <w:t>define</w:t>
      </w:r>
      <w:r w:rsidRPr="0079626D">
        <w:rPr>
          <w:rFonts w:ascii="Times New Roman" w:hAnsi="Times New Roman" w:cs="Times New Roman"/>
          <w:sz w:val="24"/>
          <w:szCs w:val="24"/>
          <w:lang w:val="en-IN"/>
        </w:rPr>
        <w:t xml:space="preserve"> an optimum tariff and retaliation; </w:t>
      </w:r>
      <w:r w:rsidR="00E85D1A" w:rsidRPr="0079626D">
        <w:rPr>
          <w:rFonts w:ascii="Times New Roman" w:hAnsi="Times New Roman" w:cs="Times New Roman"/>
          <w:sz w:val="24"/>
          <w:szCs w:val="24"/>
          <w:lang w:val="en-IN"/>
        </w:rPr>
        <w:t>and u</w:t>
      </w:r>
      <w:r w:rsidRPr="0079626D">
        <w:rPr>
          <w:rFonts w:ascii="Times New Roman" w:hAnsi="Times New Roman" w:cs="Times New Roman"/>
          <w:sz w:val="24"/>
          <w:szCs w:val="24"/>
          <w:lang w:val="en-IN"/>
        </w:rPr>
        <w:t>nderstand the meaning and importance of tariff structure</w:t>
      </w:r>
      <w:r w:rsidR="00E85D1A" w:rsidRPr="0079626D">
        <w:rPr>
          <w:rFonts w:ascii="Times New Roman" w:hAnsi="Times New Roman" w:cs="Times New Roman"/>
          <w:sz w:val="24"/>
          <w:szCs w:val="24"/>
          <w:lang w:val="en-IN"/>
        </w:rPr>
        <w:t>.</w:t>
      </w:r>
    </w:p>
    <w:p w14:paraId="6CD71DFA" w14:textId="77777777" w:rsidR="00482AC7" w:rsidRPr="0079626D" w:rsidRDefault="00482AC7" w:rsidP="0079626D">
      <w:pPr>
        <w:jc w:val="both"/>
        <w:rPr>
          <w:rFonts w:ascii="Times New Roman" w:hAnsi="Times New Roman" w:cs="Times New Roman"/>
          <w:b/>
          <w:sz w:val="24"/>
          <w:szCs w:val="24"/>
        </w:rPr>
      </w:pPr>
    </w:p>
    <w:p w14:paraId="13A5F04A"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9</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Non-tariff Trade Barriers and protectionism</w:t>
      </w:r>
    </w:p>
    <w:p w14:paraId="60001315" w14:textId="77777777" w:rsidR="00A93834" w:rsidRPr="0079626D" w:rsidRDefault="00A93834"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The student will </w:t>
      </w:r>
      <w:r w:rsidR="00F400D3" w:rsidRPr="0079626D">
        <w:rPr>
          <w:rFonts w:ascii="Times New Roman" w:hAnsi="Times New Roman" w:cs="Times New Roman"/>
          <w:sz w:val="24"/>
          <w:szCs w:val="24"/>
        </w:rPr>
        <w:t>be able to understand</w:t>
      </w:r>
      <w:r w:rsidRPr="0079626D">
        <w:rPr>
          <w:rFonts w:ascii="Times New Roman" w:hAnsi="Times New Roman" w:cs="Times New Roman"/>
          <w:sz w:val="24"/>
          <w:szCs w:val="24"/>
        </w:rPr>
        <w:t xml:space="preserve"> the effect of</w:t>
      </w:r>
      <w:r w:rsidR="00F400D3" w:rsidRPr="0079626D">
        <w:rPr>
          <w:rFonts w:ascii="Times New Roman" w:hAnsi="Times New Roman" w:cs="Times New Roman"/>
          <w:sz w:val="24"/>
          <w:szCs w:val="24"/>
        </w:rPr>
        <w:t xml:space="preserve"> non-tariff trade barriers such as import quotas, voluntary export restraints and antidumping actions. </w:t>
      </w:r>
      <w:r w:rsidRPr="0079626D">
        <w:rPr>
          <w:rFonts w:ascii="Times New Roman" w:hAnsi="Times New Roman" w:cs="Times New Roman"/>
          <w:sz w:val="24"/>
          <w:szCs w:val="24"/>
        </w:rPr>
        <w:t xml:space="preserve"> </w:t>
      </w:r>
      <w:r w:rsidR="00DA3449" w:rsidRPr="0079626D">
        <w:rPr>
          <w:rFonts w:ascii="Times New Roman" w:hAnsi="Times New Roman" w:cs="Times New Roman"/>
          <w:sz w:val="24"/>
          <w:szCs w:val="24"/>
        </w:rPr>
        <w:t>H</w:t>
      </w:r>
      <w:r w:rsidR="00E81B27" w:rsidRPr="0079626D">
        <w:rPr>
          <w:rFonts w:ascii="Times New Roman" w:hAnsi="Times New Roman" w:cs="Times New Roman"/>
          <w:sz w:val="24"/>
          <w:szCs w:val="24"/>
        </w:rPr>
        <w:t>e or she will be able to distinguish between</w:t>
      </w:r>
      <w:r w:rsidR="00DA3449" w:rsidRPr="0079626D">
        <w:rPr>
          <w:rFonts w:ascii="Times New Roman" w:hAnsi="Times New Roman" w:cs="Times New Roman"/>
          <w:sz w:val="24"/>
          <w:szCs w:val="24"/>
        </w:rPr>
        <w:t xml:space="preserve"> the effects of an import quota compared to that of an import tariff, </w:t>
      </w:r>
      <w:r w:rsidR="002941B0" w:rsidRPr="0079626D">
        <w:rPr>
          <w:rFonts w:ascii="Times New Roman" w:hAnsi="Times New Roman" w:cs="Times New Roman"/>
          <w:sz w:val="24"/>
          <w:szCs w:val="24"/>
          <w:lang w:val="en-IN"/>
        </w:rPr>
        <w:t xml:space="preserve">describe the effect of dumping and export subsidies; explain the political economy of protectionism and strategic and industrial policies; </w:t>
      </w:r>
      <w:r w:rsidR="00E81B27" w:rsidRPr="0079626D">
        <w:rPr>
          <w:rFonts w:ascii="Times New Roman" w:hAnsi="Times New Roman" w:cs="Times New Roman"/>
          <w:sz w:val="24"/>
          <w:szCs w:val="24"/>
          <w:lang w:val="en-IN"/>
        </w:rPr>
        <w:t xml:space="preserve">and </w:t>
      </w:r>
      <w:r w:rsidR="002941B0" w:rsidRPr="0079626D">
        <w:rPr>
          <w:rFonts w:ascii="Times New Roman" w:hAnsi="Times New Roman" w:cs="Times New Roman"/>
          <w:sz w:val="24"/>
          <w:szCs w:val="24"/>
          <w:lang w:val="en-IN"/>
        </w:rPr>
        <w:t>summarise the effect of the Uruguay Round and the aims of the Doha Round</w:t>
      </w:r>
      <w:r w:rsidR="00DA3449" w:rsidRPr="0079626D">
        <w:rPr>
          <w:rFonts w:ascii="Times New Roman" w:hAnsi="Times New Roman" w:cs="Times New Roman"/>
          <w:sz w:val="24"/>
          <w:szCs w:val="24"/>
        </w:rPr>
        <w:t xml:space="preserve">. </w:t>
      </w:r>
    </w:p>
    <w:p w14:paraId="7DE9026A" w14:textId="77777777" w:rsidR="00482AC7" w:rsidRPr="0079626D" w:rsidRDefault="00482AC7" w:rsidP="0079626D">
      <w:pPr>
        <w:jc w:val="both"/>
        <w:rPr>
          <w:rFonts w:ascii="Times New Roman" w:hAnsi="Times New Roman" w:cs="Times New Roman"/>
          <w:b/>
          <w:sz w:val="24"/>
          <w:szCs w:val="24"/>
        </w:rPr>
      </w:pPr>
    </w:p>
    <w:p w14:paraId="6F0E8B06" w14:textId="77777777" w:rsidR="000D0A7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10</w:t>
      </w:r>
      <w:r w:rsidR="000D0A7A" w:rsidRPr="0079626D">
        <w:rPr>
          <w:rFonts w:ascii="Times New Roman" w:hAnsi="Times New Roman" w:cs="Times New Roman"/>
          <w:b/>
          <w:sz w:val="24"/>
          <w:szCs w:val="24"/>
        </w:rPr>
        <w:t xml:space="preserve">: </w:t>
      </w:r>
      <w:r w:rsidR="004F508F" w:rsidRPr="0079626D">
        <w:rPr>
          <w:rFonts w:ascii="Times New Roman" w:hAnsi="Times New Roman" w:cs="Times New Roman"/>
          <w:b/>
          <w:sz w:val="24"/>
          <w:szCs w:val="24"/>
        </w:rPr>
        <w:t>Economic integration: custom union and free Trade Areas</w:t>
      </w:r>
    </w:p>
    <w:p w14:paraId="1BF86263" w14:textId="77777777" w:rsidR="00F700FE" w:rsidRPr="0079626D" w:rsidRDefault="00ED1E9F" w:rsidP="0079626D">
      <w:pPr>
        <w:jc w:val="both"/>
        <w:rPr>
          <w:rFonts w:ascii="Times New Roman" w:hAnsi="Times New Roman" w:cs="Times New Roman"/>
          <w:sz w:val="24"/>
          <w:szCs w:val="24"/>
        </w:rPr>
      </w:pPr>
      <w:r w:rsidRPr="0079626D">
        <w:rPr>
          <w:rFonts w:ascii="Times New Roman" w:hAnsi="Times New Roman" w:cs="Times New Roman"/>
          <w:sz w:val="24"/>
          <w:szCs w:val="24"/>
        </w:rPr>
        <w:t>The s</w:t>
      </w:r>
      <w:r w:rsidR="00DE136C" w:rsidRPr="0079626D">
        <w:rPr>
          <w:rFonts w:ascii="Times New Roman" w:hAnsi="Times New Roman" w:cs="Times New Roman"/>
          <w:sz w:val="24"/>
          <w:szCs w:val="24"/>
        </w:rPr>
        <w:t xml:space="preserve">tudent will be able to distinguish between various forms of economic integration. </w:t>
      </w:r>
      <w:r w:rsidR="00F700FE" w:rsidRPr="0079626D">
        <w:rPr>
          <w:rFonts w:ascii="Times New Roman" w:hAnsi="Times New Roman" w:cs="Times New Roman"/>
          <w:sz w:val="24"/>
          <w:szCs w:val="24"/>
          <w:lang w:val="en-IN"/>
        </w:rPr>
        <w:t>Student will be able to recall the meaning of trade creation, trade diversion, and the dynamic benefits of economic integration; describe the importance and effects of the European</w:t>
      </w:r>
      <w:r w:rsidR="00C75541" w:rsidRPr="0079626D">
        <w:rPr>
          <w:rFonts w:ascii="Times New Roman" w:hAnsi="Times New Roman" w:cs="Times New Roman"/>
          <w:sz w:val="24"/>
          <w:szCs w:val="24"/>
        </w:rPr>
        <w:t xml:space="preserve"> </w:t>
      </w:r>
      <w:r w:rsidR="00F700FE" w:rsidRPr="0079626D">
        <w:rPr>
          <w:rFonts w:ascii="Times New Roman" w:hAnsi="Times New Roman" w:cs="Times New Roman"/>
          <w:sz w:val="24"/>
          <w:szCs w:val="24"/>
          <w:lang w:val="en-IN"/>
        </w:rPr>
        <w:t>Union and NAFTA; and describe attempts at economic integration among developing countries and countries in Central and Eastern Europe.</w:t>
      </w:r>
    </w:p>
    <w:p w14:paraId="22E33786" w14:textId="77777777" w:rsidR="00DE136C" w:rsidRPr="0079626D" w:rsidRDefault="00DE136C" w:rsidP="0079626D">
      <w:pPr>
        <w:jc w:val="both"/>
        <w:rPr>
          <w:rFonts w:ascii="Times New Roman" w:hAnsi="Times New Roman" w:cs="Times New Roman"/>
          <w:b/>
          <w:sz w:val="24"/>
          <w:szCs w:val="24"/>
        </w:rPr>
      </w:pPr>
    </w:p>
    <w:p w14:paraId="01D5D511" w14:textId="77777777" w:rsidR="000D0A7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11</w:t>
      </w:r>
      <w:r w:rsidR="000D0A7A" w:rsidRPr="0079626D">
        <w:rPr>
          <w:rFonts w:ascii="Times New Roman" w:hAnsi="Times New Roman" w:cs="Times New Roman"/>
          <w:b/>
          <w:sz w:val="24"/>
          <w:szCs w:val="24"/>
        </w:rPr>
        <w:t xml:space="preserve">: </w:t>
      </w:r>
      <w:r w:rsidR="00B21909" w:rsidRPr="0079626D">
        <w:rPr>
          <w:rFonts w:ascii="Times New Roman" w:hAnsi="Times New Roman" w:cs="Times New Roman"/>
          <w:b/>
          <w:sz w:val="24"/>
          <w:szCs w:val="24"/>
        </w:rPr>
        <w:t>International Trade and Economic Development</w:t>
      </w:r>
    </w:p>
    <w:p w14:paraId="035BA84C" w14:textId="77777777" w:rsidR="0072058D" w:rsidRPr="0079626D" w:rsidRDefault="00ED1E9F"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w:t>
      </w:r>
      <w:r w:rsidR="0072058D" w:rsidRPr="0079626D">
        <w:rPr>
          <w:rFonts w:ascii="Times New Roman" w:hAnsi="Times New Roman" w:cs="Times New Roman"/>
          <w:sz w:val="24"/>
          <w:szCs w:val="24"/>
        </w:rPr>
        <w:t xml:space="preserve">tudent will be able to </w:t>
      </w:r>
      <w:r w:rsidR="0072058D" w:rsidRPr="0079626D">
        <w:rPr>
          <w:rFonts w:ascii="Times New Roman" w:hAnsi="Times New Roman" w:cs="Times New Roman"/>
          <w:sz w:val="24"/>
          <w:szCs w:val="24"/>
          <w:lang w:val="en-IN"/>
        </w:rPr>
        <w:t>explain the relationship between international trade and economic development; understand the relationship between the terms of trade, export instability and economic development; compare imports substitution with export orientation as a development strategy; and outline the current problems faced by developing countries.</w:t>
      </w:r>
    </w:p>
    <w:p w14:paraId="6E542B26" w14:textId="77777777" w:rsidR="000D0A7A" w:rsidRPr="0079626D" w:rsidRDefault="000D0A7A" w:rsidP="0079626D">
      <w:pPr>
        <w:jc w:val="both"/>
        <w:rPr>
          <w:rFonts w:ascii="Times New Roman" w:hAnsi="Times New Roman" w:cs="Times New Roman"/>
          <w:b/>
          <w:sz w:val="24"/>
          <w:szCs w:val="24"/>
        </w:rPr>
      </w:pPr>
    </w:p>
    <w:p w14:paraId="2E0842D6" w14:textId="77777777" w:rsidR="000D0A7A" w:rsidRPr="0079626D" w:rsidRDefault="000D0A7A"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w:t>
      </w:r>
      <w:r w:rsidR="00D13106" w:rsidRPr="0079626D">
        <w:rPr>
          <w:rFonts w:ascii="Times New Roman" w:hAnsi="Times New Roman" w:cs="Times New Roman"/>
          <w:b/>
          <w:sz w:val="24"/>
          <w:szCs w:val="24"/>
        </w:rPr>
        <w:t xml:space="preserve"> 12</w:t>
      </w:r>
      <w:r w:rsidR="00B21909" w:rsidRPr="0079626D">
        <w:rPr>
          <w:rFonts w:ascii="Times New Roman" w:hAnsi="Times New Roman" w:cs="Times New Roman"/>
          <w:b/>
          <w:sz w:val="24"/>
          <w:szCs w:val="24"/>
        </w:rPr>
        <w:t>:</w:t>
      </w:r>
      <w:r w:rsidR="009A4A20" w:rsidRPr="0079626D">
        <w:rPr>
          <w:rFonts w:ascii="Times New Roman" w:hAnsi="Times New Roman" w:cs="Times New Roman"/>
          <w:sz w:val="24"/>
          <w:szCs w:val="24"/>
        </w:rPr>
        <w:t xml:space="preserve"> </w:t>
      </w:r>
      <w:r w:rsidR="009A4A20" w:rsidRPr="0079626D">
        <w:rPr>
          <w:rFonts w:ascii="Times New Roman" w:hAnsi="Times New Roman" w:cs="Times New Roman"/>
          <w:b/>
          <w:sz w:val="24"/>
          <w:szCs w:val="24"/>
        </w:rPr>
        <w:t>International resource Movements and Multinational Corporations</w:t>
      </w:r>
    </w:p>
    <w:p w14:paraId="0DF8E7FB" w14:textId="77777777" w:rsidR="00B21909" w:rsidRPr="0079626D" w:rsidRDefault="00ED1E9F"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w:t>
      </w:r>
      <w:r w:rsidR="00FE093A" w:rsidRPr="0079626D">
        <w:rPr>
          <w:rFonts w:ascii="Times New Roman" w:hAnsi="Times New Roman" w:cs="Times New Roman"/>
          <w:sz w:val="24"/>
          <w:szCs w:val="24"/>
          <w:lang w:val="en-IN"/>
        </w:rPr>
        <w:t>tudent will be able to explain the motives for international portfolio and direct investments</w:t>
      </w:r>
      <w:r w:rsidR="000673E5" w:rsidRPr="0079626D">
        <w:rPr>
          <w:rFonts w:ascii="Times New Roman" w:hAnsi="Times New Roman" w:cs="Times New Roman"/>
          <w:sz w:val="24"/>
          <w:szCs w:val="24"/>
          <w:lang w:val="en-IN"/>
        </w:rPr>
        <w:t>; explain</w:t>
      </w:r>
      <w:r w:rsidR="00FE093A" w:rsidRPr="0079626D">
        <w:rPr>
          <w:rFonts w:ascii="Times New Roman" w:hAnsi="Times New Roman" w:cs="Times New Roman"/>
          <w:sz w:val="24"/>
          <w:szCs w:val="24"/>
          <w:lang w:val="en-IN"/>
        </w:rPr>
        <w:t xml:space="preserve"> the effects of portfolio and direct investments</w:t>
      </w:r>
      <w:r w:rsidR="000673E5" w:rsidRPr="0079626D">
        <w:rPr>
          <w:rFonts w:ascii="Times New Roman" w:hAnsi="Times New Roman" w:cs="Times New Roman"/>
          <w:sz w:val="24"/>
          <w:szCs w:val="24"/>
          <w:lang w:val="en-IN"/>
        </w:rPr>
        <w:t xml:space="preserve"> on investing and host countries; u</w:t>
      </w:r>
      <w:r w:rsidR="00FE093A" w:rsidRPr="0079626D">
        <w:rPr>
          <w:rFonts w:ascii="Times New Roman" w:hAnsi="Times New Roman" w:cs="Times New Roman"/>
          <w:sz w:val="24"/>
          <w:szCs w:val="24"/>
          <w:lang w:val="en-IN"/>
        </w:rPr>
        <w:t>nderstand the reasons for the existence of</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multinational corporations and their effects on the home</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and host countries</w:t>
      </w:r>
      <w:r w:rsidR="000673E5" w:rsidRPr="0079626D">
        <w:rPr>
          <w:rFonts w:ascii="Times New Roman" w:hAnsi="Times New Roman" w:cs="Times New Roman"/>
          <w:sz w:val="24"/>
          <w:szCs w:val="24"/>
          <w:lang w:val="en-IN"/>
        </w:rPr>
        <w:t>; and u</w:t>
      </w:r>
      <w:r w:rsidR="00FE093A" w:rsidRPr="0079626D">
        <w:rPr>
          <w:rFonts w:ascii="Times New Roman" w:hAnsi="Times New Roman" w:cs="Times New Roman"/>
          <w:sz w:val="24"/>
          <w:szCs w:val="24"/>
          <w:lang w:val="en-IN"/>
        </w:rPr>
        <w:t>nderstand the motives and effects of international</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labo</w:t>
      </w:r>
      <w:r w:rsidR="000673E5" w:rsidRPr="0079626D">
        <w:rPr>
          <w:rFonts w:ascii="Times New Roman" w:hAnsi="Times New Roman" w:cs="Times New Roman"/>
          <w:sz w:val="24"/>
          <w:szCs w:val="24"/>
          <w:lang w:val="en-IN"/>
        </w:rPr>
        <w:t>ur migration.</w:t>
      </w:r>
    </w:p>
    <w:p w14:paraId="20E852AA" w14:textId="77777777" w:rsidR="00FE093A" w:rsidRPr="0079626D" w:rsidRDefault="00FE093A" w:rsidP="0079626D">
      <w:pPr>
        <w:jc w:val="both"/>
        <w:rPr>
          <w:rFonts w:ascii="Times New Roman" w:hAnsi="Times New Roman" w:cs="Times New Roman"/>
          <w:b/>
          <w:sz w:val="24"/>
          <w:szCs w:val="24"/>
        </w:rPr>
      </w:pPr>
    </w:p>
    <w:p w14:paraId="0BB80C5E" w14:textId="77777777" w:rsidR="00B21909"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13</w:t>
      </w:r>
      <w:r w:rsidR="00B21909" w:rsidRPr="0079626D">
        <w:rPr>
          <w:rFonts w:ascii="Times New Roman" w:hAnsi="Times New Roman" w:cs="Times New Roman"/>
          <w:b/>
          <w:sz w:val="24"/>
          <w:szCs w:val="24"/>
        </w:rPr>
        <w:t>:</w:t>
      </w:r>
      <w:r w:rsidR="00302292" w:rsidRPr="0079626D">
        <w:rPr>
          <w:rFonts w:ascii="Times New Roman" w:hAnsi="Times New Roman" w:cs="Times New Roman"/>
          <w:sz w:val="24"/>
          <w:szCs w:val="24"/>
        </w:rPr>
        <w:t xml:space="preserve"> </w:t>
      </w:r>
      <w:r w:rsidR="00302292" w:rsidRPr="0079626D">
        <w:rPr>
          <w:rFonts w:ascii="Times New Roman" w:hAnsi="Times New Roman" w:cs="Times New Roman"/>
          <w:b/>
          <w:sz w:val="24"/>
          <w:szCs w:val="24"/>
        </w:rPr>
        <w:t>Balance of Payments: Concepts and Definitions</w:t>
      </w:r>
    </w:p>
    <w:p w14:paraId="2EBF2600" w14:textId="77777777" w:rsidR="00DB14FE" w:rsidRPr="0079626D" w:rsidRDefault="00DB14FE"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interpret what the balance of payments is and what it measures; </w:t>
      </w:r>
      <w:r w:rsidR="007F7973" w:rsidRPr="0079626D">
        <w:rPr>
          <w:rFonts w:ascii="Times New Roman" w:hAnsi="Times New Roman" w:cs="Times New Roman"/>
          <w:sz w:val="24"/>
          <w:szCs w:val="24"/>
          <w:lang w:val="en-IN"/>
        </w:rPr>
        <w:t>outline</w:t>
      </w:r>
      <w:r w:rsidRPr="0079626D">
        <w:rPr>
          <w:rFonts w:ascii="Times New Roman" w:hAnsi="Times New Roman" w:cs="Times New Roman"/>
          <w:sz w:val="24"/>
          <w:szCs w:val="24"/>
          <w:lang w:val="en-IN"/>
        </w:rPr>
        <w:t xml:space="preserve"> the changes in India’s balance of payments over the years; </w:t>
      </w:r>
      <w:r w:rsidR="000619F5" w:rsidRPr="0079626D">
        <w:rPr>
          <w:rFonts w:ascii="Times New Roman" w:hAnsi="Times New Roman" w:cs="Times New Roman"/>
          <w:sz w:val="24"/>
          <w:szCs w:val="24"/>
          <w:lang w:val="en-IN"/>
        </w:rPr>
        <w:t>and understand</w:t>
      </w:r>
      <w:r w:rsidRPr="0079626D">
        <w:rPr>
          <w:rFonts w:ascii="Times New Roman" w:hAnsi="Times New Roman" w:cs="Times New Roman"/>
          <w:sz w:val="24"/>
          <w:szCs w:val="24"/>
          <w:lang w:val="en-IN"/>
        </w:rPr>
        <w:t xml:space="preserve"> the importance of the serious deterioration of the trade balance </w:t>
      </w:r>
      <w:r w:rsidR="007F7973" w:rsidRPr="0079626D">
        <w:rPr>
          <w:rFonts w:ascii="Times New Roman" w:hAnsi="Times New Roman" w:cs="Times New Roman"/>
          <w:sz w:val="24"/>
          <w:szCs w:val="24"/>
          <w:lang w:val="en-IN"/>
        </w:rPr>
        <w:t>of</w:t>
      </w:r>
      <w:r w:rsidRPr="0079626D">
        <w:rPr>
          <w:rFonts w:ascii="Times New Roman" w:hAnsi="Times New Roman" w:cs="Times New Roman"/>
          <w:sz w:val="24"/>
          <w:szCs w:val="24"/>
          <w:lang w:val="en-IN"/>
        </w:rPr>
        <w:t xml:space="preserve"> US and Indian economy in recent years.</w:t>
      </w:r>
    </w:p>
    <w:p w14:paraId="76219C26" w14:textId="77777777" w:rsidR="00302292" w:rsidRPr="0079626D" w:rsidRDefault="00302292" w:rsidP="0079626D">
      <w:pPr>
        <w:jc w:val="both"/>
        <w:rPr>
          <w:rFonts w:ascii="Times New Roman" w:hAnsi="Times New Roman" w:cs="Times New Roman"/>
          <w:b/>
          <w:sz w:val="24"/>
          <w:szCs w:val="24"/>
        </w:rPr>
      </w:pPr>
    </w:p>
    <w:p w14:paraId="027048F5" w14:textId="77777777" w:rsidR="00302292"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14</w:t>
      </w:r>
      <w:r w:rsidR="00302292" w:rsidRPr="0079626D">
        <w:rPr>
          <w:rFonts w:ascii="Times New Roman" w:hAnsi="Times New Roman" w:cs="Times New Roman"/>
          <w:b/>
          <w:sz w:val="24"/>
          <w:szCs w:val="24"/>
        </w:rPr>
        <w:t xml:space="preserve">: </w:t>
      </w:r>
      <w:r w:rsidR="00BC2C4A" w:rsidRPr="0079626D">
        <w:rPr>
          <w:rFonts w:ascii="Times New Roman" w:hAnsi="Times New Roman" w:cs="Times New Roman"/>
          <w:b/>
          <w:sz w:val="24"/>
          <w:szCs w:val="24"/>
        </w:rPr>
        <w:t>Foreign Exchange Markets and Exchange Rates</w:t>
      </w:r>
    </w:p>
    <w:p w14:paraId="28AB88E4" w14:textId="77777777" w:rsidR="007F7973" w:rsidRPr="0079626D" w:rsidRDefault="009C6F86"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understand the meaning and functions of the foreign exchange market; distinguish between spot, forward, cross, and effective exchange rates; and understand the meaning of foreign exchange risks, hedging, speculation, and interest arbitrage.</w:t>
      </w:r>
    </w:p>
    <w:p w14:paraId="57AF5AE9" w14:textId="77777777" w:rsidR="00BC2C4A" w:rsidRPr="0079626D" w:rsidRDefault="00BC2C4A" w:rsidP="0079626D">
      <w:pPr>
        <w:jc w:val="both"/>
        <w:rPr>
          <w:rFonts w:ascii="Times New Roman" w:hAnsi="Times New Roman" w:cs="Times New Roman"/>
          <w:b/>
          <w:sz w:val="24"/>
          <w:szCs w:val="24"/>
        </w:rPr>
      </w:pPr>
    </w:p>
    <w:p w14:paraId="7D3F8371" w14:textId="77777777" w:rsidR="00BC2C4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15</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Exchange Rate Determination</w:t>
      </w:r>
    </w:p>
    <w:p w14:paraId="08A28E59" w14:textId="77777777" w:rsidR="004D5F37" w:rsidRDefault="00461AD3"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explain the purchasing-power parity theory and why it does not work in the short run; understand how the monetary and the portfolio balance models of the exchange rate work; outline the causes of exchange rate overshooting; and understand why exchange rates are so difficult to forecast.</w:t>
      </w:r>
    </w:p>
    <w:p w14:paraId="5F3BAF64" w14:textId="77777777" w:rsidR="004D5F37" w:rsidRPr="004D5F37" w:rsidRDefault="004D5F37" w:rsidP="0079626D">
      <w:pPr>
        <w:jc w:val="both"/>
        <w:rPr>
          <w:rFonts w:ascii="Times New Roman" w:hAnsi="Times New Roman" w:cs="Times New Roman"/>
          <w:sz w:val="24"/>
          <w:szCs w:val="24"/>
          <w:lang w:val="en-IN"/>
        </w:rPr>
      </w:pPr>
    </w:p>
    <w:p w14:paraId="0FC47EF9" w14:textId="77777777" w:rsidR="00BC2C4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lastRenderedPageBreak/>
        <w:t>Topic 16</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The Price Adjustment Mechanism</w:t>
      </w:r>
    </w:p>
    <w:p w14:paraId="0047E2AA" w14:textId="77777777" w:rsidR="00BC2C4A" w:rsidRPr="0079626D" w:rsidRDefault="003C4D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summarise the effect of a change in the exchange rate on the nation’s current account; understand the meaning and importance of the ‘‘stability of the foreign exchange market’’; outline the meaning and importance of the exchange rate ‘‘pass-through’’; and explain the working of the gold standard.</w:t>
      </w:r>
    </w:p>
    <w:p w14:paraId="60CF3CD1" w14:textId="77777777" w:rsidR="003C4DF2" w:rsidRPr="0079626D" w:rsidRDefault="003C4DF2" w:rsidP="0079626D">
      <w:pPr>
        <w:jc w:val="both"/>
        <w:rPr>
          <w:rFonts w:ascii="Times New Roman" w:hAnsi="Times New Roman" w:cs="Times New Roman"/>
          <w:b/>
          <w:sz w:val="24"/>
          <w:szCs w:val="24"/>
        </w:rPr>
      </w:pPr>
    </w:p>
    <w:p w14:paraId="095D0C73" w14:textId="77777777" w:rsidR="008E721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17</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 xml:space="preserve">Income Adjustment Mechanism and Synthesis of </w:t>
      </w:r>
      <w:r w:rsidRPr="0079626D">
        <w:rPr>
          <w:rFonts w:ascii="Times New Roman" w:hAnsi="Times New Roman" w:cs="Times New Roman"/>
          <w:b/>
          <w:sz w:val="24"/>
          <w:szCs w:val="24"/>
        </w:rPr>
        <w:t>automatic adjustments</w:t>
      </w:r>
    </w:p>
    <w:p w14:paraId="51B35691" w14:textId="77777777" w:rsidR="003C4DF2" w:rsidRPr="0079626D" w:rsidRDefault="009E6F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u</w:t>
      </w:r>
      <w:r w:rsidR="008F6D75" w:rsidRPr="0079626D">
        <w:rPr>
          <w:rFonts w:ascii="Times New Roman" w:hAnsi="Times New Roman" w:cs="Times New Roman"/>
          <w:sz w:val="24"/>
          <w:szCs w:val="24"/>
          <w:lang w:val="en-IN"/>
        </w:rPr>
        <w:t xml:space="preserve">nderstand how the equilibrium level of income is determined in an open economy; </w:t>
      </w:r>
      <w:r w:rsidR="0012406C" w:rsidRPr="0079626D">
        <w:rPr>
          <w:rFonts w:ascii="Times New Roman" w:hAnsi="Times New Roman" w:cs="Times New Roman"/>
          <w:sz w:val="24"/>
          <w:szCs w:val="24"/>
          <w:lang w:val="en-IN"/>
        </w:rPr>
        <w:t>explain</w:t>
      </w:r>
      <w:r w:rsidR="008F6D75" w:rsidRPr="0079626D">
        <w:rPr>
          <w:rFonts w:ascii="Times New Roman" w:hAnsi="Times New Roman" w:cs="Times New Roman"/>
          <w:sz w:val="24"/>
          <w:szCs w:val="24"/>
          <w:lang w:val="en-IN"/>
        </w:rPr>
        <w:t xml:space="preserve"> the meaning of foreign repercussions; </w:t>
      </w:r>
      <w:r w:rsidR="0012406C" w:rsidRPr="0079626D">
        <w:rPr>
          <w:rFonts w:ascii="Times New Roman" w:hAnsi="Times New Roman" w:cs="Times New Roman"/>
          <w:sz w:val="24"/>
          <w:szCs w:val="24"/>
          <w:lang w:val="en-IN"/>
        </w:rPr>
        <w:t>d</w:t>
      </w:r>
      <w:r w:rsidR="008F6D75" w:rsidRPr="0079626D">
        <w:rPr>
          <w:rFonts w:ascii="Times New Roman" w:hAnsi="Times New Roman" w:cs="Times New Roman"/>
          <w:sz w:val="24"/>
          <w:szCs w:val="24"/>
          <w:lang w:val="en-IN"/>
        </w:rPr>
        <w:t xml:space="preserve">escribe how the absorption approach works; </w:t>
      </w:r>
      <w:r w:rsidR="0012406C" w:rsidRPr="0079626D">
        <w:rPr>
          <w:rFonts w:ascii="Times New Roman" w:hAnsi="Times New Roman" w:cs="Times New Roman"/>
          <w:sz w:val="24"/>
          <w:szCs w:val="24"/>
          <w:lang w:val="en-IN"/>
        </w:rPr>
        <w:t>and u</w:t>
      </w:r>
      <w:r w:rsidR="008F6D75" w:rsidRPr="0079626D">
        <w:rPr>
          <w:rFonts w:ascii="Times New Roman" w:hAnsi="Times New Roman" w:cs="Times New Roman"/>
          <w:sz w:val="24"/>
          <w:szCs w:val="24"/>
          <w:lang w:val="en-IN"/>
        </w:rPr>
        <w:t>nderstand how all the automatic adjustments work together in open economies</w:t>
      </w:r>
      <w:r w:rsidR="0012406C" w:rsidRPr="0079626D">
        <w:rPr>
          <w:rFonts w:ascii="Times New Roman" w:hAnsi="Times New Roman" w:cs="Times New Roman"/>
          <w:sz w:val="24"/>
          <w:szCs w:val="24"/>
          <w:lang w:val="en-IN"/>
        </w:rPr>
        <w:t>.</w:t>
      </w:r>
    </w:p>
    <w:p w14:paraId="680CDAC1" w14:textId="77777777" w:rsidR="00D13106" w:rsidRPr="0079626D" w:rsidRDefault="00D13106" w:rsidP="0079626D">
      <w:pPr>
        <w:jc w:val="both"/>
        <w:rPr>
          <w:rFonts w:ascii="Times New Roman" w:hAnsi="Times New Roman" w:cs="Times New Roman"/>
          <w:b/>
          <w:sz w:val="24"/>
          <w:szCs w:val="24"/>
        </w:rPr>
      </w:pPr>
    </w:p>
    <w:p w14:paraId="50311566" w14:textId="77777777" w:rsidR="008E721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18</w:t>
      </w:r>
      <w:r w:rsidR="008E7215" w:rsidRPr="0079626D">
        <w:rPr>
          <w:rFonts w:ascii="Times New Roman" w:hAnsi="Times New Roman" w:cs="Times New Roman"/>
          <w:b/>
          <w:sz w:val="24"/>
          <w:szCs w:val="24"/>
        </w:rPr>
        <w:t>: Open Economy Macroeconomics: Adjustment Policies</w:t>
      </w:r>
    </w:p>
    <w:p w14:paraId="060ECA7E" w14:textId="77777777" w:rsidR="009A1D00" w:rsidRPr="0079626D" w:rsidRDefault="006434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demonstrate how a nation can achieve internal and external balance with fiscal and monetary policies under a fixed and a flexible exchange rate system; analyse the difficulties and experiences in achieving internal and external balance; and outline the disadvantages of using direct controls to achieve internal and external balance</w:t>
      </w:r>
      <w:r w:rsidR="0065145B" w:rsidRPr="0079626D">
        <w:rPr>
          <w:rFonts w:ascii="Times New Roman" w:hAnsi="Times New Roman" w:cs="Times New Roman"/>
          <w:sz w:val="24"/>
          <w:szCs w:val="24"/>
          <w:lang w:val="en-IN"/>
        </w:rPr>
        <w:t>.</w:t>
      </w:r>
    </w:p>
    <w:p w14:paraId="007AEE7D" w14:textId="77777777" w:rsidR="00DE2F84" w:rsidRPr="0079626D" w:rsidRDefault="00DE2F84" w:rsidP="0079626D">
      <w:pPr>
        <w:jc w:val="both"/>
        <w:rPr>
          <w:rFonts w:ascii="Times New Roman" w:hAnsi="Times New Roman" w:cs="Times New Roman"/>
          <w:b/>
          <w:sz w:val="24"/>
          <w:szCs w:val="24"/>
        </w:rPr>
      </w:pPr>
    </w:p>
    <w:p w14:paraId="071BD30F" w14:textId="77777777" w:rsidR="00DE2F84"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19</w:t>
      </w:r>
      <w:r w:rsidR="00DE2F84" w:rsidRPr="0079626D">
        <w:rPr>
          <w:rFonts w:ascii="Times New Roman" w:hAnsi="Times New Roman" w:cs="Times New Roman"/>
          <w:b/>
          <w:sz w:val="24"/>
          <w:szCs w:val="24"/>
        </w:rPr>
        <w:t>: International Monetary System: Past, Present &amp; Future</w:t>
      </w:r>
    </w:p>
    <w:p w14:paraId="517C88EB" w14:textId="77777777" w:rsidR="0065145B" w:rsidRPr="0079626D" w:rsidRDefault="0065145B"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distinguish between the working of the gold standard and the </w:t>
      </w:r>
      <w:proofErr w:type="spellStart"/>
      <w:r w:rsidRPr="0079626D">
        <w:rPr>
          <w:rFonts w:ascii="Times New Roman" w:hAnsi="Times New Roman" w:cs="Times New Roman"/>
          <w:sz w:val="24"/>
          <w:szCs w:val="24"/>
          <w:lang w:val="en-IN"/>
        </w:rPr>
        <w:t>postwar</w:t>
      </w:r>
      <w:proofErr w:type="spellEnd"/>
      <w:r w:rsidRPr="0079626D">
        <w:rPr>
          <w:rFonts w:ascii="Times New Roman" w:hAnsi="Times New Roman" w:cs="Times New Roman"/>
          <w:sz w:val="24"/>
          <w:szCs w:val="24"/>
          <w:lang w:val="en-IN"/>
        </w:rPr>
        <w:t xml:space="preserve"> Bretton Woods System and explain why it collapsed; outline how the present international monetary system works; and identify the major international economic problems facing the world today.</w:t>
      </w:r>
    </w:p>
    <w:p w14:paraId="319D73A1" w14:textId="77777777" w:rsidR="008B26CA" w:rsidRPr="008B26CA" w:rsidRDefault="008B26CA" w:rsidP="008B26CA">
      <w:pPr>
        <w:jc w:val="both"/>
        <w:rPr>
          <w:rFonts w:ascii="Times New Roman" w:hAnsi="Times New Roman" w:cs="Times New Roman"/>
          <w:sz w:val="24"/>
          <w:szCs w:val="24"/>
        </w:rPr>
      </w:pPr>
    </w:p>
    <w:p w14:paraId="0069B7F7" w14:textId="77777777" w:rsidR="008B26CA" w:rsidRPr="008B26CA" w:rsidRDefault="008B26CA" w:rsidP="008B26CA">
      <w:pPr>
        <w:pStyle w:val="ListParagraph"/>
        <w:ind w:left="360"/>
        <w:jc w:val="both"/>
        <w:rPr>
          <w:rFonts w:ascii="Times New Roman" w:hAnsi="Times New Roman" w:cs="Times New Roman"/>
          <w:sz w:val="24"/>
          <w:szCs w:val="24"/>
        </w:rPr>
      </w:pPr>
    </w:p>
    <w:p w14:paraId="72C3355A" w14:textId="77777777" w:rsidR="00776FF8" w:rsidRPr="008B2286" w:rsidRDefault="00776FF8" w:rsidP="008B2286">
      <w:pPr>
        <w:pStyle w:val="ListParagraph"/>
        <w:numPr>
          <w:ilvl w:val="0"/>
          <w:numId w:val="3"/>
        </w:numPr>
        <w:jc w:val="both"/>
        <w:rPr>
          <w:rFonts w:ascii="Times New Roman" w:hAnsi="Times New Roman" w:cs="Times New Roman"/>
          <w:sz w:val="24"/>
          <w:szCs w:val="24"/>
        </w:rPr>
      </w:pPr>
      <w:r w:rsidRPr="008B2286">
        <w:rPr>
          <w:rFonts w:ascii="Times New Roman" w:hAnsi="Times New Roman" w:cs="Times New Roman"/>
          <w:b/>
          <w:bCs/>
          <w:sz w:val="24"/>
          <w:szCs w:val="24"/>
        </w:rPr>
        <w:t xml:space="preserve">Evaluation </w:t>
      </w:r>
      <w:r w:rsidR="00C24CE2" w:rsidRPr="008B2286">
        <w:rPr>
          <w:rFonts w:ascii="Times New Roman" w:hAnsi="Times New Roman" w:cs="Times New Roman"/>
          <w:b/>
          <w:bCs/>
          <w:sz w:val="24"/>
          <w:szCs w:val="24"/>
        </w:rPr>
        <w:t>Schedule: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1129"/>
        <w:gridCol w:w="1286"/>
        <w:gridCol w:w="1795"/>
        <w:gridCol w:w="1860"/>
      </w:tblGrid>
      <w:tr w:rsidR="00776FF8" w:rsidRPr="00387F2C" w14:paraId="7542ECB3" w14:textId="77777777" w:rsidTr="00393542">
        <w:tc>
          <w:tcPr>
            <w:tcW w:w="1763" w:type="pct"/>
            <w:tcBorders>
              <w:top w:val="single" w:sz="4" w:space="0" w:color="auto"/>
              <w:left w:val="single" w:sz="4" w:space="0" w:color="auto"/>
              <w:bottom w:val="single" w:sz="4" w:space="0" w:color="auto"/>
              <w:right w:val="single" w:sz="4" w:space="0" w:color="auto"/>
            </w:tcBorders>
            <w:vAlign w:val="center"/>
            <w:hideMark/>
          </w:tcPr>
          <w:p w14:paraId="45E2A77F" w14:textId="77777777" w:rsidR="00776FF8" w:rsidRPr="00387F2C" w:rsidRDefault="00776FF8" w:rsidP="00387F2C">
            <w:pPr>
              <w:pStyle w:val="Heading4"/>
              <w:spacing w:line="276" w:lineRule="auto"/>
              <w:jc w:val="center"/>
              <w:rPr>
                <w:rFonts w:ascii="Times New Roman" w:hAnsi="Times New Roman" w:cs="Times New Roman"/>
                <w:b/>
                <w:bCs/>
              </w:rPr>
            </w:pPr>
            <w:r w:rsidRPr="00387F2C">
              <w:rPr>
                <w:rFonts w:ascii="Times New Roman" w:hAnsi="Times New Roman" w:cs="Times New Roman"/>
                <w:b/>
                <w:bCs/>
              </w:rPr>
              <w:t>Component</w:t>
            </w:r>
          </w:p>
        </w:tc>
        <w:tc>
          <w:tcPr>
            <w:tcW w:w="602" w:type="pct"/>
            <w:tcBorders>
              <w:top w:val="single" w:sz="4" w:space="0" w:color="auto"/>
              <w:left w:val="single" w:sz="4" w:space="0" w:color="auto"/>
              <w:bottom w:val="single" w:sz="4" w:space="0" w:color="auto"/>
              <w:right w:val="single" w:sz="4" w:space="0" w:color="auto"/>
            </w:tcBorders>
            <w:vAlign w:val="center"/>
            <w:hideMark/>
          </w:tcPr>
          <w:p w14:paraId="23408749" w14:textId="77777777" w:rsidR="00776FF8" w:rsidRPr="00387F2C" w:rsidRDefault="00776FF8" w:rsidP="00387F2C">
            <w:pPr>
              <w:tabs>
                <w:tab w:val="left" w:pos="0"/>
              </w:tabs>
              <w:suppressAutoHyphens/>
              <w:spacing w:line="276" w:lineRule="auto"/>
              <w:jc w:val="center"/>
              <w:rPr>
                <w:rFonts w:ascii="Times New Roman" w:hAnsi="Times New Roman" w:cs="Times New Roman"/>
                <w:b/>
                <w:bCs/>
                <w:iCs/>
                <w:spacing w:val="-3"/>
                <w:sz w:val="24"/>
                <w:szCs w:val="24"/>
              </w:rPr>
            </w:pPr>
            <w:r w:rsidRPr="00387F2C">
              <w:rPr>
                <w:rFonts w:ascii="Times New Roman" w:hAnsi="Times New Roman" w:cs="Times New Roman"/>
                <w:b/>
                <w:bCs/>
                <w:iCs/>
                <w:spacing w:val="-3"/>
                <w:sz w:val="24"/>
                <w:szCs w:val="24"/>
              </w:rPr>
              <w:t>Duration</w:t>
            </w:r>
          </w:p>
        </w:tc>
        <w:tc>
          <w:tcPr>
            <w:tcW w:w="686" w:type="pct"/>
            <w:tcBorders>
              <w:top w:val="single" w:sz="4" w:space="0" w:color="auto"/>
              <w:left w:val="single" w:sz="4" w:space="0" w:color="auto"/>
              <w:bottom w:val="single" w:sz="4" w:space="0" w:color="auto"/>
              <w:right w:val="single" w:sz="4" w:space="0" w:color="auto"/>
            </w:tcBorders>
            <w:vAlign w:val="center"/>
            <w:hideMark/>
          </w:tcPr>
          <w:p w14:paraId="7D92AE51" w14:textId="77777777" w:rsidR="00776FF8" w:rsidRPr="00387F2C" w:rsidRDefault="00776FF8" w:rsidP="00387F2C">
            <w:pPr>
              <w:tabs>
                <w:tab w:val="left" w:pos="0"/>
              </w:tabs>
              <w:suppressAutoHyphens/>
              <w:spacing w:line="276" w:lineRule="auto"/>
              <w:jc w:val="center"/>
              <w:rPr>
                <w:rFonts w:ascii="Times New Roman" w:hAnsi="Times New Roman" w:cs="Times New Roman"/>
                <w:b/>
                <w:bCs/>
                <w:iCs/>
                <w:spacing w:val="-3"/>
                <w:sz w:val="24"/>
                <w:szCs w:val="24"/>
              </w:rPr>
            </w:pPr>
            <w:r w:rsidRPr="00387F2C">
              <w:rPr>
                <w:rFonts w:ascii="Times New Roman" w:hAnsi="Times New Roman" w:cs="Times New Roman"/>
                <w:b/>
                <w:bCs/>
                <w:iCs/>
                <w:spacing w:val="-3"/>
                <w:sz w:val="24"/>
                <w:szCs w:val="24"/>
              </w:rPr>
              <w:t>Weightage (%)</w:t>
            </w:r>
          </w:p>
        </w:tc>
        <w:tc>
          <w:tcPr>
            <w:tcW w:w="957" w:type="pct"/>
            <w:tcBorders>
              <w:top w:val="single" w:sz="4" w:space="0" w:color="auto"/>
              <w:left w:val="single" w:sz="4" w:space="0" w:color="auto"/>
              <w:bottom w:val="single" w:sz="4" w:space="0" w:color="auto"/>
              <w:right w:val="single" w:sz="4" w:space="0" w:color="auto"/>
            </w:tcBorders>
            <w:vAlign w:val="center"/>
            <w:hideMark/>
          </w:tcPr>
          <w:p w14:paraId="7F365F78" w14:textId="77777777" w:rsidR="00776FF8" w:rsidRPr="00387F2C" w:rsidRDefault="00776FF8" w:rsidP="00387F2C">
            <w:pPr>
              <w:pStyle w:val="Heading4"/>
              <w:spacing w:line="276" w:lineRule="auto"/>
              <w:jc w:val="center"/>
              <w:rPr>
                <w:rFonts w:ascii="Times New Roman" w:hAnsi="Times New Roman" w:cs="Times New Roman"/>
                <w:b/>
                <w:bCs/>
              </w:rPr>
            </w:pPr>
            <w:r w:rsidRPr="00387F2C">
              <w:rPr>
                <w:rFonts w:ascii="Times New Roman" w:hAnsi="Times New Roman" w:cs="Times New Roman"/>
                <w:b/>
                <w:bCs/>
              </w:rPr>
              <w:t>Date &amp; Time</w:t>
            </w:r>
          </w:p>
        </w:tc>
        <w:tc>
          <w:tcPr>
            <w:tcW w:w="992" w:type="pct"/>
            <w:tcBorders>
              <w:top w:val="single" w:sz="4" w:space="0" w:color="auto"/>
              <w:left w:val="single" w:sz="4" w:space="0" w:color="auto"/>
              <w:bottom w:val="single" w:sz="4" w:space="0" w:color="auto"/>
              <w:right w:val="single" w:sz="4" w:space="0" w:color="auto"/>
            </w:tcBorders>
            <w:vAlign w:val="center"/>
            <w:hideMark/>
          </w:tcPr>
          <w:p w14:paraId="63F97D25" w14:textId="74318806" w:rsidR="00776FF8" w:rsidRPr="00926A84" w:rsidRDefault="00926A84" w:rsidP="00387F2C">
            <w:pPr>
              <w:pStyle w:val="Heading5"/>
              <w:spacing w:line="276" w:lineRule="auto"/>
              <w:jc w:val="center"/>
              <w:rPr>
                <w:rFonts w:ascii="Times New Roman" w:hAnsi="Times New Roman" w:cs="Times New Roman"/>
                <w:iCs/>
              </w:rPr>
            </w:pPr>
            <w:bookmarkStart w:id="4" w:name="_GoBack"/>
            <w:r w:rsidRPr="00926A84">
              <w:rPr>
                <w:rFonts w:ascii="Times New Roman" w:hAnsi="Times New Roman" w:cs="Times New Roman"/>
              </w:rPr>
              <w:t>Nature of Component</w:t>
            </w:r>
            <w:bookmarkEnd w:id="4"/>
          </w:p>
        </w:tc>
      </w:tr>
      <w:tr w:rsidR="00393542" w:rsidRPr="00387F2C" w14:paraId="01D41FB8"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237F7D53" w14:textId="001013C6" w:rsidR="00393542" w:rsidRPr="00387F2C" w:rsidRDefault="00964AEC"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Mid Term Exam</w:t>
            </w:r>
          </w:p>
        </w:tc>
        <w:tc>
          <w:tcPr>
            <w:tcW w:w="602" w:type="pct"/>
            <w:tcBorders>
              <w:top w:val="single" w:sz="4" w:space="0" w:color="auto"/>
              <w:left w:val="single" w:sz="4" w:space="0" w:color="auto"/>
              <w:bottom w:val="single" w:sz="4" w:space="0" w:color="auto"/>
              <w:right w:val="single" w:sz="4" w:space="0" w:color="auto"/>
            </w:tcBorders>
            <w:hideMark/>
          </w:tcPr>
          <w:p w14:paraId="6CF79B03" w14:textId="39BAED13" w:rsidR="00393542" w:rsidRPr="00387F2C" w:rsidRDefault="00964AEC"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9</w:t>
            </w:r>
            <w:r w:rsidR="00393542">
              <w:rPr>
                <w:rFonts w:ascii="Times New Roman" w:hAnsi="Times New Roman" w:cs="Times New Roman"/>
                <w:spacing w:val="-3"/>
                <w:sz w:val="24"/>
                <w:szCs w:val="24"/>
              </w:rPr>
              <w:t>0 min.</w:t>
            </w:r>
          </w:p>
        </w:tc>
        <w:tc>
          <w:tcPr>
            <w:tcW w:w="686" w:type="pct"/>
            <w:tcBorders>
              <w:top w:val="single" w:sz="4" w:space="0" w:color="auto"/>
              <w:left w:val="single" w:sz="4" w:space="0" w:color="auto"/>
              <w:bottom w:val="single" w:sz="4" w:space="0" w:color="auto"/>
              <w:right w:val="single" w:sz="4" w:space="0" w:color="auto"/>
            </w:tcBorders>
            <w:hideMark/>
          </w:tcPr>
          <w:p w14:paraId="7202B554" w14:textId="02AC5CD2" w:rsidR="00393542" w:rsidRPr="00387F2C" w:rsidRDefault="00964AEC"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3</w:t>
            </w:r>
            <w:r w:rsidR="00393542">
              <w:rPr>
                <w:rFonts w:ascii="Times New Roman" w:hAnsi="Times New Roman" w:cs="Times New Roman"/>
                <w:spacing w:val="-3"/>
                <w:sz w:val="24"/>
                <w:szCs w:val="24"/>
              </w:rPr>
              <w:t>5</w:t>
            </w:r>
          </w:p>
        </w:tc>
        <w:tc>
          <w:tcPr>
            <w:tcW w:w="957" w:type="pct"/>
            <w:tcBorders>
              <w:top w:val="single" w:sz="4" w:space="0" w:color="auto"/>
              <w:left w:val="single" w:sz="4" w:space="0" w:color="auto"/>
              <w:bottom w:val="single" w:sz="4" w:space="0" w:color="auto"/>
              <w:right w:val="single" w:sz="4" w:space="0" w:color="auto"/>
            </w:tcBorders>
          </w:tcPr>
          <w:p w14:paraId="6CF33F70" w14:textId="5FB3742B" w:rsidR="00393542" w:rsidRPr="00A14140" w:rsidRDefault="00A14140" w:rsidP="00393542">
            <w:pPr>
              <w:jc w:val="center"/>
              <w:rPr>
                <w:rFonts w:ascii="Times New Roman" w:hAnsi="Times New Roman" w:cs="Times New Roman"/>
                <w:sz w:val="22"/>
              </w:rPr>
            </w:pPr>
            <w:r w:rsidRPr="00A14140">
              <w:rPr>
                <w:rFonts w:ascii="Times New Roman" w:eastAsiaTheme="minorHAnsi" w:hAnsi="Times New Roman" w:cs="Times New Roman"/>
                <w:sz w:val="22"/>
                <w:lang w:val="en-IN"/>
              </w:rPr>
              <w:t>19/10/2021 9.00 - 10.30AM</w:t>
            </w:r>
          </w:p>
        </w:tc>
        <w:tc>
          <w:tcPr>
            <w:tcW w:w="992" w:type="pct"/>
            <w:tcBorders>
              <w:top w:val="single" w:sz="4" w:space="0" w:color="auto"/>
              <w:left w:val="single" w:sz="4" w:space="0" w:color="auto"/>
              <w:bottom w:val="single" w:sz="4" w:space="0" w:color="auto"/>
              <w:right w:val="single" w:sz="4" w:space="0" w:color="auto"/>
            </w:tcBorders>
          </w:tcPr>
          <w:p w14:paraId="4AD5A97E" w14:textId="72AF955D" w:rsidR="00393542" w:rsidRPr="00387F2C" w:rsidRDefault="00964AEC" w:rsidP="00393542">
            <w:pPr>
              <w:pStyle w:val="Heading6"/>
              <w:spacing w:line="276" w:lineRule="auto"/>
              <w:rPr>
                <w:rFonts w:ascii="Times New Roman" w:hAnsi="Times New Roman" w:cs="Times New Roman"/>
              </w:rPr>
            </w:pPr>
            <w:r>
              <w:rPr>
                <w:rFonts w:ascii="Times New Roman" w:hAnsi="Times New Roman" w:cs="Times New Roman"/>
              </w:rPr>
              <w:t>CB</w:t>
            </w:r>
          </w:p>
        </w:tc>
      </w:tr>
      <w:tr w:rsidR="00393542" w:rsidRPr="00387F2C" w14:paraId="7125F3F9"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41D17A42" w14:textId="01161944" w:rsidR="00393542" w:rsidRPr="00387F2C" w:rsidRDefault="00964AEC"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Assignments and Presentations</w:t>
            </w:r>
          </w:p>
        </w:tc>
        <w:tc>
          <w:tcPr>
            <w:tcW w:w="602" w:type="pct"/>
            <w:tcBorders>
              <w:top w:val="single" w:sz="4" w:space="0" w:color="auto"/>
              <w:left w:val="single" w:sz="4" w:space="0" w:color="auto"/>
              <w:bottom w:val="single" w:sz="4" w:space="0" w:color="auto"/>
              <w:right w:val="single" w:sz="4" w:space="0" w:color="auto"/>
            </w:tcBorders>
            <w:hideMark/>
          </w:tcPr>
          <w:p w14:paraId="1C4C1A76" w14:textId="0DB20A4C" w:rsidR="00393542" w:rsidRPr="00387F2C" w:rsidRDefault="00964AEC"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TBA</w:t>
            </w:r>
          </w:p>
        </w:tc>
        <w:tc>
          <w:tcPr>
            <w:tcW w:w="686" w:type="pct"/>
            <w:tcBorders>
              <w:top w:val="single" w:sz="4" w:space="0" w:color="auto"/>
              <w:left w:val="single" w:sz="4" w:space="0" w:color="auto"/>
              <w:bottom w:val="single" w:sz="4" w:space="0" w:color="auto"/>
              <w:right w:val="single" w:sz="4" w:space="0" w:color="auto"/>
            </w:tcBorders>
            <w:hideMark/>
          </w:tcPr>
          <w:p w14:paraId="2E9FDB3D" w14:textId="30EF8E3C" w:rsidR="00393542" w:rsidRPr="00387F2C" w:rsidRDefault="00964AEC" w:rsidP="00964AEC">
            <w:pPr>
              <w:tabs>
                <w:tab w:val="left" w:pos="0"/>
                <w:tab w:val="left" w:pos="310"/>
                <w:tab w:val="center" w:pos="533"/>
              </w:tabs>
              <w:suppressAutoHyphens/>
              <w:spacing w:line="276" w:lineRule="auto"/>
              <w:rPr>
                <w:rFonts w:ascii="Times New Roman" w:hAnsi="Times New Roman" w:cs="Times New Roman"/>
                <w:spacing w:val="-3"/>
                <w:sz w:val="24"/>
                <w:szCs w:val="24"/>
              </w:rPr>
            </w:pPr>
            <w:r>
              <w:rPr>
                <w:rFonts w:ascii="Times New Roman" w:hAnsi="Times New Roman" w:cs="Times New Roman"/>
                <w:spacing w:val="-3"/>
                <w:sz w:val="24"/>
                <w:szCs w:val="24"/>
              </w:rPr>
              <w:tab/>
              <w:t xml:space="preserve">  2</w:t>
            </w:r>
            <w:r w:rsidR="00393542">
              <w:rPr>
                <w:rFonts w:ascii="Times New Roman" w:hAnsi="Times New Roman" w:cs="Times New Roman"/>
                <w:spacing w:val="-3"/>
                <w:sz w:val="24"/>
                <w:szCs w:val="24"/>
              </w:rPr>
              <w:t>5</w:t>
            </w:r>
          </w:p>
        </w:tc>
        <w:tc>
          <w:tcPr>
            <w:tcW w:w="957" w:type="pct"/>
            <w:tcBorders>
              <w:top w:val="single" w:sz="4" w:space="0" w:color="auto"/>
              <w:left w:val="single" w:sz="4" w:space="0" w:color="auto"/>
              <w:bottom w:val="single" w:sz="4" w:space="0" w:color="auto"/>
              <w:right w:val="single" w:sz="4" w:space="0" w:color="auto"/>
            </w:tcBorders>
          </w:tcPr>
          <w:p w14:paraId="45AA79BE" w14:textId="71306A09" w:rsidR="00393542" w:rsidRPr="00A14140" w:rsidRDefault="00393542" w:rsidP="00393542">
            <w:pPr>
              <w:jc w:val="center"/>
              <w:rPr>
                <w:rFonts w:ascii="Times New Roman" w:hAnsi="Times New Roman" w:cs="Times New Roman"/>
                <w:sz w:val="22"/>
              </w:rPr>
            </w:pPr>
          </w:p>
        </w:tc>
        <w:tc>
          <w:tcPr>
            <w:tcW w:w="992" w:type="pct"/>
            <w:tcBorders>
              <w:top w:val="single" w:sz="4" w:space="0" w:color="auto"/>
              <w:left w:val="single" w:sz="4" w:space="0" w:color="auto"/>
              <w:bottom w:val="single" w:sz="4" w:space="0" w:color="auto"/>
              <w:right w:val="single" w:sz="4" w:space="0" w:color="auto"/>
            </w:tcBorders>
          </w:tcPr>
          <w:p w14:paraId="380D4BE9" w14:textId="77777777" w:rsidR="00393542" w:rsidRPr="00387F2C" w:rsidRDefault="00393542" w:rsidP="00393542">
            <w:pPr>
              <w:tabs>
                <w:tab w:val="left" w:pos="0"/>
              </w:tabs>
              <w:suppressAutoHyphens/>
              <w:spacing w:line="276"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OB</w:t>
            </w:r>
          </w:p>
        </w:tc>
      </w:tr>
      <w:tr w:rsidR="00776FF8" w:rsidRPr="00387F2C" w14:paraId="6AE1EEF2"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0DDB2A68" w14:textId="0D4F1825" w:rsidR="00776FF8" w:rsidRPr="00387F2C" w:rsidRDefault="00776FF8" w:rsidP="00C26EF1">
            <w:pPr>
              <w:spacing w:line="276" w:lineRule="auto"/>
              <w:jc w:val="center"/>
              <w:rPr>
                <w:rFonts w:ascii="Times New Roman" w:hAnsi="Times New Roman" w:cs="Times New Roman"/>
                <w:spacing w:val="-3"/>
                <w:sz w:val="24"/>
                <w:szCs w:val="24"/>
              </w:rPr>
            </w:pPr>
            <w:r w:rsidRPr="00387F2C">
              <w:rPr>
                <w:rFonts w:ascii="Times New Roman" w:hAnsi="Times New Roman" w:cs="Times New Roman"/>
                <w:spacing w:val="-3"/>
                <w:sz w:val="24"/>
                <w:szCs w:val="24"/>
              </w:rPr>
              <w:t>Comp</w:t>
            </w:r>
            <w:r w:rsidR="00C24CE2">
              <w:rPr>
                <w:rFonts w:ascii="Times New Roman" w:hAnsi="Times New Roman" w:cs="Times New Roman"/>
                <w:spacing w:val="-3"/>
                <w:sz w:val="24"/>
                <w:szCs w:val="24"/>
              </w:rPr>
              <w:t>rehensive</w:t>
            </w:r>
            <w:r w:rsidRPr="00387F2C">
              <w:rPr>
                <w:rFonts w:ascii="Times New Roman" w:hAnsi="Times New Roman" w:cs="Times New Roman"/>
                <w:spacing w:val="-3"/>
                <w:sz w:val="24"/>
                <w:szCs w:val="24"/>
              </w:rPr>
              <w:t xml:space="preserve"> Exam</w:t>
            </w:r>
          </w:p>
        </w:tc>
        <w:tc>
          <w:tcPr>
            <w:tcW w:w="602" w:type="pct"/>
            <w:tcBorders>
              <w:top w:val="single" w:sz="4" w:space="0" w:color="auto"/>
              <w:left w:val="single" w:sz="4" w:space="0" w:color="auto"/>
              <w:bottom w:val="single" w:sz="4" w:space="0" w:color="auto"/>
              <w:right w:val="single" w:sz="4" w:space="0" w:color="auto"/>
            </w:tcBorders>
            <w:hideMark/>
          </w:tcPr>
          <w:p w14:paraId="2BF6856A" w14:textId="700454B9" w:rsidR="00776FF8" w:rsidRPr="00387F2C" w:rsidRDefault="009E0746" w:rsidP="00C26EF1">
            <w:pPr>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120 min</w:t>
            </w:r>
          </w:p>
        </w:tc>
        <w:tc>
          <w:tcPr>
            <w:tcW w:w="686" w:type="pct"/>
            <w:tcBorders>
              <w:top w:val="single" w:sz="4" w:space="0" w:color="auto"/>
              <w:left w:val="single" w:sz="4" w:space="0" w:color="auto"/>
              <w:bottom w:val="single" w:sz="4" w:space="0" w:color="auto"/>
              <w:right w:val="single" w:sz="4" w:space="0" w:color="auto"/>
            </w:tcBorders>
            <w:hideMark/>
          </w:tcPr>
          <w:p w14:paraId="2B68FEBD" w14:textId="65AED47C" w:rsidR="00776FF8" w:rsidRPr="00387F2C" w:rsidRDefault="00964AEC" w:rsidP="00C26EF1">
            <w:pPr>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40</w:t>
            </w:r>
          </w:p>
        </w:tc>
        <w:tc>
          <w:tcPr>
            <w:tcW w:w="957" w:type="pct"/>
            <w:tcBorders>
              <w:top w:val="single" w:sz="4" w:space="0" w:color="auto"/>
              <w:left w:val="single" w:sz="4" w:space="0" w:color="auto"/>
              <w:bottom w:val="single" w:sz="4" w:space="0" w:color="auto"/>
              <w:right w:val="single" w:sz="4" w:space="0" w:color="auto"/>
            </w:tcBorders>
          </w:tcPr>
          <w:p w14:paraId="76015A38" w14:textId="7C456298" w:rsidR="00776FF8" w:rsidRPr="00A14140" w:rsidRDefault="00A14140" w:rsidP="006B100C">
            <w:pPr>
              <w:tabs>
                <w:tab w:val="left" w:pos="0"/>
              </w:tabs>
              <w:suppressAutoHyphens/>
              <w:spacing w:line="276" w:lineRule="auto"/>
              <w:jc w:val="center"/>
              <w:rPr>
                <w:rFonts w:ascii="Times New Roman" w:hAnsi="Times New Roman" w:cs="Times New Roman"/>
                <w:spacing w:val="-3"/>
                <w:sz w:val="22"/>
              </w:rPr>
            </w:pPr>
            <w:r w:rsidRPr="00A14140">
              <w:rPr>
                <w:rFonts w:ascii="Times New Roman" w:eastAsiaTheme="minorHAnsi" w:hAnsi="Times New Roman" w:cs="Times New Roman"/>
                <w:sz w:val="22"/>
                <w:szCs w:val="17"/>
                <w:lang w:val="en-IN"/>
              </w:rPr>
              <w:t>14/12 FN</w:t>
            </w:r>
          </w:p>
        </w:tc>
        <w:tc>
          <w:tcPr>
            <w:tcW w:w="992" w:type="pct"/>
            <w:tcBorders>
              <w:top w:val="single" w:sz="4" w:space="0" w:color="auto"/>
              <w:left w:val="single" w:sz="4" w:space="0" w:color="auto"/>
              <w:bottom w:val="single" w:sz="4" w:space="0" w:color="auto"/>
              <w:right w:val="single" w:sz="4" w:space="0" w:color="auto"/>
            </w:tcBorders>
            <w:hideMark/>
          </w:tcPr>
          <w:p w14:paraId="2CEF1413" w14:textId="4C06A85E" w:rsidR="00FE089D" w:rsidRPr="00387F2C" w:rsidRDefault="00964AEC" w:rsidP="00C26EF1">
            <w:pPr>
              <w:tabs>
                <w:tab w:val="left" w:pos="0"/>
              </w:tabs>
              <w:suppressAutoHyphens/>
              <w:spacing w:line="276"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C</w:t>
            </w:r>
            <w:r w:rsidR="002F0630">
              <w:rPr>
                <w:rFonts w:ascii="Times New Roman" w:hAnsi="Times New Roman" w:cs="Times New Roman"/>
                <w:b/>
                <w:bCs/>
                <w:spacing w:val="-3"/>
                <w:sz w:val="24"/>
                <w:szCs w:val="24"/>
              </w:rPr>
              <w:t>B</w:t>
            </w:r>
          </w:p>
        </w:tc>
      </w:tr>
    </w:tbl>
    <w:p w14:paraId="7898B624" w14:textId="77777777" w:rsidR="00776FF8" w:rsidRPr="00387F2C" w:rsidRDefault="00387F2C" w:rsidP="006B7FC1">
      <w:pPr>
        <w:rPr>
          <w:rFonts w:ascii="Times New Roman" w:hAnsi="Times New Roman" w:cs="Times New Roman"/>
          <w:b/>
          <w:bCs/>
          <w:sz w:val="24"/>
          <w:szCs w:val="24"/>
        </w:rPr>
      </w:pPr>
      <w:r w:rsidRPr="00387F2C">
        <w:rPr>
          <w:rFonts w:ascii="Times New Roman" w:hAnsi="Times New Roman" w:cs="Times New Roman"/>
          <w:sz w:val="24"/>
          <w:szCs w:val="24"/>
        </w:rPr>
        <w:t xml:space="preserve">                      </w:t>
      </w:r>
    </w:p>
    <w:p w14:paraId="15908994" w14:textId="0B00D05D" w:rsidR="00C234E5" w:rsidRPr="00C234E5" w:rsidRDefault="00C234E5" w:rsidP="00C234E5">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6. </w:t>
      </w:r>
      <w:r w:rsidR="00A51D72">
        <w:rPr>
          <w:rFonts w:ascii="Times New Roman" w:hAnsi="Times New Roman" w:cs="Times New Roman"/>
          <w:b/>
          <w:spacing w:val="-2"/>
          <w:sz w:val="24"/>
          <w:szCs w:val="24"/>
        </w:rPr>
        <w:t xml:space="preserve">Online </w:t>
      </w:r>
      <w:r w:rsidRPr="00C234E5">
        <w:rPr>
          <w:rFonts w:ascii="Times New Roman" w:hAnsi="Times New Roman" w:cs="Times New Roman"/>
          <w:b/>
          <w:spacing w:val="-2"/>
          <w:sz w:val="24"/>
          <w:szCs w:val="24"/>
        </w:rPr>
        <w:t>Consultation Hour:</w:t>
      </w:r>
      <w:r w:rsidRPr="00C234E5">
        <w:rPr>
          <w:rFonts w:ascii="Times New Roman" w:hAnsi="Times New Roman" w:cs="Times New Roman"/>
          <w:spacing w:val="-2"/>
          <w:sz w:val="24"/>
          <w:szCs w:val="24"/>
        </w:rPr>
        <w:t xml:space="preserve"> To be announced in the</w:t>
      </w:r>
      <w:r w:rsidR="001531F2">
        <w:rPr>
          <w:rFonts w:ascii="Times New Roman" w:hAnsi="Times New Roman" w:cs="Times New Roman"/>
          <w:spacing w:val="-2"/>
          <w:sz w:val="24"/>
          <w:szCs w:val="24"/>
        </w:rPr>
        <w:t xml:space="preserve"> first week of </w:t>
      </w:r>
      <w:r w:rsidR="00DF657B">
        <w:rPr>
          <w:rFonts w:ascii="Times New Roman" w:hAnsi="Times New Roman" w:cs="Times New Roman"/>
          <w:spacing w:val="-2"/>
          <w:sz w:val="24"/>
          <w:szCs w:val="24"/>
        </w:rPr>
        <w:t>classes</w:t>
      </w:r>
      <w:r w:rsidRPr="00C234E5">
        <w:rPr>
          <w:rFonts w:ascii="Times New Roman" w:hAnsi="Times New Roman" w:cs="Times New Roman"/>
          <w:spacing w:val="-2"/>
          <w:sz w:val="24"/>
          <w:szCs w:val="24"/>
        </w:rPr>
        <w:t xml:space="preserve">. </w:t>
      </w:r>
    </w:p>
    <w:p w14:paraId="64FAA80A" w14:textId="77777777" w:rsidR="00C234E5" w:rsidRPr="00C234E5" w:rsidRDefault="00C234E5" w:rsidP="00C234E5">
      <w:pPr>
        <w:pStyle w:val="ListParagraph"/>
        <w:suppressAutoHyphens/>
        <w:jc w:val="both"/>
        <w:rPr>
          <w:rFonts w:ascii="Times New Roman" w:hAnsi="Times New Roman" w:cs="Times New Roman"/>
          <w:spacing w:val="-2"/>
          <w:sz w:val="24"/>
          <w:szCs w:val="24"/>
        </w:rPr>
      </w:pPr>
    </w:p>
    <w:p w14:paraId="7F0D6717" w14:textId="55814998" w:rsidR="00C234E5" w:rsidRPr="003632EC" w:rsidRDefault="00C234E5" w:rsidP="00C234E5">
      <w:pPr>
        <w:suppressAutoHyphens/>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7.</w:t>
      </w:r>
      <w:r w:rsidRPr="003632EC">
        <w:rPr>
          <w:rFonts w:ascii="Times New Roman" w:hAnsi="Times New Roman" w:cs="Times New Roman"/>
          <w:spacing w:val="-2"/>
          <w:sz w:val="24"/>
          <w:szCs w:val="24"/>
        </w:rPr>
        <w:t xml:space="preserve"> </w:t>
      </w:r>
      <w:r w:rsidRPr="003632EC">
        <w:rPr>
          <w:rFonts w:ascii="Times New Roman" w:hAnsi="Times New Roman" w:cs="Times New Roman"/>
          <w:b/>
          <w:spacing w:val="-2"/>
          <w:sz w:val="24"/>
          <w:szCs w:val="24"/>
        </w:rPr>
        <w:t>Notice:</w:t>
      </w:r>
      <w:r w:rsidRPr="003632EC">
        <w:rPr>
          <w:rFonts w:ascii="Times New Roman" w:hAnsi="Times New Roman" w:cs="Times New Roman"/>
          <w:spacing w:val="-2"/>
          <w:sz w:val="24"/>
          <w:szCs w:val="24"/>
        </w:rPr>
        <w:t xml:space="preserve"> All notices pertaining to this course shall be displayed on the </w:t>
      </w:r>
      <w:r w:rsidR="00B856CB">
        <w:rPr>
          <w:rFonts w:ascii="Times New Roman" w:hAnsi="Times New Roman" w:cs="Times New Roman"/>
          <w:b/>
          <w:spacing w:val="-2"/>
          <w:sz w:val="24"/>
          <w:szCs w:val="24"/>
        </w:rPr>
        <w:t>CMS</w:t>
      </w:r>
      <w:r w:rsidRPr="003632EC">
        <w:rPr>
          <w:rFonts w:ascii="Times New Roman" w:hAnsi="Times New Roman" w:cs="Times New Roman"/>
          <w:b/>
          <w:spacing w:val="-2"/>
          <w:sz w:val="24"/>
          <w:szCs w:val="24"/>
        </w:rPr>
        <w:t xml:space="preserve"> Notice Board.</w:t>
      </w:r>
    </w:p>
    <w:p w14:paraId="4038C6EE" w14:textId="77777777" w:rsidR="00C234E5" w:rsidRPr="003632EC" w:rsidRDefault="00C234E5" w:rsidP="00C234E5">
      <w:pPr>
        <w:suppressAutoHyphens/>
        <w:jc w:val="both"/>
        <w:rPr>
          <w:rFonts w:ascii="Times New Roman" w:hAnsi="Times New Roman" w:cs="Times New Roman"/>
          <w:b/>
          <w:spacing w:val="-2"/>
          <w:sz w:val="24"/>
          <w:szCs w:val="24"/>
        </w:rPr>
      </w:pPr>
    </w:p>
    <w:p w14:paraId="14963203" w14:textId="31181DC0" w:rsidR="00C03EEC" w:rsidRPr="00C03EEC" w:rsidRDefault="00C234E5" w:rsidP="00C03EEC">
      <w:pPr>
        <w:spacing w:line="304" w:lineRule="exact"/>
        <w:jc w:val="both"/>
        <w:rPr>
          <w:rFonts w:ascii="Times New Roman" w:hAnsi="Times New Roman" w:cs="Times New Roman"/>
        </w:rPr>
      </w:pPr>
      <w:r w:rsidRPr="00A16BED">
        <w:rPr>
          <w:rFonts w:ascii="Times New Roman" w:hAnsi="Times New Roman" w:cs="Times New Roman"/>
          <w:b/>
          <w:spacing w:val="-2"/>
          <w:sz w:val="24"/>
          <w:szCs w:val="24"/>
        </w:rPr>
        <w:t>8.</w:t>
      </w:r>
      <w:r w:rsidRPr="00A16BED">
        <w:rPr>
          <w:rFonts w:ascii="Times New Roman" w:hAnsi="Times New Roman" w:cs="Times New Roman"/>
          <w:b/>
          <w:bCs/>
          <w:sz w:val="24"/>
          <w:szCs w:val="24"/>
        </w:rPr>
        <w:t xml:space="preserve"> </w:t>
      </w:r>
      <w:r w:rsidR="00C03EEC" w:rsidRPr="00C03EEC">
        <w:rPr>
          <w:rFonts w:ascii="Times New Roman" w:hAnsi="Times New Roman" w:cs="Times New Roman"/>
          <w:b/>
          <w:bCs/>
          <w:sz w:val="22"/>
          <w:szCs w:val="22"/>
        </w:rPr>
        <w:t>Make-up Policy</w:t>
      </w:r>
      <w:r w:rsidR="00C03EEC" w:rsidRPr="00C03EEC">
        <w:rPr>
          <w:rFonts w:ascii="Times New Roman" w:hAnsi="Times New Roman" w:cs="Times New Roman"/>
          <w:sz w:val="22"/>
          <w:szCs w:val="22"/>
        </w:rPr>
        <w:t>: Make-up will be granted only on genuine grounds and if prior permission is taken through official email only. Request for make up after the test/exam would not be entertained at all.</w:t>
      </w:r>
    </w:p>
    <w:p w14:paraId="3FB00A0B" w14:textId="150C5143" w:rsidR="00C234E5" w:rsidRPr="00C03EEC" w:rsidRDefault="00C234E5" w:rsidP="00C03EEC">
      <w:pPr>
        <w:tabs>
          <w:tab w:val="left" w:pos="0"/>
        </w:tabs>
        <w:suppressAutoHyphens/>
        <w:autoSpaceDE/>
        <w:autoSpaceDN/>
        <w:jc w:val="both"/>
        <w:rPr>
          <w:rFonts w:ascii="Times New Roman" w:hAnsi="Times New Roman" w:cs="Times New Roman"/>
          <w:b/>
          <w:spacing w:val="-2"/>
          <w:sz w:val="24"/>
          <w:szCs w:val="24"/>
        </w:rPr>
      </w:pPr>
    </w:p>
    <w:p w14:paraId="5F7E140C" w14:textId="77777777" w:rsidR="00610EF5" w:rsidRPr="00610EF5" w:rsidRDefault="00610EF5" w:rsidP="00C234E5">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9. </w:t>
      </w:r>
      <w:r w:rsidRPr="00610EF5">
        <w:rPr>
          <w:rFonts w:ascii="Times New Roman" w:hAnsi="Times New Roman" w:cs="Times New Roman"/>
          <w:b/>
          <w:bCs/>
          <w:spacing w:val="-2"/>
          <w:sz w:val="24"/>
          <w:szCs w:val="24"/>
        </w:rPr>
        <w:t>Academic Honesty and Integrity Policy</w:t>
      </w:r>
      <w:r w:rsidRPr="00610EF5">
        <w:rPr>
          <w:rFonts w:ascii="Times New Roman" w:hAnsi="Times New Roman" w:cs="Times New Roman"/>
          <w:b/>
          <w:spacing w:val="-2"/>
          <w:sz w:val="24"/>
          <w:szCs w:val="24"/>
        </w:rPr>
        <w:t xml:space="preserve">: </w:t>
      </w:r>
      <w:r w:rsidRPr="00610EF5">
        <w:rPr>
          <w:rFonts w:ascii="Times New Roman" w:hAnsi="Times New Roman" w:cs="Times New Roman"/>
          <w:spacing w:val="-2"/>
          <w:sz w:val="24"/>
          <w:szCs w:val="24"/>
        </w:rPr>
        <w:t>Academic honesty and integrity are to be maintained by all the students throughout the semester and no type of academic dishonesty is acceptable.</w:t>
      </w:r>
    </w:p>
    <w:p w14:paraId="02D3F837" w14:textId="77777777" w:rsidR="00610EF5" w:rsidRDefault="00610EF5" w:rsidP="00C234E5">
      <w:pPr>
        <w:suppressAutoHyphens/>
        <w:jc w:val="both"/>
        <w:rPr>
          <w:rFonts w:ascii="Times New Roman" w:hAnsi="Times New Roman" w:cs="Times New Roman"/>
          <w:b/>
          <w:spacing w:val="-2"/>
          <w:sz w:val="24"/>
          <w:szCs w:val="24"/>
        </w:rPr>
      </w:pPr>
    </w:p>
    <w:p w14:paraId="18E60005" w14:textId="77777777" w:rsidR="00610EF5" w:rsidRPr="003632EC" w:rsidRDefault="00610EF5" w:rsidP="00C234E5">
      <w:pPr>
        <w:suppressAutoHyphens/>
        <w:jc w:val="both"/>
        <w:rPr>
          <w:rFonts w:ascii="Times New Roman" w:hAnsi="Times New Roman" w:cs="Times New Roman"/>
          <w:b/>
          <w:spacing w:val="-2"/>
          <w:sz w:val="24"/>
          <w:szCs w:val="24"/>
        </w:rPr>
      </w:pPr>
    </w:p>
    <w:p w14:paraId="4A9B6F79" w14:textId="77777777" w:rsidR="00776FF8" w:rsidRDefault="00776FF8" w:rsidP="007D1A06">
      <w:pPr>
        <w:jc w:val="both"/>
        <w:rPr>
          <w:rFonts w:ascii="Times New Roman" w:hAnsi="Times New Roman" w:cs="Times New Roman"/>
          <w:sz w:val="24"/>
          <w:szCs w:val="24"/>
        </w:rPr>
      </w:pPr>
    </w:p>
    <w:p w14:paraId="48105384" w14:textId="77777777" w:rsidR="00C234E5" w:rsidRPr="00C24CE2" w:rsidRDefault="00C234E5" w:rsidP="00C234E5">
      <w:pPr>
        <w:jc w:val="right"/>
        <w:rPr>
          <w:rFonts w:ascii="Times New Roman" w:hAnsi="Times New Roman" w:cs="Times New Roman"/>
          <w:b/>
          <w:bCs/>
          <w:sz w:val="24"/>
          <w:szCs w:val="24"/>
        </w:rPr>
      </w:pPr>
      <w:r w:rsidRPr="00C24CE2">
        <w:rPr>
          <w:rFonts w:ascii="Times New Roman" w:hAnsi="Times New Roman" w:cs="Times New Roman"/>
          <w:b/>
          <w:sz w:val="24"/>
          <w:szCs w:val="24"/>
        </w:rPr>
        <w:t>I</w:t>
      </w:r>
      <w:r>
        <w:rPr>
          <w:rFonts w:ascii="Times New Roman" w:hAnsi="Times New Roman" w:cs="Times New Roman"/>
          <w:b/>
          <w:bCs/>
          <w:sz w:val="24"/>
          <w:szCs w:val="24"/>
        </w:rPr>
        <w:t>nstructor</w:t>
      </w:r>
      <w:r>
        <w:rPr>
          <w:rFonts w:ascii="Times New Roman" w:hAnsi="Times New Roman" w:cs="Times New Roman"/>
          <w:b/>
          <w:bCs/>
          <w:sz w:val="24"/>
          <w:szCs w:val="24"/>
        </w:rPr>
        <w:noBreakHyphen/>
        <w:t>in</w:t>
      </w:r>
      <w:r>
        <w:rPr>
          <w:rFonts w:ascii="Times New Roman" w:hAnsi="Times New Roman" w:cs="Times New Roman"/>
          <w:b/>
          <w:bCs/>
          <w:sz w:val="24"/>
          <w:szCs w:val="24"/>
        </w:rPr>
        <w:noBreakHyphen/>
        <w:t>C</w:t>
      </w:r>
      <w:r w:rsidRPr="00C24CE2">
        <w:rPr>
          <w:rFonts w:ascii="Times New Roman" w:hAnsi="Times New Roman" w:cs="Times New Roman"/>
          <w:b/>
          <w:bCs/>
          <w:sz w:val="24"/>
          <w:szCs w:val="24"/>
        </w:rPr>
        <w:t>harge</w:t>
      </w:r>
    </w:p>
    <w:p w14:paraId="3560D1A2" w14:textId="77777777" w:rsidR="00C234E5" w:rsidRPr="00610EF5" w:rsidRDefault="00B856CB" w:rsidP="007D1A06">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C234E5" w:rsidRPr="00387F2C">
        <w:rPr>
          <w:rFonts w:ascii="Times New Roman" w:hAnsi="Times New Roman" w:cs="Times New Roman"/>
          <w:b/>
          <w:bCs/>
          <w:sz w:val="24"/>
          <w:szCs w:val="24"/>
        </w:rPr>
        <w:t>ECON F311</w:t>
      </w:r>
    </w:p>
    <w:sectPr w:rsidR="00C234E5" w:rsidRPr="00610EF5" w:rsidSect="003A0463">
      <w:pgSz w:w="11907" w:h="16839" w:code="9"/>
      <w:pgMar w:top="1440" w:right="141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2A"/>
    <w:multiLevelType w:val="hybridMultilevel"/>
    <w:tmpl w:val="0D665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52399"/>
    <w:multiLevelType w:val="multilevel"/>
    <w:tmpl w:val="35AC63AA"/>
    <w:lvl w:ilvl="0">
      <w:start w:val="1"/>
      <w:numFmt w:val="decimal"/>
      <w:lvlText w:val="%1."/>
      <w:lvlJc w:val="left"/>
      <w:pPr>
        <w:tabs>
          <w:tab w:val="num" w:pos="360"/>
        </w:tabs>
        <w:ind w:left="36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BF14BB0"/>
    <w:multiLevelType w:val="hybridMultilevel"/>
    <w:tmpl w:val="DD800C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732A2"/>
    <w:multiLevelType w:val="hybridMultilevel"/>
    <w:tmpl w:val="1DA80FCA"/>
    <w:lvl w:ilvl="0" w:tplc="0409000F">
      <w:start w:val="4"/>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lvlOverride w:ilvl="0">
      <w:startOverride w:val="1"/>
    </w:lvlOverride>
  </w:num>
  <w:num w:numId="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BB"/>
    <w:rsid w:val="00004E23"/>
    <w:rsid w:val="00040706"/>
    <w:rsid w:val="000454C1"/>
    <w:rsid w:val="0004745F"/>
    <w:rsid w:val="0005160E"/>
    <w:rsid w:val="00060DCB"/>
    <w:rsid w:val="000619F5"/>
    <w:rsid w:val="000673E5"/>
    <w:rsid w:val="00067BEC"/>
    <w:rsid w:val="00081E2D"/>
    <w:rsid w:val="0009000A"/>
    <w:rsid w:val="00093D2B"/>
    <w:rsid w:val="000956E6"/>
    <w:rsid w:val="000A592A"/>
    <w:rsid w:val="000A747B"/>
    <w:rsid w:val="000C5F94"/>
    <w:rsid w:val="000C64A9"/>
    <w:rsid w:val="000D094B"/>
    <w:rsid w:val="000D0A7A"/>
    <w:rsid w:val="000D7E75"/>
    <w:rsid w:val="000E7D77"/>
    <w:rsid w:val="00113CF3"/>
    <w:rsid w:val="0011609F"/>
    <w:rsid w:val="00117733"/>
    <w:rsid w:val="001206D1"/>
    <w:rsid w:val="0012406C"/>
    <w:rsid w:val="00136C14"/>
    <w:rsid w:val="00150407"/>
    <w:rsid w:val="001520BC"/>
    <w:rsid w:val="001531F2"/>
    <w:rsid w:val="0016708E"/>
    <w:rsid w:val="001753BA"/>
    <w:rsid w:val="00185C4F"/>
    <w:rsid w:val="001A12D2"/>
    <w:rsid w:val="001E2350"/>
    <w:rsid w:val="001E5EBE"/>
    <w:rsid w:val="001F48F5"/>
    <w:rsid w:val="00210162"/>
    <w:rsid w:val="00232428"/>
    <w:rsid w:val="0024350B"/>
    <w:rsid w:val="00246D5B"/>
    <w:rsid w:val="00253104"/>
    <w:rsid w:val="00263A9C"/>
    <w:rsid w:val="00274864"/>
    <w:rsid w:val="002941B0"/>
    <w:rsid w:val="002B15D2"/>
    <w:rsid w:val="002B3D85"/>
    <w:rsid w:val="002B3F65"/>
    <w:rsid w:val="002B4463"/>
    <w:rsid w:val="002D078B"/>
    <w:rsid w:val="002D6C5D"/>
    <w:rsid w:val="002F0630"/>
    <w:rsid w:val="00302292"/>
    <w:rsid w:val="0033140B"/>
    <w:rsid w:val="003335F8"/>
    <w:rsid w:val="00340D7C"/>
    <w:rsid w:val="00344E7A"/>
    <w:rsid w:val="00354632"/>
    <w:rsid w:val="00364796"/>
    <w:rsid w:val="00371FEF"/>
    <w:rsid w:val="00373E4D"/>
    <w:rsid w:val="00375174"/>
    <w:rsid w:val="0037604D"/>
    <w:rsid w:val="003760E1"/>
    <w:rsid w:val="003854FC"/>
    <w:rsid w:val="00387F2C"/>
    <w:rsid w:val="00392C15"/>
    <w:rsid w:val="00393542"/>
    <w:rsid w:val="003A0463"/>
    <w:rsid w:val="003A6223"/>
    <w:rsid w:val="003B1266"/>
    <w:rsid w:val="003B4FB9"/>
    <w:rsid w:val="003C4DF2"/>
    <w:rsid w:val="003F1AED"/>
    <w:rsid w:val="00402CBB"/>
    <w:rsid w:val="00413130"/>
    <w:rsid w:val="00415234"/>
    <w:rsid w:val="00443C8E"/>
    <w:rsid w:val="00443DCC"/>
    <w:rsid w:val="00445292"/>
    <w:rsid w:val="004453A6"/>
    <w:rsid w:val="004466F2"/>
    <w:rsid w:val="00451B59"/>
    <w:rsid w:val="00461AD3"/>
    <w:rsid w:val="00482AC7"/>
    <w:rsid w:val="00490553"/>
    <w:rsid w:val="0049135A"/>
    <w:rsid w:val="0049296F"/>
    <w:rsid w:val="004931F4"/>
    <w:rsid w:val="004A006B"/>
    <w:rsid w:val="004A0CD7"/>
    <w:rsid w:val="004C194C"/>
    <w:rsid w:val="004C698C"/>
    <w:rsid w:val="004D153C"/>
    <w:rsid w:val="004D530B"/>
    <w:rsid w:val="004D5F37"/>
    <w:rsid w:val="004F508F"/>
    <w:rsid w:val="0050180D"/>
    <w:rsid w:val="005114F6"/>
    <w:rsid w:val="0053636E"/>
    <w:rsid w:val="005371A7"/>
    <w:rsid w:val="00572CB1"/>
    <w:rsid w:val="00585ACC"/>
    <w:rsid w:val="005A02EC"/>
    <w:rsid w:val="005A0C9D"/>
    <w:rsid w:val="005A68D8"/>
    <w:rsid w:val="005A6EBC"/>
    <w:rsid w:val="005D3F67"/>
    <w:rsid w:val="005D525C"/>
    <w:rsid w:val="0060624B"/>
    <w:rsid w:val="00610EF5"/>
    <w:rsid w:val="006124EA"/>
    <w:rsid w:val="00632761"/>
    <w:rsid w:val="00634B20"/>
    <w:rsid w:val="00635D7D"/>
    <w:rsid w:val="006379F8"/>
    <w:rsid w:val="006434F2"/>
    <w:rsid w:val="006447F3"/>
    <w:rsid w:val="0065145B"/>
    <w:rsid w:val="0065697F"/>
    <w:rsid w:val="0066730C"/>
    <w:rsid w:val="0067124A"/>
    <w:rsid w:val="0067619C"/>
    <w:rsid w:val="00696DFB"/>
    <w:rsid w:val="006A2BFF"/>
    <w:rsid w:val="006A74D3"/>
    <w:rsid w:val="006B100C"/>
    <w:rsid w:val="006B4850"/>
    <w:rsid w:val="006B5743"/>
    <w:rsid w:val="006B7FC1"/>
    <w:rsid w:val="006D12FA"/>
    <w:rsid w:val="006E6C62"/>
    <w:rsid w:val="006F0A99"/>
    <w:rsid w:val="00702CDA"/>
    <w:rsid w:val="0072058D"/>
    <w:rsid w:val="00736D51"/>
    <w:rsid w:val="00757561"/>
    <w:rsid w:val="00767C8E"/>
    <w:rsid w:val="00767EF7"/>
    <w:rsid w:val="00775E4E"/>
    <w:rsid w:val="00776FF8"/>
    <w:rsid w:val="007816C6"/>
    <w:rsid w:val="0078189A"/>
    <w:rsid w:val="00782CA0"/>
    <w:rsid w:val="007847A0"/>
    <w:rsid w:val="0079626D"/>
    <w:rsid w:val="007A59D4"/>
    <w:rsid w:val="007C7E2F"/>
    <w:rsid w:val="007D1A06"/>
    <w:rsid w:val="007D69CF"/>
    <w:rsid w:val="007D6FB8"/>
    <w:rsid w:val="007F6235"/>
    <w:rsid w:val="007F73D9"/>
    <w:rsid w:val="007F7973"/>
    <w:rsid w:val="00810C98"/>
    <w:rsid w:val="00827327"/>
    <w:rsid w:val="00843DA8"/>
    <w:rsid w:val="00847E1A"/>
    <w:rsid w:val="00882A47"/>
    <w:rsid w:val="00890EE4"/>
    <w:rsid w:val="008B02F9"/>
    <w:rsid w:val="008B2286"/>
    <w:rsid w:val="008B26CA"/>
    <w:rsid w:val="008C6927"/>
    <w:rsid w:val="008C7BE1"/>
    <w:rsid w:val="008E234D"/>
    <w:rsid w:val="008E517F"/>
    <w:rsid w:val="008E7215"/>
    <w:rsid w:val="008E7E4E"/>
    <w:rsid w:val="008F3516"/>
    <w:rsid w:val="008F5D6F"/>
    <w:rsid w:val="008F6D75"/>
    <w:rsid w:val="00920659"/>
    <w:rsid w:val="00926A84"/>
    <w:rsid w:val="00927242"/>
    <w:rsid w:val="00935D81"/>
    <w:rsid w:val="00964AEC"/>
    <w:rsid w:val="00967A5E"/>
    <w:rsid w:val="00985FB7"/>
    <w:rsid w:val="009A1D00"/>
    <w:rsid w:val="009A4A20"/>
    <w:rsid w:val="009C29F6"/>
    <w:rsid w:val="009C6F86"/>
    <w:rsid w:val="009D498B"/>
    <w:rsid w:val="009E0746"/>
    <w:rsid w:val="009E6FF2"/>
    <w:rsid w:val="009F1D69"/>
    <w:rsid w:val="00A03335"/>
    <w:rsid w:val="00A14140"/>
    <w:rsid w:val="00A16BED"/>
    <w:rsid w:val="00A17D22"/>
    <w:rsid w:val="00A25E47"/>
    <w:rsid w:val="00A44186"/>
    <w:rsid w:val="00A51D72"/>
    <w:rsid w:val="00A57DF9"/>
    <w:rsid w:val="00A64CA7"/>
    <w:rsid w:val="00A82110"/>
    <w:rsid w:val="00A840AD"/>
    <w:rsid w:val="00A872F4"/>
    <w:rsid w:val="00A93834"/>
    <w:rsid w:val="00AA6C83"/>
    <w:rsid w:val="00AB1920"/>
    <w:rsid w:val="00AB42EF"/>
    <w:rsid w:val="00AB5CCD"/>
    <w:rsid w:val="00AD0BA7"/>
    <w:rsid w:val="00AF0DF0"/>
    <w:rsid w:val="00B17756"/>
    <w:rsid w:val="00B21909"/>
    <w:rsid w:val="00B3629A"/>
    <w:rsid w:val="00B51A60"/>
    <w:rsid w:val="00B57D9A"/>
    <w:rsid w:val="00B6674C"/>
    <w:rsid w:val="00B72FAE"/>
    <w:rsid w:val="00B83D27"/>
    <w:rsid w:val="00B856CB"/>
    <w:rsid w:val="00B864BE"/>
    <w:rsid w:val="00BB4CC5"/>
    <w:rsid w:val="00BB5E6C"/>
    <w:rsid w:val="00BC226F"/>
    <w:rsid w:val="00BC2C4A"/>
    <w:rsid w:val="00BD17AA"/>
    <w:rsid w:val="00BE2BAB"/>
    <w:rsid w:val="00BF5452"/>
    <w:rsid w:val="00C03EEC"/>
    <w:rsid w:val="00C06F8B"/>
    <w:rsid w:val="00C13604"/>
    <w:rsid w:val="00C13F81"/>
    <w:rsid w:val="00C230B8"/>
    <w:rsid w:val="00C234E5"/>
    <w:rsid w:val="00C24CE2"/>
    <w:rsid w:val="00C37FB7"/>
    <w:rsid w:val="00C4029A"/>
    <w:rsid w:val="00C66057"/>
    <w:rsid w:val="00C7403B"/>
    <w:rsid w:val="00C75541"/>
    <w:rsid w:val="00C96EBC"/>
    <w:rsid w:val="00CA033D"/>
    <w:rsid w:val="00CA3506"/>
    <w:rsid w:val="00CB1AF1"/>
    <w:rsid w:val="00CB1DB7"/>
    <w:rsid w:val="00CC1EA4"/>
    <w:rsid w:val="00CF1A41"/>
    <w:rsid w:val="00CF2CEE"/>
    <w:rsid w:val="00CF6EA4"/>
    <w:rsid w:val="00D02ABB"/>
    <w:rsid w:val="00D12BA7"/>
    <w:rsid w:val="00D13106"/>
    <w:rsid w:val="00D20539"/>
    <w:rsid w:val="00D27349"/>
    <w:rsid w:val="00D31597"/>
    <w:rsid w:val="00D450BC"/>
    <w:rsid w:val="00D938C0"/>
    <w:rsid w:val="00DA3449"/>
    <w:rsid w:val="00DA3BE9"/>
    <w:rsid w:val="00DB14FE"/>
    <w:rsid w:val="00DC72BB"/>
    <w:rsid w:val="00DE136C"/>
    <w:rsid w:val="00DE2F84"/>
    <w:rsid w:val="00DE4AD3"/>
    <w:rsid w:val="00DE6485"/>
    <w:rsid w:val="00DE7B0D"/>
    <w:rsid w:val="00DF4DFF"/>
    <w:rsid w:val="00DF657B"/>
    <w:rsid w:val="00E25466"/>
    <w:rsid w:val="00E27A76"/>
    <w:rsid w:val="00E316F3"/>
    <w:rsid w:val="00E31CD9"/>
    <w:rsid w:val="00E36A30"/>
    <w:rsid w:val="00E43CD2"/>
    <w:rsid w:val="00E64AD6"/>
    <w:rsid w:val="00E74178"/>
    <w:rsid w:val="00E81B27"/>
    <w:rsid w:val="00E85D1A"/>
    <w:rsid w:val="00E93210"/>
    <w:rsid w:val="00E94684"/>
    <w:rsid w:val="00E95707"/>
    <w:rsid w:val="00EB485E"/>
    <w:rsid w:val="00ED1E9F"/>
    <w:rsid w:val="00ED32EA"/>
    <w:rsid w:val="00EF43B9"/>
    <w:rsid w:val="00F16244"/>
    <w:rsid w:val="00F21B54"/>
    <w:rsid w:val="00F400D3"/>
    <w:rsid w:val="00F5039B"/>
    <w:rsid w:val="00F503DF"/>
    <w:rsid w:val="00F5490A"/>
    <w:rsid w:val="00F54E58"/>
    <w:rsid w:val="00F626EA"/>
    <w:rsid w:val="00F6551F"/>
    <w:rsid w:val="00F700FE"/>
    <w:rsid w:val="00F70746"/>
    <w:rsid w:val="00F839E4"/>
    <w:rsid w:val="00F86CA2"/>
    <w:rsid w:val="00F90770"/>
    <w:rsid w:val="00FC27C1"/>
    <w:rsid w:val="00FE089D"/>
    <w:rsid w:val="00FE09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E25C"/>
  <w15:docId w15:val="{E0962F01-CFDE-4E34-BA21-E1F70B70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A06"/>
    <w:pPr>
      <w:autoSpaceDE w:val="0"/>
      <w:autoSpaceDN w:val="0"/>
      <w:spacing w:after="0" w:line="240" w:lineRule="auto"/>
    </w:pPr>
    <w:rPr>
      <w:rFonts w:ascii="Courier New" w:eastAsia="Times New Roman" w:hAnsi="Courier New" w:cs="Courier New"/>
      <w:sz w:val="20"/>
      <w:szCs w:val="20"/>
    </w:rPr>
  </w:style>
  <w:style w:type="paragraph" w:styleId="Heading1">
    <w:name w:val="heading 1"/>
    <w:basedOn w:val="Normal"/>
    <w:next w:val="Normal"/>
    <w:link w:val="Heading1Char"/>
    <w:uiPriority w:val="99"/>
    <w:qFormat/>
    <w:rsid w:val="007D1A06"/>
    <w:pPr>
      <w:keepNext/>
      <w:spacing w:before="60" w:after="60"/>
      <w:jc w:val="center"/>
      <w:outlineLvl w:val="0"/>
    </w:pPr>
    <w:rPr>
      <w:b/>
      <w:bCs/>
      <w:sz w:val="24"/>
      <w:szCs w:val="24"/>
    </w:rPr>
  </w:style>
  <w:style w:type="paragraph" w:styleId="Heading2">
    <w:name w:val="heading 2"/>
    <w:basedOn w:val="Normal"/>
    <w:next w:val="Normal"/>
    <w:link w:val="Heading2Char"/>
    <w:uiPriority w:val="99"/>
    <w:semiHidden/>
    <w:unhideWhenUsed/>
    <w:qFormat/>
    <w:rsid w:val="007D1A06"/>
    <w:pPr>
      <w:keepNext/>
      <w:jc w:val="right"/>
      <w:outlineLvl w:val="1"/>
    </w:pPr>
    <w:rPr>
      <w:sz w:val="24"/>
      <w:szCs w:val="24"/>
    </w:rPr>
  </w:style>
  <w:style w:type="paragraph" w:styleId="Heading4">
    <w:name w:val="heading 4"/>
    <w:basedOn w:val="Normal"/>
    <w:next w:val="Normal"/>
    <w:link w:val="Heading4Char"/>
    <w:uiPriority w:val="99"/>
    <w:unhideWhenUsed/>
    <w:qFormat/>
    <w:rsid w:val="007D1A06"/>
    <w:pPr>
      <w:keepNext/>
      <w:jc w:val="both"/>
      <w:outlineLvl w:val="3"/>
    </w:pPr>
    <w:rPr>
      <w:sz w:val="24"/>
      <w:szCs w:val="24"/>
    </w:rPr>
  </w:style>
  <w:style w:type="paragraph" w:styleId="Heading5">
    <w:name w:val="heading 5"/>
    <w:basedOn w:val="Normal"/>
    <w:next w:val="Normal"/>
    <w:link w:val="Heading5Char"/>
    <w:uiPriority w:val="99"/>
    <w:unhideWhenUsed/>
    <w:qFormat/>
    <w:rsid w:val="007D1A06"/>
    <w:pPr>
      <w:keepNext/>
      <w:jc w:val="both"/>
      <w:outlineLvl w:val="4"/>
    </w:pPr>
    <w:rPr>
      <w:b/>
      <w:bCs/>
      <w:sz w:val="24"/>
      <w:szCs w:val="24"/>
    </w:rPr>
  </w:style>
  <w:style w:type="paragraph" w:styleId="Heading6">
    <w:name w:val="heading 6"/>
    <w:basedOn w:val="Normal"/>
    <w:next w:val="Normal"/>
    <w:link w:val="Heading6Char"/>
    <w:uiPriority w:val="99"/>
    <w:unhideWhenUsed/>
    <w:qFormat/>
    <w:rsid w:val="007D1A06"/>
    <w:pPr>
      <w:keepNext/>
      <w:widowControl w:val="0"/>
      <w:tabs>
        <w:tab w:val="left" w:pos="0"/>
      </w:tabs>
      <w:suppressAutoHyphens/>
      <w:jc w:val="center"/>
      <w:outlineLvl w:val="5"/>
    </w:pPr>
    <w:rPr>
      <w:b/>
      <w:bCs/>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D1A06"/>
    <w:rPr>
      <w:rFonts w:ascii="Courier New" w:eastAsia="Times New Roman" w:hAnsi="Courier New" w:cs="Courier New"/>
      <w:b/>
      <w:bCs/>
      <w:sz w:val="24"/>
      <w:szCs w:val="24"/>
    </w:rPr>
  </w:style>
  <w:style w:type="character" w:customStyle="1" w:styleId="Heading2Char">
    <w:name w:val="Heading 2 Char"/>
    <w:basedOn w:val="DefaultParagraphFont"/>
    <w:link w:val="Heading2"/>
    <w:uiPriority w:val="99"/>
    <w:semiHidden/>
    <w:rsid w:val="007D1A06"/>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7D1A06"/>
    <w:rPr>
      <w:rFonts w:ascii="Courier New" w:eastAsia="Times New Roman" w:hAnsi="Courier New" w:cs="Courier New"/>
      <w:sz w:val="24"/>
      <w:szCs w:val="24"/>
    </w:rPr>
  </w:style>
  <w:style w:type="character" w:customStyle="1" w:styleId="Heading5Char">
    <w:name w:val="Heading 5 Char"/>
    <w:basedOn w:val="DefaultParagraphFont"/>
    <w:link w:val="Heading5"/>
    <w:uiPriority w:val="99"/>
    <w:rsid w:val="007D1A06"/>
    <w:rPr>
      <w:rFonts w:ascii="Courier New" w:eastAsia="Times New Roman" w:hAnsi="Courier New" w:cs="Courier New"/>
      <w:b/>
      <w:bCs/>
      <w:sz w:val="24"/>
      <w:szCs w:val="24"/>
    </w:rPr>
  </w:style>
  <w:style w:type="character" w:customStyle="1" w:styleId="Heading6Char">
    <w:name w:val="Heading 6 Char"/>
    <w:basedOn w:val="DefaultParagraphFont"/>
    <w:link w:val="Heading6"/>
    <w:uiPriority w:val="99"/>
    <w:rsid w:val="007D1A06"/>
    <w:rPr>
      <w:rFonts w:ascii="Courier New" w:eastAsia="Times New Roman" w:hAnsi="Courier New" w:cs="Courier New"/>
      <w:b/>
      <w:bCs/>
      <w:spacing w:val="-3"/>
      <w:sz w:val="24"/>
      <w:szCs w:val="24"/>
    </w:rPr>
  </w:style>
  <w:style w:type="paragraph" w:styleId="BodyText">
    <w:name w:val="Body Text"/>
    <w:basedOn w:val="Normal"/>
    <w:link w:val="BodyTextChar"/>
    <w:uiPriority w:val="99"/>
    <w:unhideWhenUsed/>
    <w:rsid w:val="007D1A06"/>
    <w:rPr>
      <w:sz w:val="24"/>
      <w:szCs w:val="24"/>
    </w:rPr>
  </w:style>
  <w:style w:type="character" w:customStyle="1" w:styleId="BodyTextChar">
    <w:name w:val="Body Text Char"/>
    <w:basedOn w:val="DefaultParagraphFont"/>
    <w:link w:val="BodyText"/>
    <w:uiPriority w:val="99"/>
    <w:rsid w:val="007D1A06"/>
    <w:rPr>
      <w:rFonts w:ascii="Courier New" w:eastAsia="Times New Roman" w:hAnsi="Courier New" w:cs="Courier New"/>
      <w:sz w:val="24"/>
      <w:szCs w:val="24"/>
    </w:rPr>
  </w:style>
  <w:style w:type="paragraph" w:styleId="ListParagraph">
    <w:name w:val="List Paragraph"/>
    <w:basedOn w:val="Normal"/>
    <w:uiPriority w:val="34"/>
    <w:qFormat/>
    <w:rsid w:val="00C234E5"/>
    <w:pPr>
      <w:ind w:left="720"/>
      <w:contextualSpacing/>
    </w:pPr>
  </w:style>
  <w:style w:type="paragraph" w:styleId="BalloonText">
    <w:name w:val="Balloon Text"/>
    <w:basedOn w:val="Normal"/>
    <w:link w:val="BalloonTextChar"/>
    <w:uiPriority w:val="99"/>
    <w:semiHidden/>
    <w:unhideWhenUsed/>
    <w:rsid w:val="00CA3506"/>
    <w:rPr>
      <w:rFonts w:ascii="Tahoma" w:hAnsi="Tahoma" w:cs="Tahoma"/>
      <w:sz w:val="16"/>
      <w:szCs w:val="16"/>
    </w:rPr>
  </w:style>
  <w:style w:type="character" w:customStyle="1" w:styleId="BalloonTextChar">
    <w:name w:val="Balloon Text Char"/>
    <w:basedOn w:val="DefaultParagraphFont"/>
    <w:link w:val="BalloonText"/>
    <w:uiPriority w:val="99"/>
    <w:semiHidden/>
    <w:rsid w:val="00CA350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59970">
      <w:bodyDiv w:val="1"/>
      <w:marLeft w:val="0"/>
      <w:marRight w:val="0"/>
      <w:marTop w:val="0"/>
      <w:marBottom w:val="0"/>
      <w:divBdr>
        <w:top w:val="none" w:sz="0" w:space="0" w:color="auto"/>
        <w:left w:val="none" w:sz="0" w:space="0" w:color="auto"/>
        <w:bottom w:val="none" w:sz="0" w:space="0" w:color="auto"/>
        <w:right w:val="none" w:sz="0" w:space="0" w:color="auto"/>
      </w:divBdr>
    </w:div>
    <w:div w:id="189734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dc:creator>
  <cp:lastModifiedBy>Administrator</cp:lastModifiedBy>
  <cp:revision>9</cp:revision>
  <cp:lastPrinted>2015-08-05T04:08:00Z</cp:lastPrinted>
  <dcterms:created xsi:type="dcterms:W3CDTF">2020-08-13T11:07:00Z</dcterms:created>
  <dcterms:modified xsi:type="dcterms:W3CDTF">2021-08-18T10:15:00Z</dcterms:modified>
</cp:coreProperties>
</file>