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7BA06C" w14:textId="295A4C54" w:rsidR="005020BF" w:rsidRPr="00C1338A" w:rsidRDefault="00162120" w:rsidP="001019E1">
      <w:pPr>
        <w:pStyle w:val="NoSpacing"/>
        <w:rPr>
          <w:rFonts w:ascii="Arial" w:eastAsia="Arial" w:hAnsi="Arial"/>
          <w:b/>
        </w:rPr>
      </w:pPr>
      <w:r w:rsidRPr="00C1338A">
        <w:rPr>
          <w:noProof/>
          <w:lang w:val="en-IN" w:eastAsia="en-IN" w:bidi="ar-SA"/>
        </w:rPr>
        <mc:AlternateContent>
          <mc:Choice Requires="wps">
            <w:drawing>
              <wp:anchor distT="0" distB="0" distL="114300" distR="114300" simplePos="0" relativeHeight="251657216" behindDoc="0" locked="0" layoutInCell="1" allowOverlap="1" wp14:anchorId="07CC2AF4" wp14:editId="083B4B87">
                <wp:simplePos x="0" y="0"/>
                <wp:positionH relativeFrom="margin">
                  <wp:align>right</wp:align>
                </wp:positionH>
                <wp:positionV relativeFrom="paragraph">
                  <wp:posOffset>-704850</wp:posOffset>
                </wp:positionV>
                <wp:extent cx="6017895" cy="704850"/>
                <wp:effectExtent l="0" t="0" r="190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895" cy="704850"/>
                        </a:xfrm>
                        <a:prstGeom prst="rect">
                          <a:avLst/>
                        </a:prstGeom>
                        <a:solidFill>
                          <a:srgbClr val="FFFFFF"/>
                        </a:solidFill>
                        <a:ln w="9525">
                          <a:noFill/>
                          <a:miter lim="800000"/>
                          <a:headEnd/>
                          <a:tailEnd/>
                        </a:ln>
                      </wps:spPr>
                      <wps:txbx>
                        <w:txbxContent>
                          <w:p w14:paraId="67BB4D11" w14:textId="7D5AFC8B" w:rsidR="009A19D6" w:rsidRPr="005020BF" w:rsidRDefault="009A19D6" w:rsidP="005020BF">
                            <w:pPr>
                              <w:rPr>
                                <w:rFonts w:ascii="Arial" w:hAnsi="Arial"/>
                                <w:b/>
                                <w:color w:val="002A7E"/>
                                <w:sz w:val="40"/>
                                <w:szCs w:val="40"/>
                              </w:rPr>
                            </w:pPr>
                            <w:r w:rsidRPr="00F714A7">
                              <w:rPr>
                                <w:rFonts w:ascii="Arial" w:hAnsi="Arial"/>
                                <w:b/>
                                <w:color w:val="002A7E"/>
                                <w:sz w:val="40"/>
                                <w:szCs w:val="40"/>
                              </w:rPr>
                              <w:t xml:space="preserve">Birla Institute of Technology and Science, </w:t>
                            </w:r>
                            <w:proofErr w:type="spellStart"/>
                            <w:r w:rsidRPr="00F714A7">
                              <w:rPr>
                                <w:rFonts w:ascii="Arial" w:hAnsi="Arial"/>
                                <w:b/>
                                <w:color w:val="002A7E"/>
                                <w:sz w:val="40"/>
                                <w:szCs w:val="40"/>
                              </w:rPr>
                              <w:t>Pilani</w:t>
                            </w:r>
                            <w:proofErr w:type="spellEnd"/>
                            <w:r>
                              <w:rPr>
                                <w:rFonts w:ascii="Arial" w:hAnsi="Arial"/>
                                <w:b/>
                                <w:color w:val="002A7E"/>
                                <w:sz w:val="40"/>
                                <w:szCs w:val="40"/>
                              </w:rPr>
                              <w:t xml:space="preserve"> </w:t>
                            </w:r>
                            <w:r w:rsidRPr="00B17245">
                              <w:rPr>
                                <w:rFonts w:ascii="Arial" w:hAnsi="Arial"/>
                                <w:color w:val="002A7E"/>
                                <w:sz w:val="28"/>
                                <w:szCs w:val="28"/>
                              </w:rPr>
                              <w:t>Hyderabad Campus</w:t>
                            </w:r>
                          </w:p>
                          <w:p w14:paraId="19B875EB" w14:textId="77777777" w:rsidR="00162120" w:rsidRDefault="00162120" w:rsidP="005020BF">
                            <w:pPr>
                              <w:jc w:val="center"/>
                              <w:rPr>
                                <w:b/>
                                <w:bCs/>
                                <w:caps/>
                                <w:sz w:val="24"/>
                                <w:szCs w:val="24"/>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7CC2AF4" id="_x0000_t202" coordsize="21600,21600" o:spt="202" path="m,l,21600r21600,l21600,xe">
                <v:stroke joinstyle="miter"/>
                <v:path gradientshapeok="t" o:connecttype="rect"/>
              </v:shapetype>
              <v:shape id="Text Box 2" o:spid="_x0000_s1026" type="#_x0000_t202" style="position:absolute;margin-left:422.65pt;margin-top:-55.5pt;width:473.85pt;height:55.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" stroked="f">
                <v:textbox>
                  <w:txbxContent>
                    <w:p w14:paraId="67BB4D11" w14:textId="7D5AFC8B" w:rsidR="009A19D6" w:rsidRPr="005020BF" w:rsidRDefault="009A19D6" w:rsidP="005020BF">
                      <w:pPr>
                        <w:rPr>
                          <w:rFonts w:ascii="Arial" w:hAnsi="Arial"/>
                          <w:b/>
                          <w:color w:val="002A7E"/>
                          <w:sz w:val="40"/>
                          <w:szCs w:val="40"/>
                        </w:rPr>
                      </w:pPr>
                      <w:r w:rsidRPr="00F714A7">
                        <w:rPr>
                          <w:rFonts w:ascii="Arial" w:hAnsi="Arial"/>
                          <w:b/>
                          <w:color w:val="002A7E"/>
                          <w:sz w:val="40"/>
                          <w:szCs w:val="40"/>
                        </w:rPr>
                        <w:t>Birla Institute of Technology and Science, Pilani</w:t>
                      </w:r>
                      <w:r>
                        <w:rPr>
                          <w:rFonts w:ascii="Arial" w:hAnsi="Arial"/>
                          <w:b/>
                          <w:color w:val="002A7E"/>
                          <w:sz w:val="40"/>
                          <w:szCs w:val="40"/>
                        </w:rPr>
                        <w:t xml:space="preserve"> </w:t>
                      </w:r>
                      <w:r w:rsidRPr="00B17245">
                        <w:rPr>
                          <w:rFonts w:ascii="Arial" w:hAnsi="Arial"/>
                          <w:color w:val="002A7E"/>
                          <w:sz w:val="28"/>
                          <w:szCs w:val="28"/>
                        </w:rPr>
                        <w:t>Hyderabad Campus</w:t>
                      </w:r>
                    </w:p>
                    <w:p w14:paraId="19B875EB" w14:textId="77777777" w:rsidR="00162120" w:rsidRDefault="00162120" w:rsidP="005020BF">
                      <w:pPr>
                        <w:jc w:val="center"/>
                        <w:rPr>
                          <w:b/>
                          <w:bCs/>
                          <w:caps/>
                          <w:sz w:val="24"/>
                          <w:szCs w:val="24"/>
                        </w:rPr>
                      </w:pPr>
                    </w:p>
                  </w:txbxContent>
                </v:textbox>
                <w10:wrap anchorx="margin"/>
              </v:shape>
            </w:pict>
          </mc:Fallback>
        </mc:AlternateContent>
      </w:r>
      <w:r w:rsidRPr="00C1338A">
        <w:rPr>
          <w:noProof/>
          <w:lang w:val="en-IN" w:eastAsia="en-IN" w:bidi="ar-SA"/>
        </w:rPr>
        <w:drawing>
          <wp:anchor distT="0" distB="0" distL="114300" distR="114300" simplePos="0" relativeHeight="251658240" behindDoc="0" locked="0" layoutInCell="1" allowOverlap="1" wp14:anchorId="661CA153" wp14:editId="7A2FAC34">
            <wp:simplePos x="0" y="0"/>
            <wp:positionH relativeFrom="column">
              <wp:posOffset>-161925</wp:posOffset>
            </wp:positionH>
            <wp:positionV relativeFrom="paragraph">
              <wp:posOffset>-733425</wp:posOffset>
            </wp:positionV>
            <wp:extent cx="963930" cy="926465"/>
            <wp:effectExtent l="0" t="0" r="0" b="0"/>
            <wp:wrapNone/>
            <wp:docPr id="3" name="Picture 6" descr="head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wmf"/>
                    <pic:cNvPicPr>
                      <a:picLocks noChangeAspect="1" noChangeArrowheads="1"/>
                    </pic:cNvPicPr>
                  </pic:nvPicPr>
                  <pic:blipFill>
                    <a:blip r:embed="rId7">
                      <a:extLst>
                        <a:ext uri="{28A0092B-C50C-407E-A947-70E740481C1C}">
                          <a14:useLocalDpi xmlns:a14="http://schemas.microsoft.com/office/drawing/2010/main" val="0"/>
                        </a:ext>
                      </a:extLst>
                    </a:blip>
                    <a:srcRect r="83636"/>
                    <a:stretch>
                      <a:fillRect/>
                    </a:stretch>
                  </pic:blipFill>
                  <pic:spPr bwMode="auto">
                    <a:xfrm>
                      <a:off x="0" y="0"/>
                      <a:ext cx="963930" cy="926465"/>
                    </a:xfrm>
                    <a:prstGeom prst="rect">
                      <a:avLst/>
                    </a:prstGeom>
                    <a:noFill/>
                  </pic:spPr>
                </pic:pic>
              </a:graphicData>
            </a:graphic>
            <wp14:sizeRelH relativeFrom="page">
              <wp14:pctWidth>0</wp14:pctWidth>
            </wp14:sizeRelH>
            <wp14:sizeRelV relativeFrom="page">
              <wp14:pctHeight>0</wp14:pctHeight>
            </wp14:sizeRelV>
          </wp:anchor>
        </w:drawing>
      </w:r>
    </w:p>
    <w:p w14:paraId="4872936D" w14:textId="49D9D129" w:rsidR="00231706" w:rsidRPr="00C1338A" w:rsidRDefault="00231706" w:rsidP="00231706">
      <w:pPr>
        <w:jc w:val="center"/>
        <w:rPr>
          <w:b/>
          <w:bCs/>
          <w:caps/>
          <w:sz w:val="24"/>
          <w:szCs w:val="24"/>
        </w:rPr>
      </w:pPr>
      <w:r w:rsidRPr="00C1338A">
        <w:rPr>
          <w:b/>
          <w:bCs/>
          <w:caps/>
          <w:sz w:val="24"/>
          <w:szCs w:val="24"/>
        </w:rPr>
        <w:t>Second SEMESTER 20</w:t>
      </w:r>
      <w:r w:rsidR="00B6772A">
        <w:rPr>
          <w:b/>
          <w:bCs/>
          <w:caps/>
          <w:sz w:val="24"/>
          <w:szCs w:val="24"/>
        </w:rPr>
        <w:t>21</w:t>
      </w:r>
      <w:r w:rsidRPr="00C1338A">
        <w:rPr>
          <w:b/>
          <w:bCs/>
          <w:caps/>
          <w:sz w:val="24"/>
          <w:szCs w:val="24"/>
        </w:rPr>
        <w:t>-202</w:t>
      </w:r>
      <w:r w:rsidR="00B6772A">
        <w:rPr>
          <w:b/>
          <w:bCs/>
          <w:caps/>
          <w:sz w:val="24"/>
          <w:szCs w:val="24"/>
        </w:rPr>
        <w:t>2</w:t>
      </w:r>
    </w:p>
    <w:p w14:paraId="6E8EA126" w14:textId="77777777" w:rsidR="00231706" w:rsidRPr="00C1338A" w:rsidRDefault="00231706" w:rsidP="00231706">
      <w:pPr>
        <w:jc w:val="center"/>
        <w:rPr>
          <w:b/>
          <w:bCs/>
          <w:caps/>
        </w:rPr>
      </w:pPr>
      <w:r w:rsidRPr="00C1338A">
        <w:rPr>
          <w:rFonts w:ascii="Times New Roman" w:hAnsi="Times New Roman" w:cs="Times New Roman"/>
          <w:b/>
          <w:sz w:val="24"/>
          <w:szCs w:val="24"/>
          <w:u w:val="single"/>
        </w:rPr>
        <w:t xml:space="preserve">Course Handout (Part II) </w:t>
      </w:r>
    </w:p>
    <w:p w14:paraId="3BD9274A" w14:textId="77777777" w:rsidR="00883616" w:rsidRPr="00C1338A" w:rsidRDefault="00883616">
      <w:pPr>
        <w:spacing w:line="26" w:lineRule="exact"/>
        <w:rPr>
          <w:rFonts w:ascii="Times New Roman" w:eastAsia="Times New Roman" w:hAnsi="Times New Roman"/>
          <w:sz w:val="24"/>
        </w:rPr>
      </w:pPr>
    </w:p>
    <w:p w14:paraId="14C525D7" w14:textId="630E930A" w:rsidR="00883616" w:rsidRPr="00C1338A" w:rsidRDefault="00982719">
      <w:pPr>
        <w:spacing w:line="0" w:lineRule="atLeast"/>
        <w:ind w:left="9080"/>
        <w:rPr>
          <w:rFonts w:ascii="Arial" w:eastAsia="Arial" w:hAnsi="Arial"/>
          <w:sz w:val="19"/>
        </w:rPr>
      </w:pPr>
      <w:r w:rsidRPr="00C1338A">
        <w:rPr>
          <w:rFonts w:ascii="Arial" w:eastAsia="Arial" w:hAnsi="Arial"/>
          <w:sz w:val="19"/>
        </w:rPr>
        <w:t xml:space="preserve">Date: </w:t>
      </w:r>
      <w:r w:rsidR="005E4D5E">
        <w:rPr>
          <w:rFonts w:ascii="Arial" w:eastAsia="Arial" w:hAnsi="Arial"/>
          <w:sz w:val="19"/>
        </w:rPr>
        <w:t>07</w:t>
      </w:r>
      <w:r w:rsidRPr="00C1338A">
        <w:rPr>
          <w:rFonts w:ascii="Arial" w:eastAsia="Arial" w:hAnsi="Arial"/>
          <w:sz w:val="19"/>
        </w:rPr>
        <w:t>.</w:t>
      </w:r>
      <w:r w:rsidR="004038D8">
        <w:rPr>
          <w:rFonts w:ascii="Arial" w:eastAsia="Arial" w:hAnsi="Arial"/>
          <w:sz w:val="19"/>
        </w:rPr>
        <w:t>05</w:t>
      </w:r>
      <w:r w:rsidRPr="00C1338A">
        <w:rPr>
          <w:rFonts w:ascii="Arial" w:eastAsia="Arial" w:hAnsi="Arial"/>
          <w:sz w:val="19"/>
        </w:rPr>
        <w:t>.</w:t>
      </w:r>
      <w:r w:rsidR="00ED19DB">
        <w:rPr>
          <w:rFonts w:ascii="Arial" w:eastAsia="Arial" w:hAnsi="Arial"/>
          <w:sz w:val="19"/>
        </w:rPr>
        <w:t>2022</w:t>
      </w:r>
    </w:p>
    <w:p w14:paraId="7E689995" w14:textId="77777777" w:rsidR="00883616" w:rsidRPr="00C1338A" w:rsidRDefault="00883616">
      <w:pPr>
        <w:spacing w:line="234" w:lineRule="auto"/>
        <w:rPr>
          <w:rFonts w:ascii="Arial" w:eastAsia="Arial" w:hAnsi="Arial"/>
        </w:rPr>
      </w:pPr>
      <w:r w:rsidRPr="00C1338A">
        <w:rPr>
          <w:rFonts w:ascii="Arial" w:eastAsia="Arial" w:hAnsi="Arial"/>
        </w:rPr>
        <w:t>In addition to Part – I (General Handout for all courses) printed on Page 1 of the timetable book; this portion gives further specific details regarding the course.</w:t>
      </w:r>
    </w:p>
    <w:p w14:paraId="0DD8F28D" w14:textId="77777777" w:rsidR="00883616" w:rsidRPr="00C1338A" w:rsidRDefault="00883616">
      <w:pPr>
        <w:spacing w:line="234" w:lineRule="auto"/>
        <w:rPr>
          <w:rFonts w:ascii="Arial" w:eastAsia="Arial" w:hAnsi="Arial"/>
        </w:rPr>
        <w:sectPr w:rsidR="00883616" w:rsidRPr="00C1338A">
          <w:footerReference w:type="default" r:id="rId8"/>
          <w:pgSz w:w="11900" w:h="16841"/>
          <w:pgMar w:top="1440" w:right="719" w:bottom="86" w:left="600" w:header="0" w:footer="0" w:gutter="0"/>
          <w:cols w:space="0" w:equalWidth="0">
            <w:col w:w="10580"/>
          </w:cols>
          <w:docGrid w:linePitch="360"/>
        </w:sectPr>
      </w:pPr>
    </w:p>
    <w:p w14:paraId="56EECAD8" w14:textId="77777777" w:rsidR="00F64B73" w:rsidRPr="00C1338A" w:rsidRDefault="00F64B73" w:rsidP="00F64B73">
      <w:pPr>
        <w:rPr>
          <w:rFonts w:ascii="Arial" w:eastAsia="Times New Roman" w:hAnsi="Arial"/>
          <w:b/>
          <w:sz w:val="19"/>
          <w:szCs w:val="19"/>
        </w:rPr>
      </w:pPr>
    </w:p>
    <w:p w14:paraId="1528D1D4" w14:textId="77777777" w:rsidR="00F7225B" w:rsidRPr="00E428A9" w:rsidRDefault="00F7225B" w:rsidP="00F7225B">
      <w:pPr>
        <w:ind w:right="-990"/>
        <w:jc w:val="both"/>
        <w:rPr>
          <w:rFonts w:asciiTheme="minorHAnsi" w:hAnsiTheme="minorHAnsi" w:cs="Times New Roman"/>
          <w:sz w:val="22"/>
          <w:szCs w:val="22"/>
        </w:rPr>
      </w:pPr>
      <w:r w:rsidRPr="00E428A9">
        <w:rPr>
          <w:rFonts w:asciiTheme="minorHAnsi" w:hAnsiTheme="minorHAnsi" w:cs="Times New Roman"/>
          <w:b/>
          <w:sz w:val="22"/>
          <w:szCs w:val="22"/>
        </w:rPr>
        <w:t>Course No.:</w:t>
      </w:r>
      <w:r w:rsidRPr="00E428A9">
        <w:rPr>
          <w:rFonts w:asciiTheme="minorHAnsi" w:hAnsiTheme="minorHAnsi" w:cs="Times New Roman"/>
          <w:sz w:val="22"/>
          <w:szCs w:val="22"/>
        </w:rPr>
        <w:t xml:space="preserve"> BIO F111</w:t>
      </w:r>
    </w:p>
    <w:p w14:paraId="5A065FB8" w14:textId="77777777" w:rsidR="00F7225B" w:rsidRPr="00E428A9" w:rsidRDefault="00F7225B" w:rsidP="00F7225B">
      <w:pPr>
        <w:ind w:right="-990"/>
        <w:jc w:val="both"/>
        <w:rPr>
          <w:rFonts w:asciiTheme="minorHAnsi" w:hAnsiTheme="minorHAnsi" w:cs="Times New Roman"/>
          <w:sz w:val="22"/>
          <w:szCs w:val="22"/>
        </w:rPr>
      </w:pPr>
      <w:r w:rsidRPr="00E428A9">
        <w:rPr>
          <w:rFonts w:asciiTheme="minorHAnsi" w:hAnsiTheme="minorHAnsi" w:cs="Times New Roman"/>
          <w:b/>
          <w:sz w:val="22"/>
          <w:szCs w:val="22"/>
        </w:rPr>
        <w:t>Course Title:</w:t>
      </w:r>
      <w:r w:rsidRPr="00E428A9">
        <w:rPr>
          <w:rFonts w:asciiTheme="minorHAnsi" w:hAnsiTheme="minorHAnsi" w:cs="Times New Roman"/>
          <w:sz w:val="22"/>
          <w:szCs w:val="22"/>
        </w:rPr>
        <w:t xml:space="preserve"> General Biology</w:t>
      </w:r>
    </w:p>
    <w:p w14:paraId="41930E67" w14:textId="77777777" w:rsidR="00F7225B" w:rsidRPr="00E428A9" w:rsidRDefault="00F7225B" w:rsidP="00F7225B">
      <w:pPr>
        <w:ind w:right="-990"/>
        <w:jc w:val="both"/>
        <w:rPr>
          <w:rFonts w:asciiTheme="minorHAnsi" w:hAnsiTheme="minorHAnsi" w:cs="Times New Roman"/>
          <w:sz w:val="22"/>
          <w:szCs w:val="22"/>
        </w:rPr>
      </w:pPr>
      <w:r w:rsidRPr="00E428A9">
        <w:rPr>
          <w:rFonts w:asciiTheme="minorHAnsi" w:hAnsiTheme="minorHAnsi" w:cs="Times New Roman"/>
          <w:b/>
          <w:sz w:val="22"/>
          <w:szCs w:val="22"/>
        </w:rPr>
        <w:t>Instructor-in-Charge:</w:t>
      </w:r>
      <w:r w:rsidRPr="00E428A9">
        <w:rPr>
          <w:rFonts w:asciiTheme="minorHAnsi" w:hAnsiTheme="minorHAnsi" w:cs="Times New Roman"/>
          <w:sz w:val="22"/>
          <w:szCs w:val="22"/>
        </w:rPr>
        <w:t xml:space="preserve"> RUCHI JAIN DEY</w:t>
      </w:r>
    </w:p>
    <w:p w14:paraId="419C6939" w14:textId="1B61E742" w:rsidR="00F7225B" w:rsidRPr="00E428A9" w:rsidRDefault="00F7225B" w:rsidP="00F7225B">
      <w:pPr>
        <w:ind w:right="-990"/>
        <w:jc w:val="both"/>
        <w:rPr>
          <w:rFonts w:asciiTheme="minorHAnsi" w:hAnsiTheme="minorHAnsi" w:cs="Times New Roman"/>
          <w:color w:val="FF0000"/>
          <w:sz w:val="22"/>
          <w:szCs w:val="22"/>
        </w:rPr>
      </w:pPr>
      <w:r w:rsidRPr="00E428A9">
        <w:rPr>
          <w:rFonts w:asciiTheme="minorHAnsi" w:hAnsiTheme="minorHAnsi" w:cs="Times New Roman"/>
          <w:b/>
          <w:sz w:val="22"/>
          <w:szCs w:val="22"/>
        </w:rPr>
        <w:t>Instructors: Lecture-</w:t>
      </w:r>
      <w:r w:rsidRPr="00E428A9">
        <w:rPr>
          <w:rFonts w:asciiTheme="minorHAnsi" w:hAnsiTheme="minorHAnsi"/>
          <w:color w:val="222222"/>
          <w:sz w:val="22"/>
          <w:szCs w:val="22"/>
          <w:shd w:val="clear" w:color="auto" w:fill="FFFFFF"/>
        </w:rPr>
        <w:t xml:space="preserve"> Prof. </w:t>
      </w:r>
      <w:r w:rsidR="004038D8">
        <w:rPr>
          <w:rFonts w:asciiTheme="minorHAnsi" w:hAnsiTheme="minorHAnsi"/>
          <w:color w:val="222222"/>
          <w:sz w:val="22"/>
          <w:szCs w:val="22"/>
          <w:shd w:val="clear" w:color="auto" w:fill="FFFFFF"/>
        </w:rPr>
        <w:t>Naga Mohan</w:t>
      </w:r>
      <w:r w:rsidRPr="00E428A9">
        <w:rPr>
          <w:rFonts w:asciiTheme="minorHAnsi" w:hAnsiTheme="minorHAnsi"/>
          <w:color w:val="222222"/>
          <w:sz w:val="22"/>
          <w:szCs w:val="22"/>
          <w:shd w:val="clear" w:color="auto" w:fill="FFFFFF"/>
        </w:rPr>
        <w:t xml:space="preserve"> </w:t>
      </w:r>
      <w:r w:rsidR="0069156A">
        <w:rPr>
          <w:rFonts w:asciiTheme="minorHAnsi" w:hAnsiTheme="minorHAnsi"/>
          <w:color w:val="222222"/>
          <w:sz w:val="22"/>
          <w:szCs w:val="22"/>
          <w:shd w:val="clear" w:color="auto" w:fill="FFFFFF"/>
        </w:rPr>
        <w:t xml:space="preserve">K </w:t>
      </w:r>
      <w:r w:rsidRPr="00E428A9">
        <w:rPr>
          <w:rFonts w:asciiTheme="minorHAnsi" w:hAnsiTheme="minorHAnsi"/>
          <w:color w:val="222222"/>
          <w:sz w:val="22"/>
          <w:szCs w:val="22"/>
          <w:shd w:val="clear" w:color="auto" w:fill="FFFFFF"/>
        </w:rPr>
        <w:t xml:space="preserve">&amp; </w:t>
      </w:r>
      <w:r>
        <w:rPr>
          <w:rFonts w:asciiTheme="minorHAnsi" w:hAnsiTheme="minorHAnsi"/>
          <w:color w:val="222222"/>
          <w:sz w:val="22"/>
          <w:szCs w:val="22"/>
          <w:shd w:val="clear" w:color="auto" w:fill="FFFFFF"/>
        </w:rPr>
        <w:t xml:space="preserve">Dr. </w:t>
      </w:r>
      <w:proofErr w:type="spellStart"/>
      <w:r w:rsidR="004038D8">
        <w:rPr>
          <w:rFonts w:asciiTheme="minorHAnsi" w:hAnsiTheme="minorHAnsi"/>
          <w:color w:val="222222"/>
          <w:sz w:val="22"/>
          <w:szCs w:val="22"/>
          <w:shd w:val="clear" w:color="auto" w:fill="FFFFFF"/>
        </w:rPr>
        <w:t>Ruchi</w:t>
      </w:r>
      <w:proofErr w:type="spellEnd"/>
      <w:r w:rsidR="004038D8">
        <w:rPr>
          <w:rFonts w:asciiTheme="minorHAnsi" w:hAnsiTheme="minorHAnsi"/>
          <w:color w:val="222222"/>
          <w:sz w:val="22"/>
          <w:szCs w:val="22"/>
          <w:shd w:val="clear" w:color="auto" w:fill="FFFFFF"/>
        </w:rPr>
        <w:t xml:space="preserve"> Jain </w:t>
      </w:r>
      <w:proofErr w:type="spellStart"/>
      <w:r w:rsidR="004038D8">
        <w:rPr>
          <w:rFonts w:asciiTheme="minorHAnsi" w:hAnsiTheme="minorHAnsi"/>
          <w:color w:val="222222"/>
          <w:sz w:val="22"/>
          <w:szCs w:val="22"/>
          <w:shd w:val="clear" w:color="auto" w:fill="FFFFFF"/>
        </w:rPr>
        <w:t>Dey</w:t>
      </w:r>
      <w:proofErr w:type="spellEnd"/>
    </w:p>
    <w:p w14:paraId="0898C49F" w14:textId="4A62EB5A" w:rsidR="004038D8" w:rsidRDefault="00F7225B" w:rsidP="004038D8">
      <w:pPr>
        <w:ind w:right="-990"/>
        <w:jc w:val="both"/>
        <w:rPr>
          <w:rFonts w:asciiTheme="minorHAnsi" w:hAnsiTheme="minorHAnsi" w:cs="Times New Roman"/>
          <w:sz w:val="22"/>
          <w:szCs w:val="22"/>
        </w:rPr>
      </w:pPr>
      <w:r w:rsidRPr="00E428A9">
        <w:rPr>
          <w:rFonts w:asciiTheme="minorHAnsi" w:hAnsiTheme="minorHAnsi" w:cs="Times New Roman"/>
          <w:b/>
          <w:sz w:val="22"/>
          <w:szCs w:val="22"/>
        </w:rPr>
        <w:t>Tutorial-</w:t>
      </w:r>
      <w:r w:rsidRPr="00E428A9">
        <w:rPr>
          <w:rFonts w:asciiTheme="minorHAnsi" w:hAnsiTheme="minorHAnsi" w:cs="Times New Roman"/>
          <w:sz w:val="22"/>
          <w:szCs w:val="22"/>
        </w:rPr>
        <w:t xml:space="preserve"> </w:t>
      </w:r>
      <w:r w:rsidR="004038D8" w:rsidRPr="00E428A9">
        <w:rPr>
          <w:rFonts w:asciiTheme="minorHAnsi" w:hAnsiTheme="minorHAnsi"/>
          <w:color w:val="222222"/>
          <w:sz w:val="22"/>
          <w:szCs w:val="22"/>
          <w:shd w:val="clear" w:color="auto" w:fill="FFFFFF"/>
        </w:rPr>
        <w:t xml:space="preserve">Prof. </w:t>
      </w:r>
      <w:r w:rsidR="004038D8">
        <w:rPr>
          <w:rFonts w:asciiTheme="minorHAnsi" w:hAnsiTheme="minorHAnsi"/>
          <w:color w:val="222222"/>
          <w:sz w:val="22"/>
          <w:szCs w:val="22"/>
          <w:shd w:val="clear" w:color="auto" w:fill="FFFFFF"/>
        </w:rPr>
        <w:t>Naga Mohan</w:t>
      </w:r>
      <w:r w:rsidR="0069156A">
        <w:rPr>
          <w:rFonts w:asciiTheme="minorHAnsi" w:hAnsiTheme="minorHAnsi"/>
          <w:color w:val="222222"/>
          <w:sz w:val="22"/>
          <w:szCs w:val="22"/>
          <w:shd w:val="clear" w:color="auto" w:fill="FFFFFF"/>
        </w:rPr>
        <w:t xml:space="preserve"> K</w:t>
      </w:r>
      <w:r w:rsidR="004038D8">
        <w:rPr>
          <w:rFonts w:asciiTheme="minorHAnsi" w:hAnsiTheme="minorHAnsi"/>
          <w:color w:val="222222"/>
          <w:sz w:val="22"/>
          <w:szCs w:val="22"/>
          <w:shd w:val="clear" w:color="auto" w:fill="FFFFFF"/>
        </w:rPr>
        <w:t xml:space="preserve">, Prof. Kumar Pranav Narayan, Prof. </w:t>
      </w:r>
      <w:proofErr w:type="spellStart"/>
      <w:r w:rsidR="004038D8">
        <w:rPr>
          <w:rFonts w:asciiTheme="minorHAnsi" w:hAnsiTheme="minorHAnsi"/>
          <w:color w:val="222222"/>
          <w:sz w:val="22"/>
          <w:szCs w:val="22"/>
          <w:shd w:val="clear" w:color="auto" w:fill="FFFFFF"/>
        </w:rPr>
        <w:t>Debashree</w:t>
      </w:r>
      <w:proofErr w:type="spellEnd"/>
      <w:r w:rsidR="004038D8">
        <w:rPr>
          <w:rFonts w:asciiTheme="minorHAnsi" w:hAnsiTheme="minorHAnsi"/>
          <w:color w:val="222222"/>
          <w:sz w:val="22"/>
          <w:szCs w:val="22"/>
          <w:shd w:val="clear" w:color="auto" w:fill="FFFFFF"/>
        </w:rPr>
        <w:t xml:space="preserve"> B, Dr. </w:t>
      </w:r>
      <w:proofErr w:type="spellStart"/>
      <w:r w:rsidR="004038D8">
        <w:rPr>
          <w:rFonts w:asciiTheme="minorHAnsi" w:hAnsiTheme="minorHAnsi"/>
          <w:color w:val="222222"/>
          <w:sz w:val="22"/>
          <w:szCs w:val="22"/>
          <w:shd w:val="clear" w:color="auto" w:fill="FFFFFF"/>
        </w:rPr>
        <w:t>Shuvadeep</w:t>
      </w:r>
      <w:proofErr w:type="spellEnd"/>
      <w:r w:rsidR="004038D8">
        <w:rPr>
          <w:rFonts w:asciiTheme="minorHAnsi" w:hAnsiTheme="minorHAnsi"/>
          <w:color w:val="222222"/>
          <w:sz w:val="22"/>
          <w:szCs w:val="22"/>
          <w:shd w:val="clear" w:color="auto" w:fill="FFFFFF"/>
        </w:rPr>
        <w:t xml:space="preserve"> </w:t>
      </w:r>
      <w:proofErr w:type="spellStart"/>
      <w:r w:rsidR="004038D8">
        <w:rPr>
          <w:rFonts w:asciiTheme="minorHAnsi" w:hAnsiTheme="minorHAnsi"/>
          <w:color w:val="222222"/>
          <w:sz w:val="22"/>
          <w:szCs w:val="22"/>
          <w:shd w:val="clear" w:color="auto" w:fill="FFFFFF"/>
        </w:rPr>
        <w:t>Maity</w:t>
      </w:r>
      <w:proofErr w:type="spellEnd"/>
    </w:p>
    <w:p w14:paraId="32FD244A" w14:textId="479DB796" w:rsidR="00FC0793" w:rsidRPr="00C1338A" w:rsidRDefault="004038D8" w:rsidP="004038D8">
      <w:pPr>
        <w:ind w:right="-990"/>
        <w:jc w:val="both"/>
        <w:rPr>
          <w:rFonts w:ascii="Times New Roman" w:eastAsia="Times New Roman" w:hAnsi="Times New Roman"/>
          <w:sz w:val="24"/>
        </w:rPr>
      </w:pPr>
      <w:r w:rsidRPr="00C1338A">
        <w:rPr>
          <w:rFonts w:ascii="Times New Roman" w:eastAsia="Times New Roman" w:hAnsi="Times New Roman"/>
          <w:sz w:val="24"/>
        </w:rPr>
        <w:t xml:space="preserve"> </w:t>
      </w:r>
    </w:p>
    <w:p w14:paraId="55183056" w14:textId="2ABFC19D" w:rsidR="00883616" w:rsidRPr="00C1338A" w:rsidRDefault="00883616" w:rsidP="00537725">
      <w:pPr>
        <w:tabs>
          <w:tab w:val="left" w:pos="2140"/>
        </w:tabs>
        <w:spacing w:line="0" w:lineRule="atLeast"/>
        <w:jc w:val="both"/>
        <w:rPr>
          <w:rFonts w:ascii="Arial" w:eastAsia="Arial" w:hAnsi="Arial"/>
        </w:rPr>
      </w:pPr>
      <w:r w:rsidRPr="00C1338A">
        <w:rPr>
          <w:rFonts w:ascii="Arial" w:eastAsia="Arial" w:hAnsi="Arial"/>
          <w:b/>
        </w:rPr>
        <w:t xml:space="preserve">Course Description: </w:t>
      </w:r>
      <w:r w:rsidRPr="00C1338A">
        <w:rPr>
          <w:rFonts w:ascii="Arial" w:eastAsia="Arial" w:hAnsi="Arial"/>
        </w:rPr>
        <w:t xml:space="preserve">This is an introductory/ foundation level course, where students </w:t>
      </w:r>
      <w:r w:rsidR="00537725" w:rsidRPr="00C1338A">
        <w:rPr>
          <w:rFonts w:ascii="Arial" w:eastAsia="Arial" w:hAnsi="Arial"/>
        </w:rPr>
        <w:t>are expected to</w:t>
      </w:r>
      <w:r w:rsidRPr="00C1338A">
        <w:rPr>
          <w:rFonts w:ascii="Arial" w:eastAsia="Arial" w:hAnsi="Arial"/>
        </w:rPr>
        <w:t xml:space="preserve"> learn about living</w:t>
      </w:r>
      <w:r w:rsidR="00537725" w:rsidRPr="00C1338A">
        <w:rPr>
          <w:rFonts w:ascii="Arial" w:eastAsia="Arial" w:hAnsi="Arial"/>
        </w:rPr>
        <w:t xml:space="preserve"> </w:t>
      </w:r>
      <w:r w:rsidRPr="00C1338A">
        <w:rPr>
          <w:rFonts w:ascii="Arial" w:eastAsia="Arial" w:hAnsi="Arial"/>
        </w:rPr>
        <w:t>systems and their properties, major biological compounds, basic biochemical and physiological processes. Students will also get introduced to genetics and recombinant DNA technology and their applications in daily life. While designing the course, care has been taken to relate the principles of biology with other science and engineering disciplines, wherever possible.</w:t>
      </w:r>
    </w:p>
    <w:p w14:paraId="1C0329B6" w14:textId="77777777" w:rsidR="00883616" w:rsidRPr="00C1338A" w:rsidRDefault="00883616">
      <w:pPr>
        <w:spacing w:line="239" w:lineRule="exact"/>
        <w:rPr>
          <w:rFonts w:ascii="Times New Roman" w:eastAsia="Times New Roman" w:hAnsi="Times New Roman"/>
          <w:sz w:val="24"/>
        </w:rPr>
      </w:pPr>
    </w:p>
    <w:p w14:paraId="4063F61F" w14:textId="23D96729" w:rsidR="00883616" w:rsidRPr="00C1338A" w:rsidRDefault="00883616">
      <w:pPr>
        <w:spacing w:line="239" w:lineRule="auto"/>
        <w:jc w:val="both"/>
        <w:rPr>
          <w:rFonts w:ascii="Arial" w:eastAsia="Arial" w:hAnsi="Arial"/>
        </w:rPr>
      </w:pPr>
      <w:r w:rsidRPr="00C1338A">
        <w:rPr>
          <w:rFonts w:ascii="Arial" w:eastAsia="Arial" w:hAnsi="Arial"/>
          <w:b/>
        </w:rPr>
        <w:t xml:space="preserve">Scope and Objective: </w:t>
      </w:r>
      <w:r w:rsidRPr="00C1338A">
        <w:rPr>
          <w:rFonts w:ascii="Arial" w:eastAsia="Arial" w:hAnsi="Arial"/>
        </w:rPr>
        <w:t>Some students question the need for a course in biology, especially when their area of study</w:t>
      </w:r>
      <w:r w:rsidRPr="00C1338A">
        <w:rPr>
          <w:rFonts w:ascii="Arial" w:eastAsia="Arial" w:hAnsi="Arial"/>
          <w:b/>
        </w:rPr>
        <w:t xml:space="preserve"> </w:t>
      </w:r>
      <w:r w:rsidRPr="00C1338A">
        <w:rPr>
          <w:rFonts w:ascii="Arial" w:eastAsia="Arial" w:hAnsi="Arial"/>
        </w:rPr>
        <w:t xml:space="preserve">is not related to biology (or science). However, it is becoming increasingly important to understand the nature of science and fundamental biological concepts for any person, regardless of his or her occupation. In this context, through this course it </w:t>
      </w:r>
      <w:r w:rsidR="00537725" w:rsidRPr="00C1338A">
        <w:rPr>
          <w:rFonts w:ascii="Arial" w:eastAsia="Arial" w:hAnsi="Arial"/>
        </w:rPr>
        <w:t>has been</w:t>
      </w:r>
      <w:r w:rsidRPr="00C1338A">
        <w:rPr>
          <w:rFonts w:ascii="Arial" w:eastAsia="Arial" w:hAnsi="Arial"/>
        </w:rPr>
        <w:t xml:space="preserve"> intended to impart knowledge on biological system with respect to nature, behavior and functioning of the cell. Further, this course </w:t>
      </w:r>
      <w:r w:rsidR="00537725" w:rsidRPr="00C1338A">
        <w:rPr>
          <w:rFonts w:ascii="Arial" w:eastAsia="Arial" w:hAnsi="Arial"/>
        </w:rPr>
        <w:t xml:space="preserve">has </w:t>
      </w:r>
      <w:r w:rsidRPr="00C1338A">
        <w:rPr>
          <w:rFonts w:ascii="Arial" w:eastAsia="Arial" w:hAnsi="Arial"/>
        </w:rPr>
        <w:t>also</w:t>
      </w:r>
      <w:r w:rsidR="00537725" w:rsidRPr="00C1338A">
        <w:rPr>
          <w:rFonts w:ascii="Arial" w:eastAsia="Arial" w:hAnsi="Arial"/>
        </w:rPr>
        <w:t xml:space="preserve"> been</w:t>
      </w:r>
      <w:r w:rsidRPr="00C1338A">
        <w:rPr>
          <w:rFonts w:ascii="Arial" w:eastAsia="Arial" w:hAnsi="Arial"/>
        </w:rPr>
        <w:t xml:space="preserve"> designed to make the student understand intricate relationship that living organisms have with their environment, at the molecular level, so that impact of modern biological research can be understood and appreciated by them. It is expected that at the end of this course, students would become aware of the influence of biology in almost every aspect of their lives.</w:t>
      </w:r>
    </w:p>
    <w:p w14:paraId="55E5D648" w14:textId="77777777" w:rsidR="00883616" w:rsidRPr="00C1338A" w:rsidRDefault="00883616">
      <w:pPr>
        <w:spacing w:line="226" w:lineRule="exact"/>
        <w:rPr>
          <w:rFonts w:ascii="Times New Roman" w:eastAsia="Times New Roman" w:hAnsi="Times New Roman"/>
          <w:sz w:val="24"/>
        </w:rPr>
      </w:pPr>
    </w:p>
    <w:p w14:paraId="6D5A6BE2" w14:textId="77777777" w:rsidR="00883616" w:rsidRPr="00C1338A" w:rsidRDefault="008F1519">
      <w:pPr>
        <w:spacing w:line="0" w:lineRule="atLeast"/>
        <w:rPr>
          <w:rFonts w:ascii="Arial" w:eastAsia="Arial" w:hAnsi="Arial"/>
        </w:rPr>
      </w:pPr>
      <w:r w:rsidRPr="00C1338A">
        <w:rPr>
          <w:rFonts w:ascii="Arial" w:eastAsia="Arial" w:hAnsi="Arial"/>
          <w:b/>
        </w:rPr>
        <w:t>Intended Learning O</w:t>
      </w:r>
      <w:r w:rsidR="00883616" w:rsidRPr="00C1338A">
        <w:rPr>
          <w:rFonts w:ascii="Arial" w:eastAsia="Arial" w:hAnsi="Arial"/>
          <w:b/>
        </w:rPr>
        <w:t xml:space="preserve">utcomes: </w:t>
      </w:r>
      <w:r w:rsidR="00883616" w:rsidRPr="00C1338A">
        <w:rPr>
          <w:rFonts w:ascii="Arial" w:eastAsia="Arial" w:hAnsi="Arial"/>
        </w:rPr>
        <w:t>After successful completion of this course, students will be able to but not limited to:</w:t>
      </w:r>
    </w:p>
    <w:p w14:paraId="40E9B43D" w14:textId="77777777" w:rsidR="00883616" w:rsidRPr="00C1338A" w:rsidRDefault="00883616">
      <w:pPr>
        <w:spacing w:line="117" w:lineRule="exact"/>
        <w:rPr>
          <w:rFonts w:ascii="Times New Roman" w:eastAsia="Times New Roman" w:hAnsi="Times New Roman"/>
          <w:sz w:val="24"/>
        </w:rPr>
      </w:pPr>
    </w:p>
    <w:p w14:paraId="60B45ACE" w14:textId="77777777" w:rsidR="00883616" w:rsidRPr="00C1338A" w:rsidRDefault="00883616">
      <w:pPr>
        <w:numPr>
          <w:ilvl w:val="0"/>
          <w:numId w:val="1"/>
        </w:numPr>
        <w:tabs>
          <w:tab w:val="left" w:pos="540"/>
        </w:tabs>
        <w:spacing w:line="0" w:lineRule="atLeast"/>
        <w:ind w:left="540" w:hanging="360"/>
        <w:rPr>
          <w:rFonts w:ascii="Symbol" w:eastAsia="Symbol" w:hAnsi="Symbol"/>
        </w:rPr>
      </w:pPr>
      <w:r w:rsidRPr="00C1338A">
        <w:rPr>
          <w:rFonts w:ascii="Arial" w:eastAsia="Arial" w:hAnsi="Arial"/>
        </w:rPr>
        <w:t>Comprehend various aspects of biology</w:t>
      </w:r>
    </w:p>
    <w:p w14:paraId="020C7817" w14:textId="77777777" w:rsidR="00883616" w:rsidRPr="00C1338A" w:rsidRDefault="00883616">
      <w:pPr>
        <w:spacing w:line="2" w:lineRule="exact"/>
        <w:rPr>
          <w:rFonts w:ascii="Symbol" w:eastAsia="Symbol" w:hAnsi="Symbol"/>
        </w:rPr>
      </w:pPr>
    </w:p>
    <w:p w14:paraId="3367C95F" w14:textId="77777777" w:rsidR="00883616" w:rsidRPr="00C1338A" w:rsidRDefault="00883616">
      <w:pPr>
        <w:numPr>
          <w:ilvl w:val="0"/>
          <w:numId w:val="1"/>
        </w:numPr>
        <w:tabs>
          <w:tab w:val="left" w:pos="540"/>
        </w:tabs>
        <w:spacing w:line="236" w:lineRule="auto"/>
        <w:ind w:left="540" w:hanging="360"/>
        <w:rPr>
          <w:rFonts w:ascii="Symbol" w:eastAsia="Symbol" w:hAnsi="Symbol"/>
        </w:rPr>
      </w:pPr>
      <w:r w:rsidRPr="00C1338A">
        <w:rPr>
          <w:rFonts w:ascii="Arial" w:eastAsia="Arial" w:hAnsi="Arial"/>
        </w:rPr>
        <w:t>Understand biomolecules, and enzymes</w:t>
      </w:r>
    </w:p>
    <w:p w14:paraId="2FA51223" w14:textId="77777777" w:rsidR="00883616" w:rsidRPr="00C1338A" w:rsidRDefault="00883616">
      <w:pPr>
        <w:spacing w:line="2" w:lineRule="exact"/>
        <w:rPr>
          <w:rFonts w:ascii="Symbol" w:eastAsia="Symbol" w:hAnsi="Symbol"/>
        </w:rPr>
      </w:pPr>
    </w:p>
    <w:p w14:paraId="6AB5A446" w14:textId="77777777" w:rsidR="00883616" w:rsidRPr="00C1338A" w:rsidRDefault="00883616">
      <w:pPr>
        <w:numPr>
          <w:ilvl w:val="0"/>
          <w:numId w:val="1"/>
        </w:numPr>
        <w:tabs>
          <w:tab w:val="left" w:pos="540"/>
        </w:tabs>
        <w:spacing w:line="237" w:lineRule="auto"/>
        <w:ind w:left="540" w:hanging="360"/>
        <w:rPr>
          <w:rFonts w:ascii="Symbol" w:eastAsia="Symbol" w:hAnsi="Symbol"/>
        </w:rPr>
      </w:pPr>
      <w:r w:rsidRPr="00C1338A">
        <w:rPr>
          <w:rFonts w:ascii="Arial" w:eastAsia="Arial" w:hAnsi="Arial"/>
        </w:rPr>
        <w:t>Outline cell structure and function</w:t>
      </w:r>
    </w:p>
    <w:p w14:paraId="556C1048" w14:textId="77777777" w:rsidR="00883616" w:rsidRPr="00C1338A" w:rsidRDefault="00883616">
      <w:pPr>
        <w:spacing w:line="2" w:lineRule="exact"/>
        <w:rPr>
          <w:rFonts w:ascii="Symbol" w:eastAsia="Symbol" w:hAnsi="Symbol"/>
        </w:rPr>
      </w:pPr>
    </w:p>
    <w:p w14:paraId="2DB987DA" w14:textId="77777777" w:rsidR="00883616" w:rsidRPr="00C1338A" w:rsidRDefault="00883616">
      <w:pPr>
        <w:numPr>
          <w:ilvl w:val="0"/>
          <w:numId w:val="1"/>
        </w:numPr>
        <w:tabs>
          <w:tab w:val="left" w:pos="540"/>
        </w:tabs>
        <w:spacing w:line="235" w:lineRule="auto"/>
        <w:ind w:left="540" w:hanging="360"/>
        <w:rPr>
          <w:rFonts w:ascii="Symbol" w:eastAsia="Symbol" w:hAnsi="Symbol"/>
        </w:rPr>
      </w:pPr>
      <w:r w:rsidRPr="00C1338A">
        <w:rPr>
          <w:rFonts w:ascii="Arial" w:eastAsia="Arial" w:hAnsi="Arial"/>
        </w:rPr>
        <w:t>Appreciate biochemical pathways</w:t>
      </w:r>
    </w:p>
    <w:p w14:paraId="419D8D0A" w14:textId="77777777" w:rsidR="00883616" w:rsidRPr="00C1338A" w:rsidRDefault="00883616">
      <w:pPr>
        <w:spacing w:line="2" w:lineRule="exact"/>
        <w:rPr>
          <w:rFonts w:ascii="Symbol" w:eastAsia="Symbol" w:hAnsi="Symbol"/>
        </w:rPr>
      </w:pPr>
    </w:p>
    <w:p w14:paraId="5438801D" w14:textId="77777777" w:rsidR="00883616" w:rsidRPr="00C1338A" w:rsidRDefault="00883616">
      <w:pPr>
        <w:numPr>
          <w:ilvl w:val="0"/>
          <w:numId w:val="1"/>
        </w:numPr>
        <w:tabs>
          <w:tab w:val="left" w:pos="540"/>
        </w:tabs>
        <w:spacing w:line="237" w:lineRule="auto"/>
        <w:ind w:left="540" w:hanging="360"/>
        <w:rPr>
          <w:rFonts w:ascii="Symbol" w:eastAsia="Symbol" w:hAnsi="Symbol"/>
        </w:rPr>
      </w:pPr>
      <w:r w:rsidRPr="00C1338A">
        <w:rPr>
          <w:rFonts w:ascii="Arial" w:eastAsia="Arial" w:hAnsi="Arial"/>
        </w:rPr>
        <w:t>Explain molecular basis of heredity and genetic diversity</w:t>
      </w:r>
    </w:p>
    <w:p w14:paraId="1697BD51" w14:textId="77777777" w:rsidR="00883616" w:rsidRPr="00C1338A" w:rsidRDefault="00883616">
      <w:pPr>
        <w:spacing w:line="2" w:lineRule="exact"/>
        <w:rPr>
          <w:rFonts w:ascii="Symbol" w:eastAsia="Symbol" w:hAnsi="Symbol"/>
        </w:rPr>
      </w:pPr>
    </w:p>
    <w:p w14:paraId="56468BAA" w14:textId="77777777" w:rsidR="00883616" w:rsidRPr="00C1338A" w:rsidRDefault="00883616">
      <w:pPr>
        <w:numPr>
          <w:ilvl w:val="0"/>
          <w:numId w:val="1"/>
        </w:numPr>
        <w:tabs>
          <w:tab w:val="left" w:pos="540"/>
        </w:tabs>
        <w:spacing w:line="235" w:lineRule="auto"/>
        <w:ind w:left="540" w:hanging="360"/>
        <w:rPr>
          <w:rFonts w:ascii="Symbol" w:eastAsia="Symbol" w:hAnsi="Symbol"/>
        </w:rPr>
      </w:pPr>
      <w:r w:rsidRPr="00C1338A">
        <w:rPr>
          <w:rFonts w:ascii="Arial" w:eastAsia="Arial" w:hAnsi="Arial"/>
        </w:rPr>
        <w:t>Apply biotechnology to some aspects of daily life</w:t>
      </w:r>
    </w:p>
    <w:p w14:paraId="6B68DE49" w14:textId="77777777" w:rsidR="00883616" w:rsidRPr="00C1338A" w:rsidRDefault="00883616">
      <w:pPr>
        <w:spacing w:line="2" w:lineRule="exact"/>
        <w:rPr>
          <w:rFonts w:ascii="Symbol" w:eastAsia="Symbol" w:hAnsi="Symbol"/>
        </w:rPr>
      </w:pPr>
    </w:p>
    <w:p w14:paraId="31247515" w14:textId="77777777" w:rsidR="00883616" w:rsidRPr="00C1338A" w:rsidRDefault="00883616">
      <w:pPr>
        <w:numPr>
          <w:ilvl w:val="0"/>
          <w:numId w:val="1"/>
        </w:numPr>
        <w:tabs>
          <w:tab w:val="left" w:pos="540"/>
        </w:tabs>
        <w:spacing w:line="237" w:lineRule="auto"/>
        <w:ind w:left="540" w:hanging="360"/>
        <w:rPr>
          <w:rFonts w:ascii="Symbol" w:eastAsia="Symbol" w:hAnsi="Symbol"/>
        </w:rPr>
      </w:pPr>
      <w:r w:rsidRPr="00C1338A">
        <w:rPr>
          <w:rFonts w:ascii="Arial" w:eastAsia="Arial" w:hAnsi="Arial"/>
        </w:rPr>
        <w:t>Compare and contrast material exchanges in human body</w:t>
      </w:r>
    </w:p>
    <w:p w14:paraId="5EAC6318" w14:textId="77777777" w:rsidR="00883616" w:rsidRPr="00C1338A" w:rsidRDefault="00883616">
      <w:pPr>
        <w:spacing w:line="2" w:lineRule="exact"/>
        <w:rPr>
          <w:rFonts w:ascii="Symbol" w:eastAsia="Symbol" w:hAnsi="Symbol"/>
        </w:rPr>
      </w:pPr>
    </w:p>
    <w:p w14:paraId="16627FF7" w14:textId="77777777" w:rsidR="00883616" w:rsidRPr="00C1338A" w:rsidRDefault="00883616">
      <w:pPr>
        <w:numPr>
          <w:ilvl w:val="0"/>
          <w:numId w:val="1"/>
        </w:numPr>
        <w:tabs>
          <w:tab w:val="left" w:pos="540"/>
        </w:tabs>
        <w:spacing w:line="235" w:lineRule="auto"/>
        <w:ind w:left="540" w:hanging="360"/>
        <w:rPr>
          <w:rFonts w:ascii="Symbol" w:eastAsia="Symbol" w:hAnsi="Symbol"/>
        </w:rPr>
      </w:pPr>
      <w:r w:rsidRPr="00C1338A">
        <w:rPr>
          <w:rFonts w:ascii="Arial" w:eastAsia="Arial" w:hAnsi="Arial"/>
        </w:rPr>
        <w:t>Examine human body’s control mechanism including reproduction</w:t>
      </w:r>
    </w:p>
    <w:p w14:paraId="5BD3DDF4" w14:textId="77777777" w:rsidR="00883616" w:rsidRPr="00C1338A" w:rsidRDefault="00883616">
      <w:pPr>
        <w:tabs>
          <w:tab w:val="left" w:pos="540"/>
        </w:tabs>
        <w:spacing w:line="235" w:lineRule="auto"/>
        <w:ind w:left="540" w:hanging="360"/>
        <w:rPr>
          <w:rFonts w:ascii="Symbol" w:eastAsia="Symbol" w:hAnsi="Symbol"/>
        </w:rPr>
        <w:sectPr w:rsidR="00883616" w:rsidRPr="00C1338A">
          <w:type w:val="continuous"/>
          <w:pgSz w:w="11900" w:h="16841"/>
          <w:pgMar w:top="1440" w:right="719" w:bottom="86" w:left="600" w:header="0" w:footer="0" w:gutter="0"/>
          <w:cols w:space="0" w:equalWidth="0">
            <w:col w:w="10580"/>
          </w:cols>
          <w:docGrid w:linePitch="360"/>
        </w:sectPr>
      </w:pPr>
    </w:p>
    <w:p w14:paraId="69F6AE75" w14:textId="77777777" w:rsidR="00883616" w:rsidRPr="00C1338A" w:rsidRDefault="00883616">
      <w:pPr>
        <w:spacing w:line="200" w:lineRule="exact"/>
        <w:rPr>
          <w:rFonts w:ascii="Times New Roman" w:eastAsia="Times New Roman" w:hAnsi="Times New Roman"/>
          <w:sz w:val="24"/>
        </w:rPr>
      </w:pPr>
    </w:p>
    <w:p w14:paraId="378FB005" w14:textId="77777777" w:rsidR="00883616" w:rsidRPr="00C1338A" w:rsidRDefault="00883616">
      <w:pPr>
        <w:spacing w:line="267" w:lineRule="exact"/>
        <w:rPr>
          <w:rFonts w:ascii="Times New Roman" w:eastAsia="Times New Roman" w:hAnsi="Times New Roman"/>
          <w:sz w:val="24"/>
        </w:rPr>
      </w:pPr>
    </w:p>
    <w:p w14:paraId="1E6090C7" w14:textId="77777777" w:rsidR="00883616" w:rsidRPr="00C1338A" w:rsidRDefault="00883616">
      <w:pPr>
        <w:spacing w:line="0" w:lineRule="atLeast"/>
        <w:rPr>
          <w:rFonts w:ascii="Arial" w:eastAsia="Arial" w:hAnsi="Arial"/>
          <w:b/>
          <w:sz w:val="19"/>
        </w:rPr>
      </w:pPr>
      <w:r w:rsidRPr="00C1338A">
        <w:rPr>
          <w:rFonts w:ascii="Arial" w:eastAsia="Arial" w:hAnsi="Arial"/>
          <w:b/>
          <w:sz w:val="19"/>
        </w:rPr>
        <w:t>Text Book</w:t>
      </w:r>
    </w:p>
    <w:p w14:paraId="799ED76A" w14:textId="77777777" w:rsidR="00883616" w:rsidRPr="00C1338A" w:rsidRDefault="00883616">
      <w:pPr>
        <w:spacing w:line="200" w:lineRule="exact"/>
        <w:rPr>
          <w:rFonts w:ascii="Times New Roman" w:eastAsia="Times New Roman" w:hAnsi="Times New Roman"/>
          <w:sz w:val="24"/>
        </w:rPr>
      </w:pPr>
      <w:r w:rsidRPr="00C1338A">
        <w:rPr>
          <w:rFonts w:ascii="Arial" w:eastAsia="Arial" w:hAnsi="Arial"/>
          <w:b/>
          <w:sz w:val="19"/>
        </w:rPr>
        <w:br w:type="column"/>
      </w:r>
    </w:p>
    <w:p w14:paraId="5DBAF564" w14:textId="77777777" w:rsidR="00883616" w:rsidRPr="00C1338A" w:rsidRDefault="00883616">
      <w:pPr>
        <w:spacing w:line="257" w:lineRule="exact"/>
        <w:rPr>
          <w:rFonts w:ascii="Times New Roman" w:eastAsia="Times New Roman" w:hAnsi="Times New Roman"/>
          <w:sz w:val="24"/>
        </w:rPr>
      </w:pPr>
    </w:p>
    <w:p w14:paraId="6864EF24" w14:textId="77777777" w:rsidR="00883616" w:rsidRPr="00C1338A" w:rsidRDefault="00883616">
      <w:pPr>
        <w:spacing w:line="0" w:lineRule="atLeast"/>
        <w:rPr>
          <w:rFonts w:ascii="Arial" w:eastAsia="Arial" w:hAnsi="Arial"/>
        </w:rPr>
      </w:pPr>
      <w:r w:rsidRPr="00C1338A">
        <w:rPr>
          <w:rFonts w:ascii="Arial" w:eastAsia="Arial" w:hAnsi="Arial"/>
          <w:b/>
        </w:rPr>
        <w:t xml:space="preserve">: T: </w:t>
      </w:r>
      <w:r w:rsidRPr="00C1338A">
        <w:rPr>
          <w:rFonts w:ascii="Arial" w:eastAsia="Arial" w:hAnsi="Arial"/>
        </w:rPr>
        <w:t xml:space="preserve">Eldon D. </w:t>
      </w:r>
      <w:proofErr w:type="spellStart"/>
      <w:r w:rsidRPr="00C1338A">
        <w:rPr>
          <w:rFonts w:ascii="Arial" w:eastAsia="Arial" w:hAnsi="Arial"/>
        </w:rPr>
        <w:t>Enger</w:t>
      </w:r>
      <w:proofErr w:type="spellEnd"/>
      <w:r w:rsidRPr="00C1338A">
        <w:rPr>
          <w:rFonts w:ascii="Arial" w:eastAsia="Arial" w:hAnsi="Arial"/>
        </w:rPr>
        <w:t>, Frederick C. Ross and David B. Bailey, Concepts in Biology, 14</w:t>
      </w:r>
      <w:r w:rsidRPr="00C1338A">
        <w:rPr>
          <w:rFonts w:ascii="Arial" w:eastAsia="Arial" w:hAnsi="Arial"/>
          <w:sz w:val="12"/>
        </w:rPr>
        <w:t>th</w:t>
      </w:r>
      <w:r w:rsidRPr="00C1338A">
        <w:rPr>
          <w:rFonts w:ascii="Arial" w:eastAsia="Arial" w:hAnsi="Arial"/>
          <w:b/>
        </w:rPr>
        <w:t xml:space="preserve"> </w:t>
      </w:r>
      <w:r w:rsidRPr="00C1338A">
        <w:rPr>
          <w:rFonts w:ascii="Arial" w:eastAsia="Arial" w:hAnsi="Arial"/>
        </w:rPr>
        <w:t>Edition</w:t>
      </w:r>
    </w:p>
    <w:p w14:paraId="033734EA" w14:textId="77777777" w:rsidR="00883616" w:rsidRPr="00C1338A" w:rsidRDefault="00883616">
      <w:pPr>
        <w:spacing w:line="3" w:lineRule="exact"/>
        <w:rPr>
          <w:rFonts w:ascii="Times New Roman" w:eastAsia="Times New Roman" w:hAnsi="Times New Roman"/>
          <w:sz w:val="24"/>
        </w:rPr>
      </w:pPr>
    </w:p>
    <w:p w14:paraId="77F599A5" w14:textId="77777777" w:rsidR="00883616" w:rsidRPr="00C1338A" w:rsidRDefault="00883616">
      <w:pPr>
        <w:spacing w:line="0" w:lineRule="atLeast"/>
        <w:ind w:left="120"/>
        <w:rPr>
          <w:rFonts w:ascii="Arial" w:eastAsia="Arial" w:hAnsi="Arial"/>
        </w:rPr>
      </w:pPr>
      <w:r w:rsidRPr="00C1338A">
        <w:rPr>
          <w:rFonts w:ascii="Arial" w:eastAsia="Arial" w:hAnsi="Arial"/>
        </w:rPr>
        <w:t xml:space="preserve">(BITS </w:t>
      </w:r>
      <w:proofErr w:type="spellStart"/>
      <w:r w:rsidRPr="00C1338A">
        <w:rPr>
          <w:rFonts w:ascii="Arial" w:eastAsia="Arial" w:hAnsi="Arial"/>
        </w:rPr>
        <w:t>Pilani</w:t>
      </w:r>
      <w:proofErr w:type="spellEnd"/>
      <w:r w:rsidRPr="00C1338A">
        <w:rPr>
          <w:rFonts w:ascii="Arial" w:eastAsia="Arial" w:hAnsi="Arial"/>
        </w:rPr>
        <w:t>, Custom Edition) Tata McGraw Hill Publishing Company Limited, 2012.</w:t>
      </w:r>
    </w:p>
    <w:p w14:paraId="24144854" w14:textId="77777777" w:rsidR="00883616" w:rsidRPr="00C1338A" w:rsidRDefault="00883616">
      <w:pPr>
        <w:spacing w:line="0" w:lineRule="atLeast"/>
        <w:ind w:left="120"/>
        <w:rPr>
          <w:rFonts w:ascii="Arial" w:eastAsia="Arial" w:hAnsi="Arial"/>
        </w:rPr>
        <w:sectPr w:rsidR="00883616" w:rsidRPr="00C1338A">
          <w:type w:val="continuous"/>
          <w:pgSz w:w="11900" w:h="16841"/>
          <w:pgMar w:top="1440" w:right="719" w:bottom="86" w:left="600" w:header="0" w:footer="0" w:gutter="0"/>
          <w:cols w:num="2" w:space="0" w:equalWidth="0">
            <w:col w:w="1440" w:space="720"/>
            <w:col w:w="8420"/>
          </w:cols>
          <w:docGrid w:linePitch="360"/>
        </w:sectPr>
      </w:pPr>
    </w:p>
    <w:p w14:paraId="392792F6" w14:textId="77777777" w:rsidR="00883616" w:rsidRPr="00C1338A" w:rsidRDefault="00883616">
      <w:pPr>
        <w:spacing w:line="228" w:lineRule="exact"/>
        <w:rPr>
          <w:rFonts w:ascii="Times New Roman" w:eastAsia="Times New Roman" w:hAnsi="Times New Roman"/>
          <w:sz w:val="24"/>
        </w:rPr>
      </w:pPr>
    </w:p>
    <w:p w14:paraId="3E3DB60B" w14:textId="77777777" w:rsidR="00883616" w:rsidRPr="00C1338A" w:rsidRDefault="00883616">
      <w:pPr>
        <w:spacing w:line="0" w:lineRule="atLeast"/>
        <w:rPr>
          <w:rFonts w:ascii="Arial" w:eastAsia="Arial" w:hAnsi="Arial"/>
          <w:b/>
        </w:rPr>
      </w:pPr>
      <w:r w:rsidRPr="00C1338A">
        <w:rPr>
          <w:rFonts w:ascii="Arial" w:eastAsia="Arial" w:hAnsi="Arial"/>
          <w:b/>
        </w:rPr>
        <w:t>Reference Books</w:t>
      </w:r>
    </w:p>
    <w:p w14:paraId="607D9332" w14:textId="77777777" w:rsidR="00883616" w:rsidRPr="00C1338A" w:rsidRDefault="00883616">
      <w:pPr>
        <w:spacing w:line="239" w:lineRule="exact"/>
        <w:rPr>
          <w:rFonts w:ascii="Times New Roman" w:eastAsia="Times New Roman" w:hAnsi="Times New Roman"/>
          <w:sz w:val="24"/>
        </w:rPr>
      </w:pPr>
      <w:r w:rsidRPr="00C1338A">
        <w:rPr>
          <w:rFonts w:ascii="Arial" w:eastAsia="Arial" w:hAnsi="Arial"/>
          <w:b/>
        </w:rPr>
        <w:br w:type="column"/>
      </w:r>
    </w:p>
    <w:p w14:paraId="4C84BEC7" w14:textId="77777777" w:rsidR="00883616" w:rsidRPr="00C1338A" w:rsidRDefault="00883616">
      <w:pPr>
        <w:spacing w:line="0" w:lineRule="atLeast"/>
        <w:rPr>
          <w:rFonts w:ascii="Arial" w:eastAsia="Arial" w:hAnsi="Arial"/>
          <w:sz w:val="19"/>
        </w:rPr>
      </w:pPr>
      <w:r w:rsidRPr="00C1338A">
        <w:rPr>
          <w:rFonts w:ascii="Arial" w:eastAsia="Arial" w:hAnsi="Arial"/>
          <w:b/>
          <w:sz w:val="19"/>
        </w:rPr>
        <w:t xml:space="preserve">: R1: </w:t>
      </w:r>
      <w:r w:rsidRPr="00C1338A">
        <w:rPr>
          <w:rFonts w:ascii="Arial" w:eastAsia="Arial" w:hAnsi="Arial"/>
          <w:sz w:val="19"/>
        </w:rPr>
        <w:t xml:space="preserve">Peter H. Raven, George B. Johnson, Jonathan B. </w:t>
      </w:r>
      <w:proofErr w:type="spellStart"/>
      <w:r w:rsidRPr="00C1338A">
        <w:rPr>
          <w:rFonts w:ascii="Arial" w:eastAsia="Arial" w:hAnsi="Arial"/>
          <w:sz w:val="19"/>
        </w:rPr>
        <w:t>Losos</w:t>
      </w:r>
      <w:proofErr w:type="spellEnd"/>
      <w:r w:rsidRPr="00C1338A">
        <w:rPr>
          <w:rFonts w:ascii="Arial" w:eastAsia="Arial" w:hAnsi="Arial"/>
          <w:sz w:val="19"/>
        </w:rPr>
        <w:t>, Susan R. Singer Biology,</w:t>
      </w:r>
    </w:p>
    <w:p w14:paraId="1B97BB6D" w14:textId="77777777" w:rsidR="00883616" w:rsidRPr="00C1338A" w:rsidRDefault="00883616">
      <w:pPr>
        <w:spacing w:line="4" w:lineRule="exact"/>
        <w:rPr>
          <w:rFonts w:ascii="Times New Roman" w:eastAsia="Times New Roman" w:hAnsi="Times New Roman"/>
          <w:sz w:val="24"/>
        </w:rPr>
      </w:pPr>
    </w:p>
    <w:p w14:paraId="26FE03FD" w14:textId="77777777" w:rsidR="00883616" w:rsidRPr="00C1338A" w:rsidRDefault="00883616">
      <w:pPr>
        <w:spacing w:line="0" w:lineRule="atLeast"/>
        <w:ind w:left="120"/>
        <w:rPr>
          <w:rFonts w:ascii="Arial" w:eastAsia="Arial" w:hAnsi="Arial"/>
        </w:rPr>
      </w:pPr>
      <w:r w:rsidRPr="00C1338A">
        <w:rPr>
          <w:rFonts w:ascii="Arial" w:eastAsia="Arial" w:hAnsi="Arial"/>
        </w:rPr>
        <w:t>7</w:t>
      </w:r>
      <w:r w:rsidRPr="00C1338A">
        <w:rPr>
          <w:rFonts w:ascii="Arial" w:eastAsia="Arial" w:hAnsi="Arial"/>
          <w:sz w:val="12"/>
        </w:rPr>
        <w:t>th</w:t>
      </w:r>
      <w:r w:rsidRPr="00C1338A">
        <w:rPr>
          <w:rFonts w:ascii="Arial" w:eastAsia="Arial" w:hAnsi="Arial"/>
        </w:rPr>
        <w:t xml:space="preserve"> Edition. WBC McGraw Hill, 2005.</w:t>
      </w:r>
    </w:p>
    <w:p w14:paraId="79EBCE02" w14:textId="77777777" w:rsidR="00883616" w:rsidRPr="00C1338A" w:rsidRDefault="00883616">
      <w:pPr>
        <w:spacing w:line="235" w:lineRule="auto"/>
        <w:ind w:left="120"/>
        <w:rPr>
          <w:rFonts w:ascii="Arial" w:eastAsia="Arial" w:hAnsi="Arial"/>
        </w:rPr>
      </w:pPr>
      <w:r w:rsidRPr="00C1338A">
        <w:rPr>
          <w:rFonts w:ascii="Arial" w:eastAsia="Arial" w:hAnsi="Arial"/>
          <w:b/>
        </w:rPr>
        <w:t xml:space="preserve">R2: </w:t>
      </w:r>
      <w:r w:rsidRPr="00C1338A">
        <w:rPr>
          <w:rFonts w:ascii="Arial" w:eastAsia="Arial" w:hAnsi="Arial"/>
        </w:rPr>
        <w:t>C. Starr, Biology: Concept and application, 6</w:t>
      </w:r>
      <w:r w:rsidRPr="00C1338A">
        <w:rPr>
          <w:rFonts w:ascii="Arial" w:eastAsia="Arial" w:hAnsi="Arial"/>
          <w:sz w:val="12"/>
        </w:rPr>
        <w:t>th</w:t>
      </w:r>
      <w:r w:rsidRPr="00C1338A">
        <w:rPr>
          <w:rFonts w:ascii="Arial" w:eastAsia="Arial" w:hAnsi="Arial"/>
          <w:b/>
        </w:rPr>
        <w:t xml:space="preserve"> </w:t>
      </w:r>
      <w:r w:rsidRPr="00C1338A">
        <w:rPr>
          <w:rFonts w:ascii="Arial" w:eastAsia="Arial" w:hAnsi="Arial"/>
        </w:rPr>
        <w:t>Edition, Thomson Learning.</w:t>
      </w:r>
    </w:p>
    <w:p w14:paraId="664B1F68" w14:textId="77777777" w:rsidR="00883616" w:rsidRPr="00C1338A" w:rsidRDefault="00883616">
      <w:pPr>
        <w:spacing w:line="235" w:lineRule="auto"/>
        <w:ind w:left="120"/>
        <w:rPr>
          <w:rFonts w:ascii="Arial" w:eastAsia="Arial" w:hAnsi="Arial"/>
        </w:rPr>
        <w:sectPr w:rsidR="00883616" w:rsidRPr="00C1338A">
          <w:type w:val="continuous"/>
          <w:pgSz w:w="11900" w:h="16841"/>
          <w:pgMar w:top="1440" w:right="719" w:bottom="86" w:left="600" w:header="0" w:footer="0" w:gutter="0"/>
          <w:cols w:num="2" w:space="0" w:equalWidth="0">
            <w:col w:w="1640" w:space="520"/>
            <w:col w:w="8420"/>
          </w:cols>
          <w:docGrid w:linePitch="360"/>
        </w:sectPr>
      </w:pPr>
    </w:p>
    <w:p w14:paraId="6B00BC35" w14:textId="77777777" w:rsidR="00883616" w:rsidRPr="00C1338A" w:rsidRDefault="00883616">
      <w:pPr>
        <w:spacing w:line="242" w:lineRule="exact"/>
        <w:rPr>
          <w:rFonts w:ascii="Times New Roman" w:eastAsia="Times New Roman" w:hAnsi="Times New Roman"/>
          <w:sz w:val="24"/>
        </w:rPr>
      </w:pPr>
    </w:p>
    <w:p w14:paraId="16413EE2" w14:textId="77777777" w:rsidR="00883616" w:rsidRPr="00C1338A" w:rsidRDefault="00883616">
      <w:pPr>
        <w:spacing w:line="0" w:lineRule="atLeast"/>
        <w:rPr>
          <w:rFonts w:ascii="Arial" w:eastAsia="Arial" w:hAnsi="Arial"/>
          <w:b/>
          <w:sz w:val="19"/>
        </w:rPr>
      </w:pPr>
      <w:r w:rsidRPr="00C1338A">
        <w:rPr>
          <w:rFonts w:ascii="Arial" w:eastAsia="Arial" w:hAnsi="Arial"/>
          <w:b/>
          <w:sz w:val="19"/>
        </w:rPr>
        <w:t>Suggested Reading</w:t>
      </w:r>
    </w:p>
    <w:p w14:paraId="601620DE" w14:textId="77777777" w:rsidR="00883616" w:rsidRPr="00C1338A" w:rsidRDefault="00883616">
      <w:pPr>
        <w:spacing w:line="242" w:lineRule="exact"/>
        <w:rPr>
          <w:rFonts w:ascii="Times New Roman" w:eastAsia="Times New Roman" w:hAnsi="Times New Roman"/>
          <w:sz w:val="24"/>
        </w:rPr>
      </w:pPr>
      <w:r w:rsidRPr="00C1338A">
        <w:rPr>
          <w:rFonts w:ascii="Arial" w:eastAsia="Arial" w:hAnsi="Arial"/>
          <w:b/>
          <w:sz w:val="19"/>
        </w:rPr>
        <w:br w:type="column"/>
      </w:r>
    </w:p>
    <w:p w14:paraId="4BF7CA67" w14:textId="77777777" w:rsidR="00883616" w:rsidRPr="00C1338A" w:rsidRDefault="00883616">
      <w:pPr>
        <w:spacing w:line="237" w:lineRule="auto"/>
        <w:ind w:right="1000" w:hanging="109"/>
        <w:rPr>
          <w:rFonts w:ascii="Arial" w:eastAsia="Arial" w:hAnsi="Arial"/>
        </w:rPr>
      </w:pPr>
      <w:r w:rsidRPr="00C1338A">
        <w:rPr>
          <w:rFonts w:ascii="Arial" w:eastAsia="Arial" w:hAnsi="Arial"/>
          <w:b/>
        </w:rPr>
        <w:t xml:space="preserve">: S1: </w:t>
      </w:r>
      <w:r w:rsidRPr="00C1338A">
        <w:rPr>
          <w:rFonts w:ascii="Arial" w:eastAsia="Arial" w:hAnsi="Arial"/>
        </w:rPr>
        <w:t>Campbell, N.A., Reece J.B., Biology, 7</w:t>
      </w:r>
      <w:r w:rsidRPr="00C1338A">
        <w:rPr>
          <w:rFonts w:ascii="Arial" w:eastAsia="Arial" w:hAnsi="Arial"/>
          <w:sz w:val="12"/>
        </w:rPr>
        <w:t>th</w:t>
      </w:r>
      <w:r w:rsidRPr="00C1338A">
        <w:rPr>
          <w:rFonts w:ascii="Arial" w:eastAsia="Arial" w:hAnsi="Arial"/>
          <w:b/>
        </w:rPr>
        <w:t xml:space="preserve"> </w:t>
      </w:r>
      <w:r w:rsidRPr="00C1338A">
        <w:rPr>
          <w:rFonts w:ascii="Arial" w:eastAsia="Arial" w:hAnsi="Arial"/>
        </w:rPr>
        <w:t xml:space="preserve">Edition, Pearson Education </w:t>
      </w:r>
      <w:proofErr w:type="spellStart"/>
      <w:r w:rsidRPr="00C1338A">
        <w:rPr>
          <w:rFonts w:ascii="Arial" w:eastAsia="Arial" w:hAnsi="Arial"/>
        </w:rPr>
        <w:t>Inc</w:t>
      </w:r>
      <w:proofErr w:type="spellEnd"/>
      <w:r w:rsidRPr="00C1338A">
        <w:rPr>
          <w:rFonts w:ascii="Arial" w:eastAsia="Arial" w:hAnsi="Arial"/>
        </w:rPr>
        <w:t>, 2009.</w:t>
      </w:r>
      <w:r w:rsidRPr="00C1338A">
        <w:rPr>
          <w:rFonts w:ascii="Arial" w:eastAsia="Arial" w:hAnsi="Arial"/>
          <w:b/>
        </w:rPr>
        <w:t xml:space="preserve"> S2: </w:t>
      </w:r>
      <w:r w:rsidRPr="00C1338A">
        <w:rPr>
          <w:rFonts w:ascii="Arial" w:eastAsia="Arial" w:hAnsi="Arial"/>
        </w:rPr>
        <w:t>Campbell, N.A.,</w:t>
      </w:r>
      <w:r w:rsidRPr="00C1338A">
        <w:rPr>
          <w:rFonts w:ascii="Arial" w:eastAsia="Arial" w:hAnsi="Arial"/>
          <w:b/>
        </w:rPr>
        <w:t xml:space="preserve"> </w:t>
      </w:r>
      <w:r w:rsidRPr="00C1338A">
        <w:rPr>
          <w:rFonts w:ascii="Arial" w:eastAsia="Arial" w:hAnsi="Arial"/>
          <w:i/>
        </w:rPr>
        <w:t>et. al.</w:t>
      </w:r>
      <w:r w:rsidRPr="00C1338A">
        <w:rPr>
          <w:rFonts w:ascii="Arial" w:eastAsia="Arial" w:hAnsi="Arial"/>
          <w:b/>
        </w:rPr>
        <w:t xml:space="preserve"> </w:t>
      </w:r>
      <w:r w:rsidRPr="00C1338A">
        <w:rPr>
          <w:rFonts w:ascii="Arial" w:eastAsia="Arial" w:hAnsi="Arial"/>
        </w:rPr>
        <w:t>Essential Biology with Physiology, 2</w:t>
      </w:r>
      <w:r w:rsidRPr="00C1338A">
        <w:rPr>
          <w:rFonts w:ascii="Arial" w:eastAsia="Arial" w:hAnsi="Arial"/>
          <w:sz w:val="12"/>
        </w:rPr>
        <w:t>nd</w:t>
      </w:r>
      <w:r w:rsidRPr="00C1338A">
        <w:rPr>
          <w:rFonts w:ascii="Arial" w:eastAsia="Arial" w:hAnsi="Arial"/>
          <w:b/>
        </w:rPr>
        <w:t xml:space="preserve"> </w:t>
      </w:r>
      <w:r w:rsidRPr="00C1338A">
        <w:rPr>
          <w:rFonts w:ascii="Arial" w:eastAsia="Arial" w:hAnsi="Arial"/>
        </w:rPr>
        <w:t>Edition,</w:t>
      </w:r>
      <w:r w:rsidRPr="00C1338A">
        <w:rPr>
          <w:rFonts w:ascii="Arial" w:eastAsia="Arial" w:hAnsi="Arial"/>
          <w:b/>
        </w:rPr>
        <w:t xml:space="preserve"> </w:t>
      </w:r>
      <w:r w:rsidRPr="00C1338A">
        <w:rPr>
          <w:rFonts w:ascii="Arial" w:eastAsia="Arial" w:hAnsi="Arial"/>
        </w:rPr>
        <w:t xml:space="preserve">Pearson Education </w:t>
      </w:r>
      <w:proofErr w:type="spellStart"/>
      <w:r w:rsidRPr="00C1338A">
        <w:rPr>
          <w:rFonts w:ascii="Arial" w:eastAsia="Arial" w:hAnsi="Arial"/>
        </w:rPr>
        <w:t>Inc</w:t>
      </w:r>
      <w:proofErr w:type="spellEnd"/>
      <w:r w:rsidRPr="00C1338A">
        <w:rPr>
          <w:rFonts w:ascii="Arial" w:eastAsia="Arial" w:hAnsi="Arial"/>
        </w:rPr>
        <w:t>, 2009.</w:t>
      </w:r>
    </w:p>
    <w:p w14:paraId="7C1C9E84" w14:textId="77777777" w:rsidR="00883616" w:rsidRPr="00C1338A" w:rsidRDefault="00883616">
      <w:pPr>
        <w:spacing w:line="237" w:lineRule="auto"/>
        <w:ind w:right="1000" w:hanging="109"/>
        <w:rPr>
          <w:rFonts w:ascii="Arial" w:eastAsia="Arial" w:hAnsi="Arial"/>
        </w:rPr>
        <w:sectPr w:rsidR="00883616" w:rsidRPr="00C1338A">
          <w:type w:val="continuous"/>
          <w:pgSz w:w="11900" w:h="16841"/>
          <w:pgMar w:top="1440" w:right="719" w:bottom="86" w:left="600" w:header="0" w:footer="0" w:gutter="0"/>
          <w:cols w:num="2" w:space="0" w:equalWidth="0">
            <w:col w:w="1860" w:space="420"/>
            <w:col w:w="8300"/>
          </w:cols>
          <w:docGrid w:linePitch="360"/>
        </w:sectPr>
      </w:pPr>
    </w:p>
    <w:p w14:paraId="70FA2AA2" w14:textId="77777777" w:rsidR="00883616" w:rsidRPr="00C1338A" w:rsidRDefault="00883616">
      <w:pPr>
        <w:spacing w:line="200" w:lineRule="exact"/>
        <w:rPr>
          <w:rFonts w:ascii="Times New Roman" w:eastAsia="Times New Roman" w:hAnsi="Times New Roman"/>
          <w:sz w:val="24"/>
        </w:rPr>
      </w:pPr>
    </w:p>
    <w:p w14:paraId="48426C48" w14:textId="77777777" w:rsidR="00883616" w:rsidRPr="00C1338A" w:rsidRDefault="00883616">
      <w:pPr>
        <w:spacing w:line="200" w:lineRule="exact"/>
        <w:rPr>
          <w:rFonts w:ascii="Times New Roman" w:eastAsia="Times New Roman" w:hAnsi="Times New Roman"/>
          <w:sz w:val="24"/>
        </w:rPr>
      </w:pPr>
    </w:p>
    <w:p w14:paraId="3740E17F" w14:textId="77777777" w:rsidR="00883616" w:rsidRPr="00C1338A" w:rsidRDefault="00883616">
      <w:pPr>
        <w:spacing w:line="200" w:lineRule="exact"/>
        <w:rPr>
          <w:rFonts w:ascii="Times New Roman" w:eastAsia="Times New Roman" w:hAnsi="Times New Roman"/>
          <w:sz w:val="24"/>
        </w:rPr>
      </w:pPr>
    </w:p>
    <w:p w14:paraId="4F1788B9" w14:textId="77777777" w:rsidR="00883616" w:rsidRPr="00C1338A" w:rsidRDefault="00883616">
      <w:pPr>
        <w:spacing w:line="389" w:lineRule="exact"/>
        <w:rPr>
          <w:rFonts w:ascii="Times New Roman" w:eastAsia="Times New Roman" w:hAnsi="Times New Roman"/>
          <w:sz w:val="24"/>
        </w:rPr>
      </w:pPr>
    </w:p>
    <w:p w14:paraId="6E9417A2" w14:textId="67F1FBC7" w:rsidR="00883616" w:rsidRPr="00C1338A" w:rsidRDefault="00883616" w:rsidP="00BB468B">
      <w:pPr>
        <w:spacing w:line="0" w:lineRule="atLeast"/>
        <w:ind w:left="4860"/>
        <w:rPr>
          <w:rFonts w:ascii="Arial" w:eastAsia="Arial" w:hAnsi="Arial"/>
          <w:sz w:val="15"/>
        </w:rPr>
        <w:sectPr w:rsidR="00883616" w:rsidRPr="00C1338A">
          <w:type w:val="continuous"/>
          <w:pgSz w:w="11900" w:h="16841"/>
          <w:pgMar w:top="1440" w:right="719" w:bottom="86" w:left="600" w:header="0" w:footer="0" w:gutter="0"/>
          <w:cols w:space="0" w:equalWidth="0">
            <w:col w:w="10580"/>
          </w:cols>
          <w:docGrid w:linePitch="360"/>
        </w:sectPr>
      </w:pPr>
    </w:p>
    <w:p w14:paraId="425B9A43" w14:textId="5AE1A3F8" w:rsidR="00883616" w:rsidRPr="00C1338A" w:rsidRDefault="00883616">
      <w:pPr>
        <w:spacing w:line="0" w:lineRule="atLeast"/>
        <w:rPr>
          <w:rFonts w:ascii="Arial" w:eastAsia="Arial" w:hAnsi="Arial"/>
          <w:b/>
        </w:rPr>
      </w:pPr>
      <w:bookmarkStart w:id="0" w:name="page2"/>
      <w:bookmarkEnd w:id="0"/>
      <w:r w:rsidRPr="00C1338A">
        <w:rPr>
          <w:rFonts w:ascii="Arial" w:eastAsia="Arial" w:hAnsi="Arial"/>
          <w:b/>
        </w:rPr>
        <w:lastRenderedPageBreak/>
        <w:t>Course Plan:</w:t>
      </w:r>
    </w:p>
    <w:tbl>
      <w:tblPr>
        <w:tblStyle w:val="TableGrid"/>
        <w:tblW w:w="0" w:type="auto"/>
        <w:tblLook w:val="04A0" w:firstRow="1" w:lastRow="0" w:firstColumn="1" w:lastColumn="0" w:noHBand="0" w:noVBand="1"/>
      </w:tblPr>
      <w:tblGrid>
        <w:gridCol w:w="972"/>
        <w:gridCol w:w="2361"/>
        <w:gridCol w:w="5739"/>
        <w:gridCol w:w="1219"/>
      </w:tblGrid>
      <w:tr w:rsidR="00BA6C75" w:rsidRPr="00C1338A" w14:paraId="3DDC6CEA" w14:textId="77777777" w:rsidTr="00D766BF">
        <w:tc>
          <w:tcPr>
            <w:tcW w:w="972" w:type="dxa"/>
          </w:tcPr>
          <w:p w14:paraId="32EBA3A0" w14:textId="656BD034" w:rsidR="00E067B1" w:rsidRPr="00C1338A" w:rsidRDefault="00E067B1" w:rsidP="00BA6C75">
            <w:pPr>
              <w:spacing w:before="120"/>
              <w:jc w:val="center"/>
              <w:rPr>
                <w:rFonts w:ascii="Arial" w:eastAsia="Arial" w:hAnsi="Arial"/>
                <w:b/>
              </w:rPr>
            </w:pPr>
            <w:r w:rsidRPr="00C1338A">
              <w:rPr>
                <w:rFonts w:ascii="Arial" w:eastAsia="Arial" w:hAnsi="Arial"/>
                <w:b/>
                <w:i/>
              </w:rPr>
              <w:t>Lecture Number</w:t>
            </w:r>
          </w:p>
        </w:tc>
        <w:tc>
          <w:tcPr>
            <w:tcW w:w="2361" w:type="dxa"/>
          </w:tcPr>
          <w:p w14:paraId="14F0EE45" w14:textId="11C6EDE4" w:rsidR="00E067B1" w:rsidRPr="00C1338A" w:rsidRDefault="00E067B1" w:rsidP="00BA6C75">
            <w:pPr>
              <w:spacing w:before="120"/>
              <w:rPr>
                <w:rFonts w:ascii="Arial" w:eastAsia="Arial" w:hAnsi="Arial"/>
                <w:b/>
              </w:rPr>
            </w:pPr>
            <w:r w:rsidRPr="00C1338A">
              <w:rPr>
                <w:rFonts w:ascii="Arial" w:eastAsia="Arial" w:hAnsi="Arial"/>
                <w:b/>
                <w:i/>
              </w:rPr>
              <w:t>Learning objectives</w:t>
            </w:r>
          </w:p>
        </w:tc>
        <w:tc>
          <w:tcPr>
            <w:tcW w:w="5739" w:type="dxa"/>
          </w:tcPr>
          <w:p w14:paraId="79F188EE" w14:textId="565EE61D" w:rsidR="00E067B1" w:rsidRPr="00C1338A" w:rsidRDefault="00E067B1" w:rsidP="00BA6C75">
            <w:pPr>
              <w:spacing w:before="120"/>
              <w:rPr>
                <w:rFonts w:ascii="Arial" w:eastAsia="Arial" w:hAnsi="Arial"/>
                <w:b/>
              </w:rPr>
            </w:pPr>
            <w:r w:rsidRPr="00C1338A">
              <w:rPr>
                <w:rFonts w:ascii="Arial" w:eastAsia="Arial" w:hAnsi="Arial"/>
                <w:b/>
                <w:i/>
              </w:rPr>
              <w:t>Topics to be covered</w:t>
            </w:r>
          </w:p>
        </w:tc>
        <w:tc>
          <w:tcPr>
            <w:tcW w:w="1219" w:type="dxa"/>
          </w:tcPr>
          <w:p w14:paraId="421F17AF" w14:textId="61136F8B" w:rsidR="00E067B1" w:rsidRPr="00C1338A" w:rsidRDefault="00E067B1" w:rsidP="00BA6C75">
            <w:pPr>
              <w:spacing w:before="120"/>
              <w:jc w:val="center"/>
              <w:rPr>
                <w:rFonts w:ascii="Arial" w:eastAsia="Arial" w:hAnsi="Arial"/>
                <w:b/>
              </w:rPr>
            </w:pPr>
            <w:bookmarkStart w:id="1" w:name="_GoBack"/>
            <w:bookmarkEnd w:id="1"/>
            <w:r w:rsidRPr="00C1338A">
              <w:rPr>
                <w:rFonts w:ascii="Arial" w:eastAsia="Arial" w:hAnsi="Arial"/>
                <w:b/>
                <w:i/>
                <w:w w:val="99"/>
              </w:rPr>
              <w:t>Chapter in</w:t>
            </w:r>
            <w:r w:rsidRPr="00C1338A">
              <w:rPr>
                <w:rFonts w:ascii="Arial" w:eastAsia="Arial" w:hAnsi="Arial"/>
                <w:b/>
                <w:i/>
              </w:rPr>
              <w:t xml:space="preserve"> text book</w:t>
            </w:r>
          </w:p>
        </w:tc>
      </w:tr>
      <w:tr w:rsidR="00BA6C75" w:rsidRPr="00C1338A" w14:paraId="5192CB15" w14:textId="77777777" w:rsidTr="00AF605C">
        <w:tc>
          <w:tcPr>
            <w:tcW w:w="972" w:type="dxa"/>
          </w:tcPr>
          <w:p w14:paraId="4C4B2CC4" w14:textId="12C3C23A" w:rsidR="00E067B1" w:rsidRPr="00C1338A" w:rsidRDefault="00E067B1" w:rsidP="00BA6C75">
            <w:pPr>
              <w:spacing w:before="120"/>
              <w:jc w:val="center"/>
              <w:rPr>
                <w:rFonts w:ascii="Arial" w:eastAsia="Arial" w:hAnsi="Arial"/>
                <w:b/>
              </w:rPr>
            </w:pPr>
            <w:r w:rsidRPr="00C1338A">
              <w:rPr>
                <w:rFonts w:ascii="Arial" w:eastAsia="Arial" w:hAnsi="Arial"/>
                <w:w w:val="89"/>
              </w:rPr>
              <w:t>1</w:t>
            </w:r>
          </w:p>
        </w:tc>
        <w:tc>
          <w:tcPr>
            <w:tcW w:w="2361" w:type="dxa"/>
            <w:vAlign w:val="center"/>
          </w:tcPr>
          <w:p w14:paraId="7B013A49" w14:textId="7AFED8B3" w:rsidR="00E067B1" w:rsidRPr="00C1338A" w:rsidRDefault="00E067B1" w:rsidP="00D766BF">
            <w:pPr>
              <w:spacing w:before="120"/>
              <w:rPr>
                <w:rFonts w:ascii="Arial" w:eastAsia="Arial" w:hAnsi="Arial"/>
                <w:b/>
              </w:rPr>
            </w:pPr>
            <w:r w:rsidRPr="00C1338A">
              <w:rPr>
                <w:rFonts w:ascii="Arial" w:eastAsia="Arial" w:hAnsi="Arial"/>
              </w:rPr>
              <w:t>Introduction</w:t>
            </w:r>
          </w:p>
        </w:tc>
        <w:tc>
          <w:tcPr>
            <w:tcW w:w="5739" w:type="dxa"/>
          </w:tcPr>
          <w:p w14:paraId="7925EF9D" w14:textId="1252FBE6" w:rsidR="00E067B1" w:rsidRPr="00C1338A" w:rsidRDefault="00E067B1" w:rsidP="00BA6C75">
            <w:pPr>
              <w:spacing w:before="120"/>
              <w:rPr>
                <w:rFonts w:ascii="Arial" w:eastAsia="Arial" w:hAnsi="Arial"/>
                <w:b/>
              </w:rPr>
            </w:pPr>
            <w:r w:rsidRPr="00C1338A">
              <w:rPr>
                <w:rFonts w:ascii="Arial" w:eastAsia="Arial" w:hAnsi="Arial"/>
              </w:rPr>
              <w:t>Introduction to biology and its importance to daily life</w:t>
            </w:r>
          </w:p>
        </w:tc>
        <w:tc>
          <w:tcPr>
            <w:tcW w:w="1219" w:type="dxa"/>
            <w:vAlign w:val="center"/>
          </w:tcPr>
          <w:p w14:paraId="3F6645DB" w14:textId="14965E74" w:rsidR="00E067B1" w:rsidRPr="00C1338A" w:rsidRDefault="00E067B1" w:rsidP="00AF605C">
            <w:pPr>
              <w:spacing w:before="120"/>
              <w:jc w:val="center"/>
              <w:rPr>
                <w:rFonts w:ascii="Arial" w:eastAsia="Arial" w:hAnsi="Arial"/>
                <w:b/>
              </w:rPr>
            </w:pPr>
            <w:r w:rsidRPr="00C1338A">
              <w:rPr>
                <w:rFonts w:ascii="Arial" w:eastAsia="Arial" w:hAnsi="Arial"/>
                <w:b/>
                <w:w w:val="93"/>
              </w:rPr>
              <w:t>1.4</w:t>
            </w:r>
          </w:p>
        </w:tc>
      </w:tr>
      <w:tr w:rsidR="00AF605C" w:rsidRPr="00C1338A" w14:paraId="062E811A" w14:textId="77777777" w:rsidTr="00AF605C">
        <w:tc>
          <w:tcPr>
            <w:tcW w:w="972" w:type="dxa"/>
          </w:tcPr>
          <w:p w14:paraId="0785CD62" w14:textId="24A01713" w:rsidR="00AF605C" w:rsidRPr="00C1338A" w:rsidRDefault="00AF605C" w:rsidP="00BA6C75">
            <w:pPr>
              <w:spacing w:before="120"/>
              <w:jc w:val="center"/>
              <w:rPr>
                <w:rFonts w:ascii="Arial" w:eastAsia="Arial" w:hAnsi="Arial"/>
                <w:b/>
              </w:rPr>
            </w:pPr>
            <w:r w:rsidRPr="00C1338A">
              <w:rPr>
                <w:rFonts w:ascii="Arial" w:eastAsia="Arial" w:hAnsi="Arial"/>
                <w:b/>
              </w:rPr>
              <w:t>2</w:t>
            </w:r>
          </w:p>
        </w:tc>
        <w:tc>
          <w:tcPr>
            <w:tcW w:w="2361" w:type="dxa"/>
            <w:vMerge w:val="restart"/>
            <w:vAlign w:val="center"/>
          </w:tcPr>
          <w:p w14:paraId="3324D988" w14:textId="0174860C" w:rsidR="00AF605C" w:rsidRPr="00C1338A" w:rsidRDefault="00AF605C" w:rsidP="00D766BF">
            <w:pPr>
              <w:spacing w:before="120"/>
              <w:rPr>
                <w:rFonts w:ascii="Arial" w:eastAsia="Arial" w:hAnsi="Arial"/>
                <w:b/>
              </w:rPr>
            </w:pPr>
            <w:r w:rsidRPr="00C1338A">
              <w:rPr>
                <w:rFonts w:ascii="Arial" w:eastAsia="Arial" w:hAnsi="Arial"/>
              </w:rPr>
              <w:t>Chemistry of life: Molecules of life</w:t>
            </w:r>
          </w:p>
        </w:tc>
        <w:tc>
          <w:tcPr>
            <w:tcW w:w="5739" w:type="dxa"/>
          </w:tcPr>
          <w:p w14:paraId="27BA0156" w14:textId="5D7FC211" w:rsidR="00AF605C" w:rsidRPr="00C1338A" w:rsidRDefault="00AF605C" w:rsidP="00BA6C75">
            <w:pPr>
              <w:spacing w:before="120"/>
              <w:rPr>
                <w:rFonts w:ascii="Arial" w:eastAsia="Arial" w:hAnsi="Arial"/>
                <w:b/>
              </w:rPr>
            </w:pPr>
            <w:r w:rsidRPr="00C1338A">
              <w:rPr>
                <w:rFonts w:ascii="Arial" w:eastAsia="Arial" w:hAnsi="Arial"/>
              </w:rPr>
              <w:t>Organic chemistry, carbohydrates</w:t>
            </w:r>
          </w:p>
        </w:tc>
        <w:tc>
          <w:tcPr>
            <w:tcW w:w="1219" w:type="dxa"/>
            <w:vMerge w:val="restart"/>
            <w:vAlign w:val="center"/>
          </w:tcPr>
          <w:p w14:paraId="25D20C4C" w14:textId="3CD95351" w:rsidR="00AF605C" w:rsidRPr="00C1338A" w:rsidRDefault="00AF605C" w:rsidP="00AF605C">
            <w:pPr>
              <w:spacing w:before="120"/>
              <w:jc w:val="center"/>
              <w:rPr>
                <w:rFonts w:ascii="Arial" w:eastAsia="Arial" w:hAnsi="Arial"/>
                <w:b/>
              </w:rPr>
            </w:pPr>
            <w:r w:rsidRPr="00C1338A">
              <w:rPr>
                <w:rFonts w:ascii="Arial" w:eastAsia="Arial" w:hAnsi="Arial"/>
                <w:b/>
              </w:rPr>
              <w:t>3</w:t>
            </w:r>
          </w:p>
        </w:tc>
      </w:tr>
      <w:tr w:rsidR="00AF605C" w:rsidRPr="00C1338A" w14:paraId="648787E0" w14:textId="77777777" w:rsidTr="00AF605C">
        <w:tc>
          <w:tcPr>
            <w:tcW w:w="972" w:type="dxa"/>
          </w:tcPr>
          <w:p w14:paraId="411B6C7B" w14:textId="4285C2A2" w:rsidR="00AF605C" w:rsidRPr="00C1338A" w:rsidRDefault="00AF605C" w:rsidP="00BA6C75">
            <w:pPr>
              <w:spacing w:before="120"/>
              <w:jc w:val="center"/>
              <w:rPr>
                <w:rFonts w:ascii="Arial" w:eastAsia="Arial" w:hAnsi="Arial"/>
                <w:b/>
              </w:rPr>
            </w:pPr>
            <w:r w:rsidRPr="00C1338A">
              <w:rPr>
                <w:rFonts w:ascii="Arial" w:eastAsia="Arial" w:hAnsi="Arial"/>
                <w:b/>
              </w:rPr>
              <w:t>3</w:t>
            </w:r>
          </w:p>
        </w:tc>
        <w:tc>
          <w:tcPr>
            <w:tcW w:w="2361" w:type="dxa"/>
            <w:vMerge/>
            <w:vAlign w:val="center"/>
          </w:tcPr>
          <w:p w14:paraId="541D80B3" w14:textId="653DCC6E" w:rsidR="00AF605C" w:rsidRPr="00C1338A" w:rsidRDefault="00AF605C" w:rsidP="00D766BF">
            <w:pPr>
              <w:spacing w:before="120"/>
              <w:rPr>
                <w:rFonts w:ascii="Arial" w:eastAsia="Arial" w:hAnsi="Arial"/>
                <w:b/>
              </w:rPr>
            </w:pPr>
          </w:p>
        </w:tc>
        <w:tc>
          <w:tcPr>
            <w:tcW w:w="5739" w:type="dxa"/>
          </w:tcPr>
          <w:p w14:paraId="0ADF40F3" w14:textId="5E2D65EC" w:rsidR="00AF605C" w:rsidRPr="00C1338A" w:rsidRDefault="00AF605C" w:rsidP="00D766BF">
            <w:pPr>
              <w:spacing w:before="120"/>
              <w:rPr>
                <w:rFonts w:ascii="Arial" w:eastAsia="Arial" w:hAnsi="Arial"/>
                <w:b/>
              </w:rPr>
            </w:pPr>
            <w:r w:rsidRPr="00C1338A">
              <w:rPr>
                <w:rFonts w:ascii="Arial" w:eastAsia="Arial" w:hAnsi="Arial"/>
              </w:rPr>
              <w:t xml:space="preserve">Lipids and proteins </w:t>
            </w:r>
          </w:p>
        </w:tc>
        <w:tc>
          <w:tcPr>
            <w:tcW w:w="1219" w:type="dxa"/>
            <w:vMerge/>
            <w:vAlign w:val="center"/>
          </w:tcPr>
          <w:p w14:paraId="31CB6FAA" w14:textId="77777777" w:rsidR="00AF605C" w:rsidRPr="00C1338A" w:rsidRDefault="00AF605C" w:rsidP="00AF605C">
            <w:pPr>
              <w:spacing w:before="120"/>
              <w:jc w:val="center"/>
              <w:rPr>
                <w:rFonts w:ascii="Arial" w:eastAsia="Arial" w:hAnsi="Arial"/>
                <w:b/>
              </w:rPr>
            </w:pPr>
          </w:p>
        </w:tc>
      </w:tr>
      <w:tr w:rsidR="00AF605C" w:rsidRPr="00C1338A" w14:paraId="2E806516" w14:textId="77777777" w:rsidTr="00AF605C">
        <w:tc>
          <w:tcPr>
            <w:tcW w:w="972" w:type="dxa"/>
          </w:tcPr>
          <w:p w14:paraId="3E748247" w14:textId="7D4D0E4A" w:rsidR="00AF605C" w:rsidRPr="00C1338A" w:rsidRDefault="00AF605C" w:rsidP="00BA6C75">
            <w:pPr>
              <w:spacing w:before="120"/>
              <w:jc w:val="center"/>
              <w:rPr>
                <w:rFonts w:ascii="Arial" w:eastAsia="Arial" w:hAnsi="Arial"/>
                <w:b/>
              </w:rPr>
            </w:pPr>
            <w:r w:rsidRPr="00C1338A">
              <w:rPr>
                <w:rFonts w:ascii="Arial" w:eastAsia="Arial" w:hAnsi="Arial"/>
                <w:b/>
              </w:rPr>
              <w:t>4</w:t>
            </w:r>
          </w:p>
        </w:tc>
        <w:tc>
          <w:tcPr>
            <w:tcW w:w="2361" w:type="dxa"/>
            <w:vMerge/>
            <w:vAlign w:val="center"/>
          </w:tcPr>
          <w:p w14:paraId="16B6B8D5" w14:textId="77777777" w:rsidR="00AF605C" w:rsidRPr="00C1338A" w:rsidRDefault="00AF605C" w:rsidP="00D766BF">
            <w:pPr>
              <w:spacing w:before="120"/>
              <w:rPr>
                <w:rFonts w:ascii="Arial" w:eastAsia="Arial" w:hAnsi="Arial"/>
                <w:b/>
              </w:rPr>
            </w:pPr>
          </w:p>
        </w:tc>
        <w:tc>
          <w:tcPr>
            <w:tcW w:w="5739" w:type="dxa"/>
          </w:tcPr>
          <w:p w14:paraId="7ADD9173" w14:textId="1D366984" w:rsidR="00AF605C" w:rsidRPr="00C1338A" w:rsidRDefault="00AF605C" w:rsidP="00BA6C75">
            <w:pPr>
              <w:spacing w:before="120"/>
              <w:rPr>
                <w:rFonts w:ascii="Arial" w:eastAsia="Arial" w:hAnsi="Arial"/>
                <w:b/>
              </w:rPr>
            </w:pPr>
            <w:r w:rsidRPr="00C1338A">
              <w:rPr>
                <w:rFonts w:ascii="Arial" w:eastAsia="Arial" w:hAnsi="Arial"/>
              </w:rPr>
              <w:t>Nucleic acids</w:t>
            </w:r>
          </w:p>
        </w:tc>
        <w:tc>
          <w:tcPr>
            <w:tcW w:w="1219" w:type="dxa"/>
            <w:vMerge/>
            <w:vAlign w:val="center"/>
          </w:tcPr>
          <w:p w14:paraId="2121F352" w14:textId="77777777" w:rsidR="00AF605C" w:rsidRPr="00C1338A" w:rsidRDefault="00AF605C" w:rsidP="00AF605C">
            <w:pPr>
              <w:spacing w:before="120"/>
              <w:jc w:val="center"/>
              <w:rPr>
                <w:rFonts w:ascii="Arial" w:eastAsia="Arial" w:hAnsi="Arial"/>
                <w:b/>
              </w:rPr>
            </w:pPr>
          </w:p>
        </w:tc>
      </w:tr>
      <w:tr w:rsidR="00E067B1" w:rsidRPr="00C1338A" w14:paraId="257150B9" w14:textId="77777777" w:rsidTr="00AF605C">
        <w:tc>
          <w:tcPr>
            <w:tcW w:w="972" w:type="dxa"/>
          </w:tcPr>
          <w:p w14:paraId="0EB2BDBC" w14:textId="3523AF6F" w:rsidR="00E067B1" w:rsidRPr="00C1338A" w:rsidRDefault="00E067B1" w:rsidP="00BA6C75">
            <w:pPr>
              <w:spacing w:before="120"/>
              <w:jc w:val="center"/>
              <w:rPr>
                <w:rFonts w:ascii="Arial" w:eastAsia="Arial" w:hAnsi="Arial"/>
                <w:b/>
              </w:rPr>
            </w:pPr>
            <w:r w:rsidRPr="00C1338A">
              <w:rPr>
                <w:rFonts w:ascii="Arial" w:eastAsia="Arial" w:hAnsi="Arial"/>
                <w:b/>
              </w:rPr>
              <w:t>5</w:t>
            </w:r>
          </w:p>
        </w:tc>
        <w:tc>
          <w:tcPr>
            <w:tcW w:w="2361" w:type="dxa"/>
            <w:vMerge w:val="restart"/>
            <w:vAlign w:val="center"/>
          </w:tcPr>
          <w:p w14:paraId="7A25865F" w14:textId="74B583D5" w:rsidR="00E067B1" w:rsidRPr="00C1338A" w:rsidRDefault="00E067B1" w:rsidP="00D766BF">
            <w:pPr>
              <w:spacing w:before="120"/>
              <w:rPr>
                <w:rFonts w:ascii="Arial" w:eastAsia="Arial" w:hAnsi="Arial"/>
                <w:b/>
              </w:rPr>
            </w:pPr>
            <w:r w:rsidRPr="00C1338A">
              <w:rPr>
                <w:rFonts w:ascii="Arial" w:eastAsia="Arial" w:hAnsi="Arial"/>
              </w:rPr>
              <w:t>Cell structure and function</w:t>
            </w:r>
          </w:p>
        </w:tc>
        <w:tc>
          <w:tcPr>
            <w:tcW w:w="5739" w:type="dxa"/>
          </w:tcPr>
          <w:p w14:paraId="0CA0E9BE" w14:textId="557BAC94" w:rsidR="00E067B1" w:rsidRPr="00C1338A" w:rsidRDefault="00E067B1" w:rsidP="00BA6C75">
            <w:pPr>
              <w:spacing w:before="120"/>
              <w:rPr>
                <w:rFonts w:ascii="Arial" w:eastAsia="Arial" w:hAnsi="Arial"/>
                <w:b/>
              </w:rPr>
            </w:pPr>
            <w:r w:rsidRPr="00C1338A">
              <w:rPr>
                <w:rFonts w:ascii="Arial" w:eastAsia="Arial" w:hAnsi="Arial"/>
              </w:rPr>
              <w:t>Cell theory, cell membrane and transport in cells</w:t>
            </w:r>
          </w:p>
        </w:tc>
        <w:tc>
          <w:tcPr>
            <w:tcW w:w="1219" w:type="dxa"/>
            <w:vMerge w:val="restart"/>
            <w:vAlign w:val="center"/>
          </w:tcPr>
          <w:p w14:paraId="1433E1FD" w14:textId="45E3DB4E" w:rsidR="00E067B1" w:rsidRPr="00C1338A" w:rsidRDefault="00E067B1" w:rsidP="00AF605C">
            <w:pPr>
              <w:spacing w:before="120"/>
              <w:jc w:val="center"/>
              <w:rPr>
                <w:rFonts w:ascii="Arial" w:eastAsia="Arial" w:hAnsi="Arial"/>
                <w:b/>
              </w:rPr>
            </w:pPr>
            <w:r w:rsidRPr="00C1338A">
              <w:rPr>
                <w:rFonts w:ascii="Arial" w:eastAsia="Arial" w:hAnsi="Arial"/>
                <w:b/>
              </w:rPr>
              <w:t>4</w:t>
            </w:r>
          </w:p>
        </w:tc>
      </w:tr>
      <w:tr w:rsidR="00E067B1" w:rsidRPr="00C1338A" w14:paraId="1ADD04B8" w14:textId="77777777" w:rsidTr="00AF605C">
        <w:tc>
          <w:tcPr>
            <w:tcW w:w="972" w:type="dxa"/>
          </w:tcPr>
          <w:p w14:paraId="043773C1" w14:textId="60C7999E" w:rsidR="00E067B1" w:rsidRPr="00C1338A" w:rsidRDefault="00E067B1" w:rsidP="00BA6C75">
            <w:pPr>
              <w:spacing w:before="120"/>
              <w:jc w:val="center"/>
              <w:rPr>
                <w:rFonts w:ascii="Arial" w:eastAsia="Arial" w:hAnsi="Arial"/>
                <w:b/>
              </w:rPr>
            </w:pPr>
            <w:r w:rsidRPr="00C1338A">
              <w:rPr>
                <w:rFonts w:ascii="Arial" w:eastAsia="Arial" w:hAnsi="Arial"/>
                <w:b/>
              </w:rPr>
              <w:t>6</w:t>
            </w:r>
          </w:p>
        </w:tc>
        <w:tc>
          <w:tcPr>
            <w:tcW w:w="2361" w:type="dxa"/>
            <w:vMerge/>
            <w:vAlign w:val="center"/>
          </w:tcPr>
          <w:p w14:paraId="5E605AD3" w14:textId="77777777" w:rsidR="00E067B1" w:rsidRPr="00C1338A" w:rsidRDefault="00E067B1" w:rsidP="00D766BF">
            <w:pPr>
              <w:spacing w:before="120"/>
              <w:rPr>
                <w:rFonts w:ascii="Arial" w:eastAsia="Arial" w:hAnsi="Arial"/>
                <w:b/>
              </w:rPr>
            </w:pPr>
          </w:p>
        </w:tc>
        <w:tc>
          <w:tcPr>
            <w:tcW w:w="5739" w:type="dxa"/>
          </w:tcPr>
          <w:p w14:paraId="318934D5" w14:textId="5990E218" w:rsidR="00E067B1" w:rsidRPr="00C1338A" w:rsidRDefault="00E067B1" w:rsidP="00BA6C75">
            <w:pPr>
              <w:spacing w:before="120"/>
              <w:rPr>
                <w:rFonts w:ascii="Arial" w:eastAsia="Arial" w:hAnsi="Arial"/>
                <w:b/>
              </w:rPr>
            </w:pPr>
            <w:r w:rsidRPr="00C1338A">
              <w:rPr>
                <w:rFonts w:ascii="Arial" w:eastAsia="Arial" w:hAnsi="Arial"/>
              </w:rPr>
              <w:t>Membranous organelles</w:t>
            </w:r>
          </w:p>
        </w:tc>
        <w:tc>
          <w:tcPr>
            <w:tcW w:w="1219" w:type="dxa"/>
            <w:vMerge/>
            <w:vAlign w:val="center"/>
          </w:tcPr>
          <w:p w14:paraId="77BCA398" w14:textId="77777777" w:rsidR="00E067B1" w:rsidRPr="00C1338A" w:rsidRDefault="00E067B1" w:rsidP="00AF605C">
            <w:pPr>
              <w:spacing w:before="120"/>
              <w:jc w:val="center"/>
              <w:rPr>
                <w:rFonts w:ascii="Arial" w:eastAsia="Arial" w:hAnsi="Arial"/>
                <w:b/>
              </w:rPr>
            </w:pPr>
          </w:p>
        </w:tc>
      </w:tr>
      <w:tr w:rsidR="00E067B1" w:rsidRPr="00C1338A" w14:paraId="28619A80" w14:textId="77777777" w:rsidTr="00AF605C">
        <w:tc>
          <w:tcPr>
            <w:tcW w:w="972" w:type="dxa"/>
          </w:tcPr>
          <w:p w14:paraId="2C0ABC1F" w14:textId="2670FAAA" w:rsidR="00E067B1" w:rsidRPr="00C1338A" w:rsidRDefault="00E067B1" w:rsidP="00BA6C75">
            <w:pPr>
              <w:spacing w:before="120"/>
              <w:jc w:val="center"/>
              <w:rPr>
                <w:rFonts w:ascii="Arial" w:eastAsia="Arial" w:hAnsi="Arial"/>
                <w:b/>
              </w:rPr>
            </w:pPr>
            <w:r w:rsidRPr="00C1338A">
              <w:rPr>
                <w:rFonts w:ascii="Arial" w:eastAsia="Arial" w:hAnsi="Arial"/>
                <w:b/>
              </w:rPr>
              <w:t>7</w:t>
            </w:r>
          </w:p>
        </w:tc>
        <w:tc>
          <w:tcPr>
            <w:tcW w:w="2361" w:type="dxa"/>
            <w:vMerge/>
            <w:vAlign w:val="center"/>
          </w:tcPr>
          <w:p w14:paraId="32DFAA5C" w14:textId="77777777" w:rsidR="00E067B1" w:rsidRPr="00C1338A" w:rsidRDefault="00E067B1" w:rsidP="00D766BF">
            <w:pPr>
              <w:spacing w:before="120"/>
              <w:rPr>
                <w:rFonts w:ascii="Arial" w:eastAsia="Arial" w:hAnsi="Arial"/>
                <w:b/>
              </w:rPr>
            </w:pPr>
          </w:p>
        </w:tc>
        <w:tc>
          <w:tcPr>
            <w:tcW w:w="5739" w:type="dxa"/>
          </w:tcPr>
          <w:p w14:paraId="49974EA2" w14:textId="714F562B" w:rsidR="00E067B1" w:rsidRPr="00C1338A" w:rsidRDefault="00E067B1" w:rsidP="00D766BF">
            <w:pPr>
              <w:spacing w:before="120"/>
              <w:rPr>
                <w:rFonts w:ascii="Arial" w:eastAsia="Arial" w:hAnsi="Arial"/>
                <w:b/>
              </w:rPr>
            </w:pPr>
            <w:r w:rsidRPr="00C1338A">
              <w:rPr>
                <w:rFonts w:ascii="Arial" w:eastAsia="Arial" w:hAnsi="Arial"/>
              </w:rPr>
              <w:t>Non-membranous organelles</w:t>
            </w:r>
            <w:r w:rsidR="00D766BF" w:rsidRPr="00C1338A">
              <w:rPr>
                <w:rFonts w:ascii="Arial" w:eastAsia="Arial" w:hAnsi="Arial"/>
              </w:rPr>
              <w:t>, n</w:t>
            </w:r>
            <w:r w:rsidRPr="00C1338A">
              <w:rPr>
                <w:rFonts w:ascii="Arial" w:eastAsia="Arial" w:hAnsi="Arial"/>
              </w:rPr>
              <w:t xml:space="preserve">uclear components, </w:t>
            </w:r>
            <w:r w:rsidR="00D766BF" w:rsidRPr="00C1338A">
              <w:rPr>
                <w:rFonts w:ascii="Arial" w:eastAsia="Arial" w:hAnsi="Arial"/>
              </w:rPr>
              <w:t>m</w:t>
            </w:r>
            <w:r w:rsidRPr="00C1338A">
              <w:rPr>
                <w:rFonts w:ascii="Arial" w:eastAsia="Arial" w:hAnsi="Arial"/>
              </w:rPr>
              <w:t>ajor cell types</w:t>
            </w:r>
          </w:p>
        </w:tc>
        <w:tc>
          <w:tcPr>
            <w:tcW w:w="1219" w:type="dxa"/>
            <w:vMerge/>
            <w:vAlign w:val="center"/>
          </w:tcPr>
          <w:p w14:paraId="4CB07411" w14:textId="77777777" w:rsidR="00E067B1" w:rsidRPr="00C1338A" w:rsidRDefault="00E067B1" w:rsidP="00AF605C">
            <w:pPr>
              <w:spacing w:before="120"/>
              <w:jc w:val="center"/>
              <w:rPr>
                <w:rFonts w:ascii="Arial" w:eastAsia="Arial" w:hAnsi="Arial"/>
                <w:b/>
              </w:rPr>
            </w:pPr>
          </w:p>
        </w:tc>
      </w:tr>
      <w:tr w:rsidR="00E067B1" w:rsidRPr="00C1338A" w14:paraId="129BBC47" w14:textId="77777777" w:rsidTr="00AF605C">
        <w:tc>
          <w:tcPr>
            <w:tcW w:w="972" w:type="dxa"/>
          </w:tcPr>
          <w:p w14:paraId="0178CE97" w14:textId="38CFDB88" w:rsidR="00E067B1" w:rsidRPr="00C1338A" w:rsidRDefault="00E067B1" w:rsidP="00BA6C75">
            <w:pPr>
              <w:spacing w:before="120"/>
              <w:jc w:val="center"/>
              <w:rPr>
                <w:rFonts w:ascii="Arial" w:eastAsia="Arial" w:hAnsi="Arial"/>
                <w:b/>
              </w:rPr>
            </w:pPr>
            <w:r w:rsidRPr="00C1338A">
              <w:rPr>
                <w:rFonts w:ascii="Arial" w:eastAsia="Arial" w:hAnsi="Arial"/>
                <w:b/>
              </w:rPr>
              <w:t>8</w:t>
            </w:r>
          </w:p>
        </w:tc>
        <w:tc>
          <w:tcPr>
            <w:tcW w:w="2361" w:type="dxa"/>
            <w:vMerge w:val="restart"/>
            <w:vAlign w:val="center"/>
          </w:tcPr>
          <w:p w14:paraId="129A27B6" w14:textId="2CA8691D" w:rsidR="00E067B1" w:rsidRPr="00C1338A" w:rsidRDefault="00E067B1" w:rsidP="00D766BF">
            <w:pPr>
              <w:spacing w:before="120"/>
              <w:rPr>
                <w:rFonts w:ascii="Arial" w:eastAsia="Arial" w:hAnsi="Arial"/>
                <w:b/>
              </w:rPr>
            </w:pPr>
            <w:r w:rsidRPr="00C1338A">
              <w:rPr>
                <w:rFonts w:ascii="Arial" w:eastAsia="Arial" w:hAnsi="Arial"/>
              </w:rPr>
              <w:t>Enzymes Coenzymes Energy</w:t>
            </w:r>
          </w:p>
        </w:tc>
        <w:tc>
          <w:tcPr>
            <w:tcW w:w="5739" w:type="dxa"/>
          </w:tcPr>
          <w:p w14:paraId="3EF23514" w14:textId="5E0C521A" w:rsidR="00E067B1" w:rsidRPr="00C1338A" w:rsidRDefault="00E067B1" w:rsidP="00D766BF">
            <w:pPr>
              <w:spacing w:before="120"/>
              <w:rPr>
                <w:rFonts w:ascii="Arial" w:eastAsia="Arial" w:hAnsi="Arial"/>
                <w:b/>
              </w:rPr>
            </w:pPr>
            <w:r w:rsidRPr="00C1338A">
              <w:rPr>
                <w:rFonts w:ascii="Arial" w:eastAsia="Arial" w:hAnsi="Arial"/>
              </w:rPr>
              <w:t xml:space="preserve">Nomenclature, </w:t>
            </w:r>
            <w:r w:rsidR="00D766BF" w:rsidRPr="00C1338A">
              <w:rPr>
                <w:rFonts w:ascii="Arial" w:eastAsia="Arial" w:hAnsi="Arial"/>
              </w:rPr>
              <w:t>bio-catalysis (h</w:t>
            </w:r>
            <w:r w:rsidRPr="00C1338A">
              <w:rPr>
                <w:rFonts w:ascii="Arial" w:eastAsia="Arial" w:hAnsi="Arial"/>
              </w:rPr>
              <w:t>ypotheses</w:t>
            </w:r>
            <w:r w:rsidR="00D766BF" w:rsidRPr="00C1338A">
              <w:rPr>
                <w:rFonts w:ascii="Arial" w:eastAsia="Arial" w:hAnsi="Arial"/>
              </w:rPr>
              <w:t>)</w:t>
            </w:r>
          </w:p>
        </w:tc>
        <w:tc>
          <w:tcPr>
            <w:tcW w:w="1219" w:type="dxa"/>
            <w:vMerge w:val="restart"/>
            <w:vAlign w:val="center"/>
          </w:tcPr>
          <w:p w14:paraId="6CEB1BF0" w14:textId="0C225524" w:rsidR="00E067B1" w:rsidRPr="00C1338A" w:rsidRDefault="00E067B1" w:rsidP="00AF605C">
            <w:pPr>
              <w:spacing w:before="120"/>
              <w:jc w:val="center"/>
              <w:rPr>
                <w:rFonts w:ascii="Arial" w:eastAsia="Arial" w:hAnsi="Arial"/>
                <w:b/>
              </w:rPr>
            </w:pPr>
            <w:r w:rsidRPr="00C1338A">
              <w:rPr>
                <w:rFonts w:ascii="Arial" w:eastAsia="Arial" w:hAnsi="Arial"/>
                <w:b/>
              </w:rPr>
              <w:t>5</w:t>
            </w:r>
          </w:p>
        </w:tc>
      </w:tr>
      <w:tr w:rsidR="00E067B1" w:rsidRPr="00C1338A" w14:paraId="67DB9AFE" w14:textId="77777777" w:rsidTr="00AF605C">
        <w:tc>
          <w:tcPr>
            <w:tcW w:w="972" w:type="dxa"/>
          </w:tcPr>
          <w:p w14:paraId="7B92AD75" w14:textId="0769F846" w:rsidR="00E067B1" w:rsidRPr="00C1338A" w:rsidRDefault="00E067B1" w:rsidP="00BA6C75">
            <w:pPr>
              <w:spacing w:before="120"/>
              <w:jc w:val="center"/>
              <w:rPr>
                <w:rFonts w:ascii="Arial" w:eastAsia="Arial" w:hAnsi="Arial"/>
                <w:b/>
              </w:rPr>
            </w:pPr>
            <w:r w:rsidRPr="00C1338A">
              <w:rPr>
                <w:rFonts w:ascii="Arial" w:eastAsia="Arial" w:hAnsi="Arial"/>
                <w:b/>
              </w:rPr>
              <w:t>9</w:t>
            </w:r>
          </w:p>
        </w:tc>
        <w:tc>
          <w:tcPr>
            <w:tcW w:w="2361" w:type="dxa"/>
            <w:vMerge/>
            <w:vAlign w:val="center"/>
          </w:tcPr>
          <w:p w14:paraId="45154E26" w14:textId="77777777" w:rsidR="00E067B1" w:rsidRPr="00C1338A" w:rsidRDefault="00E067B1" w:rsidP="00D766BF">
            <w:pPr>
              <w:spacing w:before="120"/>
              <w:rPr>
                <w:rFonts w:ascii="Arial" w:eastAsia="Arial" w:hAnsi="Arial"/>
                <w:b/>
              </w:rPr>
            </w:pPr>
          </w:p>
        </w:tc>
        <w:tc>
          <w:tcPr>
            <w:tcW w:w="5739" w:type="dxa"/>
          </w:tcPr>
          <w:p w14:paraId="5D63F054" w14:textId="11F38AEC" w:rsidR="00E067B1" w:rsidRPr="00C1338A" w:rsidRDefault="0021598E" w:rsidP="00BA6C75">
            <w:pPr>
              <w:spacing w:before="120"/>
              <w:rPr>
                <w:rFonts w:ascii="Arial" w:eastAsia="Arial" w:hAnsi="Arial"/>
                <w:b/>
              </w:rPr>
            </w:pPr>
            <w:r w:rsidRPr="00C1338A">
              <w:rPr>
                <w:rFonts w:ascii="Arial" w:eastAsia="Arial" w:hAnsi="Arial"/>
              </w:rPr>
              <w:t xml:space="preserve">Environmental factors, </w:t>
            </w:r>
            <w:r w:rsidR="00D766BF" w:rsidRPr="00C1338A">
              <w:rPr>
                <w:rFonts w:ascii="Arial" w:eastAsia="Arial" w:hAnsi="Arial"/>
              </w:rPr>
              <w:t>c</w:t>
            </w:r>
            <w:r w:rsidRPr="00C1338A">
              <w:rPr>
                <w:rFonts w:ascii="Arial" w:eastAsia="Arial" w:hAnsi="Arial"/>
              </w:rPr>
              <w:t xml:space="preserve">o-enzymes, </w:t>
            </w:r>
            <w:r w:rsidR="00D766BF" w:rsidRPr="00C1338A">
              <w:rPr>
                <w:rFonts w:ascii="Arial" w:eastAsia="Arial" w:hAnsi="Arial"/>
              </w:rPr>
              <w:t>e</w:t>
            </w:r>
            <w:r w:rsidRPr="00C1338A">
              <w:rPr>
                <w:rFonts w:ascii="Arial" w:eastAsia="Arial" w:hAnsi="Arial"/>
              </w:rPr>
              <w:t>nzyme activation and inhibition</w:t>
            </w:r>
          </w:p>
        </w:tc>
        <w:tc>
          <w:tcPr>
            <w:tcW w:w="1219" w:type="dxa"/>
            <w:vMerge/>
            <w:vAlign w:val="center"/>
          </w:tcPr>
          <w:p w14:paraId="5E07AF44" w14:textId="77777777" w:rsidR="00E067B1" w:rsidRPr="00C1338A" w:rsidRDefault="00E067B1" w:rsidP="00AF605C">
            <w:pPr>
              <w:spacing w:before="120"/>
              <w:jc w:val="center"/>
              <w:rPr>
                <w:rFonts w:ascii="Arial" w:eastAsia="Arial" w:hAnsi="Arial"/>
                <w:b/>
              </w:rPr>
            </w:pPr>
          </w:p>
        </w:tc>
      </w:tr>
      <w:tr w:rsidR="0021598E" w:rsidRPr="00C1338A" w14:paraId="05BA858B" w14:textId="77777777" w:rsidTr="00AF605C">
        <w:tc>
          <w:tcPr>
            <w:tcW w:w="972" w:type="dxa"/>
          </w:tcPr>
          <w:p w14:paraId="327E5B51" w14:textId="2C858740" w:rsidR="0021598E" w:rsidRPr="00C1338A" w:rsidRDefault="0021598E" w:rsidP="00BA6C75">
            <w:pPr>
              <w:spacing w:before="120"/>
              <w:jc w:val="center"/>
              <w:rPr>
                <w:rFonts w:ascii="Arial" w:eastAsia="Arial" w:hAnsi="Arial"/>
                <w:b/>
              </w:rPr>
            </w:pPr>
            <w:r w:rsidRPr="00C1338A">
              <w:rPr>
                <w:rFonts w:ascii="Arial" w:eastAsia="Arial" w:hAnsi="Arial"/>
                <w:b/>
              </w:rPr>
              <w:t>10</w:t>
            </w:r>
          </w:p>
        </w:tc>
        <w:tc>
          <w:tcPr>
            <w:tcW w:w="2361" w:type="dxa"/>
            <w:vMerge w:val="restart"/>
            <w:vAlign w:val="center"/>
          </w:tcPr>
          <w:p w14:paraId="34820513" w14:textId="762669B0" w:rsidR="0021598E" w:rsidRPr="00C1338A" w:rsidRDefault="0021598E" w:rsidP="00D766BF">
            <w:pPr>
              <w:widowControl w:val="0"/>
              <w:spacing w:before="120"/>
              <w:rPr>
                <w:rFonts w:ascii="Arial" w:eastAsia="Arial" w:hAnsi="Arial"/>
                <w:b/>
              </w:rPr>
            </w:pPr>
            <w:r w:rsidRPr="00C1338A">
              <w:rPr>
                <w:rFonts w:ascii="Arial" w:eastAsia="Arial" w:hAnsi="Arial"/>
              </w:rPr>
              <w:t>Biochemical pathways</w:t>
            </w:r>
          </w:p>
        </w:tc>
        <w:tc>
          <w:tcPr>
            <w:tcW w:w="5739" w:type="dxa"/>
          </w:tcPr>
          <w:p w14:paraId="7B096AC9" w14:textId="16E65169" w:rsidR="0021598E" w:rsidRPr="00C1338A" w:rsidRDefault="0021598E" w:rsidP="00BA6C75">
            <w:pPr>
              <w:spacing w:before="120"/>
              <w:rPr>
                <w:rFonts w:ascii="Arial" w:eastAsia="Arial" w:hAnsi="Arial"/>
                <w:b/>
              </w:rPr>
            </w:pPr>
            <w:r w:rsidRPr="00C1338A">
              <w:rPr>
                <w:rFonts w:ascii="Arial" w:eastAsia="Arial" w:hAnsi="Arial"/>
              </w:rPr>
              <w:t>Glycolysis, TCA cycle</w:t>
            </w:r>
          </w:p>
        </w:tc>
        <w:tc>
          <w:tcPr>
            <w:tcW w:w="1219" w:type="dxa"/>
            <w:vMerge w:val="restart"/>
            <w:vAlign w:val="center"/>
          </w:tcPr>
          <w:p w14:paraId="3352ACC3" w14:textId="63421777" w:rsidR="0021598E" w:rsidRPr="00C1338A" w:rsidRDefault="0021598E" w:rsidP="00AF605C">
            <w:pPr>
              <w:spacing w:before="120"/>
              <w:jc w:val="center"/>
              <w:rPr>
                <w:rFonts w:ascii="Arial" w:eastAsia="Arial" w:hAnsi="Arial"/>
                <w:b/>
              </w:rPr>
            </w:pPr>
            <w:r w:rsidRPr="00C1338A">
              <w:rPr>
                <w:rFonts w:ascii="Arial" w:eastAsia="Arial" w:hAnsi="Arial"/>
                <w:b/>
              </w:rPr>
              <w:t>6, 7</w:t>
            </w:r>
          </w:p>
        </w:tc>
      </w:tr>
      <w:tr w:rsidR="0021598E" w:rsidRPr="00C1338A" w14:paraId="5361F181" w14:textId="77777777" w:rsidTr="00AF605C">
        <w:tc>
          <w:tcPr>
            <w:tcW w:w="972" w:type="dxa"/>
          </w:tcPr>
          <w:p w14:paraId="5FA1CAA9" w14:textId="434C240E" w:rsidR="0021598E" w:rsidRPr="00C1338A" w:rsidRDefault="0021598E" w:rsidP="00BA6C75">
            <w:pPr>
              <w:spacing w:before="120"/>
              <w:jc w:val="center"/>
              <w:rPr>
                <w:rFonts w:ascii="Arial" w:eastAsia="Arial" w:hAnsi="Arial"/>
                <w:b/>
              </w:rPr>
            </w:pPr>
            <w:r w:rsidRPr="00C1338A">
              <w:rPr>
                <w:rFonts w:ascii="Arial" w:eastAsia="Arial" w:hAnsi="Arial"/>
                <w:b/>
              </w:rPr>
              <w:t>11</w:t>
            </w:r>
          </w:p>
        </w:tc>
        <w:tc>
          <w:tcPr>
            <w:tcW w:w="2361" w:type="dxa"/>
            <w:vMerge/>
            <w:vAlign w:val="center"/>
          </w:tcPr>
          <w:p w14:paraId="5CE892D4" w14:textId="09B4336B" w:rsidR="0021598E" w:rsidRPr="00C1338A" w:rsidRDefault="0021598E" w:rsidP="00D766BF">
            <w:pPr>
              <w:spacing w:before="120"/>
              <w:rPr>
                <w:rFonts w:ascii="Arial" w:eastAsia="Arial" w:hAnsi="Arial"/>
                <w:b/>
              </w:rPr>
            </w:pPr>
          </w:p>
        </w:tc>
        <w:tc>
          <w:tcPr>
            <w:tcW w:w="5739" w:type="dxa"/>
          </w:tcPr>
          <w:p w14:paraId="6155BC42" w14:textId="16130C16" w:rsidR="0021598E" w:rsidRPr="00C1338A" w:rsidRDefault="0021598E" w:rsidP="00BA6C75">
            <w:pPr>
              <w:spacing w:before="120"/>
              <w:rPr>
                <w:rFonts w:ascii="Arial" w:eastAsia="Arial" w:hAnsi="Arial"/>
                <w:b/>
              </w:rPr>
            </w:pPr>
            <w:r w:rsidRPr="00C1338A">
              <w:rPr>
                <w:rFonts w:ascii="Arial" w:eastAsia="Arial" w:hAnsi="Arial"/>
              </w:rPr>
              <w:t>Electron Transport System</w:t>
            </w:r>
            <w:r w:rsidR="00D766BF" w:rsidRPr="00C1338A">
              <w:rPr>
                <w:rFonts w:ascii="Arial" w:eastAsia="Arial" w:hAnsi="Arial"/>
              </w:rPr>
              <w:t>,</w:t>
            </w:r>
            <w:r w:rsidRPr="00C1338A">
              <w:rPr>
                <w:rFonts w:ascii="Arial" w:eastAsia="Arial" w:hAnsi="Arial"/>
              </w:rPr>
              <w:t xml:space="preserve"> ATP calculation</w:t>
            </w:r>
          </w:p>
        </w:tc>
        <w:tc>
          <w:tcPr>
            <w:tcW w:w="1219" w:type="dxa"/>
            <w:vMerge/>
            <w:vAlign w:val="center"/>
          </w:tcPr>
          <w:p w14:paraId="312429BC" w14:textId="77777777" w:rsidR="0021598E" w:rsidRPr="00C1338A" w:rsidRDefault="0021598E" w:rsidP="00AF605C">
            <w:pPr>
              <w:spacing w:before="120"/>
              <w:jc w:val="center"/>
              <w:rPr>
                <w:rFonts w:ascii="Arial" w:eastAsia="Arial" w:hAnsi="Arial"/>
                <w:b/>
              </w:rPr>
            </w:pPr>
          </w:p>
        </w:tc>
      </w:tr>
      <w:tr w:rsidR="0021598E" w:rsidRPr="00C1338A" w14:paraId="1251050E" w14:textId="77777777" w:rsidTr="00AF605C">
        <w:tc>
          <w:tcPr>
            <w:tcW w:w="972" w:type="dxa"/>
          </w:tcPr>
          <w:p w14:paraId="1A32C3E0" w14:textId="0B92CE45" w:rsidR="0021598E" w:rsidRPr="00C1338A" w:rsidRDefault="0021598E" w:rsidP="00BA6C75">
            <w:pPr>
              <w:spacing w:before="120"/>
              <w:jc w:val="center"/>
              <w:rPr>
                <w:rFonts w:ascii="Arial" w:eastAsia="Arial" w:hAnsi="Arial"/>
                <w:b/>
              </w:rPr>
            </w:pPr>
            <w:r w:rsidRPr="00C1338A">
              <w:rPr>
                <w:rFonts w:ascii="Arial" w:eastAsia="Arial" w:hAnsi="Arial"/>
                <w:b/>
              </w:rPr>
              <w:t>12</w:t>
            </w:r>
          </w:p>
        </w:tc>
        <w:tc>
          <w:tcPr>
            <w:tcW w:w="2361" w:type="dxa"/>
            <w:vMerge/>
            <w:vAlign w:val="center"/>
          </w:tcPr>
          <w:p w14:paraId="28912119" w14:textId="2232BA22" w:rsidR="0021598E" w:rsidRPr="00C1338A" w:rsidRDefault="0021598E" w:rsidP="00D766BF">
            <w:pPr>
              <w:spacing w:before="120"/>
              <w:rPr>
                <w:rFonts w:ascii="Arial" w:eastAsia="Arial" w:hAnsi="Arial"/>
                <w:b/>
              </w:rPr>
            </w:pPr>
          </w:p>
        </w:tc>
        <w:tc>
          <w:tcPr>
            <w:tcW w:w="5739" w:type="dxa"/>
          </w:tcPr>
          <w:p w14:paraId="62AF82D0" w14:textId="58942898" w:rsidR="0021598E" w:rsidRPr="00C1338A" w:rsidRDefault="0021598E" w:rsidP="00BA6C75">
            <w:pPr>
              <w:spacing w:before="120"/>
              <w:rPr>
                <w:rFonts w:ascii="Arial" w:eastAsia="Arial" w:hAnsi="Arial"/>
                <w:b/>
              </w:rPr>
            </w:pPr>
            <w:r w:rsidRPr="00C1338A">
              <w:rPr>
                <w:rFonts w:ascii="Arial" w:eastAsia="Arial" w:hAnsi="Arial"/>
              </w:rPr>
              <w:t>Fermentation Protein and fat metabolism</w:t>
            </w:r>
          </w:p>
        </w:tc>
        <w:tc>
          <w:tcPr>
            <w:tcW w:w="1219" w:type="dxa"/>
            <w:vMerge/>
            <w:vAlign w:val="center"/>
          </w:tcPr>
          <w:p w14:paraId="023A5163" w14:textId="77777777" w:rsidR="0021598E" w:rsidRPr="00C1338A" w:rsidRDefault="0021598E" w:rsidP="00AF605C">
            <w:pPr>
              <w:spacing w:before="120"/>
              <w:jc w:val="center"/>
              <w:rPr>
                <w:rFonts w:ascii="Arial" w:eastAsia="Arial" w:hAnsi="Arial"/>
                <w:b/>
              </w:rPr>
            </w:pPr>
          </w:p>
        </w:tc>
      </w:tr>
      <w:tr w:rsidR="0021598E" w:rsidRPr="00C1338A" w14:paraId="13823CA0" w14:textId="77777777" w:rsidTr="00AF605C">
        <w:tc>
          <w:tcPr>
            <w:tcW w:w="972" w:type="dxa"/>
          </w:tcPr>
          <w:p w14:paraId="493BA582" w14:textId="35ABAD1A" w:rsidR="0021598E" w:rsidRPr="00C1338A" w:rsidRDefault="0021598E" w:rsidP="00BA6C75">
            <w:pPr>
              <w:spacing w:before="120"/>
              <w:jc w:val="center"/>
              <w:rPr>
                <w:rFonts w:ascii="Arial" w:eastAsia="Arial" w:hAnsi="Arial"/>
                <w:b/>
              </w:rPr>
            </w:pPr>
            <w:r w:rsidRPr="00C1338A">
              <w:rPr>
                <w:rFonts w:ascii="Arial" w:eastAsia="Arial" w:hAnsi="Arial"/>
                <w:b/>
              </w:rPr>
              <w:t>13</w:t>
            </w:r>
          </w:p>
        </w:tc>
        <w:tc>
          <w:tcPr>
            <w:tcW w:w="2361" w:type="dxa"/>
            <w:vMerge/>
            <w:vAlign w:val="center"/>
          </w:tcPr>
          <w:p w14:paraId="10493848" w14:textId="77777777" w:rsidR="0021598E" w:rsidRPr="00C1338A" w:rsidRDefault="0021598E" w:rsidP="00D766BF">
            <w:pPr>
              <w:spacing w:before="120"/>
              <w:rPr>
                <w:rFonts w:ascii="Arial" w:eastAsia="Arial" w:hAnsi="Arial"/>
                <w:b/>
              </w:rPr>
            </w:pPr>
          </w:p>
        </w:tc>
        <w:tc>
          <w:tcPr>
            <w:tcW w:w="5739" w:type="dxa"/>
          </w:tcPr>
          <w:p w14:paraId="6400E3A4" w14:textId="7BDB89AB" w:rsidR="0021598E" w:rsidRPr="00C1338A" w:rsidRDefault="0021598E" w:rsidP="00BA6C75">
            <w:pPr>
              <w:spacing w:before="120"/>
              <w:rPr>
                <w:rFonts w:ascii="Arial" w:eastAsia="Arial" w:hAnsi="Arial"/>
                <w:b/>
              </w:rPr>
            </w:pPr>
            <w:r w:rsidRPr="00C1338A">
              <w:rPr>
                <w:rFonts w:ascii="Arial" w:eastAsia="Arial" w:hAnsi="Arial"/>
              </w:rPr>
              <w:t>Photosynthesis</w:t>
            </w:r>
          </w:p>
        </w:tc>
        <w:tc>
          <w:tcPr>
            <w:tcW w:w="1219" w:type="dxa"/>
            <w:vMerge/>
            <w:vAlign w:val="center"/>
          </w:tcPr>
          <w:p w14:paraId="112A0158" w14:textId="77777777" w:rsidR="0021598E" w:rsidRPr="00C1338A" w:rsidRDefault="0021598E" w:rsidP="00AF605C">
            <w:pPr>
              <w:spacing w:before="120"/>
              <w:jc w:val="center"/>
              <w:rPr>
                <w:rFonts w:ascii="Arial" w:eastAsia="Arial" w:hAnsi="Arial"/>
                <w:b/>
              </w:rPr>
            </w:pPr>
          </w:p>
        </w:tc>
      </w:tr>
      <w:tr w:rsidR="0021598E" w:rsidRPr="00C1338A" w14:paraId="0F8C2E8F" w14:textId="77777777" w:rsidTr="00AF605C">
        <w:tc>
          <w:tcPr>
            <w:tcW w:w="972" w:type="dxa"/>
          </w:tcPr>
          <w:p w14:paraId="625511E2" w14:textId="753129E1" w:rsidR="0021598E" w:rsidRPr="00C1338A" w:rsidRDefault="0021598E" w:rsidP="00BA6C75">
            <w:pPr>
              <w:spacing w:before="120"/>
              <w:jc w:val="center"/>
              <w:rPr>
                <w:rFonts w:ascii="Arial" w:eastAsia="Arial" w:hAnsi="Arial"/>
                <w:b/>
              </w:rPr>
            </w:pPr>
            <w:r w:rsidRPr="00C1338A">
              <w:rPr>
                <w:rFonts w:ascii="Arial" w:eastAsia="Arial" w:hAnsi="Arial"/>
                <w:b/>
              </w:rPr>
              <w:t>14</w:t>
            </w:r>
          </w:p>
        </w:tc>
        <w:tc>
          <w:tcPr>
            <w:tcW w:w="2361" w:type="dxa"/>
            <w:vMerge w:val="restart"/>
            <w:vAlign w:val="center"/>
          </w:tcPr>
          <w:p w14:paraId="749BEBAE" w14:textId="60E0CB2A" w:rsidR="0021598E" w:rsidRPr="00C1338A" w:rsidRDefault="0021598E" w:rsidP="00D766BF">
            <w:pPr>
              <w:spacing w:before="120"/>
              <w:rPr>
                <w:rFonts w:ascii="Arial" w:eastAsia="Arial" w:hAnsi="Arial"/>
                <w:b/>
              </w:rPr>
            </w:pPr>
            <w:r w:rsidRPr="00C1338A">
              <w:rPr>
                <w:rFonts w:ascii="Arial" w:eastAsia="Arial" w:hAnsi="Arial"/>
              </w:rPr>
              <w:t>Taxonomy</w:t>
            </w:r>
          </w:p>
        </w:tc>
        <w:tc>
          <w:tcPr>
            <w:tcW w:w="5739" w:type="dxa"/>
          </w:tcPr>
          <w:p w14:paraId="1CAD7796" w14:textId="5849F918" w:rsidR="0021598E" w:rsidRPr="00C1338A" w:rsidRDefault="0021598E" w:rsidP="00BA6C75">
            <w:pPr>
              <w:spacing w:before="120"/>
              <w:rPr>
                <w:rFonts w:ascii="Arial" w:eastAsia="Arial" w:hAnsi="Arial"/>
                <w:b/>
              </w:rPr>
            </w:pPr>
            <w:r w:rsidRPr="00C1338A">
              <w:rPr>
                <w:rFonts w:ascii="Arial" w:eastAsia="Arial" w:hAnsi="Arial"/>
              </w:rPr>
              <w:t>Classification and evolution of organisms</w:t>
            </w:r>
          </w:p>
        </w:tc>
        <w:tc>
          <w:tcPr>
            <w:tcW w:w="1219" w:type="dxa"/>
            <w:vMerge w:val="restart"/>
            <w:vAlign w:val="center"/>
          </w:tcPr>
          <w:p w14:paraId="45D17542" w14:textId="47573916" w:rsidR="0021598E" w:rsidRPr="00C1338A" w:rsidRDefault="0021598E" w:rsidP="00AF605C">
            <w:pPr>
              <w:spacing w:before="120"/>
              <w:jc w:val="center"/>
              <w:rPr>
                <w:rFonts w:ascii="Arial" w:eastAsia="Arial" w:hAnsi="Arial"/>
                <w:b/>
              </w:rPr>
            </w:pPr>
            <w:r w:rsidRPr="00C1338A">
              <w:rPr>
                <w:rFonts w:ascii="Arial" w:eastAsia="Arial" w:hAnsi="Arial"/>
                <w:b/>
              </w:rPr>
              <w:t>20</w:t>
            </w:r>
          </w:p>
        </w:tc>
      </w:tr>
      <w:tr w:rsidR="0021598E" w:rsidRPr="00C1338A" w14:paraId="24B2E1F2" w14:textId="77777777" w:rsidTr="00AF605C">
        <w:tc>
          <w:tcPr>
            <w:tcW w:w="972" w:type="dxa"/>
          </w:tcPr>
          <w:p w14:paraId="0FE2E5AA" w14:textId="0E372E01" w:rsidR="0021598E" w:rsidRPr="00C1338A" w:rsidRDefault="0021598E" w:rsidP="00BA6C75">
            <w:pPr>
              <w:spacing w:before="120"/>
              <w:jc w:val="center"/>
              <w:rPr>
                <w:rFonts w:ascii="Arial" w:eastAsia="Arial" w:hAnsi="Arial"/>
                <w:b/>
              </w:rPr>
            </w:pPr>
            <w:r w:rsidRPr="00C1338A">
              <w:rPr>
                <w:rFonts w:ascii="Arial" w:eastAsia="Arial" w:hAnsi="Arial"/>
                <w:b/>
              </w:rPr>
              <w:t>15</w:t>
            </w:r>
          </w:p>
        </w:tc>
        <w:tc>
          <w:tcPr>
            <w:tcW w:w="2361" w:type="dxa"/>
            <w:vMerge/>
            <w:vAlign w:val="center"/>
          </w:tcPr>
          <w:p w14:paraId="0E9169B3" w14:textId="77777777" w:rsidR="0021598E" w:rsidRPr="00C1338A" w:rsidRDefault="0021598E" w:rsidP="00D766BF">
            <w:pPr>
              <w:spacing w:before="120"/>
              <w:rPr>
                <w:rFonts w:ascii="Arial" w:eastAsia="Arial" w:hAnsi="Arial"/>
                <w:b/>
              </w:rPr>
            </w:pPr>
          </w:p>
        </w:tc>
        <w:tc>
          <w:tcPr>
            <w:tcW w:w="5739" w:type="dxa"/>
          </w:tcPr>
          <w:p w14:paraId="7B90C1AE" w14:textId="7B46F82A" w:rsidR="0021598E" w:rsidRPr="00C1338A" w:rsidRDefault="0021598E" w:rsidP="00BA6C75">
            <w:pPr>
              <w:spacing w:before="120"/>
              <w:rPr>
                <w:rFonts w:ascii="Arial" w:eastAsia="Arial" w:hAnsi="Arial"/>
                <w:b/>
              </w:rPr>
            </w:pPr>
            <w:r w:rsidRPr="00C1338A">
              <w:rPr>
                <w:rFonts w:ascii="Arial" w:eastAsia="Arial" w:hAnsi="Arial"/>
              </w:rPr>
              <w:t xml:space="preserve">Brief survey of domains, </w:t>
            </w:r>
            <w:r w:rsidR="00D766BF" w:rsidRPr="00C1338A">
              <w:rPr>
                <w:rFonts w:ascii="Arial" w:eastAsia="Arial" w:hAnsi="Arial"/>
              </w:rPr>
              <w:t>a</w:t>
            </w:r>
            <w:r w:rsidRPr="00C1338A">
              <w:rPr>
                <w:rFonts w:ascii="Arial" w:eastAsia="Arial" w:hAnsi="Arial"/>
              </w:rPr>
              <w:t>cellular infectious particles</w:t>
            </w:r>
          </w:p>
        </w:tc>
        <w:tc>
          <w:tcPr>
            <w:tcW w:w="1219" w:type="dxa"/>
            <w:vMerge/>
            <w:vAlign w:val="center"/>
          </w:tcPr>
          <w:p w14:paraId="7B631F40" w14:textId="77777777" w:rsidR="0021598E" w:rsidRPr="00C1338A" w:rsidRDefault="0021598E" w:rsidP="00AF605C">
            <w:pPr>
              <w:spacing w:before="120"/>
              <w:jc w:val="center"/>
              <w:rPr>
                <w:rFonts w:ascii="Arial" w:eastAsia="Arial" w:hAnsi="Arial"/>
                <w:b/>
              </w:rPr>
            </w:pPr>
          </w:p>
        </w:tc>
      </w:tr>
      <w:tr w:rsidR="00C33829" w:rsidRPr="00C1338A" w14:paraId="20D7A09B" w14:textId="77777777" w:rsidTr="00AF605C">
        <w:tc>
          <w:tcPr>
            <w:tcW w:w="972" w:type="dxa"/>
          </w:tcPr>
          <w:p w14:paraId="316F1F12" w14:textId="3B7873B8" w:rsidR="00C33829" w:rsidRPr="00C1338A" w:rsidRDefault="00C33829" w:rsidP="00BA6C75">
            <w:pPr>
              <w:spacing w:before="120"/>
              <w:jc w:val="center"/>
              <w:rPr>
                <w:rFonts w:ascii="Arial" w:eastAsia="Arial" w:hAnsi="Arial"/>
                <w:b/>
              </w:rPr>
            </w:pPr>
            <w:r w:rsidRPr="00C1338A">
              <w:rPr>
                <w:rFonts w:ascii="Arial" w:eastAsia="Arial" w:hAnsi="Arial"/>
                <w:b/>
              </w:rPr>
              <w:t>16</w:t>
            </w:r>
          </w:p>
        </w:tc>
        <w:tc>
          <w:tcPr>
            <w:tcW w:w="2361" w:type="dxa"/>
            <w:vMerge w:val="restart"/>
            <w:vAlign w:val="center"/>
          </w:tcPr>
          <w:p w14:paraId="0F07B1DC" w14:textId="16FF4128" w:rsidR="00C33829" w:rsidRPr="00C1338A" w:rsidRDefault="00C33829" w:rsidP="00D766BF">
            <w:pPr>
              <w:spacing w:before="120"/>
              <w:rPr>
                <w:rFonts w:ascii="Arial" w:eastAsia="Arial" w:hAnsi="Arial"/>
                <w:b/>
              </w:rPr>
            </w:pPr>
            <w:r w:rsidRPr="00C1338A">
              <w:rPr>
                <w:rFonts w:ascii="Arial" w:eastAsia="Arial" w:hAnsi="Arial"/>
              </w:rPr>
              <w:t>DNA &amp; RNA: The molecular basis of heredity</w:t>
            </w:r>
          </w:p>
        </w:tc>
        <w:tc>
          <w:tcPr>
            <w:tcW w:w="5739" w:type="dxa"/>
          </w:tcPr>
          <w:p w14:paraId="353F00DE" w14:textId="734A2FB7" w:rsidR="00C33829" w:rsidRPr="00C1338A" w:rsidRDefault="00C33829" w:rsidP="00BA6C75">
            <w:pPr>
              <w:spacing w:before="120"/>
              <w:rPr>
                <w:rFonts w:ascii="Arial" w:eastAsia="Arial" w:hAnsi="Arial"/>
                <w:b/>
              </w:rPr>
            </w:pPr>
            <w:r w:rsidRPr="00C1338A">
              <w:rPr>
                <w:rFonts w:ascii="Arial" w:eastAsia="Arial" w:hAnsi="Arial"/>
              </w:rPr>
              <w:t xml:space="preserve">Central Dogma, </w:t>
            </w:r>
            <w:r w:rsidR="00D766BF" w:rsidRPr="00C1338A">
              <w:rPr>
                <w:rFonts w:ascii="Arial" w:eastAsia="Arial" w:hAnsi="Arial"/>
              </w:rPr>
              <w:t>m</w:t>
            </w:r>
            <w:r w:rsidRPr="00C1338A">
              <w:rPr>
                <w:rFonts w:ascii="Arial" w:eastAsia="Arial" w:hAnsi="Arial"/>
              </w:rPr>
              <w:t xml:space="preserve">olecular structure, </w:t>
            </w:r>
            <w:r w:rsidR="00D766BF" w:rsidRPr="00C1338A">
              <w:rPr>
                <w:rFonts w:ascii="Arial" w:eastAsia="Arial" w:hAnsi="Arial"/>
              </w:rPr>
              <w:t>d</w:t>
            </w:r>
            <w:r w:rsidRPr="00C1338A">
              <w:rPr>
                <w:rFonts w:ascii="Arial" w:eastAsia="Arial" w:hAnsi="Arial"/>
              </w:rPr>
              <w:t>uplex DNA and its replication</w:t>
            </w:r>
          </w:p>
        </w:tc>
        <w:tc>
          <w:tcPr>
            <w:tcW w:w="1219" w:type="dxa"/>
            <w:vMerge w:val="restart"/>
            <w:vAlign w:val="center"/>
          </w:tcPr>
          <w:p w14:paraId="4D11041D" w14:textId="622DBC0C" w:rsidR="00C33829" w:rsidRPr="00C1338A" w:rsidRDefault="00C33829" w:rsidP="00AF605C">
            <w:pPr>
              <w:spacing w:before="120"/>
              <w:jc w:val="center"/>
              <w:rPr>
                <w:rFonts w:ascii="Arial" w:eastAsia="Arial" w:hAnsi="Arial"/>
                <w:b/>
              </w:rPr>
            </w:pPr>
            <w:r w:rsidRPr="00C1338A">
              <w:rPr>
                <w:rFonts w:ascii="Arial" w:eastAsia="Arial" w:hAnsi="Arial"/>
                <w:b/>
              </w:rPr>
              <w:t>8</w:t>
            </w:r>
          </w:p>
        </w:tc>
      </w:tr>
      <w:tr w:rsidR="00C33829" w:rsidRPr="00C1338A" w14:paraId="51AD5C15" w14:textId="77777777" w:rsidTr="00AF605C">
        <w:tc>
          <w:tcPr>
            <w:tcW w:w="972" w:type="dxa"/>
          </w:tcPr>
          <w:p w14:paraId="0B392C82" w14:textId="3ED44AAB" w:rsidR="00C33829" w:rsidRPr="00C1338A" w:rsidRDefault="00C33829" w:rsidP="00BA6C75">
            <w:pPr>
              <w:spacing w:before="120"/>
              <w:jc w:val="center"/>
              <w:rPr>
                <w:rFonts w:ascii="Arial" w:eastAsia="Arial" w:hAnsi="Arial"/>
                <w:b/>
              </w:rPr>
            </w:pPr>
            <w:r w:rsidRPr="00C1338A">
              <w:rPr>
                <w:rFonts w:ascii="Arial" w:eastAsia="Arial" w:hAnsi="Arial"/>
                <w:b/>
              </w:rPr>
              <w:t>17</w:t>
            </w:r>
          </w:p>
        </w:tc>
        <w:tc>
          <w:tcPr>
            <w:tcW w:w="2361" w:type="dxa"/>
            <w:vMerge/>
            <w:vAlign w:val="center"/>
          </w:tcPr>
          <w:p w14:paraId="2B6D34AB" w14:textId="77777777" w:rsidR="00C33829" w:rsidRPr="00C1338A" w:rsidRDefault="00C33829" w:rsidP="00D766BF">
            <w:pPr>
              <w:spacing w:before="120"/>
              <w:rPr>
                <w:rFonts w:ascii="Arial" w:eastAsia="Arial" w:hAnsi="Arial"/>
                <w:b/>
              </w:rPr>
            </w:pPr>
          </w:p>
        </w:tc>
        <w:tc>
          <w:tcPr>
            <w:tcW w:w="5739" w:type="dxa"/>
          </w:tcPr>
          <w:p w14:paraId="178A5BDD" w14:textId="70B19A9D" w:rsidR="00C33829" w:rsidRPr="00C1338A" w:rsidRDefault="00C33829" w:rsidP="00BA6C75">
            <w:pPr>
              <w:spacing w:before="120"/>
              <w:rPr>
                <w:rFonts w:ascii="Arial" w:eastAsia="Arial" w:hAnsi="Arial"/>
                <w:b/>
              </w:rPr>
            </w:pPr>
            <w:r w:rsidRPr="00C1338A">
              <w:rPr>
                <w:rFonts w:ascii="Arial" w:eastAsia="Arial" w:hAnsi="Arial"/>
              </w:rPr>
              <w:t>Gene expression: Transcription and translation</w:t>
            </w:r>
          </w:p>
        </w:tc>
        <w:tc>
          <w:tcPr>
            <w:tcW w:w="1219" w:type="dxa"/>
            <w:vMerge/>
            <w:vAlign w:val="center"/>
          </w:tcPr>
          <w:p w14:paraId="31F2FBA9" w14:textId="77777777" w:rsidR="00C33829" w:rsidRPr="00C1338A" w:rsidRDefault="00C33829" w:rsidP="00AF605C">
            <w:pPr>
              <w:spacing w:before="120"/>
              <w:jc w:val="center"/>
              <w:rPr>
                <w:rFonts w:ascii="Arial" w:eastAsia="Arial" w:hAnsi="Arial"/>
                <w:b/>
              </w:rPr>
            </w:pPr>
          </w:p>
        </w:tc>
      </w:tr>
      <w:tr w:rsidR="00C33829" w:rsidRPr="00C1338A" w14:paraId="3D816E7B" w14:textId="77777777" w:rsidTr="00AF605C">
        <w:tc>
          <w:tcPr>
            <w:tcW w:w="972" w:type="dxa"/>
          </w:tcPr>
          <w:p w14:paraId="6A2CF500" w14:textId="6305580F" w:rsidR="00C33829" w:rsidRPr="00C1338A" w:rsidRDefault="00C33829" w:rsidP="00BA6C75">
            <w:pPr>
              <w:spacing w:before="120"/>
              <w:jc w:val="center"/>
              <w:rPr>
                <w:rFonts w:ascii="Arial" w:eastAsia="Arial" w:hAnsi="Arial"/>
                <w:b/>
              </w:rPr>
            </w:pPr>
            <w:r w:rsidRPr="00C1338A">
              <w:rPr>
                <w:rFonts w:ascii="Arial" w:eastAsia="Arial" w:hAnsi="Arial"/>
                <w:b/>
              </w:rPr>
              <w:t>18</w:t>
            </w:r>
          </w:p>
        </w:tc>
        <w:tc>
          <w:tcPr>
            <w:tcW w:w="2361" w:type="dxa"/>
            <w:vMerge/>
            <w:vAlign w:val="center"/>
          </w:tcPr>
          <w:p w14:paraId="59BFE27B" w14:textId="77777777" w:rsidR="00C33829" w:rsidRPr="00C1338A" w:rsidRDefault="00C33829" w:rsidP="00D766BF">
            <w:pPr>
              <w:spacing w:before="120"/>
              <w:rPr>
                <w:rFonts w:ascii="Arial" w:eastAsia="Arial" w:hAnsi="Arial"/>
                <w:b/>
              </w:rPr>
            </w:pPr>
          </w:p>
        </w:tc>
        <w:tc>
          <w:tcPr>
            <w:tcW w:w="5739" w:type="dxa"/>
          </w:tcPr>
          <w:p w14:paraId="31606E96" w14:textId="01B7F04A" w:rsidR="00C33829" w:rsidRPr="00C1338A" w:rsidRDefault="00C33829" w:rsidP="00BA6C75">
            <w:pPr>
              <w:spacing w:before="120"/>
              <w:rPr>
                <w:rFonts w:ascii="Arial" w:eastAsia="Arial" w:hAnsi="Arial"/>
                <w:b/>
              </w:rPr>
            </w:pPr>
            <w:r w:rsidRPr="00C1338A">
              <w:rPr>
                <w:rFonts w:ascii="Arial" w:eastAsia="Arial" w:hAnsi="Arial"/>
              </w:rPr>
              <w:t>Mutation and mutagenesis</w:t>
            </w:r>
          </w:p>
        </w:tc>
        <w:tc>
          <w:tcPr>
            <w:tcW w:w="1219" w:type="dxa"/>
            <w:vMerge/>
            <w:vAlign w:val="center"/>
          </w:tcPr>
          <w:p w14:paraId="5B7F4B87" w14:textId="77777777" w:rsidR="00C33829" w:rsidRPr="00C1338A" w:rsidRDefault="00C33829" w:rsidP="00AF605C">
            <w:pPr>
              <w:spacing w:before="120"/>
              <w:jc w:val="center"/>
              <w:rPr>
                <w:rFonts w:ascii="Arial" w:eastAsia="Arial" w:hAnsi="Arial"/>
                <w:b/>
              </w:rPr>
            </w:pPr>
          </w:p>
        </w:tc>
      </w:tr>
      <w:tr w:rsidR="00C33829" w:rsidRPr="00C1338A" w14:paraId="131B5D05" w14:textId="77777777" w:rsidTr="00AF605C">
        <w:tc>
          <w:tcPr>
            <w:tcW w:w="972" w:type="dxa"/>
          </w:tcPr>
          <w:p w14:paraId="297848DD" w14:textId="4DCC50DE" w:rsidR="00C33829" w:rsidRPr="00C1338A" w:rsidRDefault="00C33829" w:rsidP="00BA6C75">
            <w:pPr>
              <w:spacing w:before="120"/>
              <w:jc w:val="center"/>
              <w:rPr>
                <w:rFonts w:ascii="Arial" w:eastAsia="Arial" w:hAnsi="Arial"/>
                <w:b/>
              </w:rPr>
            </w:pPr>
            <w:r w:rsidRPr="00C1338A">
              <w:rPr>
                <w:rFonts w:ascii="Arial" w:eastAsia="Arial" w:hAnsi="Arial"/>
                <w:b/>
              </w:rPr>
              <w:t>19</w:t>
            </w:r>
          </w:p>
        </w:tc>
        <w:tc>
          <w:tcPr>
            <w:tcW w:w="2361" w:type="dxa"/>
            <w:vMerge w:val="restart"/>
            <w:vAlign w:val="center"/>
          </w:tcPr>
          <w:p w14:paraId="06901A82" w14:textId="329F370E" w:rsidR="00C33829" w:rsidRPr="00C1338A" w:rsidRDefault="00C33829" w:rsidP="00D766BF">
            <w:pPr>
              <w:spacing w:before="120"/>
              <w:rPr>
                <w:rFonts w:ascii="Arial" w:eastAsia="Arial" w:hAnsi="Arial"/>
                <w:b/>
              </w:rPr>
            </w:pPr>
            <w:r w:rsidRPr="00C1338A">
              <w:rPr>
                <w:rFonts w:ascii="Arial" w:eastAsia="Arial" w:hAnsi="Arial"/>
              </w:rPr>
              <w:t>Applications of biotechnology</w:t>
            </w:r>
          </w:p>
        </w:tc>
        <w:tc>
          <w:tcPr>
            <w:tcW w:w="5739" w:type="dxa"/>
          </w:tcPr>
          <w:p w14:paraId="6155A6FF" w14:textId="5CFBED58" w:rsidR="00C33829" w:rsidRPr="00C1338A" w:rsidRDefault="00C33829" w:rsidP="00BA6C75">
            <w:pPr>
              <w:spacing w:before="120"/>
              <w:rPr>
                <w:rFonts w:ascii="Arial" w:eastAsia="Arial" w:hAnsi="Arial"/>
                <w:b/>
              </w:rPr>
            </w:pPr>
            <w:r w:rsidRPr="00C1338A">
              <w:rPr>
                <w:rFonts w:ascii="Arial" w:eastAsia="Arial" w:hAnsi="Arial"/>
              </w:rPr>
              <w:t>Polymerase chain reaction, DNA fingerprinting</w:t>
            </w:r>
          </w:p>
        </w:tc>
        <w:tc>
          <w:tcPr>
            <w:tcW w:w="1219" w:type="dxa"/>
            <w:vMerge w:val="restart"/>
            <w:vAlign w:val="center"/>
          </w:tcPr>
          <w:p w14:paraId="2DF46033" w14:textId="3352BEBB" w:rsidR="00C33829" w:rsidRPr="00C1338A" w:rsidRDefault="00C33829" w:rsidP="00AF605C">
            <w:pPr>
              <w:spacing w:before="120"/>
              <w:jc w:val="center"/>
              <w:rPr>
                <w:rFonts w:ascii="Arial" w:eastAsia="Arial" w:hAnsi="Arial"/>
                <w:b/>
              </w:rPr>
            </w:pPr>
            <w:r w:rsidRPr="00C1338A">
              <w:rPr>
                <w:rFonts w:ascii="Arial" w:eastAsia="Arial" w:hAnsi="Arial"/>
                <w:b/>
              </w:rPr>
              <w:t>11</w:t>
            </w:r>
          </w:p>
        </w:tc>
      </w:tr>
      <w:tr w:rsidR="00C33829" w:rsidRPr="00C1338A" w14:paraId="535DCD8B" w14:textId="77777777" w:rsidTr="00AF605C">
        <w:tc>
          <w:tcPr>
            <w:tcW w:w="972" w:type="dxa"/>
          </w:tcPr>
          <w:p w14:paraId="0E8FE1B0" w14:textId="63CBD2BB" w:rsidR="00C33829" w:rsidRPr="00C1338A" w:rsidRDefault="00C33829" w:rsidP="00BA6C75">
            <w:pPr>
              <w:spacing w:before="120"/>
              <w:jc w:val="center"/>
              <w:rPr>
                <w:rFonts w:ascii="Arial" w:eastAsia="Arial" w:hAnsi="Arial"/>
                <w:b/>
              </w:rPr>
            </w:pPr>
            <w:r w:rsidRPr="00C1338A">
              <w:rPr>
                <w:rFonts w:ascii="Arial" w:eastAsia="Arial" w:hAnsi="Arial"/>
                <w:b/>
              </w:rPr>
              <w:t>20</w:t>
            </w:r>
          </w:p>
        </w:tc>
        <w:tc>
          <w:tcPr>
            <w:tcW w:w="2361" w:type="dxa"/>
            <w:vMerge/>
            <w:vAlign w:val="center"/>
          </w:tcPr>
          <w:p w14:paraId="40D1E804" w14:textId="77777777" w:rsidR="00C33829" w:rsidRPr="00C1338A" w:rsidRDefault="00C33829" w:rsidP="00D766BF">
            <w:pPr>
              <w:spacing w:before="120"/>
              <w:rPr>
                <w:rFonts w:ascii="Arial" w:eastAsia="Arial" w:hAnsi="Arial"/>
                <w:b/>
              </w:rPr>
            </w:pPr>
          </w:p>
        </w:tc>
        <w:tc>
          <w:tcPr>
            <w:tcW w:w="5739" w:type="dxa"/>
          </w:tcPr>
          <w:p w14:paraId="4FBEBB71" w14:textId="016E6AA5" w:rsidR="00C33829" w:rsidRPr="00C1338A" w:rsidRDefault="00C33829" w:rsidP="00BA6C75">
            <w:pPr>
              <w:spacing w:before="120"/>
              <w:rPr>
                <w:rFonts w:ascii="Arial" w:eastAsia="Arial" w:hAnsi="Arial"/>
                <w:b/>
              </w:rPr>
            </w:pPr>
            <w:r w:rsidRPr="00C1338A">
              <w:rPr>
                <w:rFonts w:ascii="Arial" w:eastAsia="Arial" w:hAnsi="Arial"/>
              </w:rPr>
              <w:t xml:space="preserve">DNA sequencing, </w:t>
            </w:r>
            <w:r w:rsidR="00D766BF" w:rsidRPr="00C1338A">
              <w:rPr>
                <w:rFonts w:ascii="Arial" w:eastAsia="Arial" w:hAnsi="Arial"/>
              </w:rPr>
              <w:t>h</w:t>
            </w:r>
            <w:r w:rsidRPr="00C1338A">
              <w:rPr>
                <w:rFonts w:ascii="Arial" w:eastAsia="Arial" w:hAnsi="Arial"/>
              </w:rPr>
              <w:t>uman genome project</w:t>
            </w:r>
          </w:p>
        </w:tc>
        <w:tc>
          <w:tcPr>
            <w:tcW w:w="1219" w:type="dxa"/>
            <w:vMerge/>
            <w:vAlign w:val="center"/>
          </w:tcPr>
          <w:p w14:paraId="6329BDA8" w14:textId="77777777" w:rsidR="00C33829" w:rsidRPr="00C1338A" w:rsidRDefault="00C33829" w:rsidP="00AF605C">
            <w:pPr>
              <w:spacing w:before="120"/>
              <w:jc w:val="center"/>
              <w:rPr>
                <w:rFonts w:ascii="Arial" w:eastAsia="Arial" w:hAnsi="Arial"/>
                <w:b/>
              </w:rPr>
            </w:pPr>
          </w:p>
        </w:tc>
      </w:tr>
      <w:tr w:rsidR="00C33829" w:rsidRPr="00C1338A" w14:paraId="7F010967" w14:textId="77777777" w:rsidTr="00AF605C">
        <w:tc>
          <w:tcPr>
            <w:tcW w:w="972" w:type="dxa"/>
          </w:tcPr>
          <w:p w14:paraId="50A31C78" w14:textId="4C5BEBF5" w:rsidR="00C33829" w:rsidRPr="00C1338A" w:rsidRDefault="00C33829" w:rsidP="00BA6C75">
            <w:pPr>
              <w:spacing w:before="120"/>
              <w:jc w:val="center"/>
              <w:rPr>
                <w:rFonts w:ascii="Arial" w:eastAsia="Arial" w:hAnsi="Arial"/>
                <w:b/>
              </w:rPr>
            </w:pPr>
            <w:r w:rsidRPr="00C1338A">
              <w:rPr>
                <w:rFonts w:ascii="Arial" w:eastAsia="Arial" w:hAnsi="Arial"/>
                <w:b/>
              </w:rPr>
              <w:t>21</w:t>
            </w:r>
          </w:p>
        </w:tc>
        <w:tc>
          <w:tcPr>
            <w:tcW w:w="2361" w:type="dxa"/>
            <w:vMerge/>
            <w:vAlign w:val="center"/>
          </w:tcPr>
          <w:p w14:paraId="1C8812AB" w14:textId="77777777" w:rsidR="00C33829" w:rsidRPr="00C1338A" w:rsidRDefault="00C33829" w:rsidP="00D766BF">
            <w:pPr>
              <w:spacing w:before="120"/>
              <w:rPr>
                <w:rFonts w:ascii="Arial" w:eastAsia="Arial" w:hAnsi="Arial"/>
                <w:b/>
              </w:rPr>
            </w:pPr>
          </w:p>
        </w:tc>
        <w:tc>
          <w:tcPr>
            <w:tcW w:w="5739" w:type="dxa"/>
          </w:tcPr>
          <w:p w14:paraId="2B40F341" w14:textId="58B26F2F" w:rsidR="00C33829" w:rsidRPr="00C1338A" w:rsidRDefault="00C33829" w:rsidP="00D766BF">
            <w:pPr>
              <w:spacing w:before="120"/>
              <w:rPr>
                <w:rFonts w:ascii="Arial" w:eastAsia="Arial" w:hAnsi="Arial"/>
                <w:b/>
              </w:rPr>
            </w:pPr>
            <w:r w:rsidRPr="00C1338A">
              <w:rPr>
                <w:rFonts w:ascii="Arial" w:eastAsia="Arial" w:hAnsi="Arial"/>
              </w:rPr>
              <w:t xml:space="preserve">Genetic modification of organisms, </w:t>
            </w:r>
            <w:r w:rsidR="00D766BF" w:rsidRPr="00C1338A">
              <w:rPr>
                <w:rFonts w:ascii="Arial" w:eastAsia="Arial" w:hAnsi="Arial"/>
              </w:rPr>
              <w:t>c</w:t>
            </w:r>
            <w:r w:rsidRPr="00C1338A">
              <w:rPr>
                <w:rFonts w:ascii="Arial" w:eastAsia="Arial" w:hAnsi="Arial"/>
              </w:rPr>
              <w:t>loning of organisms</w:t>
            </w:r>
            <w:r w:rsidR="00D766BF" w:rsidRPr="00C1338A">
              <w:rPr>
                <w:rFonts w:ascii="Arial" w:eastAsia="Arial" w:hAnsi="Arial"/>
              </w:rPr>
              <w:t>,  s</w:t>
            </w:r>
            <w:r w:rsidRPr="00C1338A">
              <w:rPr>
                <w:rFonts w:ascii="Arial" w:eastAsia="Arial" w:hAnsi="Arial"/>
              </w:rPr>
              <w:t xml:space="preserve">tem cells, </w:t>
            </w:r>
            <w:r w:rsidR="00D766BF" w:rsidRPr="00C1338A">
              <w:rPr>
                <w:rFonts w:ascii="Arial" w:eastAsia="Arial" w:hAnsi="Arial"/>
              </w:rPr>
              <w:t>b</w:t>
            </w:r>
            <w:r w:rsidRPr="00C1338A">
              <w:rPr>
                <w:rFonts w:ascii="Arial" w:eastAsia="Arial" w:hAnsi="Arial"/>
              </w:rPr>
              <w:t>iotechnology &amp; Ethics</w:t>
            </w:r>
          </w:p>
        </w:tc>
        <w:tc>
          <w:tcPr>
            <w:tcW w:w="1219" w:type="dxa"/>
            <w:vMerge/>
            <w:vAlign w:val="center"/>
          </w:tcPr>
          <w:p w14:paraId="75C0C2E0" w14:textId="77777777" w:rsidR="00C33829" w:rsidRPr="00C1338A" w:rsidRDefault="00C33829" w:rsidP="00AF605C">
            <w:pPr>
              <w:spacing w:before="120"/>
              <w:jc w:val="center"/>
              <w:rPr>
                <w:rFonts w:ascii="Arial" w:eastAsia="Arial" w:hAnsi="Arial"/>
                <w:b/>
              </w:rPr>
            </w:pPr>
          </w:p>
        </w:tc>
      </w:tr>
      <w:tr w:rsidR="00C33829" w:rsidRPr="00C1338A" w14:paraId="48454E44" w14:textId="77777777" w:rsidTr="00AF605C">
        <w:tc>
          <w:tcPr>
            <w:tcW w:w="972" w:type="dxa"/>
          </w:tcPr>
          <w:p w14:paraId="0A6720D8" w14:textId="0E661F65" w:rsidR="00C33829" w:rsidRPr="00C1338A" w:rsidRDefault="00C33829" w:rsidP="00BA6C75">
            <w:pPr>
              <w:spacing w:before="120"/>
              <w:jc w:val="center"/>
              <w:rPr>
                <w:rFonts w:ascii="Arial" w:eastAsia="Arial" w:hAnsi="Arial"/>
                <w:b/>
              </w:rPr>
            </w:pPr>
            <w:r w:rsidRPr="00C1338A">
              <w:rPr>
                <w:rFonts w:ascii="Arial" w:eastAsia="Arial" w:hAnsi="Arial"/>
                <w:b/>
              </w:rPr>
              <w:t>22</w:t>
            </w:r>
          </w:p>
        </w:tc>
        <w:tc>
          <w:tcPr>
            <w:tcW w:w="2361" w:type="dxa"/>
            <w:vMerge w:val="restart"/>
            <w:vAlign w:val="center"/>
          </w:tcPr>
          <w:p w14:paraId="0E843830" w14:textId="4750EF1D" w:rsidR="00C33829" w:rsidRPr="00C1338A" w:rsidRDefault="00C33829" w:rsidP="00D766BF">
            <w:pPr>
              <w:spacing w:before="120"/>
              <w:rPr>
                <w:rFonts w:ascii="Arial" w:eastAsia="Arial" w:hAnsi="Arial"/>
                <w:b/>
              </w:rPr>
            </w:pPr>
            <w:r w:rsidRPr="00C1338A">
              <w:rPr>
                <w:rFonts w:ascii="Arial" w:eastAsia="Arial" w:hAnsi="Arial"/>
              </w:rPr>
              <w:t>Cell division</w:t>
            </w:r>
          </w:p>
          <w:p w14:paraId="3163BB29" w14:textId="33796A93" w:rsidR="00C33829" w:rsidRPr="00C1338A" w:rsidRDefault="00C33829" w:rsidP="00D766BF">
            <w:pPr>
              <w:spacing w:before="120"/>
              <w:rPr>
                <w:rFonts w:ascii="Arial" w:eastAsia="Arial" w:hAnsi="Arial"/>
                <w:b/>
              </w:rPr>
            </w:pPr>
          </w:p>
        </w:tc>
        <w:tc>
          <w:tcPr>
            <w:tcW w:w="5739" w:type="dxa"/>
          </w:tcPr>
          <w:p w14:paraId="5A0FF2AD" w14:textId="2A878812" w:rsidR="00C33829" w:rsidRPr="00C1338A" w:rsidRDefault="00C33829" w:rsidP="00BA6C75">
            <w:pPr>
              <w:spacing w:before="120"/>
              <w:rPr>
                <w:rFonts w:ascii="Arial" w:eastAsia="Arial" w:hAnsi="Arial"/>
                <w:b/>
              </w:rPr>
            </w:pPr>
            <w:r w:rsidRPr="00C1338A">
              <w:rPr>
                <w:rFonts w:ascii="Arial" w:eastAsia="Arial" w:hAnsi="Arial"/>
              </w:rPr>
              <w:t>Cell cycle: Stages of mitosis</w:t>
            </w:r>
          </w:p>
        </w:tc>
        <w:tc>
          <w:tcPr>
            <w:tcW w:w="1219" w:type="dxa"/>
            <w:vMerge w:val="restart"/>
            <w:vAlign w:val="center"/>
          </w:tcPr>
          <w:p w14:paraId="30DDCE6F" w14:textId="5AE6127B" w:rsidR="00C33829" w:rsidRPr="00C1338A" w:rsidRDefault="00C33829" w:rsidP="00AF605C">
            <w:pPr>
              <w:spacing w:before="120"/>
              <w:jc w:val="center"/>
              <w:rPr>
                <w:rFonts w:ascii="Arial" w:eastAsia="Arial" w:hAnsi="Arial"/>
                <w:b/>
              </w:rPr>
            </w:pPr>
            <w:r w:rsidRPr="00C1338A">
              <w:rPr>
                <w:rFonts w:ascii="Arial" w:eastAsia="Arial" w:hAnsi="Arial"/>
                <w:b/>
              </w:rPr>
              <w:t>9</w:t>
            </w:r>
          </w:p>
        </w:tc>
      </w:tr>
      <w:tr w:rsidR="00C33829" w:rsidRPr="00C1338A" w14:paraId="7BA646D3" w14:textId="77777777" w:rsidTr="00AF605C">
        <w:tc>
          <w:tcPr>
            <w:tcW w:w="972" w:type="dxa"/>
          </w:tcPr>
          <w:p w14:paraId="25D86DA8" w14:textId="452F2779" w:rsidR="00C33829" w:rsidRPr="00C1338A" w:rsidRDefault="00C33829" w:rsidP="00BA6C75">
            <w:pPr>
              <w:spacing w:before="120"/>
              <w:jc w:val="center"/>
              <w:rPr>
                <w:rFonts w:ascii="Arial" w:eastAsia="Arial" w:hAnsi="Arial"/>
                <w:b/>
              </w:rPr>
            </w:pPr>
            <w:r w:rsidRPr="00C1338A">
              <w:rPr>
                <w:rFonts w:ascii="Arial" w:eastAsia="Arial" w:hAnsi="Arial"/>
                <w:b/>
              </w:rPr>
              <w:t>23</w:t>
            </w:r>
          </w:p>
        </w:tc>
        <w:tc>
          <w:tcPr>
            <w:tcW w:w="2361" w:type="dxa"/>
            <w:vMerge/>
            <w:vAlign w:val="center"/>
          </w:tcPr>
          <w:p w14:paraId="7AF38F88" w14:textId="77777777" w:rsidR="00C33829" w:rsidRPr="00C1338A" w:rsidRDefault="00C33829" w:rsidP="00D766BF">
            <w:pPr>
              <w:spacing w:before="120"/>
              <w:rPr>
                <w:rFonts w:ascii="Arial" w:eastAsia="Arial" w:hAnsi="Arial"/>
                <w:b/>
              </w:rPr>
            </w:pPr>
          </w:p>
        </w:tc>
        <w:tc>
          <w:tcPr>
            <w:tcW w:w="5739" w:type="dxa"/>
          </w:tcPr>
          <w:p w14:paraId="6CD65BE0" w14:textId="5E8538DE" w:rsidR="00C33829" w:rsidRPr="00C1338A" w:rsidRDefault="00C33829" w:rsidP="00BA6C75">
            <w:pPr>
              <w:spacing w:before="120"/>
              <w:rPr>
                <w:rFonts w:ascii="Arial" w:eastAsia="Arial" w:hAnsi="Arial"/>
                <w:b/>
              </w:rPr>
            </w:pPr>
            <w:r w:rsidRPr="00C1338A">
              <w:rPr>
                <w:rFonts w:ascii="Arial" w:eastAsia="Arial" w:hAnsi="Arial"/>
              </w:rPr>
              <w:t>Abnormal cell division: Basis of oncology</w:t>
            </w:r>
          </w:p>
        </w:tc>
        <w:tc>
          <w:tcPr>
            <w:tcW w:w="1219" w:type="dxa"/>
            <w:vMerge/>
            <w:vAlign w:val="center"/>
          </w:tcPr>
          <w:p w14:paraId="768F89CC" w14:textId="77777777" w:rsidR="00C33829" w:rsidRPr="00C1338A" w:rsidRDefault="00C33829" w:rsidP="00AF605C">
            <w:pPr>
              <w:spacing w:before="120"/>
              <w:jc w:val="center"/>
              <w:rPr>
                <w:rFonts w:ascii="Arial" w:eastAsia="Arial" w:hAnsi="Arial"/>
                <w:b/>
              </w:rPr>
            </w:pPr>
          </w:p>
        </w:tc>
      </w:tr>
      <w:tr w:rsidR="00C33829" w:rsidRPr="00C1338A" w14:paraId="78E53238" w14:textId="77777777" w:rsidTr="00AF605C">
        <w:tc>
          <w:tcPr>
            <w:tcW w:w="972" w:type="dxa"/>
          </w:tcPr>
          <w:p w14:paraId="34F80643" w14:textId="4ABB8CC3" w:rsidR="00C33829" w:rsidRPr="00C1338A" w:rsidRDefault="00C33829" w:rsidP="00BA6C75">
            <w:pPr>
              <w:spacing w:before="120"/>
              <w:jc w:val="center"/>
              <w:rPr>
                <w:rFonts w:ascii="Arial" w:eastAsia="Arial" w:hAnsi="Arial"/>
                <w:b/>
              </w:rPr>
            </w:pPr>
            <w:r w:rsidRPr="00C1338A">
              <w:rPr>
                <w:rFonts w:ascii="Arial" w:eastAsia="Arial" w:hAnsi="Arial"/>
                <w:b/>
              </w:rPr>
              <w:t>24</w:t>
            </w:r>
          </w:p>
        </w:tc>
        <w:tc>
          <w:tcPr>
            <w:tcW w:w="2361" w:type="dxa"/>
            <w:vMerge/>
            <w:vAlign w:val="center"/>
          </w:tcPr>
          <w:p w14:paraId="2A150AB0" w14:textId="77777777" w:rsidR="00C33829" w:rsidRPr="00C1338A" w:rsidRDefault="00C33829" w:rsidP="00D766BF">
            <w:pPr>
              <w:spacing w:before="120"/>
              <w:rPr>
                <w:rFonts w:ascii="Arial" w:eastAsia="Arial" w:hAnsi="Arial"/>
                <w:b/>
              </w:rPr>
            </w:pPr>
          </w:p>
        </w:tc>
        <w:tc>
          <w:tcPr>
            <w:tcW w:w="5739" w:type="dxa"/>
          </w:tcPr>
          <w:p w14:paraId="0447CD52" w14:textId="03E59FD1" w:rsidR="00C33829" w:rsidRPr="00C1338A" w:rsidRDefault="00D766BF" w:rsidP="00BA6C75">
            <w:pPr>
              <w:spacing w:before="120"/>
              <w:rPr>
                <w:rFonts w:ascii="Arial" w:eastAsia="Arial" w:hAnsi="Arial"/>
                <w:b/>
              </w:rPr>
            </w:pPr>
            <w:r w:rsidRPr="00C1338A">
              <w:rPr>
                <w:rFonts w:ascii="Arial" w:eastAsia="Arial" w:hAnsi="Arial"/>
              </w:rPr>
              <w:t>Introduction to m</w:t>
            </w:r>
            <w:r w:rsidR="00C33829" w:rsidRPr="00C1338A">
              <w:rPr>
                <w:rFonts w:ascii="Arial" w:eastAsia="Arial" w:hAnsi="Arial"/>
              </w:rPr>
              <w:t>eiosis I and II &amp; crossing over</w:t>
            </w:r>
          </w:p>
        </w:tc>
        <w:tc>
          <w:tcPr>
            <w:tcW w:w="1219" w:type="dxa"/>
            <w:vMerge/>
            <w:vAlign w:val="center"/>
          </w:tcPr>
          <w:p w14:paraId="519C6BED" w14:textId="77777777" w:rsidR="00C33829" w:rsidRPr="00C1338A" w:rsidRDefault="00C33829" w:rsidP="00AF605C">
            <w:pPr>
              <w:spacing w:before="120"/>
              <w:jc w:val="center"/>
              <w:rPr>
                <w:rFonts w:ascii="Arial" w:eastAsia="Arial" w:hAnsi="Arial"/>
                <w:b/>
              </w:rPr>
            </w:pPr>
          </w:p>
        </w:tc>
      </w:tr>
      <w:tr w:rsidR="00C33829" w:rsidRPr="00C1338A" w14:paraId="0FA28FDA" w14:textId="77777777" w:rsidTr="00AF605C">
        <w:tc>
          <w:tcPr>
            <w:tcW w:w="972" w:type="dxa"/>
          </w:tcPr>
          <w:p w14:paraId="0BC4875B" w14:textId="3F7790D1" w:rsidR="00C33829" w:rsidRPr="00C1338A" w:rsidRDefault="00C33829" w:rsidP="00BA6C75">
            <w:pPr>
              <w:spacing w:before="120"/>
              <w:jc w:val="center"/>
              <w:rPr>
                <w:rFonts w:ascii="Arial" w:eastAsia="Arial" w:hAnsi="Arial"/>
                <w:b/>
              </w:rPr>
            </w:pPr>
            <w:r w:rsidRPr="00C1338A">
              <w:rPr>
                <w:rFonts w:ascii="Arial" w:eastAsia="Arial" w:hAnsi="Arial"/>
                <w:b/>
              </w:rPr>
              <w:t>25</w:t>
            </w:r>
          </w:p>
        </w:tc>
        <w:tc>
          <w:tcPr>
            <w:tcW w:w="2361" w:type="dxa"/>
            <w:vMerge/>
            <w:vAlign w:val="center"/>
          </w:tcPr>
          <w:p w14:paraId="0D896F06" w14:textId="77777777" w:rsidR="00C33829" w:rsidRPr="00C1338A" w:rsidRDefault="00C33829" w:rsidP="00D766BF">
            <w:pPr>
              <w:spacing w:before="120"/>
              <w:rPr>
                <w:rFonts w:ascii="Arial" w:eastAsia="Arial" w:hAnsi="Arial"/>
                <w:b/>
              </w:rPr>
            </w:pPr>
          </w:p>
        </w:tc>
        <w:tc>
          <w:tcPr>
            <w:tcW w:w="5739" w:type="dxa"/>
          </w:tcPr>
          <w:p w14:paraId="6C74FF29" w14:textId="015F5716" w:rsidR="00C33829" w:rsidRPr="00C1338A" w:rsidRDefault="00C33829" w:rsidP="00D766BF">
            <w:pPr>
              <w:spacing w:before="120"/>
              <w:rPr>
                <w:rFonts w:ascii="Arial" w:eastAsia="Arial" w:hAnsi="Arial"/>
                <w:b/>
              </w:rPr>
            </w:pPr>
            <w:r w:rsidRPr="00C1338A">
              <w:rPr>
                <w:rFonts w:ascii="Arial" w:eastAsia="Arial" w:hAnsi="Arial"/>
              </w:rPr>
              <w:t xml:space="preserve">Nondisjunction, </w:t>
            </w:r>
            <w:r w:rsidR="00D766BF" w:rsidRPr="00C1338A">
              <w:rPr>
                <w:rFonts w:ascii="Arial" w:eastAsia="Arial" w:hAnsi="Arial"/>
              </w:rPr>
              <w:t>s</w:t>
            </w:r>
            <w:r w:rsidRPr="00C1338A">
              <w:rPr>
                <w:rFonts w:ascii="Arial" w:eastAsia="Arial" w:hAnsi="Arial"/>
              </w:rPr>
              <w:t xml:space="preserve">ex determination, </w:t>
            </w:r>
            <w:r w:rsidR="00D766BF" w:rsidRPr="00C1338A">
              <w:rPr>
                <w:rFonts w:ascii="Arial" w:eastAsia="Arial" w:hAnsi="Arial"/>
              </w:rPr>
              <w:t>c</w:t>
            </w:r>
            <w:r w:rsidRPr="00C1338A">
              <w:rPr>
                <w:rFonts w:ascii="Arial" w:eastAsia="Arial" w:hAnsi="Arial"/>
              </w:rPr>
              <w:t>omparison of mitosis and meiosis</w:t>
            </w:r>
          </w:p>
        </w:tc>
        <w:tc>
          <w:tcPr>
            <w:tcW w:w="1219" w:type="dxa"/>
            <w:vMerge/>
            <w:vAlign w:val="center"/>
          </w:tcPr>
          <w:p w14:paraId="5F6DBAC2" w14:textId="77777777" w:rsidR="00C33829" w:rsidRPr="00C1338A" w:rsidRDefault="00C33829" w:rsidP="00AF605C">
            <w:pPr>
              <w:spacing w:before="120"/>
              <w:jc w:val="center"/>
              <w:rPr>
                <w:rFonts w:ascii="Arial" w:eastAsia="Arial" w:hAnsi="Arial"/>
                <w:b/>
              </w:rPr>
            </w:pPr>
          </w:p>
        </w:tc>
      </w:tr>
      <w:tr w:rsidR="006459B6" w:rsidRPr="00C1338A" w14:paraId="5910D054" w14:textId="77777777" w:rsidTr="00AF605C">
        <w:tc>
          <w:tcPr>
            <w:tcW w:w="972" w:type="dxa"/>
          </w:tcPr>
          <w:p w14:paraId="02368C69" w14:textId="7BE5D933" w:rsidR="006459B6" w:rsidRPr="00C1338A" w:rsidRDefault="006459B6" w:rsidP="00BA6C75">
            <w:pPr>
              <w:spacing w:before="120"/>
              <w:jc w:val="center"/>
              <w:rPr>
                <w:rFonts w:ascii="Arial" w:eastAsia="Arial" w:hAnsi="Arial"/>
                <w:b/>
              </w:rPr>
            </w:pPr>
            <w:r w:rsidRPr="00C1338A">
              <w:rPr>
                <w:rFonts w:ascii="Arial" w:eastAsia="Arial" w:hAnsi="Arial"/>
                <w:b/>
              </w:rPr>
              <w:t>26</w:t>
            </w:r>
          </w:p>
        </w:tc>
        <w:tc>
          <w:tcPr>
            <w:tcW w:w="2361" w:type="dxa"/>
            <w:vMerge w:val="restart"/>
            <w:vAlign w:val="center"/>
          </w:tcPr>
          <w:p w14:paraId="01B5549E" w14:textId="216DA89C" w:rsidR="006459B6" w:rsidRPr="00C1338A" w:rsidRDefault="006459B6" w:rsidP="00D766BF">
            <w:pPr>
              <w:spacing w:before="120"/>
              <w:rPr>
                <w:rFonts w:ascii="Arial" w:eastAsia="Arial" w:hAnsi="Arial"/>
                <w:b/>
              </w:rPr>
            </w:pPr>
            <w:r w:rsidRPr="00C1338A">
              <w:rPr>
                <w:rFonts w:ascii="Arial" w:eastAsia="Arial" w:hAnsi="Arial"/>
              </w:rPr>
              <w:t>Mendelian genetics:</w:t>
            </w:r>
            <w:r w:rsidR="00D766BF" w:rsidRPr="00C1338A">
              <w:rPr>
                <w:rFonts w:ascii="Arial" w:eastAsia="Arial" w:hAnsi="Arial"/>
              </w:rPr>
              <w:t xml:space="preserve"> </w:t>
            </w:r>
            <w:r w:rsidRPr="00C1338A">
              <w:rPr>
                <w:rFonts w:ascii="Arial" w:eastAsia="Arial" w:hAnsi="Arial"/>
              </w:rPr>
              <w:t>Concepts and problems</w:t>
            </w:r>
          </w:p>
        </w:tc>
        <w:tc>
          <w:tcPr>
            <w:tcW w:w="5739" w:type="dxa"/>
          </w:tcPr>
          <w:p w14:paraId="247BD4EB" w14:textId="6C79A29C" w:rsidR="006459B6" w:rsidRPr="00C1338A" w:rsidRDefault="006459B6" w:rsidP="00BA6C75">
            <w:pPr>
              <w:spacing w:before="120"/>
              <w:rPr>
                <w:rFonts w:ascii="Arial" w:eastAsia="Arial" w:hAnsi="Arial"/>
                <w:b/>
              </w:rPr>
            </w:pPr>
            <w:r w:rsidRPr="00C1338A">
              <w:rPr>
                <w:rFonts w:ascii="Arial" w:eastAsia="Arial" w:hAnsi="Arial"/>
              </w:rPr>
              <w:t>Inheritance patterns and laws</w:t>
            </w:r>
          </w:p>
        </w:tc>
        <w:tc>
          <w:tcPr>
            <w:tcW w:w="1219" w:type="dxa"/>
            <w:vMerge w:val="restart"/>
            <w:vAlign w:val="center"/>
          </w:tcPr>
          <w:p w14:paraId="3DA40998" w14:textId="310BCEB1" w:rsidR="006459B6" w:rsidRPr="00C1338A" w:rsidRDefault="006459B6" w:rsidP="00AF605C">
            <w:pPr>
              <w:spacing w:before="120"/>
              <w:jc w:val="center"/>
              <w:rPr>
                <w:rFonts w:ascii="Arial" w:eastAsia="Arial" w:hAnsi="Arial"/>
                <w:b/>
              </w:rPr>
            </w:pPr>
            <w:r w:rsidRPr="00C1338A">
              <w:rPr>
                <w:rFonts w:ascii="Arial" w:eastAsia="Arial" w:hAnsi="Arial"/>
                <w:b/>
              </w:rPr>
              <w:t>10</w:t>
            </w:r>
          </w:p>
        </w:tc>
      </w:tr>
      <w:tr w:rsidR="006459B6" w:rsidRPr="00C1338A" w14:paraId="529493EA" w14:textId="77777777" w:rsidTr="00AF605C">
        <w:tc>
          <w:tcPr>
            <w:tcW w:w="972" w:type="dxa"/>
          </w:tcPr>
          <w:p w14:paraId="7515049F" w14:textId="277931FB" w:rsidR="006459B6" w:rsidRPr="00C1338A" w:rsidRDefault="006459B6" w:rsidP="00BA6C75">
            <w:pPr>
              <w:spacing w:before="120"/>
              <w:jc w:val="center"/>
              <w:rPr>
                <w:rFonts w:ascii="Arial" w:eastAsia="Arial" w:hAnsi="Arial"/>
                <w:b/>
              </w:rPr>
            </w:pPr>
            <w:r w:rsidRPr="00C1338A">
              <w:rPr>
                <w:rFonts w:ascii="Arial" w:eastAsia="Arial" w:hAnsi="Arial"/>
                <w:b/>
              </w:rPr>
              <w:t>27</w:t>
            </w:r>
          </w:p>
        </w:tc>
        <w:tc>
          <w:tcPr>
            <w:tcW w:w="2361" w:type="dxa"/>
            <w:vMerge/>
            <w:vAlign w:val="center"/>
          </w:tcPr>
          <w:p w14:paraId="425F4D5C" w14:textId="77777777" w:rsidR="006459B6" w:rsidRPr="00C1338A" w:rsidRDefault="006459B6" w:rsidP="00D766BF">
            <w:pPr>
              <w:spacing w:before="120"/>
              <w:rPr>
                <w:rFonts w:ascii="Arial" w:eastAsia="Arial" w:hAnsi="Arial"/>
                <w:b/>
              </w:rPr>
            </w:pPr>
          </w:p>
        </w:tc>
        <w:tc>
          <w:tcPr>
            <w:tcW w:w="5739" w:type="dxa"/>
          </w:tcPr>
          <w:p w14:paraId="5D27972A" w14:textId="51478664" w:rsidR="006459B6" w:rsidRPr="00C1338A" w:rsidRDefault="006459B6" w:rsidP="00BA6C75">
            <w:pPr>
              <w:spacing w:before="120"/>
              <w:rPr>
                <w:rFonts w:ascii="Arial" w:eastAsia="Arial" w:hAnsi="Arial"/>
                <w:b/>
              </w:rPr>
            </w:pPr>
            <w:r w:rsidRPr="00C1338A">
              <w:rPr>
                <w:rFonts w:ascii="Arial" w:eastAsia="Arial" w:hAnsi="Arial"/>
              </w:rPr>
              <w:t xml:space="preserve">Multiple </w:t>
            </w:r>
            <w:proofErr w:type="spellStart"/>
            <w:r w:rsidRPr="00C1338A">
              <w:rPr>
                <w:rFonts w:ascii="Arial" w:eastAsia="Arial" w:hAnsi="Arial"/>
              </w:rPr>
              <w:t>allelism</w:t>
            </w:r>
            <w:proofErr w:type="spellEnd"/>
          </w:p>
        </w:tc>
        <w:tc>
          <w:tcPr>
            <w:tcW w:w="1219" w:type="dxa"/>
            <w:vMerge/>
            <w:vAlign w:val="center"/>
          </w:tcPr>
          <w:p w14:paraId="52DF10CE" w14:textId="77777777" w:rsidR="006459B6" w:rsidRPr="00C1338A" w:rsidRDefault="006459B6" w:rsidP="00AF605C">
            <w:pPr>
              <w:spacing w:before="120"/>
              <w:jc w:val="center"/>
              <w:rPr>
                <w:rFonts w:ascii="Arial" w:eastAsia="Arial" w:hAnsi="Arial"/>
                <w:b/>
              </w:rPr>
            </w:pPr>
          </w:p>
        </w:tc>
      </w:tr>
      <w:tr w:rsidR="006459B6" w:rsidRPr="00C1338A" w14:paraId="23BEBD22" w14:textId="77777777" w:rsidTr="00AF605C">
        <w:tc>
          <w:tcPr>
            <w:tcW w:w="972" w:type="dxa"/>
          </w:tcPr>
          <w:p w14:paraId="28FB531F" w14:textId="27143977" w:rsidR="006459B6" w:rsidRPr="00C1338A" w:rsidRDefault="006459B6" w:rsidP="00BA6C75">
            <w:pPr>
              <w:spacing w:before="120"/>
              <w:jc w:val="center"/>
              <w:rPr>
                <w:rFonts w:ascii="Arial" w:eastAsia="Arial" w:hAnsi="Arial"/>
                <w:b/>
              </w:rPr>
            </w:pPr>
            <w:r w:rsidRPr="00C1338A">
              <w:rPr>
                <w:rFonts w:ascii="Arial" w:eastAsia="Arial" w:hAnsi="Arial"/>
                <w:b/>
              </w:rPr>
              <w:t>28</w:t>
            </w:r>
          </w:p>
        </w:tc>
        <w:tc>
          <w:tcPr>
            <w:tcW w:w="2361" w:type="dxa"/>
            <w:vMerge/>
            <w:vAlign w:val="center"/>
          </w:tcPr>
          <w:p w14:paraId="4CB0A14E" w14:textId="77777777" w:rsidR="006459B6" w:rsidRPr="00C1338A" w:rsidRDefault="006459B6" w:rsidP="00D766BF">
            <w:pPr>
              <w:spacing w:before="120"/>
              <w:rPr>
                <w:rFonts w:ascii="Arial" w:eastAsia="Arial" w:hAnsi="Arial"/>
                <w:b/>
              </w:rPr>
            </w:pPr>
          </w:p>
        </w:tc>
        <w:tc>
          <w:tcPr>
            <w:tcW w:w="5739" w:type="dxa"/>
          </w:tcPr>
          <w:p w14:paraId="2F290D65" w14:textId="3E22F602" w:rsidR="006459B6" w:rsidRPr="00C1338A" w:rsidRDefault="006459B6" w:rsidP="00BA6C75">
            <w:pPr>
              <w:spacing w:before="120"/>
              <w:rPr>
                <w:rFonts w:ascii="Arial" w:eastAsia="Arial" w:hAnsi="Arial"/>
                <w:b/>
              </w:rPr>
            </w:pPr>
            <w:r w:rsidRPr="00C1338A">
              <w:rPr>
                <w:rFonts w:ascii="Arial" w:eastAsia="Arial" w:hAnsi="Arial"/>
              </w:rPr>
              <w:t xml:space="preserve">Sex linked inheritance, </w:t>
            </w:r>
            <w:r w:rsidR="00D766BF" w:rsidRPr="00C1338A">
              <w:rPr>
                <w:rFonts w:ascii="Arial" w:eastAsia="Arial" w:hAnsi="Arial"/>
              </w:rPr>
              <w:t>p</w:t>
            </w:r>
            <w:r w:rsidRPr="00C1338A">
              <w:rPr>
                <w:rFonts w:ascii="Arial" w:eastAsia="Arial" w:hAnsi="Arial"/>
              </w:rPr>
              <w:t>leiotropy</w:t>
            </w:r>
          </w:p>
        </w:tc>
        <w:tc>
          <w:tcPr>
            <w:tcW w:w="1219" w:type="dxa"/>
            <w:vMerge/>
            <w:vAlign w:val="center"/>
          </w:tcPr>
          <w:p w14:paraId="54F3B049" w14:textId="77777777" w:rsidR="006459B6" w:rsidRPr="00C1338A" w:rsidRDefault="006459B6" w:rsidP="00AF605C">
            <w:pPr>
              <w:spacing w:before="120"/>
              <w:jc w:val="center"/>
              <w:rPr>
                <w:rFonts w:ascii="Arial" w:eastAsia="Arial" w:hAnsi="Arial"/>
                <w:b/>
              </w:rPr>
            </w:pPr>
          </w:p>
        </w:tc>
      </w:tr>
      <w:tr w:rsidR="006459B6" w:rsidRPr="00C1338A" w14:paraId="031C97AA" w14:textId="77777777" w:rsidTr="00AF605C">
        <w:tc>
          <w:tcPr>
            <w:tcW w:w="972" w:type="dxa"/>
          </w:tcPr>
          <w:p w14:paraId="676A884E" w14:textId="7734361F" w:rsidR="006459B6" w:rsidRPr="00C1338A" w:rsidRDefault="006459B6" w:rsidP="00BA6C75">
            <w:pPr>
              <w:spacing w:before="120"/>
              <w:jc w:val="center"/>
              <w:rPr>
                <w:rFonts w:ascii="Arial" w:eastAsia="Arial" w:hAnsi="Arial"/>
                <w:b/>
              </w:rPr>
            </w:pPr>
            <w:r w:rsidRPr="00C1338A">
              <w:rPr>
                <w:rFonts w:ascii="Arial" w:eastAsia="Arial" w:hAnsi="Arial"/>
                <w:b/>
              </w:rPr>
              <w:t>29</w:t>
            </w:r>
          </w:p>
        </w:tc>
        <w:tc>
          <w:tcPr>
            <w:tcW w:w="2361" w:type="dxa"/>
            <w:vMerge/>
            <w:vAlign w:val="center"/>
          </w:tcPr>
          <w:p w14:paraId="7CFC190F" w14:textId="77777777" w:rsidR="006459B6" w:rsidRPr="00C1338A" w:rsidRDefault="006459B6" w:rsidP="00D766BF">
            <w:pPr>
              <w:spacing w:before="120"/>
              <w:rPr>
                <w:rFonts w:ascii="Arial" w:eastAsia="Arial" w:hAnsi="Arial"/>
                <w:b/>
              </w:rPr>
            </w:pPr>
          </w:p>
        </w:tc>
        <w:tc>
          <w:tcPr>
            <w:tcW w:w="5739" w:type="dxa"/>
          </w:tcPr>
          <w:p w14:paraId="6E5A56E6" w14:textId="1FD1745A" w:rsidR="006459B6" w:rsidRPr="00C1338A" w:rsidRDefault="006459B6" w:rsidP="00BA6C75">
            <w:pPr>
              <w:spacing w:before="120"/>
              <w:rPr>
                <w:rFonts w:ascii="Arial" w:eastAsia="Arial" w:hAnsi="Arial"/>
                <w:b/>
              </w:rPr>
            </w:pPr>
            <w:r w:rsidRPr="00C1338A">
              <w:rPr>
                <w:rFonts w:ascii="Arial" w:eastAsia="Arial" w:hAnsi="Arial"/>
              </w:rPr>
              <w:t>Polygenic inheritance and environmental influences</w:t>
            </w:r>
          </w:p>
        </w:tc>
        <w:tc>
          <w:tcPr>
            <w:tcW w:w="1219" w:type="dxa"/>
            <w:vMerge/>
            <w:vAlign w:val="center"/>
          </w:tcPr>
          <w:p w14:paraId="1AC4988A" w14:textId="77777777" w:rsidR="006459B6" w:rsidRPr="00C1338A" w:rsidRDefault="006459B6" w:rsidP="00AF605C">
            <w:pPr>
              <w:spacing w:before="120"/>
              <w:jc w:val="center"/>
              <w:rPr>
                <w:rFonts w:ascii="Arial" w:eastAsia="Arial" w:hAnsi="Arial"/>
                <w:b/>
              </w:rPr>
            </w:pPr>
          </w:p>
        </w:tc>
      </w:tr>
      <w:tr w:rsidR="006459B6" w:rsidRPr="00C1338A" w14:paraId="15AB5CC8" w14:textId="77777777" w:rsidTr="00AF605C">
        <w:tc>
          <w:tcPr>
            <w:tcW w:w="972" w:type="dxa"/>
          </w:tcPr>
          <w:p w14:paraId="6081D621" w14:textId="2631C6D6" w:rsidR="006459B6" w:rsidRPr="00C1338A" w:rsidRDefault="006459B6" w:rsidP="00BA6C75">
            <w:pPr>
              <w:spacing w:before="120"/>
              <w:jc w:val="center"/>
              <w:rPr>
                <w:rFonts w:ascii="Arial" w:eastAsia="Arial" w:hAnsi="Arial"/>
                <w:b/>
              </w:rPr>
            </w:pPr>
            <w:r w:rsidRPr="00C1338A">
              <w:rPr>
                <w:rFonts w:ascii="Arial" w:eastAsia="Arial" w:hAnsi="Arial"/>
                <w:b/>
              </w:rPr>
              <w:t>30</w:t>
            </w:r>
          </w:p>
        </w:tc>
        <w:tc>
          <w:tcPr>
            <w:tcW w:w="2361" w:type="dxa"/>
            <w:vMerge w:val="restart"/>
            <w:vAlign w:val="center"/>
          </w:tcPr>
          <w:p w14:paraId="7000A77F" w14:textId="4E5A3573" w:rsidR="006459B6" w:rsidRPr="00C1338A" w:rsidRDefault="006459B6" w:rsidP="00D766BF">
            <w:pPr>
              <w:spacing w:before="120"/>
              <w:rPr>
                <w:rFonts w:ascii="Arial" w:eastAsia="Arial" w:hAnsi="Arial"/>
                <w:b/>
              </w:rPr>
            </w:pPr>
            <w:r w:rsidRPr="00C1338A">
              <w:rPr>
                <w:rFonts w:ascii="Arial" w:eastAsia="Arial" w:hAnsi="Arial"/>
              </w:rPr>
              <w:t>Genetic diversity within</w:t>
            </w:r>
            <w:r w:rsidR="00D766BF" w:rsidRPr="00C1338A">
              <w:rPr>
                <w:rFonts w:ascii="Arial" w:eastAsia="Arial" w:hAnsi="Arial"/>
              </w:rPr>
              <w:t xml:space="preserve"> </w:t>
            </w:r>
            <w:r w:rsidRPr="00C1338A">
              <w:rPr>
                <w:rFonts w:ascii="Arial" w:eastAsia="Arial" w:hAnsi="Arial"/>
              </w:rPr>
              <w:t>species</w:t>
            </w:r>
          </w:p>
        </w:tc>
        <w:tc>
          <w:tcPr>
            <w:tcW w:w="5739" w:type="dxa"/>
          </w:tcPr>
          <w:p w14:paraId="6426A879" w14:textId="3D57D7E1" w:rsidR="006459B6" w:rsidRPr="00C1338A" w:rsidRDefault="006459B6" w:rsidP="00BA6C75">
            <w:pPr>
              <w:spacing w:before="120"/>
              <w:rPr>
                <w:rFonts w:ascii="Arial" w:eastAsia="Arial" w:hAnsi="Arial"/>
                <w:b/>
              </w:rPr>
            </w:pPr>
            <w:r w:rsidRPr="00C1338A">
              <w:rPr>
                <w:rFonts w:ascii="Arial" w:eastAsia="Arial" w:hAnsi="Arial"/>
              </w:rPr>
              <w:t xml:space="preserve">Speciation, </w:t>
            </w:r>
            <w:r w:rsidR="00D766BF" w:rsidRPr="00C1338A">
              <w:rPr>
                <w:rFonts w:ascii="Arial" w:eastAsia="Arial" w:hAnsi="Arial"/>
              </w:rPr>
              <w:t>g</w:t>
            </w:r>
            <w:r w:rsidRPr="00C1338A">
              <w:rPr>
                <w:rFonts w:ascii="Arial" w:eastAsia="Arial" w:hAnsi="Arial"/>
              </w:rPr>
              <w:t>ene pool concept</w:t>
            </w:r>
          </w:p>
        </w:tc>
        <w:tc>
          <w:tcPr>
            <w:tcW w:w="1219" w:type="dxa"/>
            <w:vMerge w:val="restart"/>
            <w:vAlign w:val="center"/>
          </w:tcPr>
          <w:p w14:paraId="0B00E5F3" w14:textId="17E1EE7C" w:rsidR="006459B6" w:rsidRPr="00C1338A" w:rsidRDefault="006459B6" w:rsidP="00AF605C">
            <w:pPr>
              <w:spacing w:before="120"/>
              <w:jc w:val="center"/>
              <w:rPr>
                <w:rFonts w:ascii="Arial" w:eastAsia="Arial" w:hAnsi="Arial"/>
                <w:b/>
                <w:w w:val="98"/>
              </w:rPr>
            </w:pPr>
            <w:r w:rsidRPr="00C1338A">
              <w:rPr>
                <w:rFonts w:ascii="Arial" w:eastAsia="Arial" w:hAnsi="Arial"/>
                <w:b/>
                <w:w w:val="98"/>
              </w:rPr>
              <w:t>12.1 - 12.4,</w:t>
            </w:r>
          </w:p>
          <w:p w14:paraId="3C824131" w14:textId="77777777" w:rsidR="006459B6" w:rsidRPr="00C1338A" w:rsidRDefault="006459B6" w:rsidP="00AF605C">
            <w:pPr>
              <w:spacing w:before="120"/>
              <w:jc w:val="center"/>
              <w:rPr>
                <w:rFonts w:ascii="Arial" w:eastAsia="Arial" w:hAnsi="Arial"/>
                <w:b/>
                <w:w w:val="98"/>
              </w:rPr>
            </w:pPr>
            <w:r w:rsidRPr="00C1338A">
              <w:rPr>
                <w:rFonts w:ascii="Arial" w:eastAsia="Arial" w:hAnsi="Arial"/>
                <w:b/>
                <w:w w:val="98"/>
              </w:rPr>
              <w:t>13.1 - 13.5</w:t>
            </w:r>
          </w:p>
          <w:p w14:paraId="3A1A152E" w14:textId="6C0BCB31" w:rsidR="006459B6" w:rsidRPr="00C1338A" w:rsidRDefault="006459B6" w:rsidP="00AF605C">
            <w:pPr>
              <w:spacing w:before="120"/>
              <w:jc w:val="center"/>
              <w:rPr>
                <w:rFonts w:ascii="Arial" w:eastAsia="Arial" w:hAnsi="Arial"/>
                <w:b/>
              </w:rPr>
            </w:pPr>
            <w:r w:rsidRPr="00C1338A">
              <w:rPr>
                <w:rFonts w:ascii="Arial" w:eastAsia="Arial" w:hAnsi="Arial"/>
                <w:b/>
              </w:rPr>
              <w:t>&amp; 13.9</w:t>
            </w:r>
          </w:p>
        </w:tc>
      </w:tr>
      <w:tr w:rsidR="006459B6" w:rsidRPr="00C1338A" w14:paraId="0F402AE0" w14:textId="77777777" w:rsidTr="00AF605C">
        <w:tc>
          <w:tcPr>
            <w:tcW w:w="972" w:type="dxa"/>
          </w:tcPr>
          <w:p w14:paraId="6A131AAD" w14:textId="046CEBC5" w:rsidR="006459B6" w:rsidRPr="00C1338A" w:rsidRDefault="006459B6" w:rsidP="00BA6C75">
            <w:pPr>
              <w:spacing w:before="120"/>
              <w:jc w:val="center"/>
              <w:rPr>
                <w:rFonts w:ascii="Arial" w:eastAsia="Arial" w:hAnsi="Arial"/>
                <w:b/>
              </w:rPr>
            </w:pPr>
            <w:r w:rsidRPr="00C1338A">
              <w:rPr>
                <w:rFonts w:ascii="Arial" w:eastAsia="Arial" w:hAnsi="Arial"/>
                <w:b/>
              </w:rPr>
              <w:t>31</w:t>
            </w:r>
          </w:p>
        </w:tc>
        <w:tc>
          <w:tcPr>
            <w:tcW w:w="2361" w:type="dxa"/>
            <w:vMerge/>
            <w:vAlign w:val="center"/>
          </w:tcPr>
          <w:p w14:paraId="79F35DA0" w14:textId="77777777" w:rsidR="006459B6" w:rsidRPr="00C1338A" w:rsidRDefault="006459B6" w:rsidP="00D766BF">
            <w:pPr>
              <w:spacing w:before="120"/>
              <w:rPr>
                <w:rFonts w:ascii="Arial" w:eastAsia="Arial" w:hAnsi="Arial"/>
                <w:b/>
              </w:rPr>
            </w:pPr>
          </w:p>
        </w:tc>
        <w:tc>
          <w:tcPr>
            <w:tcW w:w="5739" w:type="dxa"/>
          </w:tcPr>
          <w:p w14:paraId="085BA9DB" w14:textId="20809DE2" w:rsidR="006459B6" w:rsidRPr="00C1338A" w:rsidRDefault="006459B6" w:rsidP="00BA6C75">
            <w:pPr>
              <w:spacing w:before="120"/>
              <w:rPr>
                <w:rFonts w:ascii="Arial" w:eastAsia="Arial" w:hAnsi="Arial"/>
                <w:b/>
              </w:rPr>
            </w:pPr>
            <w:r w:rsidRPr="00C1338A">
              <w:rPr>
                <w:rFonts w:ascii="Arial" w:eastAsia="Arial" w:hAnsi="Arial"/>
              </w:rPr>
              <w:t>Hardy-Weinberg equilibrium and its applications</w:t>
            </w:r>
          </w:p>
        </w:tc>
        <w:tc>
          <w:tcPr>
            <w:tcW w:w="1219" w:type="dxa"/>
            <w:vMerge/>
            <w:vAlign w:val="center"/>
          </w:tcPr>
          <w:p w14:paraId="3F8FEB3C" w14:textId="77777777" w:rsidR="006459B6" w:rsidRPr="00C1338A" w:rsidRDefault="006459B6" w:rsidP="00AF605C">
            <w:pPr>
              <w:spacing w:before="120"/>
              <w:jc w:val="center"/>
              <w:rPr>
                <w:rFonts w:ascii="Arial" w:eastAsia="Arial" w:hAnsi="Arial"/>
                <w:b/>
              </w:rPr>
            </w:pPr>
          </w:p>
        </w:tc>
      </w:tr>
      <w:tr w:rsidR="006459B6" w:rsidRPr="00C1338A" w14:paraId="430135BF" w14:textId="77777777" w:rsidTr="00AF605C">
        <w:tc>
          <w:tcPr>
            <w:tcW w:w="972" w:type="dxa"/>
          </w:tcPr>
          <w:p w14:paraId="2BB99131" w14:textId="0FBD58CF" w:rsidR="006459B6" w:rsidRPr="00C1338A" w:rsidRDefault="006459B6" w:rsidP="00BA6C75">
            <w:pPr>
              <w:spacing w:before="120"/>
              <w:jc w:val="center"/>
              <w:rPr>
                <w:rFonts w:ascii="Arial" w:eastAsia="Arial" w:hAnsi="Arial"/>
                <w:b/>
              </w:rPr>
            </w:pPr>
            <w:r w:rsidRPr="00C1338A">
              <w:rPr>
                <w:rFonts w:ascii="Arial" w:eastAsia="Arial" w:hAnsi="Arial"/>
                <w:b/>
              </w:rPr>
              <w:t>32</w:t>
            </w:r>
          </w:p>
        </w:tc>
        <w:tc>
          <w:tcPr>
            <w:tcW w:w="2361" w:type="dxa"/>
            <w:vMerge w:val="restart"/>
            <w:vAlign w:val="center"/>
          </w:tcPr>
          <w:p w14:paraId="0903D906" w14:textId="0F3BD4C8" w:rsidR="006459B6" w:rsidRPr="00C1338A" w:rsidRDefault="006459B6" w:rsidP="00D766BF">
            <w:pPr>
              <w:spacing w:before="120"/>
              <w:rPr>
                <w:rFonts w:ascii="Arial" w:eastAsia="Arial" w:hAnsi="Arial"/>
                <w:b/>
              </w:rPr>
            </w:pPr>
            <w:r w:rsidRPr="00C1338A">
              <w:rPr>
                <w:rFonts w:ascii="Arial" w:eastAsia="Arial" w:hAnsi="Arial"/>
              </w:rPr>
              <w:t>Material exchanges in the</w:t>
            </w:r>
            <w:r w:rsidR="00BA6C75" w:rsidRPr="00C1338A">
              <w:rPr>
                <w:rFonts w:ascii="Arial" w:eastAsia="Arial" w:hAnsi="Arial"/>
              </w:rPr>
              <w:t xml:space="preserve"> </w:t>
            </w:r>
            <w:r w:rsidRPr="00C1338A">
              <w:rPr>
                <w:rFonts w:ascii="Arial" w:eastAsia="Arial" w:hAnsi="Arial"/>
              </w:rPr>
              <w:t>human body</w:t>
            </w:r>
          </w:p>
        </w:tc>
        <w:tc>
          <w:tcPr>
            <w:tcW w:w="5739" w:type="dxa"/>
          </w:tcPr>
          <w:p w14:paraId="73A974F2" w14:textId="2FC6B9EA" w:rsidR="006459B6" w:rsidRPr="00C1338A" w:rsidRDefault="006459B6" w:rsidP="00BA6C75">
            <w:pPr>
              <w:spacing w:before="120"/>
              <w:rPr>
                <w:rFonts w:ascii="Arial" w:eastAsia="Arial" w:hAnsi="Arial"/>
                <w:b/>
              </w:rPr>
            </w:pPr>
            <w:r w:rsidRPr="00C1338A">
              <w:rPr>
                <w:rFonts w:ascii="Arial" w:eastAsia="Arial" w:hAnsi="Arial"/>
              </w:rPr>
              <w:t>Cardiovascular system: Blood, blood vessels, heart and lymphatic system</w:t>
            </w:r>
          </w:p>
        </w:tc>
        <w:tc>
          <w:tcPr>
            <w:tcW w:w="1219" w:type="dxa"/>
            <w:vMerge w:val="restart"/>
            <w:vAlign w:val="center"/>
          </w:tcPr>
          <w:p w14:paraId="46F869D7" w14:textId="73444039" w:rsidR="006459B6" w:rsidRPr="00C1338A" w:rsidRDefault="00AF605C" w:rsidP="00AF605C">
            <w:pPr>
              <w:spacing w:before="120"/>
              <w:jc w:val="center"/>
              <w:rPr>
                <w:rFonts w:ascii="Arial" w:eastAsia="Arial" w:hAnsi="Arial"/>
                <w:b/>
              </w:rPr>
            </w:pPr>
            <w:r w:rsidRPr="00C1338A">
              <w:rPr>
                <w:rFonts w:ascii="Arial" w:eastAsia="Arial" w:hAnsi="Arial"/>
                <w:b/>
              </w:rPr>
              <w:t>25</w:t>
            </w:r>
          </w:p>
        </w:tc>
      </w:tr>
      <w:tr w:rsidR="006459B6" w:rsidRPr="00C1338A" w14:paraId="0DED5C8B" w14:textId="77777777" w:rsidTr="00AF605C">
        <w:tc>
          <w:tcPr>
            <w:tcW w:w="972" w:type="dxa"/>
          </w:tcPr>
          <w:p w14:paraId="2077B5A8" w14:textId="0BFCE5C2" w:rsidR="006459B6" w:rsidRPr="00C1338A" w:rsidRDefault="006459B6" w:rsidP="00BA6C75">
            <w:pPr>
              <w:spacing w:before="120"/>
              <w:jc w:val="center"/>
              <w:rPr>
                <w:rFonts w:ascii="Arial" w:eastAsia="Arial" w:hAnsi="Arial"/>
                <w:b/>
              </w:rPr>
            </w:pPr>
            <w:r w:rsidRPr="00C1338A">
              <w:rPr>
                <w:rFonts w:ascii="Arial" w:eastAsia="Arial" w:hAnsi="Arial"/>
                <w:b/>
              </w:rPr>
              <w:t>33</w:t>
            </w:r>
          </w:p>
        </w:tc>
        <w:tc>
          <w:tcPr>
            <w:tcW w:w="2361" w:type="dxa"/>
            <w:vMerge/>
            <w:vAlign w:val="center"/>
          </w:tcPr>
          <w:p w14:paraId="2B80BCA2" w14:textId="77777777" w:rsidR="006459B6" w:rsidRPr="00C1338A" w:rsidRDefault="006459B6" w:rsidP="00D766BF">
            <w:pPr>
              <w:spacing w:before="120"/>
              <w:rPr>
                <w:rFonts w:ascii="Arial" w:eastAsia="Arial" w:hAnsi="Arial"/>
                <w:b/>
              </w:rPr>
            </w:pPr>
          </w:p>
        </w:tc>
        <w:tc>
          <w:tcPr>
            <w:tcW w:w="5739" w:type="dxa"/>
          </w:tcPr>
          <w:p w14:paraId="04D15B16" w14:textId="06DA4C51" w:rsidR="006459B6" w:rsidRPr="00C1338A" w:rsidRDefault="006459B6" w:rsidP="00BA6C75">
            <w:pPr>
              <w:spacing w:before="120"/>
              <w:rPr>
                <w:rFonts w:ascii="Arial" w:eastAsia="Arial" w:hAnsi="Arial"/>
                <w:b/>
              </w:rPr>
            </w:pPr>
            <w:r w:rsidRPr="00C1338A">
              <w:rPr>
                <w:rFonts w:ascii="Arial" w:eastAsia="Arial" w:hAnsi="Arial"/>
              </w:rPr>
              <w:t>Respiratory system</w:t>
            </w:r>
          </w:p>
        </w:tc>
        <w:tc>
          <w:tcPr>
            <w:tcW w:w="1219" w:type="dxa"/>
            <w:vMerge/>
            <w:vAlign w:val="center"/>
          </w:tcPr>
          <w:p w14:paraId="6EA0125D" w14:textId="77777777" w:rsidR="006459B6" w:rsidRPr="00C1338A" w:rsidRDefault="006459B6" w:rsidP="00AF605C">
            <w:pPr>
              <w:spacing w:before="120"/>
              <w:jc w:val="center"/>
              <w:rPr>
                <w:rFonts w:ascii="Arial" w:eastAsia="Arial" w:hAnsi="Arial"/>
                <w:b/>
              </w:rPr>
            </w:pPr>
          </w:p>
        </w:tc>
      </w:tr>
      <w:tr w:rsidR="006459B6" w:rsidRPr="00C1338A" w14:paraId="5C08FA48" w14:textId="77777777" w:rsidTr="00AF605C">
        <w:tc>
          <w:tcPr>
            <w:tcW w:w="972" w:type="dxa"/>
          </w:tcPr>
          <w:p w14:paraId="0BA73DFF" w14:textId="1768CABB" w:rsidR="006459B6" w:rsidRPr="00C1338A" w:rsidRDefault="006459B6" w:rsidP="00BA6C75">
            <w:pPr>
              <w:spacing w:before="120"/>
              <w:jc w:val="center"/>
              <w:rPr>
                <w:rFonts w:ascii="Arial" w:eastAsia="Arial" w:hAnsi="Arial"/>
                <w:b/>
              </w:rPr>
            </w:pPr>
            <w:r w:rsidRPr="00C1338A">
              <w:rPr>
                <w:rFonts w:ascii="Arial" w:eastAsia="Arial" w:hAnsi="Arial"/>
                <w:b/>
              </w:rPr>
              <w:t>34</w:t>
            </w:r>
          </w:p>
        </w:tc>
        <w:tc>
          <w:tcPr>
            <w:tcW w:w="2361" w:type="dxa"/>
            <w:vMerge/>
            <w:vAlign w:val="center"/>
          </w:tcPr>
          <w:p w14:paraId="2A021BA8" w14:textId="77777777" w:rsidR="006459B6" w:rsidRPr="00C1338A" w:rsidRDefault="006459B6" w:rsidP="00D766BF">
            <w:pPr>
              <w:spacing w:before="120"/>
              <w:rPr>
                <w:rFonts w:ascii="Arial" w:eastAsia="Arial" w:hAnsi="Arial"/>
                <w:b/>
              </w:rPr>
            </w:pPr>
          </w:p>
        </w:tc>
        <w:tc>
          <w:tcPr>
            <w:tcW w:w="5739" w:type="dxa"/>
          </w:tcPr>
          <w:p w14:paraId="2DEBC277" w14:textId="3557F128" w:rsidR="006459B6" w:rsidRPr="00C1338A" w:rsidRDefault="006459B6" w:rsidP="00D766BF">
            <w:pPr>
              <w:spacing w:before="120"/>
              <w:rPr>
                <w:rFonts w:ascii="Arial" w:eastAsia="Arial" w:hAnsi="Arial"/>
                <w:b/>
              </w:rPr>
            </w:pPr>
            <w:r w:rsidRPr="00C1338A">
              <w:rPr>
                <w:rFonts w:ascii="Arial" w:eastAsia="Arial" w:hAnsi="Arial"/>
              </w:rPr>
              <w:t xml:space="preserve">Obtaining nutrition: Mechanical and </w:t>
            </w:r>
            <w:r w:rsidR="00D766BF" w:rsidRPr="00C1338A">
              <w:rPr>
                <w:rFonts w:ascii="Arial" w:eastAsia="Arial" w:hAnsi="Arial"/>
              </w:rPr>
              <w:t>c</w:t>
            </w:r>
            <w:r w:rsidRPr="00C1338A">
              <w:rPr>
                <w:rFonts w:ascii="Arial" w:eastAsia="Arial" w:hAnsi="Arial"/>
              </w:rPr>
              <w:t>hemical processing of food</w:t>
            </w:r>
          </w:p>
        </w:tc>
        <w:tc>
          <w:tcPr>
            <w:tcW w:w="1219" w:type="dxa"/>
            <w:vMerge/>
            <w:vAlign w:val="center"/>
          </w:tcPr>
          <w:p w14:paraId="48901F2E" w14:textId="77777777" w:rsidR="006459B6" w:rsidRPr="00C1338A" w:rsidRDefault="006459B6" w:rsidP="00AF605C">
            <w:pPr>
              <w:spacing w:before="120"/>
              <w:jc w:val="center"/>
              <w:rPr>
                <w:rFonts w:ascii="Arial" w:eastAsia="Arial" w:hAnsi="Arial"/>
                <w:b/>
              </w:rPr>
            </w:pPr>
          </w:p>
        </w:tc>
      </w:tr>
      <w:tr w:rsidR="006459B6" w:rsidRPr="00C1338A" w14:paraId="1AEC969E" w14:textId="77777777" w:rsidTr="00AF605C">
        <w:tc>
          <w:tcPr>
            <w:tcW w:w="972" w:type="dxa"/>
          </w:tcPr>
          <w:p w14:paraId="5F767C70" w14:textId="0FA2B303" w:rsidR="006459B6" w:rsidRPr="00C1338A" w:rsidRDefault="006459B6" w:rsidP="00BA6C75">
            <w:pPr>
              <w:spacing w:before="120"/>
              <w:jc w:val="center"/>
              <w:rPr>
                <w:rFonts w:ascii="Arial" w:eastAsia="Arial" w:hAnsi="Arial"/>
                <w:b/>
              </w:rPr>
            </w:pPr>
            <w:r w:rsidRPr="00C1338A">
              <w:rPr>
                <w:rFonts w:ascii="Arial" w:eastAsia="Arial" w:hAnsi="Arial"/>
                <w:b/>
              </w:rPr>
              <w:lastRenderedPageBreak/>
              <w:t>35</w:t>
            </w:r>
          </w:p>
        </w:tc>
        <w:tc>
          <w:tcPr>
            <w:tcW w:w="2361" w:type="dxa"/>
            <w:vMerge/>
            <w:vAlign w:val="center"/>
          </w:tcPr>
          <w:p w14:paraId="5F90BE2F" w14:textId="77777777" w:rsidR="006459B6" w:rsidRPr="00C1338A" w:rsidRDefault="006459B6" w:rsidP="00D766BF">
            <w:pPr>
              <w:spacing w:before="120"/>
              <w:rPr>
                <w:rFonts w:ascii="Arial" w:eastAsia="Arial" w:hAnsi="Arial"/>
                <w:b/>
              </w:rPr>
            </w:pPr>
          </w:p>
        </w:tc>
        <w:tc>
          <w:tcPr>
            <w:tcW w:w="5739" w:type="dxa"/>
          </w:tcPr>
          <w:p w14:paraId="4EDD07AF" w14:textId="6105F0C7" w:rsidR="006459B6" w:rsidRPr="00C1338A" w:rsidRDefault="006459B6" w:rsidP="00BA6C75">
            <w:pPr>
              <w:spacing w:before="120"/>
              <w:rPr>
                <w:rFonts w:ascii="Arial" w:eastAsia="Arial" w:hAnsi="Arial"/>
                <w:b/>
              </w:rPr>
            </w:pPr>
            <w:r w:rsidRPr="00C1338A">
              <w:rPr>
                <w:rFonts w:ascii="Arial" w:eastAsia="Arial" w:hAnsi="Arial"/>
              </w:rPr>
              <w:t>Waste Disposal: Kidney structure &amp; function</w:t>
            </w:r>
          </w:p>
        </w:tc>
        <w:tc>
          <w:tcPr>
            <w:tcW w:w="1219" w:type="dxa"/>
            <w:vMerge/>
            <w:vAlign w:val="center"/>
          </w:tcPr>
          <w:p w14:paraId="107CB306" w14:textId="77777777" w:rsidR="006459B6" w:rsidRPr="00C1338A" w:rsidRDefault="006459B6" w:rsidP="00AF605C">
            <w:pPr>
              <w:spacing w:before="120"/>
              <w:jc w:val="center"/>
              <w:rPr>
                <w:rFonts w:ascii="Arial" w:eastAsia="Arial" w:hAnsi="Arial"/>
                <w:b/>
              </w:rPr>
            </w:pPr>
          </w:p>
        </w:tc>
      </w:tr>
      <w:tr w:rsidR="00BA6C75" w:rsidRPr="00C1338A" w14:paraId="4441EE88" w14:textId="77777777" w:rsidTr="00AF605C">
        <w:tc>
          <w:tcPr>
            <w:tcW w:w="972" w:type="dxa"/>
          </w:tcPr>
          <w:p w14:paraId="0D16BFE8" w14:textId="2BF0FEC2" w:rsidR="00BA6C75" w:rsidRPr="00C1338A" w:rsidRDefault="00BA6C75" w:rsidP="00BA6C75">
            <w:pPr>
              <w:spacing w:before="120"/>
              <w:jc w:val="center"/>
              <w:rPr>
                <w:rFonts w:ascii="Arial" w:eastAsia="Arial" w:hAnsi="Arial"/>
                <w:b/>
              </w:rPr>
            </w:pPr>
            <w:r w:rsidRPr="00C1338A">
              <w:rPr>
                <w:rFonts w:ascii="Arial" w:eastAsia="Arial" w:hAnsi="Arial"/>
                <w:b/>
              </w:rPr>
              <w:lastRenderedPageBreak/>
              <w:t>36</w:t>
            </w:r>
          </w:p>
        </w:tc>
        <w:tc>
          <w:tcPr>
            <w:tcW w:w="2361" w:type="dxa"/>
            <w:vMerge w:val="restart"/>
            <w:vAlign w:val="center"/>
          </w:tcPr>
          <w:p w14:paraId="3CCCD3CA" w14:textId="4CDED7A2" w:rsidR="00BA6C75" w:rsidRPr="00C1338A" w:rsidRDefault="00BA6C75" w:rsidP="00D766BF">
            <w:pPr>
              <w:spacing w:before="120"/>
              <w:rPr>
                <w:rFonts w:ascii="Arial" w:eastAsia="Arial" w:hAnsi="Arial"/>
                <w:b/>
              </w:rPr>
            </w:pPr>
            <w:r w:rsidRPr="00C1338A">
              <w:rPr>
                <w:rFonts w:ascii="Arial" w:eastAsia="Arial" w:hAnsi="Arial"/>
              </w:rPr>
              <w:t>Body’s control mechanism</w:t>
            </w:r>
          </w:p>
        </w:tc>
        <w:tc>
          <w:tcPr>
            <w:tcW w:w="5739" w:type="dxa"/>
          </w:tcPr>
          <w:p w14:paraId="18E5C22E" w14:textId="775AF80A" w:rsidR="00BA6C75" w:rsidRPr="00C1338A" w:rsidRDefault="00BA6C75" w:rsidP="00D766BF">
            <w:pPr>
              <w:spacing w:before="120"/>
              <w:rPr>
                <w:rFonts w:ascii="Arial" w:eastAsia="Arial" w:hAnsi="Arial"/>
                <w:b/>
              </w:rPr>
            </w:pPr>
            <w:r w:rsidRPr="00C1338A">
              <w:rPr>
                <w:rFonts w:ascii="Arial" w:eastAsia="Arial" w:hAnsi="Arial"/>
              </w:rPr>
              <w:t>Nervous system: Nerve impulse, events at the synapse</w:t>
            </w:r>
            <w:r w:rsidR="00D766BF" w:rsidRPr="00C1338A">
              <w:rPr>
                <w:rFonts w:ascii="Arial" w:eastAsia="Arial" w:hAnsi="Arial"/>
              </w:rPr>
              <w:t xml:space="preserve"> </w:t>
            </w:r>
            <w:r w:rsidRPr="00C1338A">
              <w:rPr>
                <w:rFonts w:ascii="Arial" w:eastAsia="Arial" w:hAnsi="Arial"/>
              </w:rPr>
              <w:t>and organization of nervous system</w:t>
            </w:r>
          </w:p>
        </w:tc>
        <w:tc>
          <w:tcPr>
            <w:tcW w:w="1219" w:type="dxa"/>
            <w:vMerge w:val="restart"/>
            <w:vAlign w:val="center"/>
          </w:tcPr>
          <w:p w14:paraId="4157115D" w14:textId="6CA3C6F7" w:rsidR="00BA6C75" w:rsidRPr="00C1338A" w:rsidRDefault="00BA6C75" w:rsidP="00AF605C">
            <w:pPr>
              <w:spacing w:before="120"/>
              <w:jc w:val="center"/>
              <w:rPr>
                <w:rFonts w:ascii="Arial" w:eastAsia="Arial" w:hAnsi="Arial"/>
                <w:b/>
              </w:rPr>
            </w:pPr>
            <w:r w:rsidRPr="00C1338A">
              <w:rPr>
                <w:rFonts w:ascii="Arial" w:eastAsia="Arial" w:hAnsi="Arial"/>
                <w:b/>
              </w:rPr>
              <w:t>26</w:t>
            </w:r>
          </w:p>
        </w:tc>
      </w:tr>
      <w:tr w:rsidR="00BA6C75" w:rsidRPr="00C1338A" w14:paraId="35268D3C" w14:textId="77777777" w:rsidTr="00AF605C">
        <w:tc>
          <w:tcPr>
            <w:tcW w:w="972" w:type="dxa"/>
          </w:tcPr>
          <w:p w14:paraId="3068B7C4" w14:textId="36D33EE3" w:rsidR="00BA6C75" w:rsidRPr="00C1338A" w:rsidRDefault="00BA6C75" w:rsidP="00BA6C75">
            <w:pPr>
              <w:spacing w:before="120"/>
              <w:jc w:val="center"/>
              <w:rPr>
                <w:rFonts w:ascii="Arial" w:eastAsia="Arial" w:hAnsi="Arial"/>
                <w:b/>
              </w:rPr>
            </w:pPr>
            <w:r w:rsidRPr="00C1338A">
              <w:rPr>
                <w:rFonts w:ascii="Arial" w:eastAsia="Arial" w:hAnsi="Arial"/>
                <w:b/>
              </w:rPr>
              <w:t>37</w:t>
            </w:r>
          </w:p>
        </w:tc>
        <w:tc>
          <w:tcPr>
            <w:tcW w:w="2361" w:type="dxa"/>
            <w:vMerge/>
            <w:vAlign w:val="center"/>
          </w:tcPr>
          <w:p w14:paraId="3C5EA44F" w14:textId="77777777" w:rsidR="00BA6C75" w:rsidRPr="00C1338A" w:rsidRDefault="00BA6C75" w:rsidP="00D766BF">
            <w:pPr>
              <w:spacing w:before="120"/>
              <w:rPr>
                <w:rFonts w:ascii="Arial" w:eastAsia="Arial" w:hAnsi="Arial"/>
                <w:b/>
              </w:rPr>
            </w:pPr>
          </w:p>
        </w:tc>
        <w:tc>
          <w:tcPr>
            <w:tcW w:w="5739" w:type="dxa"/>
          </w:tcPr>
          <w:p w14:paraId="15D236D4" w14:textId="5C2E9FC3" w:rsidR="00BA6C75" w:rsidRPr="00C1338A" w:rsidRDefault="00BA6C75" w:rsidP="00BA6C75">
            <w:pPr>
              <w:spacing w:before="120"/>
              <w:rPr>
                <w:rFonts w:ascii="Arial" w:eastAsia="Arial" w:hAnsi="Arial"/>
                <w:b/>
              </w:rPr>
            </w:pPr>
            <w:r w:rsidRPr="00C1338A">
              <w:rPr>
                <w:rFonts w:ascii="Arial" w:eastAsia="Arial" w:hAnsi="Arial"/>
              </w:rPr>
              <w:t xml:space="preserve">Endocrine system, </w:t>
            </w:r>
            <w:r w:rsidR="00D766BF" w:rsidRPr="00C1338A">
              <w:rPr>
                <w:rFonts w:ascii="Arial" w:eastAsia="Arial" w:hAnsi="Arial"/>
              </w:rPr>
              <w:t>s</w:t>
            </w:r>
            <w:r w:rsidRPr="00C1338A">
              <w:rPr>
                <w:rFonts w:ascii="Arial" w:eastAsia="Arial" w:hAnsi="Arial"/>
              </w:rPr>
              <w:t>ensory input (taste, smell, vision, hearing &amp; touch)</w:t>
            </w:r>
          </w:p>
        </w:tc>
        <w:tc>
          <w:tcPr>
            <w:tcW w:w="1219" w:type="dxa"/>
            <w:vMerge/>
            <w:vAlign w:val="center"/>
          </w:tcPr>
          <w:p w14:paraId="3C8E2B79" w14:textId="77777777" w:rsidR="00BA6C75" w:rsidRPr="00C1338A" w:rsidRDefault="00BA6C75" w:rsidP="00AF605C">
            <w:pPr>
              <w:spacing w:before="120"/>
              <w:jc w:val="center"/>
              <w:rPr>
                <w:rFonts w:ascii="Arial" w:eastAsia="Arial" w:hAnsi="Arial"/>
                <w:b/>
              </w:rPr>
            </w:pPr>
          </w:p>
        </w:tc>
      </w:tr>
      <w:tr w:rsidR="00BA6C75" w:rsidRPr="00C1338A" w14:paraId="5BDEC822" w14:textId="77777777" w:rsidTr="00AF605C">
        <w:tc>
          <w:tcPr>
            <w:tcW w:w="972" w:type="dxa"/>
          </w:tcPr>
          <w:p w14:paraId="606F2D5B" w14:textId="361E02E7" w:rsidR="00BA6C75" w:rsidRPr="00C1338A" w:rsidRDefault="00BA6C75" w:rsidP="00BA6C75">
            <w:pPr>
              <w:spacing w:before="120"/>
              <w:jc w:val="center"/>
              <w:rPr>
                <w:rFonts w:ascii="Arial" w:eastAsia="Arial" w:hAnsi="Arial"/>
                <w:b/>
              </w:rPr>
            </w:pPr>
            <w:r w:rsidRPr="00C1338A">
              <w:rPr>
                <w:rFonts w:ascii="Arial" w:eastAsia="Arial" w:hAnsi="Arial"/>
                <w:b/>
              </w:rPr>
              <w:t>38</w:t>
            </w:r>
          </w:p>
        </w:tc>
        <w:tc>
          <w:tcPr>
            <w:tcW w:w="2361" w:type="dxa"/>
            <w:vMerge/>
            <w:vAlign w:val="center"/>
          </w:tcPr>
          <w:p w14:paraId="242BE748" w14:textId="77777777" w:rsidR="00BA6C75" w:rsidRPr="00C1338A" w:rsidRDefault="00BA6C75" w:rsidP="00D766BF">
            <w:pPr>
              <w:spacing w:before="120"/>
              <w:rPr>
                <w:rFonts w:ascii="Arial" w:eastAsia="Arial" w:hAnsi="Arial"/>
                <w:b/>
              </w:rPr>
            </w:pPr>
          </w:p>
        </w:tc>
        <w:tc>
          <w:tcPr>
            <w:tcW w:w="5739" w:type="dxa"/>
          </w:tcPr>
          <w:p w14:paraId="43548C39" w14:textId="67F6417B" w:rsidR="00BA6C75" w:rsidRPr="00C1338A" w:rsidRDefault="00BA6C75" w:rsidP="00BA6C75">
            <w:pPr>
              <w:spacing w:before="120"/>
              <w:rPr>
                <w:rFonts w:ascii="Arial" w:eastAsia="Arial" w:hAnsi="Arial"/>
                <w:b/>
              </w:rPr>
            </w:pPr>
            <w:r w:rsidRPr="00C1338A">
              <w:rPr>
                <w:rFonts w:ascii="Arial" w:eastAsia="Arial" w:hAnsi="Arial"/>
              </w:rPr>
              <w:t xml:space="preserve">Output coordination (muscle contraction), </w:t>
            </w:r>
            <w:r w:rsidR="00D766BF" w:rsidRPr="00C1338A">
              <w:rPr>
                <w:rFonts w:ascii="Arial" w:eastAsia="Arial" w:hAnsi="Arial"/>
              </w:rPr>
              <w:t>i</w:t>
            </w:r>
            <w:r w:rsidRPr="00C1338A">
              <w:rPr>
                <w:rFonts w:ascii="Arial" w:eastAsia="Arial" w:hAnsi="Arial"/>
              </w:rPr>
              <w:t>mmune system and defense mechanisms</w:t>
            </w:r>
          </w:p>
        </w:tc>
        <w:tc>
          <w:tcPr>
            <w:tcW w:w="1219" w:type="dxa"/>
            <w:vMerge/>
            <w:vAlign w:val="center"/>
          </w:tcPr>
          <w:p w14:paraId="1D944319" w14:textId="77777777" w:rsidR="00BA6C75" w:rsidRPr="00C1338A" w:rsidRDefault="00BA6C75" w:rsidP="00AF605C">
            <w:pPr>
              <w:spacing w:before="120"/>
              <w:jc w:val="center"/>
              <w:rPr>
                <w:rFonts w:ascii="Arial" w:eastAsia="Arial" w:hAnsi="Arial"/>
                <w:b/>
              </w:rPr>
            </w:pPr>
          </w:p>
        </w:tc>
      </w:tr>
      <w:tr w:rsidR="00BA6C75" w:rsidRPr="00C1338A" w14:paraId="753F7B09" w14:textId="77777777" w:rsidTr="00AF605C">
        <w:tc>
          <w:tcPr>
            <w:tcW w:w="972" w:type="dxa"/>
          </w:tcPr>
          <w:p w14:paraId="0CB0A715" w14:textId="000BE5C1" w:rsidR="00BA6C75" w:rsidRPr="00C1338A" w:rsidRDefault="00BA6C75" w:rsidP="00BA6C75">
            <w:pPr>
              <w:spacing w:before="120"/>
              <w:jc w:val="center"/>
              <w:rPr>
                <w:rFonts w:ascii="Arial" w:eastAsia="Arial" w:hAnsi="Arial"/>
                <w:b/>
              </w:rPr>
            </w:pPr>
            <w:r w:rsidRPr="00C1338A">
              <w:rPr>
                <w:rFonts w:ascii="Arial" w:eastAsia="Arial" w:hAnsi="Arial"/>
                <w:b/>
              </w:rPr>
              <w:t>39</w:t>
            </w:r>
          </w:p>
        </w:tc>
        <w:tc>
          <w:tcPr>
            <w:tcW w:w="2361" w:type="dxa"/>
            <w:vMerge/>
            <w:vAlign w:val="center"/>
          </w:tcPr>
          <w:p w14:paraId="7006853A" w14:textId="77777777" w:rsidR="00BA6C75" w:rsidRPr="00C1338A" w:rsidRDefault="00BA6C75" w:rsidP="00D766BF">
            <w:pPr>
              <w:spacing w:before="120"/>
              <w:rPr>
                <w:rFonts w:ascii="Arial" w:eastAsia="Arial" w:hAnsi="Arial"/>
                <w:b/>
              </w:rPr>
            </w:pPr>
          </w:p>
        </w:tc>
        <w:tc>
          <w:tcPr>
            <w:tcW w:w="5739" w:type="dxa"/>
          </w:tcPr>
          <w:p w14:paraId="4531EF8A" w14:textId="5A4BE567" w:rsidR="00BA6C75" w:rsidRPr="00C1338A" w:rsidRDefault="00BA6C75" w:rsidP="00D766BF">
            <w:pPr>
              <w:spacing w:before="120"/>
              <w:rPr>
                <w:rFonts w:ascii="Arial" w:eastAsia="Arial" w:hAnsi="Arial"/>
                <w:b/>
              </w:rPr>
            </w:pPr>
            <w:r w:rsidRPr="00C1338A">
              <w:rPr>
                <w:rFonts w:ascii="Arial" w:eastAsia="Arial" w:hAnsi="Arial"/>
              </w:rPr>
              <w:t>Acquired and cell-mediated immune responses</w:t>
            </w:r>
            <w:r w:rsidR="00D766BF" w:rsidRPr="00C1338A">
              <w:rPr>
                <w:rFonts w:ascii="Arial" w:eastAsia="Arial" w:hAnsi="Arial"/>
              </w:rPr>
              <w:t>, b</w:t>
            </w:r>
            <w:r w:rsidRPr="00C1338A">
              <w:rPr>
                <w:rFonts w:ascii="Arial" w:eastAsia="Arial" w:hAnsi="Arial"/>
              </w:rPr>
              <w:t>lood typing and AIDS</w:t>
            </w:r>
          </w:p>
        </w:tc>
        <w:tc>
          <w:tcPr>
            <w:tcW w:w="1219" w:type="dxa"/>
            <w:vMerge/>
            <w:vAlign w:val="center"/>
          </w:tcPr>
          <w:p w14:paraId="27BF6982" w14:textId="77777777" w:rsidR="00BA6C75" w:rsidRPr="00C1338A" w:rsidRDefault="00BA6C75" w:rsidP="00AF605C">
            <w:pPr>
              <w:spacing w:before="120"/>
              <w:jc w:val="center"/>
              <w:rPr>
                <w:rFonts w:ascii="Arial" w:eastAsia="Arial" w:hAnsi="Arial"/>
                <w:b/>
              </w:rPr>
            </w:pPr>
          </w:p>
        </w:tc>
      </w:tr>
      <w:tr w:rsidR="00C60CD5" w:rsidRPr="00C1338A" w14:paraId="7B4A538D" w14:textId="77777777" w:rsidTr="00AF605C">
        <w:tc>
          <w:tcPr>
            <w:tcW w:w="972" w:type="dxa"/>
            <w:vMerge w:val="restart"/>
          </w:tcPr>
          <w:p w14:paraId="3E25ED4B" w14:textId="77777777" w:rsidR="00C60CD5" w:rsidRPr="00C1338A" w:rsidRDefault="00C60CD5" w:rsidP="00BA6C75">
            <w:pPr>
              <w:spacing w:before="120"/>
              <w:jc w:val="center"/>
              <w:rPr>
                <w:rFonts w:ascii="Arial" w:eastAsia="Arial" w:hAnsi="Arial"/>
                <w:b/>
              </w:rPr>
            </w:pPr>
            <w:r w:rsidRPr="00C1338A">
              <w:rPr>
                <w:rFonts w:ascii="Arial" w:eastAsia="Arial" w:hAnsi="Arial"/>
                <w:b/>
              </w:rPr>
              <w:t>40</w:t>
            </w:r>
          </w:p>
          <w:p w14:paraId="1904CA96" w14:textId="5278C6A1" w:rsidR="00C60CD5" w:rsidRPr="00C1338A" w:rsidRDefault="00C60CD5" w:rsidP="00BA6C75">
            <w:pPr>
              <w:spacing w:before="120"/>
              <w:jc w:val="center"/>
              <w:rPr>
                <w:rFonts w:ascii="Arial" w:eastAsia="Arial" w:hAnsi="Arial"/>
                <w:b/>
              </w:rPr>
            </w:pPr>
          </w:p>
        </w:tc>
        <w:tc>
          <w:tcPr>
            <w:tcW w:w="2361" w:type="dxa"/>
            <w:vMerge w:val="restart"/>
            <w:vAlign w:val="center"/>
          </w:tcPr>
          <w:p w14:paraId="67DC92F7" w14:textId="1778CED6" w:rsidR="00C60CD5" w:rsidRPr="00C1338A" w:rsidRDefault="00C60CD5" w:rsidP="00D766BF">
            <w:pPr>
              <w:spacing w:before="120"/>
              <w:rPr>
                <w:rFonts w:ascii="Arial" w:eastAsia="Arial" w:hAnsi="Arial"/>
                <w:b/>
              </w:rPr>
            </w:pPr>
            <w:r w:rsidRPr="00C1338A">
              <w:rPr>
                <w:rFonts w:ascii="Arial" w:eastAsia="Arial" w:hAnsi="Arial"/>
              </w:rPr>
              <w:t>Sex and reproduction</w:t>
            </w:r>
          </w:p>
        </w:tc>
        <w:tc>
          <w:tcPr>
            <w:tcW w:w="5739" w:type="dxa"/>
          </w:tcPr>
          <w:p w14:paraId="13FEE998" w14:textId="7E7F311A" w:rsidR="00C60CD5" w:rsidRPr="00C1338A" w:rsidRDefault="00C60CD5" w:rsidP="00D766BF">
            <w:pPr>
              <w:spacing w:before="120"/>
              <w:rPr>
                <w:rFonts w:ascii="Arial" w:eastAsia="Arial" w:hAnsi="Arial"/>
                <w:b/>
              </w:rPr>
            </w:pPr>
            <w:r w:rsidRPr="00C1338A">
              <w:rPr>
                <w:rFonts w:ascii="Arial" w:eastAsia="Arial" w:hAnsi="Arial"/>
              </w:rPr>
              <w:t>Chromosomal determination of sex, male and female fetal development</w:t>
            </w:r>
          </w:p>
        </w:tc>
        <w:tc>
          <w:tcPr>
            <w:tcW w:w="1219" w:type="dxa"/>
            <w:vMerge w:val="restart"/>
            <w:vAlign w:val="center"/>
          </w:tcPr>
          <w:p w14:paraId="35543A38" w14:textId="6438CEAA" w:rsidR="00C60CD5" w:rsidRPr="00C1338A" w:rsidRDefault="00C60CD5" w:rsidP="00AF605C">
            <w:pPr>
              <w:spacing w:before="120"/>
              <w:jc w:val="center"/>
              <w:rPr>
                <w:rFonts w:ascii="Arial" w:eastAsia="Arial" w:hAnsi="Arial"/>
                <w:b/>
              </w:rPr>
            </w:pPr>
            <w:r w:rsidRPr="00C1338A">
              <w:rPr>
                <w:rFonts w:ascii="Arial" w:eastAsia="Arial" w:hAnsi="Arial"/>
                <w:b/>
              </w:rPr>
              <w:t>27</w:t>
            </w:r>
          </w:p>
        </w:tc>
      </w:tr>
      <w:tr w:rsidR="00C60CD5" w:rsidRPr="00C1338A" w14:paraId="2E893167" w14:textId="77777777" w:rsidTr="00D766BF">
        <w:tc>
          <w:tcPr>
            <w:tcW w:w="972" w:type="dxa"/>
            <w:vMerge/>
          </w:tcPr>
          <w:p w14:paraId="6D7446ED" w14:textId="06E5EF9C" w:rsidR="00C60CD5" w:rsidRPr="00C1338A" w:rsidRDefault="00C60CD5" w:rsidP="00BA6C75">
            <w:pPr>
              <w:spacing w:before="120"/>
              <w:jc w:val="center"/>
              <w:rPr>
                <w:rFonts w:ascii="Arial" w:eastAsia="Arial" w:hAnsi="Arial"/>
                <w:b/>
              </w:rPr>
            </w:pPr>
          </w:p>
        </w:tc>
        <w:tc>
          <w:tcPr>
            <w:tcW w:w="2361" w:type="dxa"/>
            <w:vMerge/>
          </w:tcPr>
          <w:p w14:paraId="20D1D1EF" w14:textId="77777777" w:rsidR="00C60CD5" w:rsidRPr="00C1338A" w:rsidRDefault="00C60CD5" w:rsidP="00BA6C75">
            <w:pPr>
              <w:spacing w:before="120"/>
              <w:rPr>
                <w:rFonts w:ascii="Arial" w:eastAsia="Arial" w:hAnsi="Arial"/>
                <w:b/>
              </w:rPr>
            </w:pPr>
          </w:p>
        </w:tc>
        <w:tc>
          <w:tcPr>
            <w:tcW w:w="5739" w:type="dxa"/>
          </w:tcPr>
          <w:p w14:paraId="2C6F7D97" w14:textId="254C2321" w:rsidR="00C60CD5" w:rsidRPr="00C1338A" w:rsidRDefault="00C60CD5" w:rsidP="00BA6C75">
            <w:pPr>
              <w:spacing w:before="120"/>
              <w:rPr>
                <w:rFonts w:ascii="Arial" w:eastAsia="Arial" w:hAnsi="Arial"/>
                <w:b/>
              </w:rPr>
            </w:pPr>
            <w:r w:rsidRPr="00C1338A">
              <w:rPr>
                <w:rFonts w:ascii="Arial" w:eastAsia="Arial" w:hAnsi="Arial"/>
              </w:rPr>
              <w:t>Hormonal control of fertility, fertilization, pregnancy and contraception</w:t>
            </w:r>
          </w:p>
        </w:tc>
        <w:tc>
          <w:tcPr>
            <w:tcW w:w="1219" w:type="dxa"/>
            <w:vMerge/>
          </w:tcPr>
          <w:p w14:paraId="4C31D36F" w14:textId="77777777" w:rsidR="00C60CD5" w:rsidRPr="00C1338A" w:rsidRDefault="00C60CD5" w:rsidP="00BA6C75">
            <w:pPr>
              <w:spacing w:before="120"/>
              <w:jc w:val="center"/>
              <w:rPr>
                <w:rFonts w:ascii="Arial" w:eastAsia="Arial" w:hAnsi="Arial"/>
                <w:b/>
              </w:rPr>
            </w:pPr>
          </w:p>
        </w:tc>
      </w:tr>
    </w:tbl>
    <w:p w14:paraId="66717797" w14:textId="44F9DC3B" w:rsidR="00883616" w:rsidRPr="00C1338A" w:rsidRDefault="00883616">
      <w:pPr>
        <w:spacing w:line="0" w:lineRule="atLeast"/>
        <w:rPr>
          <w:rFonts w:ascii="Arial" w:eastAsia="Arial" w:hAnsi="Arial"/>
        </w:rPr>
      </w:pPr>
      <w:r w:rsidRPr="00C1338A">
        <w:rPr>
          <w:rFonts w:ascii="Arial" w:eastAsia="Arial" w:hAnsi="Arial"/>
          <w:b/>
        </w:rPr>
        <w:t xml:space="preserve">Self-study: </w:t>
      </w:r>
      <w:r w:rsidRPr="00C1338A">
        <w:rPr>
          <w:rFonts w:ascii="Arial" w:eastAsia="Arial" w:hAnsi="Arial"/>
        </w:rPr>
        <w:t>Nutrition</w:t>
      </w:r>
      <w:r w:rsidRPr="00C1338A">
        <w:rPr>
          <w:rFonts w:ascii="Arial" w:eastAsia="Arial" w:hAnsi="Arial"/>
          <w:b/>
        </w:rPr>
        <w:t xml:space="preserve"> </w:t>
      </w:r>
      <w:r w:rsidRPr="00C1338A">
        <w:rPr>
          <w:rFonts w:ascii="Arial" w:eastAsia="Arial" w:hAnsi="Arial"/>
        </w:rPr>
        <w:t>–</w:t>
      </w:r>
      <w:r w:rsidRPr="00C1338A">
        <w:rPr>
          <w:rFonts w:ascii="Arial" w:eastAsia="Arial" w:hAnsi="Arial"/>
          <w:b/>
        </w:rPr>
        <w:t xml:space="preserve"> </w:t>
      </w:r>
      <w:r w:rsidRPr="00C1338A">
        <w:rPr>
          <w:rFonts w:ascii="Arial" w:eastAsia="Arial" w:hAnsi="Arial"/>
        </w:rPr>
        <w:t xml:space="preserve">Food and Diet: Chapter 25 in the </w:t>
      </w:r>
      <w:r w:rsidR="00537725" w:rsidRPr="00C1338A">
        <w:rPr>
          <w:rFonts w:ascii="Arial" w:eastAsia="Arial" w:hAnsi="Arial"/>
        </w:rPr>
        <w:t>textbook</w:t>
      </w:r>
      <w:r w:rsidRPr="00C1338A">
        <w:rPr>
          <w:rFonts w:ascii="Arial" w:eastAsia="Arial" w:hAnsi="Arial"/>
        </w:rPr>
        <w:t>.</w:t>
      </w:r>
    </w:p>
    <w:p w14:paraId="2A05BB04" w14:textId="77777777" w:rsidR="00883616" w:rsidRPr="00C1338A" w:rsidRDefault="00883616">
      <w:pPr>
        <w:spacing w:line="3" w:lineRule="exact"/>
        <w:rPr>
          <w:rFonts w:ascii="Times New Roman" w:eastAsia="Times New Roman" w:hAnsi="Times New Roman"/>
        </w:rPr>
      </w:pPr>
    </w:p>
    <w:p w14:paraId="38E45628" w14:textId="0A861A3A" w:rsidR="00883616" w:rsidRPr="00C1338A" w:rsidRDefault="00883616">
      <w:pPr>
        <w:spacing w:line="0" w:lineRule="atLeast"/>
        <w:rPr>
          <w:rFonts w:ascii="Arial" w:eastAsia="Arial" w:hAnsi="Arial"/>
        </w:rPr>
      </w:pPr>
      <w:r w:rsidRPr="00C1338A">
        <w:rPr>
          <w:rFonts w:ascii="Arial" w:eastAsia="Arial" w:hAnsi="Arial"/>
        </w:rPr>
        <w:t xml:space="preserve">These portions will be included in evaluation components such as </w:t>
      </w:r>
      <w:proofErr w:type="spellStart"/>
      <w:r w:rsidRPr="00C1338A">
        <w:rPr>
          <w:rFonts w:ascii="Arial" w:eastAsia="Arial" w:hAnsi="Arial"/>
        </w:rPr>
        <w:t>Midsem</w:t>
      </w:r>
      <w:proofErr w:type="spellEnd"/>
      <w:r w:rsidRPr="00C1338A">
        <w:rPr>
          <w:rFonts w:ascii="Arial" w:eastAsia="Arial" w:hAnsi="Arial"/>
        </w:rPr>
        <w:t xml:space="preserve"> and Comprehensive exams etc.</w:t>
      </w:r>
    </w:p>
    <w:p w14:paraId="7870C062" w14:textId="77777777" w:rsidR="00F64B73" w:rsidRPr="00C1338A" w:rsidRDefault="00F64B73">
      <w:pPr>
        <w:spacing w:line="0" w:lineRule="atLeast"/>
        <w:rPr>
          <w:rFonts w:ascii="Arial" w:eastAsia="Arial" w:hAnsi="Arial"/>
          <w:b/>
        </w:rPr>
      </w:pPr>
    </w:p>
    <w:p w14:paraId="55A8EB00" w14:textId="29899678" w:rsidR="00D766BF" w:rsidRPr="00C1338A" w:rsidRDefault="00F64B73">
      <w:pPr>
        <w:spacing w:line="0" w:lineRule="atLeast"/>
        <w:rPr>
          <w:rFonts w:ascii="Arial" w:eastAsia="Arial" w:hAnsi="Arial"/>
          <w:b/>
        </w:rPr>
      </w:pPr>
      <w:r w:rsidRPr="00C1338A">
        <w:rPr>
          <w:rFonts w:ascii="Arial" w:eastAsia="Arial" w:hAnsi="Arial"/>
          <w:b/>
        </w:rPr>
        <w:t>Evaluation Scheme:</w:t>
      </w:r>
    </w:p>
    <w:p w14:paraId="1E5E3D68" w14:textId="6E8F891B" w:rsidR="00C60CD5" w:rsidRPr="00C1338A" w:rsidRDefault="00C60CD5">
      <w:pPr>
        <w:spacing w:line="0" w:lineRule="atLeast"/>
        <w:rPr>
          <w:rFonts w:ascii="Arial" w:eastAsia="Arial" w:hAnsi="Arial"/>
          <w:b/>
        </w:rPr>
      </w:pPr>
    </w:p>
    <w:p w14:paraId="49608A90" w14:textId="77777777" w:rsidR="00C60CD5" w:rsidRPr="00C1338A" w:rsidRDefault="00C60CD5">
      <w:pPr>
        <w:spacing w:line="0" w:lineRule="atLeast"/>
        <w:rPr>
          <w:rFonts w:ascii="Arial" w:eastAsia="Arial" w:hAnsi="Arial"/>
        </w:rPr>
      </w:pPr>
    </w:p>
    <w:tbl>
      <w:tblPr>
        <w:tblStyle w:val="TableGrid"/>
        <w:tblW w:w="0" w:type="auto"/>
        <w:tblLook w:val="04A0" w:firstRow="1" w:lastRow="0" w:firstColumn="1" w:lastColumn="0" w:noHBand="0" w:noVBand="1"/>
      </w:tblPr>
      <w:tblGrid>
        <w:gridCol w:w="2972"/>
        <w:gridCol w:w="1701"/>
        <w:gridCol w:w="1418"/>
        <w:gridCol w:w="1984"/>
        <w:gridCol w:w="2126"/>
      </w:tblGrid>
      <w:tr w:rsidR="00F64B73" w:rsidRPr="00C1338A" w14:paraId="05854C0F" w14:textId="6311CCC3" w:rsidTr="00F64B73">
        <w:tc>
          <w:tcPr>
            <w:tcW w:w="2972" w:type="dxa"/>
          </w:tcPr>
          <w:p w14:paraId="241E9C0E" w14:textId="2E667C21" w:rsidR="00F64B73" w:rsidRPr="00C1338A" w:rsidRDefault="00F64B73">
            <w:pPr>
              <w:spacing w:line="0" w:lineRule="atLeast"/>
              <w:rPr>
                <w:rFonts w:ascii="Arial" w:eastAsia="Arial" w:hAnsi="Arial"/>
              </w:rPr>
            </w:pPr>
            <w:r w:rsidRPr="00C1338A">
              <w:rPr>
                <w:rFonts w:ascii="Arial" w:hAnsi="Arial"/>
                <w:b/>
                <w:i/>
              </w:rPr>
              <w:t>Evaluation component</w:t>
            </w:r>
          </w:p>
        </w:tc>
        <w:tc>
          <w:tcPr>
            <w:tcW w:w="1701" w:type="dxa"/>
          </w:tcPr>
          <w:p w14:paraId="4555982E" w14:textId="02C00C6A" w:rsidR="00F64B73" w:rsidRPr="00C1338A" w:rsidRDefault="00F64B73">
            <w:pPr>
              <w:spacing w:line="0" w:lineRule="atLeast"/>
              <w:rPr>
                <w:rFonts w:ascii="Arial" w:eastAsia="Arial" w:hAnsi="Arial"/>
              </w:rPr>
            </w:pPr>
            <w:r w:rsidRPr="00C1338A">
              <w:rPr>
                <w:rFonts w:ascii="Arial" w:hAnsi="Arial"/>
                <w:b/>
                <w:i/>
              </w:rPr>
              <w:t>Duration</w:t>
            </w:r>
          </w:p>
        </w:tc>
        <w:tc>
          <w:tcPr>
            <w:tcW w:w="1418" w:type="dxa"/>
          </w:tcPr>
          <w:p w14:paraId="7FBC0768" w14:textId="5D2F2218" w:rsidR="00F64B73" w:rsidRPr="00C1338A" w:rsidRDefault="00F64B73">
            <w:pPr>
              <w:spacing w:line="0" w:lineRule="atLeast"/>
              <w:rPr>
                <w:rFonts w:ascii="Arial" w:eastAsia="Arial" w:hAnsi="Arial"/>
              </w:rPr>
            </w:pPr>
            <w:r w:rsidRPr="00C1338A">
              <w:rPr>
                <w:rFonts w:ascii="Arial" w:hAnsi="Arial"/>
                <w:b/>
                <w:i/>
              </w:rPr>
              <w:t>% (Marks)</w:t>
            </w:r>
          </w:p>
        </w:tc>
        <w:tc>
          <w:tcPr>
            <w:tcW w:w="1984" w:type="dxa"/>
          </w:tcPr>
          <w:p w14:paraId="6B7513CB" w14:textId="3002DA91" w:rsidR="00F64B73" w:rsidRPr="00C1338A" w:rsidRDefault="00F64B73">
            <w:pPr>
              <w:spacing w:line="0" w:lineRule="atLeast"/>
              <w:rPr>
                <w:rFonts w:ascii="Arial" w:eastAsia="Arial" w:hAnsi="Arial"/>
              </w:rPr>
            </w:pPr>
            <w:r w:rsidRPr="00C1338A">
              <w:rPr>
                <w:rFonts w:ascii="Arial" w:hAnsi="Arial"/>
                <w:b/>
                <w:i/>
              </w:rPr>
              <w:t>Date and time</w:t>
            </w:r>
          </w:p>
        </w:tc>
        <w:tc>
          <w:tcPr>
            <w:tcW w:w="2126" w:type="dxa"/>
          </w:tcPr>
          <w:p w14:paraId="3CE93606" w14:textId="5E93D631" w:rsidR="00F64B73" w:rsidRPr="00C1338A" w:rsidRDefault="00F64B73">
            <w:pPr>
              <w:spacing w:line="0" w:lineRule="atLeast"/>
              <w:rPr>
                <w:rFonts w:ascii="Arial" w:eastAsia="Arial" w:hAnsi="Arial"/>
              </w:rPr>
            </w:pPr>
            <w:r w:rsidRPr="00C1338A">
              <w:rPr>
                <w:rFonts w:ascii="Arial" w:hAnsi="Arial"/>
                <w:b/>
                <w:bCs/>
                <w:i/>
              </w:rPr>
              <w:t>Nature of the component</w:t>
            </w:r>
          </w:p>
        </w:tc>
      </w:tr>
      <w:tr w:rsidR="00F64B73" w:rsidRPr="00C1338A" w14:paraId="78BEFFF1" w14:textId="59CA4E35" w:rsidTr="00F64B73">
        <w:tc>
          <w:tcPr>
            <w:tcW w:w="2972" w:type="dxa"/>
          </w:tcPr>
          <w:p w14:paraId="65C391EC" w14:textId="79F963E5" w:rsidR="00F64B73" w:rsidRPr="00C1338A" w:rsidRDefault="00F64B73">
            <w:pPr>
              <w:spacing w:line="0" w:lineRule="atLeast"/>
              <w:rPr>
                <w:rFonts w:ascii="Arial" w:eastAsia="Arial" w:hAnsi="Arial"/>
              </w:rPr>
            </w:pPr>
            <w:r w:rsidRPr="00C1338A">
              <w:rPr>
                <w:rFonts w:ascii="Arial" w:hAnsi="Arial"/>
                <w:b/>
              </w:rPr>
              <w:t>Mid Semester Examination</w:t>
            </w:r>
          </w:p>
        </w:tc>
        <w:tc>
          <w:tcPr>
            <w:tcW w:w="1701" w:type="dxa"/>
          </w:tcPr>
          <w:p w14:paraId="1AC1E699" w14:textId="078D32EB" w:rsidR="00F64B73" w:rsidRPr="00C1338A" w:rsidRDefault="00C60CD5">
            <w:pPr>
              <w:spacing w:line="0" w:lineRule="atLeast"/>
              <w:rPr>
                <w:rFonts w:ascii="Arial" w:eastAsia="Arial" w:hAnsi="Arial"/>
              </w:rPr>
            </w:pPr>
            <w:r w:rsidRPr="00C1338A">
              <w:rPr>
                <w:rFonts w:ascii="Arial" w:hAnsi="Arial"/>
              </w:rPr>
              <w:t>90 min</w:t>
            </w:r>
          </w:p>
        </w:tc>
        <w:tc>
          <w:tcPr>
            <w:tcW w:w="1418" w:type="dxa"/>
          </w:tcPr>
          <w:p w14:paraId="1BB84996" w14:textId="3C0CF6B1" w:rsidR="00F64B73" w:rsidRPr="00C1338A" w:rsidRDefault="00C60CD5">
            <w:pPr>
              <w:spacing w:line="0" w:lineRule="atLeast"/>
              <w:rPr>
                <w:rFonts w:ascii="Arial" w:eastAsia="Arial" w:hAnsi="Arial"/>
              </w:rPr>
            </w:pPr>
            <w:r w:rsidRPr="00C1338A">
              <w:rPr>
                <w:rFonts w:ascii="Arial" w:hAnsi="Arial"/>
              </w:rPr>
              <w:t>30 (6</w:t>
            </w:r>
            <w:r w:rsidR="00F64B73" w:rsidRPr="00C1338A">
              <w:rPr>
                <w:rFonts w:ascii="Arial" w:hAnsi="Arial"/>
              </w:rPr>
              <w:t>0)</w:t>
            </w:r>
          </w:p>
        </w:tc>
        <w:tc>
          <w:tcPr>
            <w:tcW w:w="1984" w:type="dxa"/>
          </w:tcPr>
          <w:p w14:paraId="07EBB658" w14:textId="2FB76541" w:rsidR="00F64B73" w:rsidRPr="00C1338A" w:rsidRDefault="004038D8">
            <w:pPr>
              <w:spacing w:line="0" w:lineRule="atLeast"/>
              <w:rPr>
                <w:rFonts w:ascii="Arial" w:eastAsia="Arial" w:hAnsi="Arial"/>
              </w:rPr>
            </w:pPr>
            <w:r>
              <w:rPr>
                <w:rFonts w:ascii="Arial" w:eastAsia="Arial" w:hAnsi="Arial"/>
              </w:rPr>
              <w:t>01/07/22, 3:30-5pm</w:t>
            </w:r>
          </w:p>
        </w:tc>
        <w:tc>
          <w:tcPr>
            <w:tcW w:w="2126" w:type="dxa"/>
          </w:tcPr>
          <w:p w14:paraId="412732C7" w14:textId="13FCE9BD" w:rsidR="00F64B73" w:rsidRPr="00C1338A" w:rsidRDefault="00F64B73">
            <w:pPr>
              <w:spacing w:line="0" w:lineRule="atLeast"/>
              <w:rPr>
                <w:rFonts w:ascii="Arial" w:eastAsia="Arial" w:hAnsi="Arial"/>
              </w:rPr>
            </w:pPr>
            <w:r w:rsidRPr="00C1338A">
              <w:rPr>
                <w:rFonts w:ascii="Arial" w:hAnsi="Arial"/>
              </w:rPr>
              <w:t>Closed Book</w:t>
            </w:r>
            <w:r w:rsidR="00C1338A" w:rsidRPr="00C1338A">
              <w:rPr>
                <w:rFonts w:ascii="Arial" w:hAnsi="Arial"/>
              </w:rPr>
              <w:t xml:space="preserve"> (30%)</w:t>
            </w:r>
          </w:p>
        </w:tc>
      </w:tr>
      <w:tr w:rsidR="00F64B73" w:rsidRPr="00C1338A" w14:paraId="375769D2" w14:textId="17D3C8DF" w:rsidTr="00F64B73">
        <w:tc>
          <w:tcPr>
            <w:tcW w:w="2972" w:type="dxa"/>
          </w:tcPr>
          <w:p w14:paraId="526DC6AC" w14:textId="2EDAEF08" w:rsidR="00F64B73" w:rsidRPr="00C1338A" w:rsidRDefault="005C44DC" w:rsidP="005C44DC">
            <w:pPr>
              <w:spacing w:line="0" w:lineRule="atLeast"/>
              <w:rPr>
                <w:rFonts w:ascii="Arial" w:eastAsia="Arial" w:hAnsi="Arial"/>
              </w:rPr>
            </w:pPr>
            <w:r>
              <w:rPr>
                <w:rFonts w:ascii="Arial" w:hAnsi="Arial"/>
                <w:b/>
              </w:rPr>
              <w:t xml:space="preserve">Surprise </w:t>
            </w:r>
            <w:r w:rsidR="002E24F5">
              <w:rPr>
                <w:rFonts w:ascii="Arial" w:hAnsi="Arial"/>
                <w:b/>
              </w:rPr>
              <w:t>q</w:t>
            </w:r>
            <w:r w:rsidR="00F64B73" w:rsidRPr="00C1338A">
              <w:rPr>
                <w:rFonts w:ascii="Arial" w:hAnsi="Arial"/>
                <w:b/>
              </w:rPr>
              <w:t>uiz</w:t>
            </w:r>
            <w:r w:rsidR="00D32035">
              <w:rPr>
                <w:rFonts w:ascii="Arial" w:hAnsi="Arial"/>
                <w:b/>
              </w:rPr>
              <w:t>zes</w:t>
            </w:r>
            <w:r w:rsidR="00F64B73" w:rsidRPr="00C1338A">
              <w:rPr>
                <w:rFonts w:ascii="Arial" w:hAnsi="Arial"/>
              </w:rPr>
              <w:t xml:space="preserve"> </w:t>
            </w:r>
            <w:r w:rsidR="00C60CD5" w:rsidRPr="00C1338A">
              <w:rPr>
                <w:rFonts w:ascii="Arial" w:hAnsi="Arial"/>
                <w:b/>
                <w:bCs/>
              </w:rPr>
              <w:t>(</w:t>
            </w:r>
            <w:r>
              <w:rPr>
                <w:rFonts w:ascii="Arial" w:hAnsi="Arial"/>
                <w:b/>
                <w:bCs/>
              </w:rPr>
              <w:t>Best 3</w:t>
            </w:r>
            <w:r w:rsidR="002E24F5">
              <w:rPr>
                <w:rFonts w:ascii="Arial" w:hAnsi="Arial"/>
                <w:b/>
                <w:bCs/>
              </w:rPr>
              <w:t>/</w:t>
            </w:r>
            <w:r>
              <w:rPr>
                <w:rFonts w:ascii="Arial" w:hAnsi="Arial"/>
                <w:b/>
                <w:bCs/>
              </w:rPr>
              <w:t>4</w:t>
            </w:r>
            <w:r w:rsidR="00F64B73" w:rsidRPr="00C1338A">
              <w:rPr>
                <w:rFonts w:ascii="Arial" w:hAnsi="Arial"/>
                <w:b/>
                <w:bCs/>
              </w:rPr>
              <w:t>)</w:t>
            </w:r>
          </w:p>
        </w:tc>
        <w:tc>
          <w:tcPr>
            <w:tcW w:w="1701" w:type="dxa"/>
          </w:tcPr>
          <w:p w14:paraId="586B93B8" w14:textId="6DB714A0" w:rsidR="00F64B73" w:rsidRPr="00C1338A" w:rsidRDefault="0069156A">
            <w:pPr>
              <w:spacing w:line="0" w:lineRule="atLeast"/>
              <w:rPr>
                <w:rFonts w:ascii="Arial" w:eastAsia="Arial" w:hAnsi="Arial"/>
              </w:rPr>
            </w:pPr>
            <w:r>
              <w:rPr>
                <w:rFonts w:ascii="Arial" w:hAnsi="Arial"/>
              </w:rPr>
              <w:t>30 min</w:t>
            </w:r>
          </w:p>
        </w:tc>
        <w:tc>
          <w:tcPr>
            <w:tcW w:w="1418" w:type="dxa"/>
          </w:tcPr>
          <w:p w14:paraId="320ECE84" w14:textId="5B4E8A33" w:rsidR="00F64B73" w:rsidRPr="00C1338A" w:rsidRDefault="00F64B73" w:rsidP="004038D8">
            <w:pPr>
              <w:spacing w:line="0" w:lineRule="atLeast"/>
              <w:rPr>
                <w:rFonts w:ascii="Arial" w:eastAsia="Arial" w:hAnsi="Arial"/>
              </w:rPr>
            </w:pPr>
            <w:r w:rsidRPr="00C1338A">
              <w:rPr>
                <w:rFonts w:ascii="Arial" w:hAnsi="Arial"/>
              </w:rPr>
              <w:t>3</w:t>
            </w:r>
            <w:r w:rsidR="004038D8">
              <w:rPr>
                <w:rFonts w:ascii="Arial" w:hAnsi="Arial"/>
              </w:rPr>
              <w:t>0</w:t>
            </w:r>
            <w:r w:rsidRPr="00C1338A">
              <w:rPr>
                <w:rFonts w:ascii="Arial" w:hAnsi="Arial"/>
              </w:rPr>
              <w:t xml:space="preserve"> (</w:t>
            </w:r>
            <w:r w:rsidR="004038D8">
              <w:rPr>
                <w:rFonts w:ascii="Arial" w:hAnsi="Arial"/>
              </w:rPr>
              <w:t>6</w:t>
            </w:r>
            <w:r w:rsidRPr="00C1338A">
              <w:rPr>
                <w:rFonts w:ascii="Arial" w:hAnsi="Arial"/>
              </w:rPr>
              <w:t>0)</w:t>
            </w:r>
          </w:p>
        </w:tc>
        <w:tc>
          <w:tcPr>
            <w:tcW w:w="1984" w:type="dxa"/>
          </w:tcPr>
          <w:p w14:paraId="7D155B2B" w14:textId="17EF1195" w:rsidR="00F64B73" w:rsidRPr="00C1338A" w:rsidRDefault="005C44DC" w:rsidP="005C44DC">
            <w:pPr>
              <w:spacing w:line="0" w:lineRule="atLeast"/>
              <w:rPr>
                <w:rFonts w:ascii="Arial" w:eastAsia="Arial" w:hAnsi="Arial"/>
              </w:rPr>
            </w:pPr>
            <w:r>
              <w:rPr>
                <w:rFonts w:ascii="Arial" w:eastAsia="Arial" w:hAnsi="Arial"/>
              </w:rPr>
              <w:t xml:space="preserve">Surprise quizzes will be conducted during lecture hour or tutorial hour. </w:t>
            </w:r>
          </w:p>
        </w:tc>
        <w:tc>
          <w:tcPr>
            <w:tcW w:w="2126" w:type="dxa"/>
          </w:tcPr>
          <w:p w14:paraId="32CDDEEA" w14:textId="5DA6587D" w:rsidR="00F64B73" w:rsidRPr="00C1338A" w:rsidRDefault="004038D8" w:rsidP="002E24F5">
            <w:pPr>
              <w:spacing w:line="0" w:lineRule="atLeast"/>
              <w:rPr>
                <w:rFonts w:ascii="Arial" w:eastAsia="Arial" w:hAnsi="Arial"/>
              </w:rPr>
            </w:pPr>
            <w:r>
              <w:rPr>
                <w:rFonts w:ascii="Arial" w:hAnsi="Arial"/>
              </w:rPr>
              <w:t>Closed Book (30%)</w:t>
            </w:r>
          </w:p>
        </w:tc>
      </w:tr>
      <w:tr w:rsidR="00F64B73" w:rsidRPr="00C1338A" w14:paraId="2BC0F012" w14:textId="1EED90ED" w:rsidTr="00F64B73">
        <w:tc>
          <w:tcPr>
            <w:tcW w:w="2972" w:type="dxa"/>
          </w:tcPr>
          <w:p w14:paraId="2F837807" w14:textId="325BFCA2" w:rsidR="00F64B73" w:rsidRPr="00C1338A" w:rsidRDefault="00F64B73">
            <w:pPr>
              <w:spacing w:line="0" w:lineRule="atLeast"/>
              <w:rPr>
                <w:rFonts w:ascii="Arial" w:eastAsia="Arial" w:hAnsi="Arial"/>
              </w:rPr>
            </w:pPr>
            <w:r w:rsidRPr="00C1338A">
              <w:rPr>
                <w:rFonts w:ascii="Arial" w:hAnsi="Arial"/>
                <w:b/>
              </w:rPr>
              <w:t>Comprehensive examination</w:t>
            </w:r>
          </w:p>
        </w:tc>
        <w:tc>
          <w:tcPr>
            <w:tcW w:w="1701" w:type="dxa"/>
          </w:tcPr>
          <w:p w14:paraId="61A07D1B" w14:textId="5E808531" w:rsidR="00F64B73" w:rsidRPr="00C1338A" w:rsidRDefault="00F64B73">
            <w:pPr>
              <w:spacing w:line="0" w:lineRule="atLeast"/>
              <w:rPr>
                <w:rFonts w:ascii="Arial" w:eastAsia="Arial" w:hAnsi="Arial"/>
              </w:rPr>
            </w:pPr>
            <w:r w:rsidRPr="00C1338A">
              <w:rPr>
                <w:rFonts w:ascii="Arial" w:hAnsi="Arial"/>
              </w:rPr>
              <w:t xml:space="preserve">3 </w:t>
            </w:r>
            <w:proofErr w:type="spellStart"/>
            <w:r w:rsidRPr="00C1338A">
              <w:rPr>
                <w:rFonts w:ascii="Arial" w:hAnsi="Arial"/>
              </w:rPr>
              <w:t>Hrs</w:t>
            </w:r>
            <w:proofErr w:type="spellEnd"/>
          </w:p>
        </w:tc>
        <w:tc>
          <w:tcPr>
            <w:tcW w:w="1418" w:type="dxa"/>
          </w:tcPr>
          <w:p w14:paraId="64EC6978" w14:textId="35F526E7" w:rsidR="00F64B73" w:rsidRPr="00C1338A" w:rsidRDefault="004038D8" w:rsidP="004038D8">
            <w:pPr>
              <w:spacing w:line="0" w:lineRule="atLeast"/>
              <w:rPr>
                <w:rFonts w:ascii="Arial" w:eastAsia="Arial" w:hAnsi="Arial"/>
              </w:rPr>
            </w:pPr>
            <w:r>
              <w:rPr>
                <w:rFonts w:ascii="Arial" w:hAnsi="Arial"/>
              </w:rPr>
              <w:t>40</w:t>
            </w:r>
            <w:r w:rsidR="00F64B73" w:rsidRPr="00C1338A">
              <w:rPr>
                <w:rFonts w:ascii="Arial" w:hAnsi="Arial"/>
              </w:rPr>
              <w:t xml:space="preserve"> (</w:t>
            </w:r>
            <w:r>
              <w:rPr>
                <w:rFonts w:ascii="Arial" w:hAnsi="Arial"/>
              </w:rPr>
              <w:t>8</w:t>
            </w:r>
            <w:r w:rsidR="00C60CD5" w:rsidRPr="00C1338A">
              <w:rPr>
                <w:rFonts w:ascii="Arial" w:hAnsi="Arial"/>
              </w:rPr>
              <w:t>0</w:t>
            </w:r>
            <w:r w:rsidR="00F64B73" w:rsidRPr="00C1338A">
              <w:rPr>
                <w:rFonts w:ascii="Arial" w:hAnsi="Arial"/>
              </w:rPr>
              <w:t>)</w:t>
            </w:r>
          </w:p>
        </w:tc>
        <w:tc>
          <w:tcPr>
            <w:tcW w:w="1984" w:type="dxa"/>
          </w:tcPr>
          <w:p w14:paraId="71D6CC43" w14:textId="384EB84B" w:rsidR="00F64B73" w:rsidRPr="00C1338A" w:rsidRDefault="004038D8">
            <w:pPr>
              <w:spacing w:line="0" w:lineRule="atLeast"/>
              <w:rPr>
                <w:rFonts w:ascii="Arial" w:eastAsia="Arial" w:hAnsi="Arial"/>
              </w:rPr>
            </w:pPr>
            <w:r>
              <w:rPr>
                <w:rFonts w:ascii="Arial" w:eastAsia="Arial" w:hAnsi="Arial"/>
              </w:rPr>
              <w:t>13/08</w:t>
            </w:r>
            <w:r w:rsidR="00C1338A" w:rsidRPr="00C1338A">
              <w:rPr>
                <w:rFonts w:ascii="Arial" w:eastAsia="Arial" w:hAnsi="Arial"/>
              </w:rPr>
              <w:t>/2022</w:t>
            </w:r>
          </w:p>
          <w:p w14:paraId="5C9719AD" w14:textId="47F1960C" w:rsidR="00C1338A" w:rsidRPr="00C1338A" w:rsidRDefault="004038D8">
            <w:pPr>
              <w:spacing w:line="0" w:lineRule="atLeast"/>
              <w:rPr>
                <w:rFonts w:ascii="Arial" w:eastAsia="Arial" w:hAnsi="Arial"/>
              </w:rPr>
            </w:pPr>
            <w:r>
              <w:rPr>
                <w:rFonts w:ascii="Arial" w:eastAsia="Arial" w:hAnsi="Arial"/>
              </w:rPr>
              <w:t>AN</w:t>
            </w:r>
          </w:p>
        </w:tc>
        <w:tc>
          <w:tcPr>
            <w:tcW w:w="2126" w:type="dxa"/>
          </w:tcPr>
          <w:p w14:paraId="6FB8D0B2" w14:textId="68E25585" w:rsidR="001E0A90" w:rsidRPr="00C1338A" w:rsidRDefault="004038D8" w:rsidP="001E0A90">
            <w:pPr>
              <w:rPr>
                <w:rFonts w:ascii="Arial" w:eastAsia="Arial" w:hAnsi="Arial"/>
              </w:rPr>
            </w:pPr>
            <w:r>
              <w:rPr>
                <w:rFonts w:ascii="Arial" w:hAnsi="Arial"/>
              </w:rPr>
              <w:t>Open Book</w:t>
            </w:r>
            <w:r w:rsidR="00C1338A" w:rsidRPr="00C1338A">
              <w:rPr>
                <w:rFonts w:ascii="Arial" w:hAnsi="Arial"/>
              </w:rPr>
              <w:t xml:space="preserve"> (</w:t>
            </w:r>
            <w:r>
              <w:rPr>
                <w:rFonts w:ascii="Arial" w:hAnsi="Arial"/>
              </w:rPr>
              <w:t>20</w:t>
            </w:r>
            <w:r w:rsidR="00C1338A" w:rsidRPr="00C1338A">
              <w:rPr>
                <w:rFonts w:ascii="Arial" w:hAnsi="Arial"/>
              </w:rPr>
              <w:t>%)</w:t>
            </w:r>
            <w:r>
              <w:rPr>
                <w:rFonts w:ascii="Arial" w:hAnsi="Arial"/>
              </w:rPr>
              <w:t xml:space="preserve"> + Closed Book (20%)</w:t>
            </w:r>
            <w:r w:rsidR="00F64B73" w:rsidRPr="00C1338A">
              <w:rPr>
                <w:rFonts w:ascii="Arial" w:hAnsi="Arial"/>
              </w:rPr>
              <w:t xml:space="preserve"> </w:t>
            </w:r>
          </w:p>
          <w:p w14:paraId="1ADD8661" w14:textId="5E0A3F82" w:rsidR="00F64B73" w:rsidRPr="00C1338A" w:rsidRDefault="00F64B73" w:rsidP="00F64B73">
            <w:pPr>
              <w:spacing w:line="0" w:lineRule="atLeast"/>
              <w:rPr>
                <w:rFonts w:ascii="Arial" w:eastAsia="Arial" w:hAnsi="Arial"/>
              </w:rPr>
            </w:pPr>
          </w:p>
        </w:tc>
      </w:tr>
      <w:tr w:rsidR="00C1338A" w:rsidRPr="00C1338A" w14:paraId="4F3471DC" w14:textId="77777777" w:rsidTr="0034731E">
        <w:tc>
          <w:tcPr>
            <w:tcW w:w="10201" w:type="dxa"/>
            <w:gridSpan w:val="5"/>
          </w:tcPr>
          <w:p w14:paraId="49940945" w14:textId="70A34A7B" w:rsidR="00C1338A" w:rsidRPr="00C1338A" w:rsidRDefault="001E0A90" w:rsidP="004038D8">
            <w:pPr>
              <w:rPr>
                <w:rFonts w:ascii="Arial" w:hAnsi="Arial"/>
              </w:rPr>
            </w:pPr>
            <w:r>
              <w:rPr>
                <w:rFonts w:ascii="Arial" w:hAnsi="Arial"/>
                <w:b/>
              </w:rPr>
              <w:t>Total Open Book = 2</w:t>
            </w:r>
            <w:r w:rsidR="004038D8">
              <w:rPr>
                <w:rFonts w:ascii="Arial" w:hAnsi="Arial"/>
                <w:b/>
              </w:rPr>
              <w:t>0</w:t>
            </w:r>
            <w:r w:rsidR="00C1338A" w:rsidRPr="00C1338A">
              <w:rPr>
                <w:rFonts w:ascii="Arial" w:hAnsi="Arial"/>
                <w:b/>
              </w:rPr>
              <w:t>%</w:t>
            </w:r>
            <w:r w:rsidR="004038D8">
              <w:rPr>
                <w:rFonts w:ascii="Arial" w:hAnsi="Arial"/>
                <w:b/>
              </w:rPr>
              <w:t>; Total Marks = 200M</w:t>
            </w:r>
          </w:p>
        </w:tc>
      </w:tr>
    </w:tbl>
    <w:p w14:paraId="16BB586A" w14:textId="77777777" w:rsidR="00C1338A" w:rsidRPr="00C1338A" w:rsidRDefault="00C1338A">
      <w:pPr>
        <w:spacing w:line="0" w:lineRule="atLeast"/>
        <w:rPr>
          <w:rFonts w:ascii="Arial" w:eastAsia="Arial" w:hAnsi="Arial"/>
          <w:sz w:val="18"/>
          <w:szCs w:val="18"/>
        </w:rPr>
      </w:pPr>
    </w:p>
    <w:p w14:paraId="08B74039" w14:textId="77777777" w:rsidR="00883616" w:rsidRPr="00C1338A" w:rsidRDefault="00EB533A">
      <w:pPr>
        <w:spacing w:line="0" w:lineRule="atLeast"/>
        <w:rPr>
          <w:rFonts w:ascii="Arial" w:eastAsia="Arial" w:hAnsi="Arial"/>
        </w:rPr>
      </w:pPr>
      <w:r w:rsidRPr="00C1338A">
        <w:rPr>
          <w:rFonts w:ascii="Arial" w:eastAsia="Arial" w:hAnsi="Arial"/>
          <w:b/>
        </w:rPr>
        <w:t>Chamber C</w:t>
      </w:r>
      <w:r w:rsidR="00883616" w:rsidRPr="00C1338A">
        <w:rPr>
          <w:rFonts w:ascii="Arial" w:eastAsia="Arial" w:hAnsi="Arial"/>
          <w:b/>
        </w:rPr>
        <w:t xml:space="preserve">onsultation </w:t>
      </w:r>
      <w:r w:rsidRPr="00C1338A">
        <w:rPr>
          <w:rFonts w:ascii="Arial" w:eastAsia="Arial" w:hAnsi="Arial"/>
          <w:b/>
        </w:rPr>
        <w:t>H</w:t>
      </w:r>
      <w:r w:rsidR="00883616" w:rsidRPr="00C1338A">
        <w:rPr>
          <w:rFonts w:ascii="Arial" w:eastAsia="Arial" w:hAnsi="Arial"/>
          <w:b/>
        </w:rPr>
        <w:t>our</w:t>
      </w:r>
      <w:r w:rsidR="00883616" w:rsidRPr="00C1338A">
        <w:rPr>
          <w:rFonts w:ascii="Arial" w:eastAsia="Arial" w:hAnsi="Arial"/>
        </w:rPr>
        <w:t>:</w:t>
      </w:r>
      <w:r w:rsidR="00883616" w:rsidRPr="00C1338A">
        <w:rPr>
          <w:rFonts w:ascii="Arial" w:eastAsia="Arial" w:hAnsi="Arial"/>
          <w:b/>
        </w:rPr>
        <w:t xml:space="preserve"> </w:t>
      </w:r>
      <w:r w:rsidR="00883616" w:rsidRPr="00C1338A">
        <w:rPr>
          <w:rFonts w:ascii="Arial" w:eastAsia="Arial" w:hAnsi="Arial"/>
        </w:rPr>
        <w:t>To be announced by the respective tutorial section instructor.</w:t>
      </w:r>
    </w:p>
    <w:p w14:paraId="792777F6" w14:textId="77777777" w:rsidR="00883616" w:rsidRPr="00C1338A" w:rsidRDefault="00883616">
      <w:pPr>
        <w:spacing w:line="308" w:lineRule="exact"/>
        <w:rPr>
          <w:rFonts w:ascii="Times New Roman" w:eastAsia="Times New Roman" w:hAnsi="Times New Roman"/>
        </w:rPr>
      </w:pPr>
    </w:p>
    <w:p w14:paraId="7A320D7A" w14:textId="77777777" w:rsidR="00883616" w:rsidRPr="00C1338A" w:rsidRDefault="00EB533A">
      <w:pPr>
        <w:spacing w:line="237" w:lineRule="auto"/>
        <w:jc w:val="both"/>
        <w:rPr>
          <w:rFonts w:ascii="Arial" w:eastAsia="Arial" w:hAnsi="Arial"/>
        </w:rPr>
      </w:pPr>
      <w:r w:rsidRPr="00C1338A">
        <w:rPr>
          <w:rFonts w:ascii="Arial" w:eastAsia="Arial" w:hAnsi="Arial"/>
          <w:b/>
        </w:rPr>
        <w:t>Grading P</w:t>
      </w:r>
      <w:r w:rsidR="00883616" w:rsidRPr="00C1338A">
        <w:rPr>
          <w:rFonts w:ascii="Arial" w:eastAsia="Arial" w:hAnsi="Arial"/>
          <w:b/>
        </w:rPr>
        <w:t>olicy</w:t>
      </w:r>
      <w:r w:rsidR="00883616" w:rsidRPr="00C1338A">
        <w:rPr>
          <w:rFonts w:ascii="Arial" w:eastAsia="Arial" w:hAnsi="Arial"/>
        </w:rPr>
        <w:t>:</w:t>
      </w:r>
      <w:r w:rsidR="00883616" w:rsidRPr="00C1338A">
        <w:rPr>
          <w:rFonts w:ascii="Arial" w:eastAsia="Arial" w:hAnsi="Arial"/>
          <w:b/>
        </w:rPr>
        <w:t xml:space="preserve"> </w:t>
      </w:r>
      <w:r w:rsidR="00883616" w:rsidRPr="00C1338A">
        <w:rPr>
          <w:rFonts w:ascii="Arial" w:eastAsia="Arial" w:hAnsi="Arial"/>
        </w:rPr>
        <w:t>Award of grades will be guided in general by the histogram of marks. Decision on border line cases</w:t>
      </w:r>
      <w:r w:rsidR="00883616" w:rsidRPr="00C1338A">
        <w:rPr>
          <w:rFonts w:ascii="Arial" w:eastAsia="Arial" w:hAnsi="Arial"/>
          <w:b/>
        </w:rPr>
        <w:t xml:space="preserve"> </w:t>
      </w:r>
      <w:r w:rsidR="00883616" w:rsidRPr="00C1338A">
        <w:rPr>
          <w:rFonts w:ascii="Arial" w:eastAsia="Arial" w:hAnsi="Arial"/>
        </w:rPr>
        <w:t>will be taken based on individual’s sincerity, student’s regularity in attending classes, and the section instructor’s assessment of the student.</w:t>
      </w:r>
    </w:p>
    <w:p w14:paraId="6D3BFDEC" w14:textId="77777777" w:rsidR="00883616" w:rsidRPr="00C1338A" w:rsidRDefault="00883616">
      <w:pPr>
        <w:spacing w:line="200" w:lineRule="exact"/>
        <w:rPr>
          <w:rFonts w:ascii="Times New Roman" w:eastAsia="Times New Roman" w:hAnsi="Times New Roman"/>
        </w:rPr>
      </w:pPr>
    </w:p>
    <w:p w14:paraId="14E221DE" w14:textId="1D553A4A" w:rsidR="00883616" w:rsidRPr="00C1338A" w:rsidRDefault="00EB533A">
      <w:pPr>
        <w:spacing w:line="237" w:lineRule="auto"/>
        <w:jc w:val="both"/>
        <w:rPr>
          <w:rFonts w:ascii="Arial" w:eastAsia="Arial" w:hAnsi="Arial"/>
        </w:rPr>
      </w:pPr>
      <w:bookmarkStart w:id="2" w:name="page4"/>
      <w:bookmarkEnd w:id="2"/>
      <w:r w:rsidRPr="00C1338A">
        <w:rPr>
          <w:rFonts w:ascii="Arial" w:eastAsia="Arial" w:hAnsi="Arial"/>
          <w:b/>
        </w:rPr>
        <w:t>Make-up P</w:t>
      </w:r>
      <w:r w:rsidR="00883616" w:rsidRPr="00C1338A">
        <w:rPr>
          <w:rFonts w:ascii="Arial" w:eastAsia="Arial" w:hAnsi="Arial"/>
          <w:b/>
        </w:rPr>
        <w:t>olicy</w:t>
      </w:r>
      <w:r w:rsidR="00883616" w:rsidRPr="00C1338A">
        <w:rPr>
          <w:rFonts w:ascii="Arial" w:eastAsia="Arial" w:hAnsi="Arial"/>
        </w:rPr>
        <w:t>:</w:t>
      </w:r>
      <w:r w:rsidR="00883616" w:rsidRPr="00C1338A">
        <w:rPr>
          <w:rFonts w:ascii="Arial" w:eastAsia="Arial" w:hAnsi="Arial"/>
          <w:b/>
        </w:rPr>
        <w:t xml:space="preserve"> </w:t>
      </w:r>
      <w:r w:rsidR="00883616" w:rsidRPr="00C1338A">
        <w:rPr>
          <w:rFonts w:ascii="Arial" w:eastAsia="Arial" w:hAnsi="Arial"/>
        </w:rPr>
        <w:t>Make-up for Mid semester examination will be given only in genuine (medical emergency) cases of</w:t>
      </w:r>
      <w:r w:rsidR="00883616" w:rsidRPr="00C1338A">
        <w:rPr>
          <w:rFonts w:ascii="Arial" w:eastAsia="Arial" w:hAnsi="Arial"/>
          <w:b/>
        </w:rPr>
        <w:t xml:space="preserve"> </w:t>
      </w:r>
      <w:r w:rsidR="00883616" w:rsidRPr="00C1338A">
        <w:rPr>
          <w:rFonts w:ascii="Arial" w:eastAsia="Arial" w:hAnsi="Arial"/>
        </w:rPr>
        <w:t xml:space="preserve">absence. If the absence is anticipated, before the examination, prior permission of the Instructor-in-charge is necessary. Request for make-up should reach the Instructor-in-charge at the earliest. Make-up for tutorial/ class tests/ quizzes </w:t>
      </w:r>
      <w:r w:rsidR="005C44DC">
        <w:rPr>
          <w:rFonts w:ascii="Arial" w:eastAsia="Arial" w:hAnsi="Arial"/>
        </w:rPr>
        <w:t xml:space="preserve">which are part of regular evaluations </w:t>
      </w:r>
      <w:r w:rsidR="00883616" w:rsidRPr="00C1338A">
        <w:rPr>
          <w:rFonts w:ascii="Arial" w:eastAsia="Arial" w:hAnsi="Arial"/>
        </w:rPr>
        <w:t xml:space="preserve">are not given. Also refer to Clause 4.07 of BITS </w:t>
      </w:r>
      <w:r w:rsidR="00883616" w:rsidRPr="00C1338A">
        <w:rPr>
          <w:rFonts w:ascii="Arial" w:eastAsia="Arial" w:hAnsi="Arial"/>
          <w:i/>
        </w:rPr>
        <w:t>Academic Regulations</w:t>
      </w:r>
      <w:r w:rsidR="00883616" w:rsidRPr="00C1338A">
        <w:rPr>
          <w:rFonts w:ascii="Arial" w:eastAsia="Arial" w:hAnsi="Arial"/>
        </w:rPr>
        <w:t xml:space="preserve"> for more details.</w:t>
      </w:r>
    </w:p>
    <w:p w14:paraId="4239F4F9" w14:textId="77777777" w:rsidR="00883616" w:rsidRPr="00C1338A" w:rsidRDefault="00883616">
      <w:pPr>
        <w:spacing w:line="200" w:lineRule="exact"/>
        <w:rPr>
          <w:rFonts w:ascii="Times New Roman" w:eastAsia="Times New Roman" w:hAnsi="Times New Roman"/>
        </w:rPr>
      </w:pPr>
    </w:p>
    <w:p w14:paraId="4477DE8E" w14:textId="77777777" w:rsidR="00883616" w:rsidRPr="00C1338A" w:rsidRDefault="00883616">
      <w:pPr>
        <w:spacing w:line="216" w:lineRule="exact"/>
        <w:rPr>
          <w:rFonts w:ascii="Times New Roman" w:eastAsia="Times New Roman" w:hAnsi="Times New Roman"/>
        </w:rPr>
      </w:pPr>
    </w:p>
    <w:p w14:paraId="45A1CF38" w14:textId="77777777" w:rsidR="00883616" w:rsidRPr="00C1338A" w:rsidRDefault="00883616">
      <w:pPr>
        <w:spacing w:line="0" w:lineRule="atLeast"/>
        <w:rPr>
          <w:rFonts w:ascii="Arial" w:eastAsia="Arial" w:hAnsi="Arial"/>
        </w:rPr>
      </w:pPr>
      <w:r w:rsidRPr="00C1338A">
        <w:rPr>
          <w:rFonts w:ascii="Arial" w:eastAsia="Arial" w:hAnsi="Arial"/>
          <w:b/>
        </w:rPr>
        <w:t>Notices</w:t>
      </w:r>
      <w:r w:rsidRPr="00C1338A">
        <w:rPr>
          <w:rFonts w:ascii="Arial" w:eastAsia="Arial" w:hAnsi="Arial"/>
        </w:rPr>
        <w:t>:</w:t>
      </w:r>
      <w:r w:rsidRPr="00C1338A">
        <w:rPr>
          <w:rFonts w:ascii="Arial" w:eastAsia="Arial" w:hAnsi="Arial"/>
          <w:b/>
        </w:rPr>
        <w:t xml:space="preserve"> </w:t>
      </w:r>
      <w:r w:rsidRPr="00C1338A">
        <w:rPr>
          <w:rFonts w:ascii="Arial" w:eastAsia="Arial" w:hAnsi="Arial"/>
        </w:rPr>
        <w:t>All notices/ announcements regarding this course shall be displayed in Course Management System (CMS).</w:t>
      </w:r>
    </w:p>
    <w:p w14:paraId="7B32D161" w14:textId="77777777" w:rsidR="00C1338A" w:rsidRDefault="00C1338A">
      <w:pPr>
        <w:spacing w:line="234" w:lineRule="auto"/>
        <w:jc w:val="both"/>
        <w:rPr>
          <w:rFonts w:ascii="Arial" w:eastAsia="Arial" w:hAnsi="Arial"/>
          <w:b/>
        </w:rPr>
      </w:pPr>
    </w:p>
    <w:p w14:paraId="67FADDE4" w14:textId="092212AB" w:rsidR="00883616" w:rsidRPr="00C1338A" w:rsidRDefault="00883616">
      <w:pPr>
        <w:spacing w:line="234" w:lineRule="auto"/>
        <w:jc w:val="both"/>
        <w:rPr>
          <w:rFonts w:ascii="Arial" w:eastAsia="Arial" w:hAnsi="Arial"/>
        </w:rPr>
      </w:pPr>
      <w:r w:rsidRPr="00C1338A">
        <w:rPr>
          <w:rFonts w:ascii="Arial" w:eastAsia="Arial" w:hAnsi="Arial"/>
          <w:b/>
        </w:rPr>
        <w:t>Academic Honesty and Integrity Policy</w:t>
      </w:r>
      <w:r w:rsidRPr="00C1338A">
        <w:rPr>
          <w:rFonts w:ascii="Arial" w:eastAsia="Arial" w:hAnsi="Arial"/>
        </w:rPr>
        <w:t>:</w:t>
      </w:r>
      <w:r w:rsidRPr="00C1338A">
        <w:rPr>
          <w:rFonts w:ascii="Arial" w:eastAsia="Arial" w:hAnsi="Arial"/>
          <w:b/>
        </w:rPr>
        <w:t xml:space="preserve"> </w:t>
      </w:r>
      <w:r w:rsidRPr="00C1338A">
        <w:rPr>
          <w:rFonts w:ascii="Arial" w:eastAsia="Arial" w:hAnsi="Arial"/>
        </w:rPr>
        <w:t>Academic honesty and integrity are to be maintained by all the students</w:t>
      </w:r>
      <w:r w:rsidRPr="00C1338A">
        <w:rPr>
          <w:rFonts w:ascii="Arial" w:eastAsia="Arial" w:hAnsi="Arial"/>
          <w:b/>
        </w:rPr>
        <w:t xml:space="preserve"> </w:t>
      </w:r>
      <w:r w:rsidRPr="00C1338A">
        <w:rPr>
          <w:rFonts w:ascii="Arial" w:eastAsia="Arial" w:hAnsi="Arial"/>
        </w:rPr>
        <w:t>throughout the semester and no type of academic dishonesty is acceptable.</w:t>
      </w:r>
    </w:p>
    <w:p w14:paraId="1E1F57EF" w14:textId="77777777" w:rsidR="00883616" w:rsidRPr="00C1338A" w:rsidRDefault="00883616">
      <w:pPr>
        <w:spacing w:line="200" w:lineRule="exact"/>
        <w:rPr>
          <w:rFonts w:ascii="Times New Roman" w:eastAsia="Times New Roman" w:hAnsi="Times New Roman"/>
        </w:rPr>
      </w:pPr>
    </w:p>
    <w:p w14:paraId="498DCC6A" w14:textId="77777777" w:rsidR="00ED19DB" w:rsidRPr="00392CE7" w:rsidRDefault="00C1338A" w:rsidP="00ED19DB">
      <w:pPr>
        <w:spacing w:line="200" w:lineRule="exact"/>
        <w:rPr>
          <w:rFonts w:ascii="Arial" w:eastAsia="Times New Roman" w:hAnsi="Arial"/>
        </w:rPr>
      </w:pPr>
      <w:r w:rsidRPr="00392CE7">
        <w:rPr>
          <w:rFonts w:ascii="Arial" w:eastAsia="Times New Roman" w:hAnsi="Arial"/>
        </w:rPr>
        <w:t xml:space="preserve">                                             </w:t>
      </w:r>
      <w:r w:rsidR="00ED19DB" w:rsidRPr="00392CE7">
        <w:rPr>
          <w:rFonts w:ascii="Arial" w:eastAsia="Times New Roman" w:hAnsi="Arial"/>
        </w:rPr>
        <w:t xml:space="preserve">      </w:t>
      </w:r>
      <w:r w:rsidR="00ED19DB" w:rsidRPr="00392CE7">
        <w:rPr>
          <w:rFonts w:ascii="Arial" w:eastAsia="Times New Roman" w:hAnsi="Arial"/>
        </w:rPr>
        <w:tab/>
      </w:r>
      <w:r w:rsidR="00ED19DB" w:rsidRPr="00392CE7">
        <w:rPr>
          <w:rFonts w:ascii="Arial" w:eastAsia="Times New Roman" w:hAnsi="Arial"/>
        </w:rPr>
        <w:tab/>
      </w:r>
      <w:r w:rsidR="00ED19DB" w:rsidRPr="00392CE7">
        <w:rPr>
          <w:rFonts w:ascii="Arial" w:eastAsia="Times New Roman" w:hAnsi="Arial"/>
        </w:rPr>
        <w:tab/>
      </w:r>
      <w:r w:rsidR="00ED19DB" w:rsidRPr="00392CE7">
        <w:rPr>
          <w:rFonts w:ascii="Arial" w:eastAsia="Times New Roman" w:hAnsi="Arial"/>
        </w:rPr>
        <w:tab/>
      </w:r>
      <w:r w:rsidR="00ED19DB" w:rsidRPr="00392CE7">
        <w:rPr>
          <w:rFonts w:ascii="Arial" w:eastAsia="Times New Roman" w:hAnsi="Arial"/>
        </w:rPr>
        <w:tab/>
      </w:r>
      <w:r w:rsidR="00ED19DB" w:rsidRPr="00392CE7">
        <w:rPr>
          <w:rFonts w:ascii="Arial" w:eastAsia="Times New Roman" w:hAnsi="Arial"/>
        </w:rPr>
        <w:tab/>
      </w:r>
      <w:r w:rsidR="00ED19DB" w:rsidRPr="00392CE7">
        <w:rPr>
          <w:rFonts w:ascii="Arial" w:eastAsia="Times New Roman" w:hAnsi="Arial"/>
        </w:rPr>
        <w:tab/>
      </w:r>
      <w:r w:rsidR="00ED19DB" w:rsidRPr="00392CE7">
        <w:rPr>
          <w:rFonts w:ascii="Arial" w:eastAsia="Times New Roman" w:hAnsi="Arial"/>
        </w:rPr>
        <w:tab/>
      </w:r>
      <w:r w:rsidR="00ED19DB" w:rsidRPr="00392CE7">
        <w:rPr>
          <w:rFonts w:ascii="Arial" w:eastAsia="Times New Roman" w:hAnsi="Arial"/>
        </w:rPr>
        <w:tab/>
      </w:r>
      <w:r w:rsidR="00ED19DB" w:rsidRPr="00392CE7">
        <w:rPr>
          <w:rFonts w:ascii="Arial" w:eastAsia="Times New Roman" w:hAnsi="Arial"/>
        </w:rPr>
        <w:tab/>
      </w:r>
      <w:r w:rsidR="00ED19DB" w:rsidRPr="00392CE7">
        <w:rPr>
          <w:rFonts w:ascii="Arial" w:eastAsia="Times New Roman" w:hAnsi="Arial"/>
        </w:rPr>
        <w:tab/>
      </w:r>
    </w:p>
    <w:p w14:paraId="0AE082EB" w14:textId="77777777" w:rsidR="00B6772A" w:rsidRDefault="00C1338A" w:rsidP="00ED19DB">
      <w:pPr>
        <w:spacing w:line="200" w:lineRule="exact"/>
        <w:rPr>
          <w:rFonts w:ascii="Arial" w:eastAsia="Times New Roman" w:hAnsi="Arial"/>
        </w:rPr>
      </w:pPr>
      <w:proofErr w:type="spellStart"/>
      <w:r w:rsidRPr="00B6772A">
        <w:rPr>
          <w:rFonts w:ascii="Arial" w:eastAsia="Times New Roman" w:hAnsi="Arial"/>
          <w:b/>
        </w:rPr>
        <w:t>Ruchi</w:t>
      </w:r>
      <w:proofErr w:type="spellEnd"/>
      <w:r w:rsidRPr="00B6772A">
        <w:rPr>
          <w:rFonts w:ascii="Arial" w:eastAsia="Times New Roman" w:hAnsi="Arial"/>
          <w:b/>
        </w:rPr>
        <w:t xml:space="preserve"> Jain </w:t>
      </w:r>
      <w:proofErr w:type="spellStart"/>
      <w:r w:rsidRPr="00B6772A">
        <w:rPr>
          <w:rFonts w:ascii="Arial" w:eastAsia="Times New Roman" w:hAnsi="Arial"/>
          <w:b/>
        </w:rPr>
        <w:t>Dey</w:t>
      </w:r>
      <w:proofErr w:type="spellEnd"/>
      <w:r w:rsidRPr="00392CE7">
        <w:rPr>
          <w:rFonts w:ascii="Arial" w:eastAsia="Times New Roman" w:hAnsi="Arial"/>
        </w:rPr>
        <w:t xml:space="preserve"> </w:t>
      </w:r>
    </w:p>
    <w:p w14:paraId="6CC085F8" w14:textId="0B21E463" w:rsidR="00B6772A" w:rsidRDefault="00B6772A" w:rsidP="00ED19DB">
      <w:pPr>
        <w:spacing w:line="200" w:lineRule="exact"/>
        <w:rPr>
          <w:rFonts w:ascii="Arial" w:eastAsia="Times New Roman" w:hAnsi="Arial"/>
        </w:rPr>
      </w:pPr>
      <w:r>
        <w:rPr>
          <w:rFonts w:ascii="Arial" w:eastAsia="Times New Roman" w:hAnsi="Arial"/>
        </w:rPr>
        <w:t xml:space="preserve">Email: </w:t>
      </w:r>
      <w:hyperlink r:id="rId9" w:history="1">
        <w:r w:rsidR="00C1338A" w:rsidRPr="00392CE7">
          <w:rPr>
            <w:rStyle w:val="Hyperlink"/>
            <w:rFonts w:ascii="Arial" w:eastAsia="Times New Roman" w:hAnsi="Arial"/>
          </w:rPr>
          <w:t>ruchij80@hyderabad.bits-pilani.ac.in</w:t>
        </w:r>
      </w:hyperlink>
      <w:r w:rsidR="00C1338A" w:rsidRPr="00392CE7">
        <w:rPr>
          <w:rFonts w:ascii="Arial" w:eastAsia="Times New Roman" w:hAnsi="Arial"/>
        </w:rPr>
        <w:t xml:space="preserve"> </w:t>
      </w:r>
    </w:p>
    <w:p w14:paraId="4DBB5661" w14:textId="61EF45E6" w:rsidR="00B6772A" w:rsidRDefault="00C1338A" w:rsidP="00ED19DB">
      <w:pPr>
        <w:spacing w:line="200" w:lineRule="exact"/>
        <w:rPr>
          <w:rFonts w:ascii="Arial" w:eastAsia="Times New Roman" w:hAnsi="Arial"/>
        </w:rPr>
      </w:pPr>
      <w:r w:rsidRPr="00392CE7">
        <w:rPr>
          <w:rFonts w:ascii="Arial" w:eastAsia="Times New Roman" w:hAnsi="Arial"/>
        </w:rPr>
        <w:t xml:space="preserve">Office: A115A, </w:t>
      </w:r>
      <w:r w:rsidR="00B6772A">
        <w:rPr>
          <w:rFonts w:ascii="Arial" w:eastAsia="Times New Roman" w:hAnsi="Arial"/>
        </w:rPr>
        <w:t xml:space="preserve">Dept. of Biological Sciences, </w:t>
      </w:r>
    </w:p>
    <w:p w14:paraId="31543E7F" w14:textId="77777777" w:rsidR="00883616" w:rsidRPr="00392CE7" w:rsidRDefault="00883616" w:rsidP="00ED19DB">
      <w:pPr>
        <w:spacing w:line="237" w:lineRule="auto"/>
        <w:rPr>
          <w:rFonts w:ascii="Arial" w:eastAsia="Arial" w:hAnsi="Arial"/>
          <w:b/>
        </w:rPr>
      </w:pPr>
      <w:r w:rsidRPr="00392CE7">
        <w:rPr>
          <w:rFonts w:ascii="Arial" w:eastAsia="Arial" w:hAnsi="Arial"/>
          <w:b/>
        </w:rPr>
        <w:t>Instructor In-charge</w:t>
      </w:r>
    </w:p>
    <w:p w14:paraId="07EE632F" w14:textId="77777777" w:rsidR="00883616" w:rsidRPr="00392CE7" w:rsidRDefault="00883616" w:rsidP="00ED19DB">
      <w:pPr>
        <w:spacing w:line="1" w:lineRule="exact"/>
        <w:rPr>
          <w:rFonts w:ascii="Arial" w:eastAsia="Times New Roman" w:hAnsi="Arial"/>
        </w:rPr>
      </w:pPr>
    </w:p>
    <w:p w14:paraId="5F5FBBC4" w14:textId="77777777" w:rsidR="00883616" w:rsidRPr="00392CE7" w:rsidRDefault="00883616" w:rsidP="00ED19DB">
      <w:pPr>
        <w:spacing w:line="0" w:lineRule="atLeast"/>
        <w:rPr>
          <w:rFonts w:ascii="Arial" w:eastAsia="Arial" w:hAnsi="Arial"/>
          <w:b/>
        </w:rPr>
      </w:pPr>
      <w:r w:rsidRPr="00392CE7">
        <w:rPr>
          <w:rFonts w:ascii="Arial" w:eastAsia="Arial" w:hAnsi="Arial"/>
          <w:b/>
        </w:rPr>
        <w:t>BIO F111</w:t>
      </w:r>
    </w:p>
    <w:p w14:paraId="6F598315" w14:textId="77777777" w:rsidR="00883616" w:rsidRPr="00392CE7" w:rsidRDefault="00883616" w:rsidP="00ED19DB">
      <w:pPr>
        <w:spacing w:line="200" w:lineRule="exact"/>
        <w:rPr>
          <w:rFonts w:ascii="Arial" w:eastAsia="Times New Roman" w:hAnsi="Arial"/>
        </w:rPr>
      </w:pPr>
    </w:p>
    <w:sectPr w:rsidR="00883616" w:rsidRPr="00392CE7">
      <w:pgSz w:w="11900" w:h="16841"/>
      <w:pgMar w:top="1209" w:right="719" w:bottom="83" w:left="600" w:header="0" w:footer="0" w:gutter="0"/>
      <w:cols w:space="0" w:equalWidth="0">
        <w:col w:w="105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2F67F" w14:textId="77777777" w:rsidR="00E406FA" w:rsidRDefault="00E406FA" w:rsidP="00BB468B">
      <w:r>
        <w:separator/>
      </w:r>
    </w:p>
  </w:endnote>
  <w:endnote w:type="continuationSeparator" w:id="0">
    <w:p w14:paraId="268C8F19" w14:textId="77777777" w:rsidR="00E406FA" w:rsidRDefault="00E406FA" w:rsidP="00BB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5130" w14:textId="5304BF16" w:rsidR="009A19D6" w:rsidRDefault="009A19D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F117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117C">
      <w:rPr>
        <w:b/>
        <w:bCs/>
        <w:noProof/>
      </w:rPr>
      <w:t>3</w:t>
    </w:r>
    <w:r>
      <w:rPr>
        <w:b/>
        <w:bCs/>
        <w:sz w:val="24"/>
        <w:szCs w:val="24"/>
      </w:rPr>
      <w:fldChar w:fldCharType="end"/>
    </w:r>
  </w:p>
  <w:p w14:paraId="79945796" w14:textId="77777777" w:rsidR="009A19D6" w:rsidRDefault="009A19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3E370" w14:textId="77777777" w:rsidR="00E406FA" w:rsidRDefault="00E406FA" w:rsidP="00BB468B">
      <w:r>
        <w:separator/>
      </w:r>
    </w:p>
  </w:footnote>
  <w:footnote w:type="continuationSeparator" w:id="0">
    <w:p w14:paraId="7B86356D" w14:textId="77777777" w:rsidR="00E406FA" w:rsidRDefault="00E406FA" w:rsidP="00BB46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tplc="7CC4C886">
      <w:start w:val="1"/>
      <w:numFmt w:val="bullet"/>
      <w:lvlText w:val=""/>
      <w:lvlJc w:val="left"/>
    </w:lvl>
    <w:lvl w:ilvl="1" w:tplc="4678EB28">
      <w:start w:val="1"/>
      <w:numFmt w:val="bullet"/>
      <w:lvlText w:val=""/>
      <w:lvlJc w:val="left"/>
    </w:lvl>
    <w:lvl w:ilvl="2" w:tplc="01380B4E">
      <w:start w:val="1"/>
      <w:numFmt w:val="bullet"/>
      <w:lvlText w:val=""/>
      <w:lvlJc w:val="left"/>
    </w:lvl>
    <w:lvl w:ilvl="3" w:tplc="1F626850">
      <w:start w:val="1"/>
      <w:numFmt w:val="bullet"/>
      <w:lvlText w:val=""/>
      <w:lvlJc w:val="left"/>
    </w:lvl>
    <w:lvl w:ilvl="4" w:tplc="52F84DFC">
      <w:start w:val="1"/>
      <w:numFmt w:val="bullet"/>
      <w:lvlText w:val=""/>
      <w:lvlJc w:val="left"/>
    </w:lvl>
    <w:lvl w:ilvl="5" w:tplc="52BEDC34">
      <w:start w:val="1"/>
      <w:numFmt w:val="bullet"/>
      <w:lvlText w:val=""/>
      <w:lvlJc w:val="left"/>
    </w:lvl>
    <w:lvl w:ilvl="6" w:tplc="57C0BE40">
      <w:start w:val="1"/>
      <w:numFmt w:val="bullet"/>
      <w:lvlText w:val=""/>
      <w:lvlJc w:val="left"/>
    </w:lvl>
    <w:lvl w:ilvl="7" w:tplc="467C78B4">
      <w:start w:val="1"/>
      <w:numFmt w:val="bullet"/>
      <w:lvlText w:val=""/>
      <w:lvlJc w:val="left"/>
    </w:lvl>
    <w:lvl w:ilvl="8" w:tplc="060695C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19"/>
    <w:rsid w:val="00003D38"/>
    <w:rsid w:val="00004DD7"/>
    <w:rsid w:val="00097489"/>
    <w:rsid w:val="000A220C"/>
    <w:rsid w:val="001019E1"/>
    <w:rsid w:val="00153C35"/>
    <w:rsid w:val="00162120"/>
    <w:rsid w:val="00162803"/>
    <w:rsid w:val="00183DD4"/>
    <w:rsid w:val="001A0285"/>
    <w:rsid w:val="001A144C"/>
    <w:rsid w:val="001E0A90"/>
    <w:rsid w:val="00201B98"/>
    <w:rsid w:val="0021598E"/>
    <w:rsid w:val="00231706"/>
    <w:rsid w:val="00243868"/>
    <w:rsid w:val="002E24F5"/>
    <w:rsid w:val="00392CE7"/>
    <w:rsid w:val="003B4CE4"/>
    <w:rsid w:val="003E03F1"/>
    <w:rsid w:val="004038D8"/>
    <w:rsid w:val="004C5B14"/>
    <w:rsid w:val="005020BF"/>
    <w:rsid w:val="00537725"/>
    <w:rsid w:val="00543520"/>
    <w:rsid w:val="005C44DC"/>
    <w:rsid w:val="005E4D5E"/>
    <w:rsid w:val="006459B6"/>
    <w:rsid w:val="0069156A"/>
    <w:rsid w:val="006A1638"/>
    <w:rsid w:val="006A3D9C"/>
    <w:rsid w:val="007343BF"/>
    <w:rsid w:val="007957C6"/>
    <w:rsid w:val="007A2E7A"/>
    <w:rsid w:val="00814F30"/>
    <w:rsid w:val="0082712A"/>
    <w:rsid w:val="00876A65"/>
    <w:rsid w:val="00883616"/>
    <w:rsid w:val="008F1519"/>
    <w:rsid w:val="009805B2"/>
    <w:rsid w:val="00982719"/>
    <w:rsid w:val="009A19D6"/>
    <w:rsid w:val="009A780F"/>
    <w:rsid w:val="009D742F"/>
    <w:rsid w:val="00A87501"/>
    <w:rsid w:val="00AF605C"/>
    <w:rsid w:val="00B6772A"/>
    <w:rsid w:val="00BA6C75"/>
    <w:rsid w:val="00BB468B"/>
    <w:rsid w:val="00C1338A"/>
    <w:rsid w:val="00C33829"/>
    <w:rsid w:val="00C60CD5"/>
    <w:rsid w:val="00C65B3E"/>
    <w:rsid w:val="00CD1B1B"/>
    <w:rsid w:val="00D32035"/>
    <w:rsid w:val="00D352FE"/>
    <w:rsid w:val="00D766BF"/>
    <w:rsid w:val="00D81B97"/>
    <w:rsid w:val="00DC3440"/>
    <w:rsid w:val="00DE17BB"/>
    <w:rsid w:val="00DF14FD"/>
    <w:rsid w:val="00E067B1"/>
    <w:rsid w:val="00E26D7A"/>
    <w:rsid w:val="00E406FA"/>
    <w:rsid w:val="00E94547"/>
    <w:rsid w:val="00EA7D95"/>
    <w:rsid w:val="00EB533A"/>
    <w:rsid w:val="00ED19DB"/>
    <w:rsid w:val="00EF117C"/>
    <w:rsid w:val="00F34BA8"/>
    <w:rsid w:val="00F3546C"/>
    <w:rsid w:val="00F466F9"/>
    <w:rsid w:val="00F64B73"/>
    <w:rsid w:val="00F7225B"/>
    <w:rsid w:val="00F8484E"/>
    <w:rsid w:val="00FC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22777"/>
  <w15:chartTrackingRefBased/>
  <w15:docId w15:val="{0A8B7148-AAFC-45BE-8329-E76B93DC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2719"/>
    <w:pPr>
      <w:autoSpaceDE w:val="0"/>
      <w:autoSpaceDN w:val="0"/>
      <w:adjustRightInd w:val="0"/>
    </w:pPr>
    <w:rPr>
      <w:rFonts w:ascii="Arial" w:hAnsi="Arial"/>
      <w:color w:val="000000"/>
      <w:sz w:val="24"/>
      <w:szCs w:val="24"/>
      <w:lang w:bidi="te-IN"/>
    </w:rPr>
  </w:style>
  <w:style w:type="paragraph" w:styleId="Header">
    <w:name w:val="header"/>
    <w:basedOn w:val="Normal"/>
    <w:link w:val="HeaderChar"/>
    <w:uiPriority w:val="99"/>
    <w:unhideWhenUsed/>
    <w:rsid w:val="00BB468B"/>
    <w:pPr>
      <w:tabs>
        <w:tab w:val="center" w:pos="4680"/>
        <w:tab w:val="right" w:pos="9360"/>
      </w:tabs>
    </w:pPr>
  </w:style>
  <w:style w:type="character" w:customStyle="1" w:styleId="HeaderChar">
    <w:name w:val="Header Char"/>
    <w:link w:val="Header"/>
    <w:uiPriority w:val="99"/>
    <w:rsid w:val="00BB468B"/>
    <w:rPr>
      <w:lang w:bidi="te-IN"/>
    </w:rPr>
  </w:style>
  <w:style w:type="paragraph" w:styleId="Footer">
    <w:name w:val="footer"/>
    <w:basedOn w:val="Normal"/>
    <w:link w:val="FooterChar"/>
    <w:uiPriority w:val="99"/>
    <w:unhideWhenUsed/>
    <w:rsid w:val="00BB468B"/>
    <w:pPr>
      <w:tabs>
        <w:tab w:val="center" w:pos="4680"/>
        <w:tab w:val="right" w:pos="9360"/>
      </w:tabs>
    </w:pPr>
  </w:style>
  <w:style w:type="character" w:customStyle="1" w:styleId="FooterChar">
    <w:name w:val="Footer Char"/>
    <w:link w:val="Footer"/>
    <w:uiPriority w:val="99"/>
    <w:rsid w:val="00BB468B"/>
    <w:rPr>
      <w:lang w:bidi="te-IN"/>
    </w:rPr>
  </w:style>
  <w:style w:type="paragraph" w:styleId="NoSpacing">
    <w:name w:val="No Spacing"/>
    <w:uiPriority w:val="1"/>
    <w:qFormat/>
    <w:rsid w:val="001019E1"/>
    <w:rPr>
      <w:lang w:bidi="te-IN"/>
    </w:rPr>
  </w:style>
  <w:style w:type="table" w:styleId="TableGrid">
    <w:name w:val="Table Grid"/>
    <w:basedOn w:val="TableNormal"/>
    <w:uiPriority w:val="59"/>
    <w:rsid w:val="00734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67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1338A"/>
    <w:rPr>
      <w:color w:val="0563C1" w:themeColor="hyperlink"/>
      <w:u w:val="single"/>
    </w:rPr>
  </w:style>
  <w:style w:type="paragraph" w:styleId="BalloonText">
    <w:name w:val="Balloon Text"/>
    <w:basedOn w:val="Normal"/>
    <w:link w:val="BalloonTextChar"/>
    <w:uiPriority w:val="99"/>
    <w:semiHidden/>
    <w:unhideWhenUsed/>
    <w:rsid w:val="007A2E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E7A"/>
    <w:rPr>
      <w:rFonts w:ascii="Segoe UI" w:hAnsi="Segoe UI" w:cs="Segoe UI"/>
      <w:sz w:val="18"/>
      <w:szCs w:val="18"/>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uchij80@hyderabad.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5</cp:revision>
  <cp:lastPrinted>2022-03-04T07:05:00Z</cp:lastPrinted>
  <dcterms:created xsi:type="dcterms:W3CDTF">2022-06-16T11:46:00Z</dcterms:created>
  <dcterms:modified xsi:type="dcterms:W3CDTF">2022-06-17T04:28:00Z</dcterms:modified>
</cp:coreProperties>
</file>