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Pr>
        <w:drawing>
          <wp:inline distB="0" distT="0" distL="0" distR="0">
            <wp:extent cx="4924425" cy="1019175"/>
            <wp:effectExtent b="0" l="0" r="0" t="0"/>
            <wp:docPr descr="Logo_Horizontal_longVersion" id="2" name="image1.jpg"/>
            <a:graphic>
              <a:graphicData uri="http://schemas.openxmlformats.org/drawingml/2006/picture">
                <pic:pic>
                  <pic:nvPicPr>
                    <pic:cNvPr descr="Logo_Horizontal_longVersion" id="0" name="image1.jpg"/>
                    <pic:cNvPicPr preferRelativeResize="0"/>
                  </pic:nvPicPr>
                  <pic:blipFill>
                    <a:blip r:embed="rId7"/>
                    <a:srcRect b="0" l="0" r="0" t="0"/>
                    <a:stretch>
                      <a:fillRect/>
                    </a:stretch>
                  </pic:blipFill>
                  <pic:spPr>
                    <a:xfrm>
                      <a:off x="0" y="0"/>
                      <a:ext cx="49244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SECOND SEMESTER 2021-2022</w:t>
      </w:r>
    </w:p>
    <w:p w:rsidR="00000000" w:rsidDel="00000000" w:rsidP="00000000" w:rsidRDefault="00000000" w:rsidRPr="00000000" w14:paraId="00000003">
      <w:pPr>
        <w:pStyle w:val="Heading1"/>
        <w:jc w:val="center"/>
        <w:rPr/>
      </w:pPr>
      <w:r w:rsidDel="00000000" w:rsidR="00000000" w:rsidRPr="00000000">
        <w:rPr>
          <w:rtl w:val="0"/>
        </w:rPr>
        <w:t xml:space="preserve">Course Handout Part II</w:t>
      </w:r>
    </w:p>
    <w:p w:rsidR="00000000" w:rsidDel="00000000" w:rsidP="00000000" w:rsidRDefault="00000000" w:rsidRPr="00000000" w14:paraId="00000004">
      <w:pPr>
        <w:jc w:val="right"/>
        <w:rPr/>
      </w:pPr>
      <w:r w:rsidDel="00000000" w:rsidR="00000000" w:rsidRPr="00000000">
        <w:rPr>
          <w:rtl w:val="0"/>
        </w:rPr>
        <w:tab/>
        <w:tab/>
        <w:tab/>
        <w:tab/>
        <w:tab/>
        <w:tab/>
        <w:tab/>
        <w:tab/>
        <w:tab/>
        <w:tab/>
        <w:t xml:space="preserve">Date: 31-12-2021</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Part-I (General Handout for all courses appended to the time table) this portion gives further specific details regarding the course.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Course No.</w:t>
      </w:r>
      <w:r w:rsidDel="00000000" w:rsidR="00000000" w:rsidRPr="00000000">
        <w:rPr>
          <w:rtl w:val="0"/>
        </w:rPr>
        <w:tab/>
        <w:tab/>
        <w:tab/>
        <w:t xml:space="preserve">: </w:t>
      </w:r>
      <w:r w:rsidDel="00000000" w:rsidR="00000000" w:rsidRPr="00000000">
        <w:rPr>
          <w:b w:val="1"/>
          <w:rtl w:val="0"/>
        </w:rPr>
        <w:t xml:space="preserve">BITS G661</w:t>
      </w:r>
      <w:r w:rsidDel="00000000" w:rsidR="00000000" w:rsidRPr="00000000">
        <w:rPr>
          <w:rtl w:val="0"/>
        </w:rPr>
      </w:r>
    </w:p>
    <w:p w:rsidR="00000000" w:rsidDel="00000000" w:rsidP="00000000" w:rsidRDefault="00000000" w:rsidRPr="00000000" w14:paraId="00000008">
      <w:pPr>
        <w:pStyle w:val="Heading2"/>
        <w:rPr>
          <w:b w:val="1"/>
          <w:i w:val="0"/>
        </w:rPr>
      </w:pPr>
      <w:r w:rsidDel="00000000" w:rsidR="00000000" w:rsidRPr="00000000">
        <w:rPr>
          <w:rtl w:val="0"/>
        </w:rPr>
        <w:t xml:space="preserve">Course Title</w:t>
      </w:r>
      <w:r w:rsidDel="00000000" w:rsidR="00000000" w:rsidRPr="00000000">
        <w:rPr>
          <w:i w:val="0"/>
          <w:rtl w:val="0"/>
        </w:rPr>
        <w:tab/>
        <w:tab/>
        <w:tab/>
        <w:t xml:space="preserve">: </w:t>
      </w:r>
      <w:r w:rsidDel="00000000" w:rsidR="00000000" w:rsidRPr="00000000">
        <w:rPr>
          <w:b w:val="1"/>
          <w:i w:val="0"/>
          <w:rtl w:val="0"/>
        </w:rPr>
        <w:t xml:space="preserve">Research Methodology I</w:t>
      </w:r>
    </w:p>
    <w:p w:rsidR="00000000" w:rsidDel="00000000" w:rsidP="00000000" w:rsidRDefault="00000000" w:rsidRPr="00000000" w14:paraId="00000009">
      <w:pPr>
        <w:pStyle w:val="Heading2"/>
        <w:rPr>
          <w:b w:val="1"/>
          <w:i w:val="0"/>
        </w:rPr>
      </w:pPr>
      <w:r w:rsidDel="00000000" w:rsidR="00000000" w:rsidRPr="00000000">
        <w:rPr>
          <w:rtl w:val="0"/>
        </w:rPr>
        <w:t xml:space="preserve">Instructor-in-Charge</w:t>
      </w:r>
      <w:r w:rsidDel="00000000" w:rsidR="00000000" w:rsidRPr="00000000">
        <w:rPr>
          <w:i w:val="0"/>
          <w:rtl w:val="0"/>
        </w:rPr>
        <w:tab/>
        <w:tab/>
        <w:t xml:space="preserve">: Dr. </w:t>
      </w:r>
      <w:r w:rsidDel="00000000" w:rsidR="00000000" w:rsidRPr="00000000">
        <w:rPr>
          <w:b w:val="1"/>
          <w:i w:val="0"/>
          <w:rtl w:val="0"/>
        </w:rPr>
        <w:t xml:space="preserve">Satyapaul A. Singh</w:t>
      </w:r>
    </w:p>
    <w:p w:rsidR="00000000" w:rsidDel="00000000" w:rsidP="00000000" w:rsidRDefault="00000000" w:rsidRPr="00000000" w14:paraId="0000000A">
      <w:pPr>
        <w:rPr/>
      </w:pPr>
      <w:r w:rsidDel="00000000" w:rsidR="00000000" w:rsidRPr="00000000">
        <w:rPr>
          <w:i w:val="1"/>
          <w:rtl w:val="0"/>
        </w:rPr>
        <w:t xml:space="preserve">Instructors</w:t>
        <w:tab/>
        <w:tab/>
        <w:tab/>
      </w:r>
      <w:r w:rsidDel="00000000" w:rsidR="00000000" w:rsidRPr="00000000">
        <w:rPr>
          <w:rtl w:val="0"/>
        </w:rPr>
        <w:t xml:space="preserve">: </w:t>
      </w:r>
      <w:r w:rsidDel="00000000" w:rsidR="00000000" w:rsidRPr="00000000">
        <w:rPr>
          <w:b w:val="1"/>
          <w:rtl w:val="0"/>
        </w:rPr>
        <w:t xml:space="preserve">Dr. Debirupa Mitra</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Scope and Objective of the Course:</w:t>
      </w:r>
    </w:p>
    <w:p w:rsidR="00000000" w:rsidDel="00000000" w:rsidP="00000000" w:rsidRDefault="00000000" w:rsidRPr="00000000" w14:paraId="0000000D">
      <w:pPr>
        <w:spacing w:line="276" w:lineRule="auto"/>
        <w:jc w:val="both"/>
        <w:rPr>
          <w:b w:val="1"/>
        </w:rPr>
      </w:pPr>
      <w:r w:rsidDel="00000000" w:rsidR="00000000" w:rsidRPr="00000000">
        <w:rPr>
          <w:rtl w:val="0"/>
        </w:rPr>
        <w:t xml:space="preserve">This course introduces the student to the scientific method of conducting research and will provide a practical framework on which a student can base his/her research. The objective of this course is to inculcate a systematic approach to research including formulating a research topic, testable hypothesis, designing experiments, collecting and analyzing data and presenting their research in the form of reports, articles, thesis and seminars. The course also introduces the student to various analytical instruments and equipment commonly used in research laboratories as well as tools for data analysis. As part of the course, students will work on projects in which they can integrate the concepts learnt in class.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Textbooks:</w:t>
      </w:r>
      <w:r w:rsidDel="00000000" w:rsidR="00000000" w:rsidRPr="00000000">
        <w:rPr>
          <w:rtl w:val="0"/>
        </w:rPr>
      </w:r>
    </w:p>
    <w:p w:rsidR="00000000" w:rsidDel="00000000" w:rsidP="00000000" w:rsidRDefault="00000000" w:rsidRPr="00000000" w14:paraId="00000010">
      <w:pPr>
        <w:numPr>
          <w:ilvl w:val="0"/>
          <w:numId w:val="1"/>
        </w:numPr>
        <w:ind w:left="720" w:hanging="360"/>
        <w:jc w:val="both"/>
        <w:rPr/>
      </w:pPr>
      <w:r w:rsidDel="00000000" w:rsidR="00000000" w:rsidRPr="00000000">
        <w:rPr>
          <w:color w:val="222222"/>
          <w:highlight w:val="white"/>
          <w:rtl w:val="0"/>
        </w:rPr>
        <w:t xml:space="preserve">C.George Thomas “Research Methodology and Scientific Writing”, Ane Books Pvt. Ltd., 2015.</w:t>
      </w: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Course Plan:</w:t>
      </w:r>
    </w:p>
    <w:tbl>
      <w:tblPr>
        <w:tblStyle w:val="Table1"/>
        <w:tblW w:w="10784.0"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1104"/>
        <w:gridCol w:w="2833"/>
        <w:gridCol w:w="5403"/>
        <w:gridCol w:w="1444"/>
        <w:tblGridChange w:id="0">
          <w:tblGrid>
            <w:gridCol w:w="1104"/>
            <w:gridCol w:w="2833"/>
            <w:gridCol w:w="5403"/>
            <w:gridCol w:w="144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13">
            <w:pPr>
              <w:jc w:val="center"/>
              <w:rPr>
                <w:b w:val="1"/>
              </w:rPr>
            </w:pPr>
            <w:r w:rsidDel="00000000" w:rsidR="00000000" w:rsidRPr="00000000">
              <w:rPr>
                <w:b w:val="1"/>
                <w:rtl w:val="0"/>
              </w:rPr>
              <w:t xml:space="preserve">Lecture No.</w:t>
            </w:r>
          </w:p>
        </w:tc>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14">
            <w:pPr>
              <w:jc w:val="center"/>
              <w:rPr>
                <w:b w:val="1"/>
              </w:rPr>
            </w:pPr>
            <w:r w:rsidDel="00000000" w:rsidR="00000000" w:rsidRPr="00000000">
              <w:rPr>
                <w:b w:val="1"/>
                <w:rtl w:val="0"/>
              </w:rPr>
              <w:t xml:space="preserve">Learning objectives</w:t>
            </w:r>
          </w:p>
        </w:tc>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15">
            <w:pPr>
              <w:jc w:val="center"/>
              <w:rPr>
                <w:b w:val="1"/>
              </w:rPr>
            </w:pPr>
            <w:r w:rsidDel="00000000" w:rsidR="00000000" w:rsidRPr="00000000">
              <w:rPr>
                <w:b w:val="1"/>
                <w:rtl w:val="0"/>
              </w:rPr>
              <w:t xml:space="preserve">Topics to be covered</w:t>
            </w:r>
          </w:p>
        </w:tc>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16">
            <w:pPr>
              <w:jc w:val="center"/>
              <w:rPr>
                <w:b w:val="1"/>
              </w:rPr>
            </w:pPr>
            <w:r w:rsidDel="00000000" w:rsidR="00000000" w:rsidRPr="00000000">
              <w:rPr>
                <w:b w:val="1"/>
                <w:rtl w:val="0"/>
              </w:rPr>
              <w:t xml:space="preserve">Chapter in the Text Book</w:t>
            </w:r>
          </w:p>
        </w:tc>
      </w:tr>
      <w:tr>
        <w:trPr>
          <w:cantSplit w:val="0"/>
          <w:trHeight w:val="57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jc w:val="center"/>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8">
            <w:pPr>
              <w:rPr/>
            </w:pPr>
            <w:r w:rsidDel="00000000" w:rsidR="00000000" w:rsidRPr="00000000">
              <w:rPr>
                <w:rtl w:val="0"/>
              </w:rPr>
              <w:t xml:space="preserve">Describe the elements of research and the scientific method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9">
            <w:pPr>
              <w:rPr/>
            </w:pPr>
            <w:r w:rsidDel="00000000" w:rsidR="00000000" w:rsidRPr="00000000">
              <w:rPr>
                <w:rtl w:val="0"/>
              </w:rPr>
              <w:t xml:space="preserve">Need for academic research</w:t>
            </w:r>
          </w:p>
          <w:p w:rsidR="00000000" w:rsidDel="00000000" w:rsidP="00000000" w:rsidRDefault="00000000" w:rsidRPr="00000000" w14:paraId="0000001A">
            <w:pPr>
              <w:rPr/>
            </w:pPr>
            <w:r w:rsidDel="00000000" w:rsidR="00000000" w:rsidRPr="00000000">
              <w:rPr>
                <w:rtl w:val="0"/>
              </w:rPr>
              <w:t xml:space="preserve">Introduction to the scientific method</w:t>
            </w:r>
          </w:p>
          <w:p w:rsidR="00000000" w:rsidDel="00000000" w:rsidP="00000000" w:rsidRDefault="00000000" w:rsidRPr="00000000" w14:paraId="0000001B">
            <w:pPr>
              <w:rPr/>
            </w:pPr>
            <w:r w:rsidDel="00000000" w:rsidR="00000000" w:rsidRPr="00000000">
              <w:rPr>
                <w:rtl w:val="0"/>
              </w:rPr>
              <w:t xml:space="preserve">Research methodology and research methods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jc w:val="center"/>
              <w:rPr/>
            </w:pPr>
            <w:r w:rsidDel="00000000" w:rsidR="00000000" w:rsidRPr="00000000">
              <w:rPr>
                <w:rtl w:val="0"/>
              </w:rPr>
              <w:t xml:space="preserve">1</w:t>
            </w:r>
          </w:p>
        </w:tc>
      </w:tr>
      <w:tr>
        <w:trPr>
          <w:cantSplit w:val="0"/>
          <w:trHeight w:val="57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D">
            <w:pPr>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rPr/>
            </w:pPr>
            <w:r w:rsidDel="00000000" w:rsidR="00000000" w:rsidRPr="00000000">
              <w:rPr>
                <w:rtl w:val="0"/>
              </w:rPr>
              <w:t xml:space="preserve">Identify the approaches to research</w:t>
            </w:r>
          </w:p>
          <w:p w:rsidR="00000000" w:rsidDel="00000000" w:rsidP="00000000" w:rsidRDefault="00000000" w:rsidRPr="00000000" w14:paraId="0000001F">
            <w:pPr>
              <w:rPr/>
            </w:pPr>
            <w:r w:rsidDel="00000000" w:rsidR="00000000" w:rsidRPr="00000000">
              <w:rPr>
                <w:rtl w:val="0"/>
              </w:rPr>
              <w:t xml:space="preserve">Differentiate between types of research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rPr/>
            </w:pPr>
            <w:r w:rsidDel="00000000" w:rsidR="00000000" w:rsidRPr="00000000">
              <w:rPr>
                <w:rtl w:val="0"/>
              </w:rPr>
              <w:t xml:space="preserve">Formal and informal approaches to research</w:t>
            </w:r>
          </w:p>
          <w:p w:rsidR="00000000" w:rsidDel="00000000" w:rsidP="00000000" w:rsidRDefault="00000000" w:rsidRPr="00000000" w14:paraId="00000021">
            <w:pPr>
              <w:rPr/>
            </w:pPr>
            <w:r w:rsidDel="00000000" w:rsidR="00000000" w:rsidRPr="00000000">
              <w:rPr>
                <w:rtl w:val="0"/>
              </w:rPr>
              <w:t xml:space="preserve">Basic versus applied research, </w:t>
            </w:r>
          </w:p>
          <w:p w:rsidR="00000000" w:rsidDel="00000000" w:rsidP="00000000" w:rsidRDefault="00000000" w:rsidRPr="00000000" w14:paraId="00000022">
            <w:pPr>
              <w:rPr/>
            </w:pPr>
            <w:r w:rsidDel="00000000" w:rsidR="00000000" w:rsidRPr="00000000">
              <w:rPr>
                <w:rtl w:val="0"/>
              </w:rPr>
              <w:t xml:space="preserve">Qualitative and Quantitative research, Experimental research, Variables in research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3">
            <w:pPr>
              <w:jc w:val="center"/>
              <w:rPr/>
            </w:pPr>
            <w:r w:rsidDel="00000000" w:rsidR="00000000" w:rsidRPr="00000000">
              <w:rPr>
                <w:rtl w:val="0"/>
              </w:rPr>
              <w:t xml:space="preserve">3</w:t>
            </w:r>
          </w:p>
        </w:tc>
      </w:tr>
      <w:tr>
        <w:trPr>
          <w:cantSplit w:val="0"/>
          <w:trHeight w:val="57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4">
            <w:pPr>
              <w:jc w:val="center"/>
              <w:rPr/>
            </w:pPr>
            <w:r w:rsidDel="00000000" w:rsidR="00000000" w:rsidRPr="00000000">
              <w:rPr>
                <w:rtl w:val="0"/>
              </w:rPr>
              <w:t xml:space="preserve">4-11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rPr/>
            </w:pPr>
            <w:r w:rsidDel="00000000" w:rsidR="00000000" w:rsidRPr="00000000">
              <w:rPr>
                <w:rtl w:val="0"/>
              </w:rPr>
              <w:t xml:space="preserve">Formulate a hypothesis</w:t>
            </w:r>
          </w:p>
          <w:p w:rsidR="00000000" w:rsidDel="00000000" w:rsidP="00000000" w:rsidRDefault="00000000" w:rsidRPr="00000000" w14:paraId="00000026">
            <w:pPr>
              <w:rPr/>
            </w:pPr>
            <w:r w:rsidDel="00000000" w:rsidR="00000000" w:rsidRPr="00000000">
              <w:rPr>
                <w:rtl w:val="0"/>
              </w:rPr>
              <w:t xml:space="preserve">Design experiments using statistical tools</w:t>
            </w:r>
          </w:p>
          <w:p w:rsidR="00000000" w:rsidDel="00000000" w:rsidP="00000000" w:rsidRDefault="00000000" w:rsidRPr="00000000" w14:paraId="00000027">
            <w:pPr>
              <w:rPr/>
            </w:pPr>
            <w:r w:rsidDel="00000000" w:rsidR="00000000" w:rsidRPr="00000000">
              <w:rPr>
                <w:rtl w:val="0"/>
              </w:rPr>
              <w:t xml:space="preserve">Understand the significance of controls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rPr/>
            </w:pPr>
            <w:r w:rsidDel="00000000" w:rsidR="00000000" w:rsidRPr="00000000">
              <w:rPr>
                <w:rtl w:val="0"/>
              </w:rPr>
              <w:t xml:space="preserve">Cause effect relationships, hypothesis, experiments, errors, use of controls, </w:t>
            </w:r>
          </w:p>
          <w:p w:rsidR="00000000" w:rsidDel="00000000" w:rsidP="00000000" w:rsidRDefault="00000000" w:rsidRPr="00000000" w14:paraId="00000029">
            <w:pPr>
              <w:rPr/>
            </w:pPr>
            <w:r w:rsidDel="00000000" w:rsidR="00000000" w:rsidRPr="00000000">
              <w:rPr>
                <w:rtl w:val="0"/>
              </w:rPr>
              <w:t xml:space="preserve">Statistical design of experiments, Taguchi methods</w:t>
            </w:r>
          </w:p>
          <w:p w:rsidR="00000000" w:rsidDel="00000000" w:rsidP="00000000" w:rsidRDefault="00000000" w:rsidRPr="00000000" w14:paraId="0000002A">
            <w:pPr>
              <w:rPr/>
            </w:pPr>
            <w:r w:rsidDel="00000000" w:rsidR="00000000" w:rsidRPr="00000000">
              <w:rPr>
                <w:rtl w:val="0"/>
              </w:rPr>
              <w:t xml:space="preserve">Framing a hypothesis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jc w:val="center"/>
              <w:rPr/>
            </w:pPr>
            <w:r w:rsidDel="00000000" w:rsidR="00000000" w:rsidRPr="00000000">
              <w:rPr>
                <w:rtl w:val="0"/>
              </w:rPr>
              <w:t xml:space="preserve">4, 5</w:t>
            </w:r>
          </w:p>
        </w:tc>
      </w:tr>
      <w:tr>
        <w:trPr>
          <w:cantSplit w:val="0"/>
          <w:trHeight w:val="57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jc w:val="center"/>
              <w:rPr/>
            </w:pPr>
            <w:r w:rsidDel="00000000" w:rsidR="00000000" w:rsidRPr="00000000">
              <w:rPr>
                <w:rtl w:val="0"/>
              </w:rPr>
              <w:t xml:space="preserve">12-20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rPr/>
            </w:pPr>
            <w:r w:rsidDel="00000000" w:rsidR="00000000" w:rsidRPr="00000000">
              <w:rPr>
                <w:rtl w:val="0"/>
              </w:rPr>
              <w:t xml:space="preserve">Collect relevant data</w:t>
            </w:r>
          </w:p>
          <w:p w:rsidR="00000000" w:rsidDel="00000000" w:rsidP="00000000" w:rsidRDefault="00000000" w:rsidRPr="00000000" w14:paraId="0000002E">
            <w:pPr>
              <w:rPr/>
            </w:pPr>
            <w:r w:rsidDel="00000000" w:rsidR="00000000" w:rsidRPr="00000000">
              <w:rPr>
                <w:rtl w:val="0"/>
              </w:rPr>
              <w:t xml:space="preserve">Analyze data using statistical tests</w:t>
            </w:r>
          </w:p>
          <w:p w:rsidR="00000000" w:rsidDel="00000000" w:rsidP="00000000" w:rsidRDefault="00000000" w:rsidRPr="00000000" w14:paraId="0000002F">
            <w:pPr>
              <w:rPr/>
            </w:pPr>
            <w:r w:rsidDel="00000000" w:rsidR="00000000" w:rsidRPr="00000000">
              <w:rPr>
                <w:rtl w:val="0"/>
              </w:rPr>
              <w:t xml:space="preserve">Represent data appropriately in tables, graphs, etc.</w:t>
            </w:r>
          </w:p>
          <w:p w:rsidR="00000000" w:rsidDel="00000000" w:rsidP="00000000" w:rsidRDefault="00000000" w:rsidRPr="00000000" w14:paraId="0000003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rPr/>
            </w:pPr>
            <w:r w:rsidDel="00000000" w:rsidR="00000000" w:rsidRPr="00000000">
              <w:rPr>
                <w:rtl w:val="0"/>
              </w:rPr>
              <w:t xml:space="preserve">Data collection and record keeping</w:t>
            </w:r>
          </w:p>
          <w:p w:rsidR="00000000" w:rsidDel="00000000" w:rsidP="00000000" w:rsidRDefault="00000000" w:rsidRPr="00000000" w14:paraId="00000032">
            <w:pPr>
              <w:rPr/>
            </w:pPr>
            <w:r w:rsidDel="00000000" w:rsidR="00000000" w:rsidRPr="00000000">
              <w:rPr>
                <w:rtl w:val="0"/>
              </w:rPr>
              <w:t xml:space="preserve">Data analysis</w:t>
            </w:r>
          </w:p>
          <w:p w:rsidR="00000000" w:rsidDel="00000000" w:rsidP="00000000" w:rsidRDefault="00000000" w:rsidRPr="00000000" w14:paraId="00000033">
            <w:pPr>
              <w:rPr/>
            </w:pPr>
            <w:r w:rsidDel="00000000" w:rsidR="00000000" w:rsidRPr="00000000">
              <w:rPr>
                <w:rtl w:val="0"/>
              </w:rPr>
              <w:t xml:space="preserve">Statistics – commonly used tests, Grey relational analysis (GRA)</w:t>
            </w:r>
          </w:p>
          <w:p w:rsidR="00000000" w:rsidDel="00000000" w:rsidP="00000000" w:rsidRDefault="00000000" w:rsidRPr="00000000" w14:paraId="00000034">
            <w:pPr>
              <w:rPr/>
            </w:pPr>
            <w:r w:rsidDel="00000000" w:rsidR="00000000" w:rsidRPr="00000000">
              <w:rPr>
                <w:rtl w:val="0"/>
              </w:rPr>
              <w:t xml:space="preserve">Representing data – tables versus figures</w:t>
            </w:r>
          </w:p>
          <w:p w:rsidR="00000000" w:rsidDel="00000000" w:rsidP="00000000" w:rsidRDefault="00000000" w:rsidRPr="00000000" w14:paraId="00000035">
            <w:pPr>
              <w:rPr/>
            </w:pPr>
            <w:r w:rsidDel="00000000" w:rsidR="00000000" w:rsidRPr="00000000">
              <w:rPr>
                <w:rtl w:val="0"/>
              </w:rPr>
              <w:t xml:space="preserve">Illustrations, Types of graphs</w:t>
            </w:r>
          </w:p>
          <w:p w:rsidR="00000000" w:rsidDel="00000000" w:rsidP="00000000" w:rsidRDefault="00000000" w:rsidRPr="00000000" w14:paraId="00000036">
            <w:pPr>
              <w:rPr/>
            </w:pPr>
            <w:r w:rsidDel="00000000" w:rsidR="00000000" w:rsidRPr="00000000">
              <w:rPr>
                <w:rtl w:val="0"/>
              </w:rPr>
              <w:t xml:space="preserve">Use of tools such as MS Excel, Origin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jc w:val="center"/>
              <w:rPr/>
            </w:pPr>
            <w:r w:rsidDel="00000000" w:rsidR="00000000" w:rsidRPr="00000000">
              <w:rPr>
                <w:rtl w:val="0"/>
              </w:rPr>
              <w:t xml:space="preserve">6, 11</w:t>
            </w:r>
          </w:p>
        </w:tc>
      </w:tr>
      <w:tr>
        <w:trPr>
          <w:cantSplit w:val="0"/>
          <w:trHeight w:val="57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8">
            <w:pPr>
              <w:jc w:val="center"/>
              <w:rPr/>
            </w:pPr>
            <w:r w:rsidDel="00000000" w:rsidR="00000000" w:rsidRPr="00000000">
              <w:rPr>
                <w:rtl w:val="0"/>
              </w:rPr>
              <w:t xml:space="preserve">21-24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9">
            <w:pPr>
              <w:rPr/>
            </w:pPr>
            <w:r w:rsidDel="00000000" w:rsidR="00000000" w:rsidRPr="00000000">
              <w:rPr>
                <w:rtl w:val="0"/>
              </w:rPr>
              <w:t xml:space="preserve">Carry out a thorough literature review and summarize</w:t>
            </w:r>
          </w:p>
          <w:p w:rsidR="00000000" w:rsidDel="00000000" w:rsidP="00000000" w:rsidRDefault="00000000" w:rsidRPr="00000000" w14:paraId="0000003A">
            <w:pPr>
              <w:rPr/>
            </w:pPr>
            <w:r w:rsidDel="00000000" w:rsidR="00000000" w:rsidRPr="00000000">
              <w:rPr>
                <w:rtl w:val="0"/>
              </w:rPr>
              <w:t xml:space="preserve">Identify and use tools to store and organize literature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B">
            <w:pPr>
              <w:rPr/>
            </w:pPr>
            <w:r w:rsidDel="00000000" w:rsidR="00000000" w:rsidRPr="00000000">
              <w:rPr>
                <w:rtl w:val="0"/>
              </w:rPr>
              <w:t xml:space="preserve">Importance of reviewing the literature</w:t>
            </w:r>
          </w:p>
          <w:p w:rsidR="00000000" w:rsidDel="00000000" w:rsidP="00000000" w:rsidRDefault="00000000" w:rsidRPr="00000000" w14:paraId="0000003C">
            <w:pPr>
              <w:rPr/>
            </w:pPr>
            <w:r w:rsidDel="00000000" w:rsidR="00000000" w:rsidRPr="00000000">
              <w:rPr>
                <w:rtl w:val="0"/>
              </w:rPr>
              <w:t xml:space="preserve">Sources available</w:t>
            </w:r>
          </w:p>
          <w:p w:rsidR="00000000" w:rsidDel="00000000" w:rsidP="00000000" w:rsidRDefault="00000000" w:rsidRPr="00000000" w14:paraId="0000003D">
            <w:pPr>
              <w:rPr/>
            </w:pPr>
            <w:r w:rsidDel="00000000" w:rsidR="00000000" w:rsidRPr="00000000">
              <w:rPr>
                <w:rtl w:val="0"/>
              </w:rPr>
              <w:t xml:space="preserve">Locating relevant literature</w:t>
            </w:r>
          </w:p>
          <w:p w:rsidR="00000000" w:rsidDel="00000000" w:rsidP="00000000" w:rsidRDefault="00000000" w:rsidRPr="00000000" w14:paraId="0000003E">
            <w:pPr>
              <w:rPr/>
            </w:pPr>
            <w:r w:rsidDel="00000000" w:rsidR="00000000" w:rsidRPr="00000000">
              <w:rPr>
                <w:rtl w:val="0"/>
              </w:rPr>
              <w:t xml:space="preserve">Reliability of sources</w:t>
            </w:r>
          </w:p>
          <w:p w:rsidR="00000000" w:rsidDel="00000000" w:rsidP="00000000" w:rsidRDefault="00000000" w:rsidRPr="00000000" w14:paraId="0000003F">
            <w:pPr>
              <w:rPr/>
            </w:pPr>
            <w:r w:rsidDel="00000000" w:rsidR="00000000" w:rsidRPr="00000000">
              <w:rPr>
                <w:rtl w:val="0"/>
              </w:rPr>
              <w:t xml:space="preserve">Note making, Paraphrasing, Writing a review</w:t>
            </w:r>
          </w:p>
          <w:p w:rsidR="00000000" w:rsidDel="00000000" w:rsidP="00000000" w:rsidRDefault="00000000" w:rsidRPr="00000000" w14:paraId="00000040">
            <w:pPr>
              <w:rPr/>
            </w:pPr>
            <w:r w:rsidDel="00000000" w:rsidR="00000000" w:rsidRPr="00000000">
              <w:rPr>
                <w:rtl w:val="0"/>
              </w:rPr>
              <w:t xml:space="preserve">Citing literature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jc w:val="center"/>
              <w:rPr/>
            </w:pPr>
            <w:r w:rsidDel="00000000" w:rsidR="00000000" w:rsidRPr="00000000">
              <w:rPr>
                <w:rtl w:val="0"/>
              </w:rPr>
              <w:t xml:space="preserve">8, 12</w:t>
            </w:r>
          </w:p>
        </w:tc>
      </w:tr>
      <w:tr>
        <w:trPr>
          <w:cantSplit w:val="0"/>
          <w:trHeight w:val="57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2">
            <w:pPr>
              <w:jc w:val="center"/>
              <w:rPr/>
            </w:pPr>
            <w:r w:rsidDel="00000000" w:rsidR="00000000" w:rsidRPr="00000000">
              <w:rPr>
                <w:rtl w:val="0"/>
              </w:rPr>
              <w:t xml:space="preserve">25-30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rPr/>
            </w:pPr>
            <w:r w:rsidDel="00000000" w:rsidR="00000000" w:rsidRPr="00000000">
              <w:rPr>
                <w:rtl w:val="0"/>
              </w:rPr>
              <w:t xml:space="preserve">Write a paper</w:t>
            </w:r>
          </w:p>
          <w:p w:rsidR="00000000" w:rsidDel="00000000" w:rsidP="00000000" w:rsidRDefault="00000000" w:rsidRPr="00000000" w14:paraId="00000044">
            <w:pPr>
              <w:rPr/>
            </w:pPr>
            <w:r w:rsidDel="00000000" w:rsidR="00000000" w:rsidRPr="00000000">
              <w:rPr>
                <w:rtl w:val="0"/>
              </w:rPr>
              <w:t xml:space="preserve">Describe the elements of a journal article, thesis</w:t>
            </w:r>
          </w:p>
          <w:p w:rsidR="00000000" w:rsidDel="00000000" w:rsidP="00000000" w:rsidRDefault="00000000" w:rsidRPr="00000000" w14:paraId="00000045">
            <w:pPr>
              <w:rPr/>
            </w:pPr>
            <w:r w:rsidDel="00000000" w:rsidR="00000000" w:rsidRPr="00000000">
              <w:rPr>
                <w:rtl w:val="0"/>
              </w:rPr>
              <w:t xml:space="preserve">Make clear and well defined presentations</w:t>
            </w:r>
          </w:p>
          <w:p w:rsidR="00000000" w:rsidDel="00000000" w:rsidP="00000000" w:rsidRDefault="00000000" w:rsidRPr="00000000" w14:paraId="00000046">
            <w:pPr>
              <w:rPr/>
            </w:pPr>
            <w:r w:rsidDel="00000000" w:rsidR="00000000" w:rsidRPr="00000000">
              <w:rPr>
                <w:rtl w:val="0"/>
              </w:rPr>
              <w:t xml:space="preserve">Present ideas, data and results in a forum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7">
            <w:pPr>
              <w:rPr/>
            </w:pPr>
            <w:r w:rsidDel="00000000" w:rsidR="00000000" w:rsidRPr="00000000">
              <w:rPr>
                <w:rtl w:val="0"/>
              </w:rPr>
              <w:t xml:space="preserve">Scientific writing – grammar, writing styles, </w:t>
            </w:r>
          </w:p>
          <w:p w:rsidR="00000000" w:rsidDel="00000000" w:rsidP="00000000" w:rsidRDefault="00000000" w:rsidRPr="00000000" w14:paraId="00000048">
            <w:pPr>
              <w:rPr/>
            </w:pPr>
            <w:r w:rsidDel="00000000" w:rsidR="00000000" w:rsidRPr="00000000">
              <w:rPr>
                <w:rtl w:val="0"/>
              </w:rPr>
              <w:t xml:space="preserve">Writing research papers, review papers, thesis</w:t>
            </w:r>
          </w:p>
          <w:p w:rsidR="00000000" w:rsidDel="00000000" w:rsidP="00000000" w:rsidRDefault="00000000" w:rsidRPr="00000000" w14:paraId="00000049">
            <w:pPr>
              <w:rPr/>
            </w:pPr>
            <w:r w:rsidDel="00000000" w:rsidR="00000000" w:rsidRPr="00000000">
              <w:rPr>
                <w:rtl w:val="0"/>
              </w:rPr>
              <w:t xml:space="preserve">Selecting a journal</w:t>
            </w:r>
          </w:p>
          <w:p w:rsidR="00000000" w:rsidDel="00000000" w:rsidP="00000000" w:rsidRDefault="00000000" w:rsidRPr="00000000" w14:paraId="0000004A">
            <w:pPr>
              <w:rPr/>
            </w:pPr>
            <w:r w:rsidDel="00000000" w:rsidR="00000000" w:rsidRPr="00000000">
              <w:rPr>
                <w:rtl w:val="0"/>
              </w:rPr>
              <w:t xml:space="preserve">Editing, formatting, Referencing</w:t>
            </w:r>
          </w:p>
          <w:p w:rsidR="00000000" w:rsidDel="00000000" w:rsidP="00000000" w:rsidRDefault="00000000" w:rsidRPr="00000000" w14:paraId="0000004B">
            <w:pPr>
              <w:rPr/>
            </w:pPr>
            <w:r w:rsidDel="00000000" w:rsidR="00000000" w:rsidRPr="00000000">
              <w:rPr>
                <w:rtl w:val="0"/>
              </w:rPr>
              <w:t xml:space="preserve">Review and peer review, Proofreading</w:t>
            </w:r>
          </w:p>
          <w:p w:rsidR="00000000" w:rsidDel="00000000" w:rsidP="00000000" w:rsidRDefault="00000000" w:rsidRPr="00000000" w14:paraId="0000004C">
            <w:pPr>
              <w:rPr/>
            </w:pPr>
            <w:r w:rsidDel="00000000" w:rsidR="00000000" w:rsidRPr="00000000">
              <w:rPr>
                <w:rtl w:val="0"/>
              </w:rPr>
              <w:t xml:space="preserve">Presentations, posters, How to present in seminars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D">
            <w:pPr>
              <w:jc w:val="center"/>
              <w:rPr/>
            </w:pPr>
            <w:r w:rsidDel="00000000" w:rsidR="00000000" w:rsidRPr="00000000">
              <w:rPr>
                <w:rtl w:val="0"/>
              </w:rPr>
              <w:t xml:space="preserve">10, 13, 14</w:t>
            </w:r>
          </w:p>
        </w:tc>
      </w:tr>
      <w:tr>
        <w:trPr>
          <w:cantSplit w:val="0"/>
          <w:trHeight w:val="57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E">
            <w:pPr>
              <w:jc w:val="center"/>
              <w:rPr/>
            </w:pPr>
            <w:r w:rsidDel="00000000" w:rsidR="00000000" w:rsidRPr="00000000">
              <w:rPr>
                <w:rtl w:val="0"/>
              </w:rPr>
              <w:t xml:space="preserve">31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F">
            <w:pPr>
              <w:rPr/>
            </w:pPr>
            <w:r w:rsidDel="00000000" w:rsidR="00000000" w:rsidRPr="00000000">
              <w:rPr>
                <w:rtl w:val="0"/>
              </w:rPr>
              <w:t xml:space="preserve">Understand the ethical aspects of research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0">
            <w:pPr>
              <w:rPr/>
            </w:pPr>
            <w:r w:rsidDel="00000000" w:rsidR="00000000" w:rsidRPr="00000000">
              <w:rPr>
                <w:rtl w:val="0"/>
              </w:rPr>
              <w:t xml:space="preserve">Ethics in research, Plagiarism</w:t>
            </w:r>
          </w:p>
          <w:p w:rsidR="00000000" w:rsidDel="00000000" w:rsidP="00000000" w:rsidRDefault="00000000" w:rsidRPr="00000000" w14:paraId="00000051">
            <w:pPr>
              <w:rPr/>
            </w:pPr>
            <w:r w:rsidDel="00000000" w:rsidR="00000000" w:rsidRPr="00000000">
              <w:rPr>
                <w:rtl w:val="0"/>
              </w:rPr>
              <w:t xml:space="preserve">Intellectual Property Rights</w:t>
            </w:r>
          </w:p>
          <w:p w:rsidR="00000000" w:rsidDel="00000000" w:rsidP="00000000" w:rsidRDefault="00000000" w:rsidRPr="00000000" w14:paraId="00000052">
            <w:pPr>
              <w:rPr/>
            </w:pPr>
            <w:r w:rsidDel="00000000" w:rsidR="00000000" w:rsidRPr="00000000">
              <w:rPr>
                <w:rtl w:val="0"/>
              </w:rPr>
              <w:t xml:space="preserve">Unscientific practices, Whistle blowing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3">
            <w:pPr>
              <w:jc w:val="center"/>
              <w:rPr/>
            </w:pPr>
            <w:r w:rsidDel="00000000" w:rsidR="00000000" w:rsidRPr="00000000">
              <w:rPr>
                <w:rtl w:val="0"/>
              </w:rPr>
              <w:t xml:space="preserve">15</w:t>
            </w:r>
          </w:p>
        </w:tc>
      </w:tr>
      <w:tr>
        <w:trPr>
          <w:cantSplit w:val="0"/>
          <w:trHeight w:val="57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4">
            <w:pPr>
              <w:jc w:val="center"/>
              <w:rPr/>
            </w:pPr>
            <w:r w:rsidDel="00000000" w:rsidR="00000000" w:rsidRPr="00000000">
              <w:rPr>
                <w:rtl w:val="0"/>
              </w:rPr>
              <w:t xml:space="preserve">32-40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5">
            <w:pPr>
              <w:rPr/>
            </w:pPr>
            <w:r w:rsidDel="00000000" w:rsidR="00000000" w:rsidRPr="00000000">
              <w:rPr>
                <w:rtl w:val="0"/>
              </w:rPr>
              <w:t xml:space="preserve">Explain the principle involved in various analytical instruments and equipment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6">
            <w:pPr>
              <w:rPr/>
            </w:pPr>
            <w:r w:rsidDel="00000000" w:rsidR="00000000" w:rsidRPr="00000000">
              <w:rPr>
                <w:rtl w:val="0"/>
              </w:rPr>
              <w:t xml:space="preserve">Demonstrations of equipment such as DSC, TGA, FTIR, Microscopes, spectrophotometer, chromatography systems, UTM, XRD, XRF, SEM and others. Analysis of data and images.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7">
            <w:pPr>
              <w:jc w:val="center"/>
              <w:rPr/>
            </w:pPr>
            <w:r w:rsidDel="00000000" w:rsidR="00000000" w:rsidRPr="00000000">
              <w:rPr>
                <w:rtl w:val="0"/>
              </w:rPr>
              <w:t xml:space="preserve">Lab manuals</w:t>
            </w:r>
          </w:p>
        </w:tc>
      </w:tr>
    </w:tbl>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b w:val="1"/>
          <w:rtl w:val="0"/>
        </w:rPr>
        <w:t xml:space="preserve">Evaluation Scheme:</w:t>
      </w:r>
    </w:p>
    <w:tbl>
      <w:tblPr>
        <w:tblStyle w:val="Table2"/>
        <w:tblW w:w="9227.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2355"/>
        <w:gridCol w:w="1260"/>
        <w:gridCol w:w="1440"/>
        <w:gridCol w:w="2408"/>
        <w:gridCol w:w="1764"/>
        <w:tblGridChange w:id="0">
          <w:tblGrid>
            <w:gridCol w:w="2355"/>
            <w:gridCol w:w="1260"/>
            <w:gridCol w:w="1440"/>
            <w:gridCol w:w="2408"/>
            <w:gridCol w:w="1764"/>
          </w:tblGrid>
        </w:tblGridChange>
      </w:tblGrid>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5A">
            <w:pPr>
              <w:jc w:val="center"/>
              <w:rPr>
                <w:b w:val="1"/>
              </w:rPr>
            </w:pPr>
            <w:r w:rsidDel="00000000" w:rsidR="00000000" w:rsidRPr="00000000">
              <w:rPr>
                <w:b w:val="1"/>
                <w:rtl w:val="0"/>
              </w:rPr>
              <w:t xml:space="preserve">Component</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5B">
            <w:pPr>
              <w:jc w:val="center"/>
              <w:rPr>
                <w:b w:val="1"/>
              </w:rPr>
            </w:pPr>
            <w:r w:rsidDel="00000000" w:rsidR="00000000" w:rsidRPr="00000000">
              <w:rPr>
                <w:b w:val="1"/>
                <w:rtl w:val="0"/>
              </w:rPr>
              <w:t xml:space="preserve">Duration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5C">
            <w:pPr>
              <w:jc w:val="center"/>
              <w:rPr>
                <w:b w:val="1"/>
              </w:rPr>
            </w:pPr>
            <w:r w:rsidDel="00000000" w:rsidR="00000000" w:rsidRPr="00000000">
              <w:rPr>
                <w:b w:val="1"/>
                <w:rtl w:val="0"/>
              </w:rPr>
              <w:t xml:space="preserve">Weightage (%)</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5D">
            <w:pPr>
              <w:jc w:val="center"/>
              <w:rPr>
                <w:b w:val="1"/>
              </w:rPr>
            </w:pPr>
            <w:r w:rsidDel="00000000" w:rsidR="00000000" w:rsidRPr="00000000">
              <w:rPr>
                <w:b w:val="1"/>
                <w:rtl w:val="0"/>
              </w:rPr>
              <w:t xml:space="preserve">Date &amp; Time</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5E">
            <w:pPr>
              <w:jc w:val="center"/>
              <w:rPr>
                <w:b w:val="1"/>
              </w:rPr>
            </w:pPr>
            <w:r w:rsidDel="00000000" w:rsidR="00000000" w:rsidRPr="00000000">
              <w:rPr>
                <w:b w:val="1"/>
                <w:rtl w:val="0"/>
              </w:rPr>
              <w:t xml:space="preserve">Nature of Component</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jc w:val="center"/>
              <w:rPr/>
            </w:pPr>
            <w:r w:rsidDel="00000000" w:rsidR="00000000" w:rsidRPr="00000000">
              <w:rPr>
                <w:rtl w:val="0"/>
              </w:rPr>
              <w:t xml:space="preserve">Mid term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jc w:val="center"/>
              <w:rPr/>
            </w:pPr>
            <w:r w:rsidDel="00000000" w:rsidR="00000000" w:rsidRPr="00000000">
              <w:rPr>
                <w:rtl w:val="0"/>
              </w:rPr>
              <w:t xml:space="preserve">90 minutes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jc w:val="center"/>
              <w:rPr/>
            </w:pPr>
            <w:r w:rsidDel="00000000" w:rsidR="00000000" w:rsidRPr="00000000">
              <w:rPr>
                <w:rtl w:val="0"/>
              </w:rPr>
              <w:t xml:space="preserve">25%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jc w:val="center"/>
              <w:rPr/>
            </w:pPr>
            <w:r w:rsidDel="00000000" w:rsidR="00000000" w:rsidRPr="00000000">
              <w:rPr>
                <w:rtl w:val="0"/>
              </w:rPr>
              <w:t xml:space="preserve">TBA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jc w:val="center"/>
              <w:rPr/>
            </w:pPr>
            <w:r w:rsidDel="00000000" w:rsidR="00000000" w:rsidRPr="00000000">
              <w:rPr>
                <w:rtl w:val="0"/>
              </w:rPr>
              <w:t xml:space="preserve">OB</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jc w:val="center"/>
              <w:rPr/>
            </w:pPr>
            <w:r w:rsidDel="00000000" w:rsidR="00000000" w:rsidRPr="00000000">
              <w:rPr>
                <w:rtl w:val="0"/>
              </w:rPr>
              <w:t xml:space="preserve">Assignments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jc w:val="center"/>
              <w:rPr/>
            </w:pPr>
            <w:r w:rsidDel="00000000" w:rsidR="00000000" w:rsidRPr="00000000">
              <w:rPr>
                <w:rtl w:val="0"/>
              </w:rPr>
              <w:t xml:space="preserve">TBA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jc w:val="cente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jc w:val="center"/>
              <w:rPr/>
            </w:pPr>
            <w:r w:rsidDel="00000000" w:rsidR="00000000" w:rsidRPr="00000000">
              <w:rPr>
                <w:rtl w:val="0"/>
              </w:rPr>
              <w:t xml:space="preserve">TBA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jc w:val="center"/>
              <w:rPr/>
            </w:pPr>
            <w:r w:rsidDel="00000000" w:rsidR="00000000" w:rsidRPr="00000000">
              <w:rPr>
                <w:rtl w:val="0"/>
              </w:rPr>
              <w:t xml:space="preserve">OB</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jc w:val="center"/>
              <w:rPr/>
            </w:pPr>
            <w:r w:rsidDel="00000000" w:rsidR="00000000" w:rsidRPr="00000000">
              <w:rPr>
                <w:rtl w:val="0"/>
              </w:rPr>
              <w:t xml:space="preserve">Seminars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jc w:val="center"/>
              <w:rPr/>
            </w:pPr>
            <w:r w:rsidDel="00000000" w:rsidR="00000000" w:rsidRPr="00000000">
              <w:rPr>
                <w:rtl w:val="0"/>
              </w:rPr>
              <w:t xml:space="preserve">TBA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jc w:val="center"/>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jc w:val="center"/>
              <w:rPr/>
            </w:pPr>
            <w:r w:rsidDel="00000000" w:rsidR="00000000" w:rsidRPr="00000000">
              <w:rPr>
                <w:rtl w:val="0"/>
              </w:rPr>
              <w:t xml:space="preserve">TBA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jc w:val="center"/>
              <w:rPr/>
            </w:pPr>
            <w:r w:rsidDel="00000000" w:rsidR="00000000" w:rsidRPr="00000000">
              <w:rPr>
                <w:rtl w:val="0"/>
              </w:rPr>
              <w:t xml:space="preserve">OB</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jc w:val="center"/>
              <w:rPr/>
            </w:pPr>
            <w:r w:rsidDel="00000000" w:rsidR="00000000" w:rsidRPr="00000000">
              <w:rPr>
                <w:rtl w:val="0"/>
              </w:rPr>
              <w:t xml:space="preserve">Comprehensive Examination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jc w:val="center"/>
              <w:rPr/>
            </w:pPr>
            <w:r w:rsidDel="00000000" w:rsidR="00000000" w:rsidRPr="00000000">
              <w:rPr>
                <w:rtl w:val="0"/>
              </w:rPr>
              <w:t xml:space="preserve">2 hrs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jc w:val="center"/>
              <w:rPr/>
            </w:pPr>
            <w:r w:rsidDel="00000000" w:rsidR="00000000" w:rsidRPr="00000000">
              <w:rPr>
                <w:rtl w:val="0"/>
              </w:rPr>
              <w:t xml:space="preserve">40%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jc w:val="center"/>
              <w:rPr/>
            </w:pPr>
            <w:r w:rsidDel="00000000" w:rsidR="00000000" w:rsidRPr="00000000">
              <w:rPr>
                <w:rtl w:val="0"/>
              </w:rPr>
              <w:t xml:space="preserve">TBA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jc w:val="center"/>
              <w:rPr/>
            </w:pPr>
            <w:r w:rsidDel="00000000" w:rsidR="00000000" w:rsidRPr="00000000">
              <w:rPr>
                <w:rtl w:val="0"/>
              </w:rPr>
              <w:t xml:space="preserve">OB</w:t>
            </w:r>
          </w:p>
        </w:tc>
      </w:tr>
    </w:tbl>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b w:val="1"/>
          <w:rtl w:val="0"/>
        </w:rPr>
        <w:t xml:space="preserve">Academic Honesty and Integrity Policy</w:t>
      </w:r>
      <w:r w:rsidDel="00000000" w:rsidR="00000000" w:rsidRPr="00000000">
        <w:rPr>
          <w:rtl w:val="0"/>
        </w:rPr>
        <w:t xml:space="preserve">: Academic honesty and integrity are to be maintained by all the students throughout the semester and no type of academic dishonesty is acceptable</w:t>
      </w:r>
    </w:p>
    <w:p w:rsidR="00000000" w:rsidDel="00000000" w:rsidP="00000000" w:rsidRDefault="00000000" w:rsidRPr="00000000" w14:paraId="00000075">
      <w:pPr>
        <w:jc w:val="both"/>
        <w:rPr/>
      </w:pPr>
      <w:bookmarkStart w:colFirst="0" w:colLast="0" w:name="_heading=h.gjdgxs" w:id="0"/>
      <w:bookmarkEnd w:id="0"/>
      <w:r w:rsidDel="00000000" w:rsidR="00000000" w:rsidRPr="00000000">
        <w:rPr>
          <w:b w:val="1"/>
          <w:rtl w:val="0"/>
        </w:rPr>
        <w:t xml:space="preserve">Chamber Consultation Hour: </w:t>
      </w:r>
      <w:r w:rsidDel="00000000" w:rsidR="00000000" w:rsidRPr="00000000">
        <w:rPr>
          <w:rtl w:val="0"/>
        </w:rPr>
        <w:t xml:space="preserve">TBA</w:t>
        <w:tab/>
      </w:r>
    </w:p>
    <w:p w:rsidR="00000000" w:rsidDel="00000000" w:rsidP="00000000" w:rsidRDefault="00000000" w:rsidRPr="00000000" w14:paraId="00000076">
      <w:pPr>
        <w:jc w:val="both"/>
        <w:rPr/>
      </w:pPr>
      <w:r w:rsidDel="00000000" w:rsidR="00000000" w:rsidRPr="00000000">
        <w:rPr>
          <w:b w:val="1"/>
          <w:rtl w:val="0"/>
        </w:rPr>
        <w:t xml:space="preserve">Notices: </w:t>
      </w:r>
      <w:r w:rsidDel="00000000" w:rsidR="00000000" w:rsidRPr="00000000">
        <w:rPr>
          <w:rtl w:val="0"/>
        </w:rPr>
        <w:t xml:space="preserve">Will be uploaded on CMS website</w:t>
      </w:r>
    </w:p>
    <w:p w:rsidR="00000000" w:rsidDel="00000000" w:rsidP="00000000" w:rsidRDefault="00000000" w:rsidRPr="00000000" w14:paraId="00000077">
      <w:pPr>
        <w:jc w:val="both"/>
        <w:rPr/>
      </w:pPr>
      <w:r w:rsidDel="00000000" w:rsidR="00000000" w:rsidRPr="00000000">
        <w:rPr>
          <w:b w:val="1"/>
          <w:rtl w:val="0"/>
        </w:rPr>
        <w:t xml:space="preserve">Make-up Policy: </w:t>
      </w:r>
      <w:r w:rsidDel="00000000" w:rsidR="00000000" w:rsidRPr="00000000">
        <w:rPr>
          <w:rtl w:val="0"/>
        </w:rPr>
        <w:t xml:space="preserve">Make up will only be granted for genuine reasons and only with prior permission.</w:t>
      </w:r>
    </w:p>
    <w:p w:rsidR="00000000" w:rsidDel="00000000" w:rsidP="00000000" w:rsidRDefault="00000000" w:rsidRPr="00000000" w14:paraId="00000078">
      <w:pPr>
        <w:jc w:val="both"/>
        <w:rPr>
          <w:b w:val="1"/>
        </w:rPr>
      </w:pPr>
      <w:r w:rsidDel="00000000" w:rsidR="00000000" w:rsidRPr="00000000">
        <w:rPr>
          <w:b w:val="1"/>
          <w:color w:val="222222"/>
          <w:highlight w:val="white"/>
          <w:rtl w:val="0"/>
        </w:rPr>
        <w:t xml:space="preserve">Academic Honesty and Integrity Policy:</w:t>
      </w:r>
      <w:r w:rsidDel="00000000" w:rsidR="00000000" w:rsidRPr="00000000">
        <w:rPr>
          <w:color w:val="222222"/>
          <w:highlight w:val="white"/>
          <w:rtl w:val="0"/>
        </w:rPr>
        <w:t xml:space="preserve"> Academic honesty and integrity are to be maintained by all the students throughout the semester and no type of academic dishonesty is acceptable.</w:t>
      </w:r>
      <w:r w:rsidDel="00000000" w:rsidR="00000000" w:rsidRPr="00000000">
        <w:rPr>
          <w:rtl w:val="0"/>
        </w:rPr>
      </w:r>
    </w:p>
    <w:p w:rsidR="00000000" w:rsidDel="00000000" w:rsidP="00000000" w:rsidRDefault="00000000" w:rsidRPr="00000000" w14:paraId="00000079">
      <w:pPr>
        <w:jc w:val="right"/>
        <w:rPr>
          <w:b w:val="1"/>
        </w:rPr>
      </w:pPr>
      <w:r w:rsidDel="00000000" w:rsidR="00000000" w:rsidRPr="00000000">
        <w:rPr>
          <w:b w:val="1"/>
          <w:rtl w:val="0"/>
        </w:rPr>
        <w:t xml:space="preserve">Dr. Satyapaul A. Singh</w:t>
      </w:r>
    </w:p>
    <w:p w:rsidR="00000000" w:rsidDel="00000000" w:rsidP="00000000" w:rsidRDefault="00000000" w:rsidRPr="00000000" w14:paraId="0000007A">
      <w:pPr>
        <w:jc w:val="right"/>
        <w:rPr>
          <w:b w:val="1"/>
        </w:rPr>
      </w:pPr>
      <w:r w:rsidDel="00000000" w:rsidR="00000000" w:rsidRPr="00000000">
        <w:rPr>
          <w:b w:val="1"/>
          <w:rtl w:val="0"/>
        </w:rPr>
        <w:t xml:space="preserve">INSTRUCTOR-IN-CHARGE</w:t>
      </w:r>
    </w:p>
    <w:sectPr>
      <w:headerReference r:id="rId8" w:type="default"/>
      <w:footerReference r:id="rId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u w:val="single"/>
    </w:rPr>
  </w:style>
  <w:style w:type="paragraph" w:styleId="Heading2">
    <w:name w:val="heading 2"/>
    <w:basedOn w:val="Normal"/>
    <w:next w:val="Normal"/>
    <w:pPr>
      <w:keepNext w:val="1"/>
    </w:pPr>
    <w:rPr>
      <w:i w:val="1"/>
    </w:rPr>
  </w:style>
  <w:style w:type="paragraph" w:styleId="Heading3">
    <w:name w:val="heading 3"/>
    <w:basedOn w:val="Normal"/>
    <w:next w:val="Normal"/>
    <w:pPr>
      <w:keepNext w:val="1"/>
      <w:jc w:val="center"/>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A2288"/>
    <w:rPr>
      <w:sz w:val="24"/>
      <w:szCs w:val="24"/>
    </w:rPr>
  </w:style>
  <w:style w:type="paragraph" w:styleId="Heading1">
    <w:name w:val="heading 1"/>
    <w:basedOn w:val="Normal"/>
    <w:next w:val="Normal"/>
    <w:qFormat w:val="1"/>
    <w:rsid w:val="005A2288"/>
    <w:pPr>
      <w:keepNext w:val="1"/>
      <w:outlineLvl w:val="0"/>
    </w:pPr>
    <w:rPr>
      <w:u w:val="single"/>
    </w:rPr>
  </w:style>
  <w:style w:type="paragraph" w:styleId="Heading2">
    <w:name w:val="heading 2"/>
    <w:basedOn w:val="Normal"/>
    <w:next w:val="Normal"/>
    <w:qFormat w:val="1"/>
    <w:rsid w:val="005A2288"/>
    <w:pPr>
      <w:keepNext w:val="1"/>
      <w:outlineLvl w:val="1"/>
    </w:pPr>
    <w:rPr>
      <w:i w:val="1"/>
      <w:iCs w:val="1"/>
    </w:rPr>
  </w:style>
  <w:style w:type="paragraph" w:styleId="Heading3">
    <w:name w:val="heading 3"/>
    <w:basedOn w:val="Normal"/>
    <w:next w:val="Normal"/>
    <w:qFormat w:val="1"/>
    <w:rsid w:val="005A2288"/>
    <w:pPr>
      <w:keepNext w:val="1"/>
      <w:jc w:val="center"/>
      <w:outlineLvl w:val="2"/>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rsid w:val="005A2288"/>
    <w:pPr>
      <w:jc w:val="both"/>
    </w:pPr>
  </w:style>
  <w:style w:type="paragraph" w:styleId="BodyTextIndent">
    <w:name w:val="Body Text Indent"/>
    <w:basedOn w:val="Normal"/>
    <w:semiHidden w:val="1"/>
    <w:rsid w:val="005A2288"/>
    <w:pPr>
      <w:ind w:left="900" w:hanging="540"/>
      <w:jc w:val="both"/>
    </w:pPr>
  </w:style>
  <w:style w:type="paragraph" w:styleId="BodyText2">
    <w:name w:val="Body Text 2"/>
    <w:basedOn w:val="Normal"/>
    <w:semiHidden w:val="1"/>
    <w:rsid w:val="005A2288"/>
    <w:pPr>
      <w:jc w:val="both"/>
    </w:pPr>
    <w:rPr>
      <w:sz w:val="20"/>
    </w:rPr>
  </w:style>
  <w:style w:type="paragraph" w:styleId="BodyTextIndent2">
    <w:name w:val="Body Text Indent 2"/>
    <w:basedOn w:val="Normal"/>
    <w:semiHidden w:val="1"/>
    <w:rsid w:val="005A2288"/>
    <w:pPr>
      <w:ind w:left="540" w:hanging="540"/>
    </w:pPr>
  </w:style>
  <w:style w:type="paragraph" w:styleId="BalloonText">
    <w:name w:val="Balloon Text"/>
    <w:basedOn w:val="Normal"/>
    <w:link w:val="BalloonTextChar"/>
    <w:uiPriority w:val="99"/>
    <w:semiHidden w:val="1"/>
    <w:unhideWhenUsed w:val="1"/>
    <w:rsid w:val="00EB2F06"/>
    <w:rPr>
      <w:rFonts w:ascii="Tahoma" w:cs="Tahoma" w:hAnsi="Tahoma"/>
      <w:sz w:val="16"/>
      <w:szCs w:val="16"/>
    </w:rPr>
  </w:style>
  <w:style w:type="character" w:styleId="BalloonTextChar" w:customStyle="1">
    <w:name w:val="Balloon Text Char"/>
    <w:link w:val="BalloonText"/>
    <w:uiPriority w:val="99"/>
    <w:semiHidden w:val="1"/>
    <w:rsid w:val="00EB2F06"/>
    <w:rPr>
      <w:rFonts w:ascii="Tahoma" w:cs="Tahoma" w:hAnsi="Tahoma"/>
      <w:sz w:val="16"/>
      <w:szCs w:val="16"/>
      <w:lang w:eastAsia="en-US" w:val="en-US"/>
    </w:rPr>
  </w:style>
  <w:style w:type="paragraph" w:styleId="Header">
    <w:name w:val="header"/>
    <w:basedOn w:val="Normal"/>
    <w:link w:val="HeaderChar"/>
    <w:uiPriority w:val="99"/>
    <w:unhideWhenUsed w:val="1"/>
    <w:rsid w:val="00EB2F06"/>
    <w:pPr>
      <w:tabs>
        <w:tab w:val="center" w:pos="4513"/>
        <w:tab w:val="right" w:pos="9026"/>
      </w:tabs>
    </w:pPr>
  </w:style>
  <w:style w:type="character" w:styleId="HeaderChar" w:customStyle="1">
    <w:name w:val="Header Char"/>
    <w:link w:val="Header"/>
    <w:uiPriority w:val="99"/>
    <w:rsid w:val="00EB2F06"/>
    <w:rPr>
      <w:sz w:val="24"/>
      <w:szCs w:val="24"/>
      <w:lang w:eastAsia="en-US" w:val="en-US"/>
    </w:rPr>
  </w:style>
  <w:style w:type="paragraph" w:styleId="Footer">
    <w:name w:val="footer"/>
    <w:basedOn w:val="Normal"/>
    <w:link w:val="FooterChar"/>
    <w:uiPriority w:val="99"/>
    <w:unhideWhenUsed w:val="1"/>
    <w:rsid w:val="00EB2F06"/>
    <w:pPr>
      <w:tabs>
        <w:tab w:val="center" w:pos="4513"/>
        <w:tab w:val="right" w:pos="9026"/>
      </w:tabs>
    </w:pPr>
  </w:style>
  <w:style w:type="character" w:styleId="FooterChar" w:customStyle="1">
    <w:name w:val="Footer Char"/>
    <w:link w:val="Footer"/>
    <w:uiPriority w:val="99"/>
    <w:rsid w:val="00EB2F06"/>
    <w:rPr>
      <w:sz w:val="24"/>
      <w:szCs w:val="24"/>
      <w:lang w:eastAsia="en-US" w:val="en-US"/>
    </w:rPr>
  </w:style>
  <w:style w:type="paragraph" w:styleId="ListParagraph">
    <w:name w:val="List Paragraph"/>
    <w:basedOn w:val="Normal"/>
    <w:uiPriority w:val="34"/>
    <w:qFormat w:val="1"/>
    <w:rsid w:val="00975C0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rkLgKivAlDxHNcTT/L5fPEc4Tg==">AMUW2mX8r4c2s1k1e27nY7Y54p9Sa4zr3aMqFgRWs8rBDFqjsdnvtUIM7tMjWG+lj282EepqE5w/wD8Jo3xBnGzdEe7+Jp5mN6TroDOvsokulwc6H9yDsZ5CHO2IfQZOQZmTe1vvXIol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2021-12-31T05:09:00Z</dcterms:created>
  <dc:creator>A Vasan</dc:creator>
</cp:coreProperties>
</file>