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A2C" w:rsidRDefault="008A3A2C" w:rsidP="008A3A2C">
      <w:pPr>
        <w:suppressAutoHyphens/>
        <w:spacing w:after="0" w:line="240" w:lineRule="auto"/>
        <w:ind w:right="-15"/>
        <w:jc w:val="center"/>
        <w:rPr>
          <w:rFonts w:ascii="Times New Roman" w:hAnsi="Times New Roman"/>
          <w:b/>
          <w:noProof/>
          <w:sz w:val="24"/>
          <w:szCs w:val="24"/>
        </w:rPr>
      </w:pPr>
      <w:r w:rsidRPr="008A3A2C">
        <w:rPr>
          <w:rFonts w:ascii="Times New Roman" w:hAnsi="Times New Roman"/>
          <w:b/>
          <w:noProof/>
          <w:sz w:val="24"/>
          <w:szCs w:val="24"/>
          <w:lang w:val="en-IN" w:eastAsia="en-IN"/>
        </w:rPr>
        <w:drawing>
          <wp:inline distT="0" distB="0" distL="0" distR="0">
            <wp:extent cx="4667250" cy="962025"/>
            <wp:effectExtent l="0" t="0" r="0" b="9525"/>
            <wp:docPr id="3" name="Picture 3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SECOND SEMESTER 2021</w:t>
      </w:r>
      <w:r w:rsidRPr="00A92D3B">
        <w:rPr>
          <w:rFonts w:ascii="Times New Roman" w:hAnsi="Times New Roman"/>
          <w:b/>
          <w:sz w:val="24"/>
          <w:szCs w:val="24"/>
        </w:rPr>
        <w:t>-</w:t>
      </w:r>
      <w:r>
        <w:rPr>
          <w:rFonts w:ascii="Times New Roman" w:hAnsi="Times New Roman"/>
          <w:b/>
          <w:sz w:val="24"/>
          <w:szCs w:val="24"/>
        </w:rPr>
        <w:t>22</w:t>
      </w:r>
    </w:p>
    <w:p w:rsidR="007E3FDC" w:rsidRPr="00A92D3B" w:rsidRDefault="007E3FDC" w:rsidP="007E3FD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A92D3B">
        <w:rPr>
          <w:rFonts w:ascii="Times New Roman" w:hAnsi="Times New Roman"/>
          <w:b/>
          <w:sz w:val="24"/>
          <w:szCs w:val="24"/>
          <w:u w:val="single"/>
        </w:rPr>
        <w:t>Course Handout (Part II)</w:t>
      </w:r>
    </w:p>
    <w:p w:rsidR="007E3FDC" w:rsidRPr="00A92D3B" w:rsidRDefault="007E3FDC" w:rsidP="007E3FDC">
      <w:pPr>
        <w:pStyle w:val="Heading1"/>
        <w:rPr>
          <w:szCs w:val="24"/>
        </w:rPr>
      </w:pPr>
      <w:r w:rsidRPr="00986379">
        <w:rPr>
          <w:szCs w:val="24"/>
        </w:rPr>
        <w:t xml:space="preserve">Date: </w:t>
      </w:r>
      <w:r w:rsidR="00B11FF9">
        <w:rPr>
          <w:szCs w:val="24"/>
        </w:rPr>
        <w:t>15</w:t>
      </w:r>
      <w:r w:rsidRPr="00986379">
        <w:rPr>
          <w:szCs w:val="24"/>
        </w:rPr>
        <w:t>.</w:t>
      </w:r>
      <w:r>
        <w:rPr>
          <w:szCs w:val="24"/>
        </w:rPr>
        <w:t>01.2022</w:t>
      </w:r>
    </w:p>
    <w:p w:rsidR="007E3FDC" w:rsidRPr="00A92D3B" w:rsidRDefault="007E3FDC" w:rsidP="007E3FD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>In addition to Part-I (General Handout for all courses appended to the Timetable) this portion gives further specific details regarding the course.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Course No.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r w:rsidRPr="00986379">
        <w:rPr>
          <w:rFonts w:ascii="Times New Roman" w:hAnsi="Times New Roman"/>
          <w:b/>
          <w:sz w:val="24"/>
          <w:szCs w:val="24"/>
        </w:rPr>
        <w:t>CHEM F241</w:t>
      </w:r>
      <w:r w:rsidRPr="00A92D3B">
        <w:rPr>
          <w:rFonts w:ascii="Times New Roman" w:hAnsi="Times New Roman"/>
          <w:b/>
          <w:color w:val="C00000"/>
          <w:sz w:val="24"/>
          <w:szCs w:val="24"/>
        </w:rPr>
        <w:t xml:space="preserve">  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Course Title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>: Inorganic Chemistry-I</w:t>
      </w:r>
      <w:r>
        <w:rPr>
          <w:rFonts w:ascii="Times New Roman" w:hAnsi="Times New Roman"/>
          <w:b/>
          <w:sz w:val="24"/>
          <w:szCs w:val="24"/>
        </w:rPr>
        <w:t>I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Instructor-in-charge</w:t>
      </w:r>
      <w:r w:rsidRPr="00A92D3B">
        <w:rPr>
          <w:rFonts w:ascii="Times New Roman" w:hAnsi="Times New Roman"/>
          <w:b/>
          <w:i/>
          <w:sz w:val="24"/>
          <w:szCs w:val="24"/>
        </w:rPr>
        <w:tab/>
      </w:r>
      <w:r w:rsidRPr="00A92D3B"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  <w:szCs w:val="24"/>
        </w:rPr>
        <w:t>Sounak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Roy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A92D3B">
        <w:rPr>
          <w:rFonts w:ascii="Times New Roman" w:hAnsi="Times New Roman"/>
          <w:b/>
          <w:i/>
          <w:sz w:val="24"/>
          <w:szCs w:val="24"/>
        </w:rPr>
        <w:t>Instructor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Pr="00A66A82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A66A82">
        <w:rPr>
          <w:rFonts w:ascii="Times New Roman" w:hAnsi="Times New Roman"/>
          <w:b/>
          <w:sz w:val="24"/>
          <w:szCs w:val="24"/>
        </w:rPr>
        <w:t>Himanshu Aggarwal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7E3FDC" w:rsidRPr="00C05341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5341">
        <w:rPr>
          <w:rFonts w:ascii="Times New Roman" w:hAnsi="Times New Roman"/>
          <w:b/>
          <w:sz w:val="24"/>
          <w:szCs w:val="24"/>
        </w:rPr>
        <w:t>Scope and Objective of the Course:</w:t>
      </w:r>
      <w:r w:rsidRPr="00C05341">
        <w:rPr>
          <w:rFonts w:ascii="Times New Roman" w:hAnsi="Times New Roman"/>
          <w:sz w:val="24"/>
          <w:szCs w:val="24"/>
        </w:rPr>
        <w:t xml:space="preserve"> Theories of coordination chemistry, electronic spectroscopy and magnetism of complexes, organometallic chemistry and chemistry of lanthanides and actinides.</w:t>
      </w:r>
    </w:p>
    <w:p w:rsidR="007E3FDC" w:rsidRPr="00A92D3B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E3FDC" w:rsidRPr="00E959EA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Text Book: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T1. </w:t>
      </w:r>
      <w:r w:rsidRPr="00062134">
        <w:rPr>
          <w:rFonts w:ascii="Times New Roman" w:hAnsi="Times New Roman"/>
          <w:sz w:val="24"/>
          <w:szCs w:val="24"/>
        </w:rPr>
        <w:t>“ Inorganic Chemistry”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92D3B">
        <w:rPr>
          <w:rFonts w:ascii="Times New Roman" w:hAnsi="Times New Roman"/>
          <w:sz w:val="24"/>
          <w:szCs w:val="24"/>
        </w:rPr>
        <w:t>Huheey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 J. E.,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 xml:space="preserve">, Ellen A., </w:t>
      </w:r>
      <w:proofErr w:type="spellStart"/>
      <w:r w:rsidRPr="00A92D3B">
        <w:rPr>
          <w:rFonts w:ascii="Times New Roman" w:hAnsi="Times New Roman"/>
          <w:sz w:val="24"/>
          <w:szCs w:val="24"/>
        </w:rPr>
        <w:t>Keiter</w:t>
      </w:r>
      <w:proofErr w:type="spellEnd"/>
      <w:r w:rsidRPr="00A92D3B">
        <w:rPr>
          <w:rFonts w:ascii="Times New Roman" w:hAnsi="Times New Roman"/>
          <w:sz w:val="24"/>
          <w:szCs w:val="24"/>
        </w:rPr>
        <w:t>, Richard L.</w:t>
      </w:r>
      <w:r w:rsidRPr="00062134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Medhi</w:t>
      </w:r>
      <w:proofErr w:type="spellEnd"/>
      <w:r>
        <w:rPr>
          <w:rFonts w:ascii="Times New Roman" w:hAnsi="Times New Roman"/>
          <w:sz w:val="24"/>
          <w:szCs w:val="24"/>
        </w:rPr>
        <w:t>, O.K.;</w:t>
      </w:r>
      <w:r w:rsidRPr="00A92D3B">
        <w:rPr>
          <w:rFonts w:ascii="Times New Roman" w:hAnsi="Times New Roman"/>
          <w:sz w:val="24"/>
          <w:szCs w:val="24"/>
        </w:rPr>
        <w:t xml:space="preserve"> </w:t>
      </w:r>
      <w:r w:rsidRPr="00635526">
        <w:rPr>
          <w:rFonts w:ascii="Times New Roman" w:hAnsi="Times New Roman"/>
          <w:sz w:val="24"/>
          <w:szCs w:val="24"/>
        </w:rPr>
        <w:t>4</w:t>
      </w:r>
      <w:r w:rsidRPr="00635526">
        <w:rPr>
          <w:rFonts w:ascii="Times New Roman" w:hAnsi="Times New Roman"/>
          <w:sz w:val="24"/>
          <w:szCs w:val="24"/>
          <w:vertAlign w:val="superscript"/>
        </w:rPr>
        <w:t>th</w:t>
      </w:r>
      <w:r w:rsidRPr="00635526">
        <w:rPr>
          <w:rFonts w:ascii="Times New Roman" w:hAnsi="Times New Roman"/>
          <w:sz w:val="24"/>
          <w:szCs w:val="24"/>
        </w:rPr>
        <w:t xml:space="preserve"> ed., Pearson</w:t>
      </w:r>
      <w:r w:rsidRPr="00E959EA">
        <w:rPr>
          <w:rFonts w:ascii="Times New Roman" w:hAnsi="Times New Roman"/>
          <w:sz w:val="24"/>
          <w:szCs w:val="24"/>
        </w:rPr>
        <w:t>.</w:t>
      </w:r>
    </w:p>
    <w:p w:rsidR="007E3FDC" w:rsidRPr="00A92D3B" w:rsidRDefault="007E3FDC" w:rsidP="007E3FDC">
      <w:pPr>
        <w:pStyle w:val="BodyTextIndent"/>
        <w:ind w:left="360" w:firstLine="0"/>
        <w:jc w:val="left"/>
        <w:rPr>
          <w:szCs w:val="24"/>
        </w:rPr>
      </w:pPr>
      <w:r w:rsidRPr="00A92D3B">
        <w:rPr>
          <w:b/>
          <w:szCs w:val="24"/>
        </w:rPr>
        <w:t>Reference Books:</w:t>
      </w:r>
      <w:r w:rsidRPr="00A92D3B">
        <w:rPr>
          <w:szCs w:val="24"/>
        </w:rPr>
        <w:t xml:space="preserve"> </w:t>
      </w:r>
      <w:r>
        <w:t>R1. "Concise Inorganic Chemistry",  Lee, J.D. 5</w:t>
      </w:r>
      <w:r w:rsidRPr="00062134">
        <w:rPr>
          <w:vertAlign w:val="superscript"/>
        </w:rPr>
        <w:t>th</w:t>
      </w:r>
      <w:r>
        <w:t xml:space="preserve"> </w:t>
      </w:r>
      <w:proofErr w:type="spellStart"/>
      <w:r>
        <w:t>Edition,Wiley</w:t>
      </w:r>
      <w:proofErr w:type="spellEnd"/>
      <w:r>
        <w:t>, India Edition.</w:t>
      </w:r>
      <w:r>
        <w:br/>
        <w:t>R2 "Inorganic Chemistry", Shriver, D.F.;  Atkins, P.W.; Overton T. L., Rourke, J. P., Weller, M. T., Armstrong, F. A.  4</w:t>
      </w:r>
      <w:r w:rsidRPr="00062134">
        <w:rPr>
          <w:vertAlign w:val="superscript"/>
        </w:rPr>
        <w:t>th</w:t>
      </w:r>
      <w:r>
        <w:t xml:space="preserve"> edition, Oxford.</w:t>
      </w:r>
      <w:r>
        <w:br/>
        <w:t xml:space="preserve">R3  "Concepts &amp; Models of Inorganic Chemistry" B. Douglas, D. McDaniel and J. Alexander </w:t>
      </w:r>
      <w:r w:rsidRPr="00B03EFB">
        <w:t>3</w:t>
      </w:r>
      <w:r w:rsidRPr="00B03EFB">
        <w:rPr>
          <w:vertAlign w:val="superscript"/>
        </w:rPr>
        <w:t>rd</w:t>
      </w:r>
      <w:r>
        <w:t xml:space="preserve"> </w:t>
      </w:r>
      <w:proofErr w:type="spellStart"/>
      <w:r>
        <w:t>Edn</w:t>
      </w:r>
      <w:proofErr w:type="spellEnd"/>
      <w:r>
        <w:t xml:space="preserve"> , </w:t>
      </w:r>
      <w:proofErr w:type="spellStart"/>
      <w:r>
        <w:t>wiley</w:t>
      </w:r>
      <w:proofErr w:type="spellEnd"/>
      <w:r>
        <w:t xml:space="preserve"> India</w:t>
      </w:r>
      <w:r w:rsidRPr="00B03EFB">
        <w:t>.</w:t>
      </w:r>
    </w:p>
    <w:p w:rsidR="007E3FDC" w:rsidRPr="00A92D3B" w:rsidRDefault="007E3FDC" w:rsidP="007E3FDC">
      <w:pPr>
        <w:pStyle w:val="BodyTextIndent"/>
        <w:ind w:left="450" w:hanging="450"/>
        <w:rPr>
          <w:szCs w:val="24"/>
        </w:rPr>
      </w:pPr>
    </w:p>
    <w:p w:rsidR="007E3FDC" w:rsidRPr="00095220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Course Plan: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3429"/>
        <w:gridCol w:w="3266"/>
        <w:gridCol w:w="2120"/>
      </w:tblGrid>
      <w:tr w:rsidR="007E3FDC" w:rsidRPr="008A3A2C" w:rsidTr="00EE0FF2">
        <w:trPr>
          <w:trHeight w:val="506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75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Lecture No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Learning Objectives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sz w:val="24"/>
                <w:szCs w:val="24"/>
              </w:rPr>
              <w:t>Topics to be covered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136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/>
                <w:bCs/>
                <w:sz w:val="24"/>
                <w:szCs w:val="24"/>
              </w:rPr>
              <w:t>Chapter in the Text Book</w:t>
            </w:r>
          </w:p>
        </w:tc>
      </w:tr>
      <w:tr w:rsidR="007E3FDC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-2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Coordination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jc w:val="left"/>
              <w:rPr>
                <w:bCs/>
                <w:iCs/>
                <w:szCs w:val="24"/>
              </w:rPr>
            </w:pPr>
            <w:r w:rsidRPr="00663F86">
              <w:rPr>
                <w:bCs/>
                <w:iCs/>
                <w:szCs w:val="24"/>
              </w:rPr>
              <w:t xml:space="preserve">Coordination </w:t>
            </w:r>
            <w:r>
              <w:rPr>
                <w:bCs/>
                <w:iCs/>
                <w:szCs w:val="24"/>
              </w:rPr>
              <w:t>c</w:t>
            </w:r>
            <w:r w:rsidRPr="00663F86">
              <w:rPr>
                <w:bCs/>
                <w:iCs/>
                <w:szCs w:val="24"/>
              </w:rPr>
              <w:t>hemistry: Bonding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VB theory applied to coordination compounds</w:t>
            </w:r>
          </w:p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ED11AB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T1:Chapter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 xml:space="preserve">14: </w:t>
            </w:r>
            <w:r>
              <w:rPr>
                <w:rFonts w:ascii="Times New Roman" w:hAnsi="Times New Roman"/>
                <w:sz w:val="24"/>
                <w:szCs w:val="24"/>
              </w:rPr>
              <w:t>424</w:t>
            </w:r>
            <w:r w:rsidRPr="008C4D68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428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845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3A2C">
              <w:rPr>
                <w:rFonts w:ascii="Times New Roman" w:hAnsi="Times New Roman"/>
                <w:bCs/>
                <w:iCs/>
                <w:sz w:val="24"/>
                <w:szCs w:val="24"/>
              </w:rPr>
              <w:t>Crystal Field Theory (CFT)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bCs/>
                <w:iCs/>
                <w:sz w:val="24"/>
                <w:szCs w:val="24"/>
              </w:rPr>
              <w:t xml:space="preserve">Crystal Field Theory (CFT):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Crystal field splitting; d orbitals in different crystal fields; applications of CFT  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2D302E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12699F">
              <w:rPr>
                <w:rFonts w:ascii="Times New Roman" w:hAnsi="Times New Roman"/>
                <w:sz w:val="24"/>
                <w:szCs w:val="24"/>
              </w:rPr>
              <w:t>Chapter 14: 428-444</w:t>
            </w:r>
          </w:p>
        </w:tc>
      </w:tr>
      <w:tr w:rsidR="007E3FDC" w:rsidRPr="008A3A2C" w:rsidTr="00EE0FF2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6-8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Molecular </w:t>
            </w:r>
            <w:r>
              <w:rPr>
                <w:rFonts w:ascii="Times New Roman" w:hAnsi="Times New Roman"/>
                <w:sz w:val="24"/>
                <w:szCs w:val="24"/>
              </w:rPr>
              <w:t>o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rbital </w:t>
            </w: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heory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90823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F90823">
              <w:rPr>
                <w:rFonts w:ascii="Times New Roman" w:hAnsi="Times New Roman"/>
                <w:sz w:val="24"/>
                <w:szCs w:val="24"/>
              </w:rPr>
              <w:t>Chapter 14: 444-459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52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9-12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Electronic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pectra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omplexes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Magnetic </w:t>
            </w:r>
            <w:r>
              <w:rPr>
                <w:rFonts w:ascii="Times New Roman" w:hAnsi="Times New Roman"/>
                <w:sz w:val="24"/>
                <w:szCs w:val="24"/>
              </w:rPr>
              <w:t>p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roperties of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omplexes 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4B1A95">
              <w:rPr>
                <w:rFonts w:ascii="Times New Roman" w:hAnsi="Times New Roman"/>
                <w:sz w:val="24"/>
                <w:szCs w:val="24"/>
              </w:rPr>
              <w:t>Chapter 15: 461-492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774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13-15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Structure Nomenclature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Structure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 xml:space="preserve"> Nomenclature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Coordination numbers 1, 2, 3, 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7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Generalization about coordination numbers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Isomerism: Linkage and other types of isomerism</w:t>
            </w:r>
          </w:p>
          <w:p w:rsidR="007E3FDC" w:rsidRPr="008A3A2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helate effect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9E4419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9E4419">
              <w:rPr>
                <w:rFonts w:ascii="Times New Roman" w:hAnsi="Times New Roman"/>
                <w:sz w:val="24"/>
                <w:szCs w:val="24"/>
              </w:rPr>
              <w:t>Chapter 16: 495-539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4419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  <w:tr w:rsidR="007E3FDC" w:rsidRPr="008A3A2C" w:rsidTr="00EE0FF2">
        <w:trPr>
          <w:trHeight w:val="76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16-20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Reactions of coordinated complexes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 xml:space="preserve">Reactions – Nucleophilic 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  <w:r w:rsidRPr="00663F86">
              <w:rPr>
                <w:rFonts w:ascii="Times New Roman" w:hAnsi="Times New Roman"/>
                <w:sz w:val="24"/>
                <w:szCs w:val="24"/>
              </w:rPr>
              <w:t>ubstitution reactions, Kinetics, Mechanisms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77501C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7 (542-569) and Lecture notes</w:t>
            </w:r>
            <w:r w:rsidRPr="008A3A2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7E3FDC" w:rsidRPr="008A3A2C" w:rsidTr="00EE0FF2">
        <w:trPr>
          <w:trHeight w:val="269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21-30</w:t>
            </w:r>
          </w:p>
          <w:p w:rsidR="007E3FDC" w:rsidRPr="008A3A2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Organometallic chemistry</w:t>
            </w:r>
          </w:p>
          <w:p w:rsidR="007E3FDC" w:rsidRPr="008A3A2C" w:rsidRDefault="007E3FDC" w:rsidP="00EE0FF2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The 18-electron rule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63F86">
              <w:rPr>
                <w:rFonts w:ascii="Times New Roman" w:hAnsi="Times New Roman"/>
                <w:sz w:val="24"/>
                <w:szCs w:val="24"/>
              </w:rPr>
              <w:t>Metal-carbonyl complexes</w:t>
            </w:r>
          </w:p>
          <w:p w:rsidR="007E3FDC" w:rsidRPr="00663F86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63F86">
              <w:rPr>
                <w:rFonts w:ascii="Times New Roman" w:hAnsi="Times New Roman"/>
                <w:sz w:val="24"/>
                <w:szCs w:val="24"/>
              </w:rPr>
              <w:t>Nitrosyl</w:t>
            </w:r>
            <w:proofErr w:type="spellEnd"/>
            <w:r w:rsidRPr="00663F86">
              <w:rPr>
                <w:rFonts w:ascii="Times New Roman" w:hAnsi="Times New Roman"/>
                <w:sz w:val="24"/>
                <w:szCs w:val="24"/>
              </w:rPr>
              <w:t xml:space="preserve"> complexes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Dinitrogens</w:t>
            </w:r>
            <w:proofErr w:type="spellEnd"/>
            <w:r w:rsidRPr="00663F86">
              <w:rPr>
                <w:szCs w:val="24"/>
              </w:rPr>
              <w:t xml:space="preserve"> 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Alkyls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Carbenes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Carbynes</w:t>
            </w:r>
            <w:proofErr w:type="spellEnd"/>
            <w:r>
              <w:rPr>
                <w:szCs w:val="24"/>
              </w:rPr>
              <w:t>, Carbides</w:t>
            </w:r>
            <w:r w:rsidRPr="00663F86">
              <w:rPr>
                <w:szCs w:val="24"/>
              </w:rPr>
              <w:t xml:space="preserve"> 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Alkenes</w:t>
            </w:r>
          </w:p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>
              <w:rPr>
                <w:szCs w:val="24"/>
              </w:rPr>
              <w:t>Alkynes</w:t>
            </w:r>
          </w:p>
          <w:p w:rsidR="007E3FDC" w:rsidRPr="00095220" w:rsidRDefault="007E3FDC" w:rsidP="00EE0FF2">
            <w:pPr>
              <w:pStyle w:val="BodyTextIndent"/>
              <w:ind w:firstLine="0"/>
              <w:rPr>
                <w:szCs w:val="24"/>
              </w:rPr>
            </w:pPr>
            <w:proofErr w:type="spellStart"/>
            <w:r>
              <w:rPr>
                <w:szCs w:val="24"/>
              </w:rPr>
              <w:t>Metallocenes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>8 and Lecture notes</w:t>
            </w:r>
          </w:p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Pr="008A3A2C" w:rsidRDefault="007E3FDC" w:rsidP="00EE0FF2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E3FDC" w:rsidRPr="008A3A2C" w:rsidTr="00EE0FF2">
        <w:trPr>
          <w:trHeight w:val="1523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31-38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Catalysis and reaction mechanisms.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Indent"/>
              <w:ind w:firstLine="0"/>
              <w:rPr>
                <w:szCs w:val="24"/>
              </w:rPr>
            </w:pPr>
            <w:r w:rsidRPr="00353AA7">
              <w:rPr>
                <w:szCs w:val="24"/>
              </w:rPr>
              <w:t>Catalysis by organometallic compounds</w:t>
            </w:r>
          </w:p>
          <w:p w:rsidR="007E3FDC" w:rsidRPr="00353AA7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3AA7">
              <w:rPr>
                <w:rFonts w:ascii="Times New Roman" w:hAnsi="Times New Roman"/>
                <w:sz w:val="24"/>
                <w:szCs w:val="24"/>
              </w:rPr>
              <w:t>Stereo chemically non-rigid molecules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>Chapter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9 (634-661) 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T1:</w:t>
            </w:r>
            <w:r w:rsidRPr="00A4297F">
              <w:rPr>
                <w:rFonts w:ascii="Times New Roman" w:hAnsi="Times New Roman"/>
                <w:sz w:val="24"/>
                <w:szCs w:val="24"/>
              </w:rPr>
              <w:t xml:space="preserve">Chapter </w:t>
            </w:r>
            <w:r>
              <w:rPr>
                <w:rFonts w:ascii="Times New Roman" w:hAnsi="Times New Roman"/>
                <w:sz w:val="24"/>
                <w:szCs w:val="24"/>
              </w:rPr>
              <w:t>6 (196-202)</w:t>
            </w:r>
          </w:p>
        </w:tc>
      </w:tr>
      <w:tr w:rsidR="007E3FDC" w:rsidRPr="008A3A2C" w:rsidTr="00EE0FF2">
        <w:trPr>
          <w:trHeight w:val="1261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ind w:left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39-40</w:t>
            </w:r>
          </w:p>
        </w:tc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Default="007E3FDC" w:rsidP="00EE0FF2">
            <w:pPr>
              <w:pStyle w:val="BodyText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Lanthanide and actinide chemistry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663F86" w:rsidRDefault="007E3FDC" w:rsidP="00EE0FF2">
            <w:pPr>
              <w:pStyle w:val="BodyTextIndent"/>
              <w:ind w:firstLine="0"/>
              <w:rPr>
                <w:szCs w:val="24"/>
              </w:rPr>
            </w:pPr>
            <w:r w:rsidRPr="00663F86">
              <w:rPr>
                <w:szCs w:val="24"/>
              </w:rPr>
              <w:t xml:space="preserve">Descriptive </w:t>
            </w:r>
            <w:r>
              <w:rPr>
                <w:szCs w:val="24"/>
              </w:rPr>
              <w:t>c</w:t>
            </w:r>
            <w:r w:rsidRPr="00663F86">
              <w:rPr>
                <w:szCs w:val="24"/>
              </w:rPr>
              <w:t xml:space="preserve">hemistry of </w:t>
            </w:r>
            <w:r>
              <w:rPr>
                <w:szCs w:val="24"/>
              </w:rPr>
              <w:t>m</w:t>
            </w:r>
            <w:r w:rsidRPr="00663F86">
              <w:rPr>
                <w:szCs w:val="24"/>
              </w:rPr>
              <w:t>etals - The Lanthanides and Actinides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B0DDC" w:rsidRDefault="007E3FDC" w:rsidP="00EE0FF2">
            <w:pPr>
              <w:pStyle w:val="BodyTextIndent"/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4"/>
              </w:rPr>
              <w:t>T1:</w:t>
            </w:r>
            <w:r w:rsidRPr="00A4297F">
              <w:rPr>
                <w:szCs w:val="24"/>
              </w:rPr>
              <w:t>Chapter 1</w:t>
            </w:r>
            <w:r>
              <w:rPr>
                <w:szCs w:val="24"/>
              </w:rPr>
              <w:t>3 (</w:t>
            </w:r>
            <w:r w:rsidRPr="003B0DDC">
              <w:rPr>
                <w:szCs w:val="24"/>
                <w:lang w:eastAsia="en-US"/>
              </w:rPr>
              <w:t>407- 419</w:t>
            </w:r>
            <w:r>
              <w:rPr>
                <w:szCs w:val="24"/>
                <w:lang w:eastAsia="en-US"/>
              </w:rPr>
              <w:t>)</w:t>
            </w:r>
          </w:p>
          <w:p w:rsidR="007E3FDC" w:rsidRDefault="007E3FDC" w:rsidP="00EE0FF2">
            <w:pPr>
              <w:pStyle w:val="BodyText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B0DDC">
              <w:rPr>
                <w:rFonts w:ascii="Times New Roman" w:hAnsi="Times New Roman"/>
                <w:sz w:val="24"/>
                <w:szCs w:val="24"/>
              </w:rPr>
              <w:t>Lecture notes</w:t>
            </w:r>
          </w:p>
        </w:tc>
      </w:tr>
    </w:tbl>
    <w:p w:rsidR="007E3FDC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DF4E5B" w:rsidRDefault="00DF4E5B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righ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numPr>
          <w:ilvl w:val="0"/>
          <w:numId w:val="1"/>
        </w:numPr>
        <w:tabs>
          <w:tab w:val="clear" w:pos="360"/>
          <w:tab w:val="num" w:pos="0"/>
        </w:tabs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 xml:space="preserve"> Evaluation Schedule:</w:t>
      </w:r>
    </w:p>
    <w:p w:rsidR="007E3FDC" w:rsidRDefault="007E3FDC" w:rsidP="007E3FDC">
      <w:pPr>
        <w:pStyle w:val="BodyText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1134"/>
        <w:gridCol w:w="1276"/>
        <w:gridCol w:w="1843"/>
        <w:gridCol w:w="1843"/>
      </w:tblGrid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C3C22" w:rsidRDefault="007E3FDC" w:rsidP="00EE0FF2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C3C22">
              <w:rPr>
                <w:rFonts w:ascii="Times New Roman" w:hAnsi="Times New Roman"/>
                <w:b/>
              </w:rPr>
              <w:t xml:space="preserve">Component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C3C22" w:rsidRDefault="007E3FDC" w:rsidP="00EE0FF2">
            <w:pPr>
              <w:pStyle w:val="BodyText"/>
              <w:rPr>
                <w:rFonts w:ascii="Times New Roman" w:hAnsi="Times New Roman"/>
                <w:b/>
              </w:rPr>
            </w:pPr>
            <w:r w:rsidRPr="00FC3C22">
              <w:rPr>
                <w:rFonts w:ascii="Times New Roman" w:hAnsi="Times New Roman"/>
                <w:b/>
              </w:rPr>
              <w:t>Duration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C3C22" w:rsidRDefault="007E3FDC" w:rsidP="00EE0FF2">
            <w:pPr>
              <w:pStyle w:val="BodyText"/>
              <w:rPr>
                <w:rFonts w:ascii="Times New Roman" w:hAnsi="Times New Roman"/>
                <w:b/>
              </w:rPr>
            </w:pPr>
            <w:r w:rsidRPr="00FC3C22">
              <w:rPr>
                <w:rFonts w:ascii="Times New Roman" w:hAnsi="Times New Roman"/>
                <w:b/>
              </w:rPr>
              <w:t>Weighting (%)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C3C22" w:rsidRDefault="007E3FDC" w:rsidP="00EE0FF2">
            <w:pPr>
              <w:pStyle w:val="BodyText"/>
              <w:rPr>
                <w:rFonts w:ascii="Times New Roman" w:hAnsi="Times New Roman"/>
                <w:b/>
              </w:rPr>
            </w:pPr>
            <w:r w:rsidRPr="00FC3C22">
              <w:rPr>
                <w:rFonts w:ascii="Times New Roman" w:hAnsi="Times New Roman"/>
                <w:b/>
              </w:rPr>
              <w:t xml:space="preserve">Date and Time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FC3C22" w:rsidRDefault="007E3FDC" w:rsidP="00EE0FF2">
            <w:pPr>
              <w:pStyle w:val="BodyText"/>
              <w:jc w:val="center"/>
              <w:rPr>
                <w:rFonts w:ascii="Times New Roman" w:hAnsi="Times New Roman"/>
                <w:b/>
              </w:rPr>
            </w:pPr>
            <w:r w:rsidRPr="00FC3C22">
              <w:rPr>
                <w:rFonts w:ascii="Times New Roman" w:hAnsi="Times New Roman"/>
                <w:b/>
              </w:rPr>
              <w:t>Nature of Component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Class tests, Assignments and presentations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353AA7">
              <w:rPr>
                <w:rFonts w:ascii="Times New Roman" w:hAnsi="Times New Roman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Continuous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Open Book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Mid Semester Test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90 min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FC3C22" w:rsidP="00EE0FF2">
            <w:pPr>
              <w:pStyle w:val="BodyText"/>
              <w:rPr>
                <w:rFonts w:ascii="Times New Roman" w:hAnsi="Times New Roman"/>
              </w:rPr>
            </w:pPr>
            <w:r>
              <w:t>10/03 9.00am to10.30am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  <w:tr w:rsidR="007E3FDC" w:rsidRPr="00353AA7" w:rsidTr="00EE0FF2">
        <w:trPr>
          <w:cantSplit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Comprehensive</w:t>
            </w:r>
          </w:p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Examination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>120 min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FC3C22" w:rsidP="00EE0FF2">
            <w:pPr>
              <w:pStyle w:val="BodyText"/>
              <w:rPr>
                <w:rFonts w:ascii="Times New Roman" w:hAnsi="Times New Roman"/>
              </w:rPr>
            </w:pPr>
            <w:r>
              <w:t>11/05 AN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3FDC" w:rsidRPr="00353AA7" w:rsidRDefault="007E3FDC" w:rsidP="00EE0FF2">
            <w:pPr>
              <w:pStyle w:val="BodyText"/>
              <w:jc w:val="center"/>
              <w:rPr>
                <w:rFonts w:ascii="Times New Roman" w:hAnsi="Times New Roman"/>
              </w:rPr>
            </w:pPr>
            <w:r w:rsidRPr="00353AA7">
              <w:rPr>
                <w:rFonts w:ascii="Times New Roman" w:hAnsi="Times New Roman"/>
              </w:rPr>
              <w:t xml:space="preserve"> Closed Book</w:t>
            </w:r>
          </w:p>
        </w:tc>
      </w:tr>
    </w:tbl>
    <w:p w:rsidR="007E3FDC" w:rsidRPr="00A92D3B" w:rsidRDefault="007E3FDC" w:rsidP="007E3FDC">
      <w:pPr>
        <w:pStyle w:val="BodyText"/>
        <w:jc w:val="both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Chamber consultation hour:</w:t>
      </w:r>
      <w:r w:rsidRPr="00A92D3B">
        <w:rPr>
          <w:rFonts w:ascii="Times New Roman" w:hAnsi="Times New Roman"/>
          <w:sz w:val="24"/>
          <w:szCs w:val="24"/>
        </w:rPr>
        <w:t xml:space="preserve"> To be announced in the class.</w:t>
      </w:r>
    </w:p>
    <w:p w:rsidR="007E3FDC" w:rsidRPr="00A92D3B" w:rsidRDefault="007E3FDC" w:rsidP="007E3FDC">
      <w:pPr>
        <w:pStyle w:val="BodyText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b/>
          <w:sz w:val="24"/>
          <w:szCs w:val="24"/>
        </w:rPr>
        <w:t>Make-up for tests:</w:t>
      </w:r>
      <w:r w:rsidRPr="00A92D3B">
        <w:rPr>
          <w:rFonts w:ascii="Times New Roman" w:hAnsi="Times New Roman"/>
          <w:sz w:val="24"/>
          <w:szCs w:val="24"/>
        </w:rPr>
        <w:t xml:space="preserve"> May be granted only for genuine cases.</w:t>
      </w:r>
    </w:p>
    <w:p w:rsidR="007E3FDC" w:rsidRDefault="007E3FDC" w:rsidP="007E3FDC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03BBB">
        <w:rPr>
          <w:rFonts w:ascii="Times New Roman" w:hAnsi="Times New Roman"/>
          <w:b/>
          <w:sz w:val="24"/>
          <w:szCs w:val="24"/>
        </w:rPr>
        <w:t>Notices:</w:t>
      </w:r>
      <w:r w:rsidRPr="00503BBB">
        <w:rPr>
          <w:rFonts w:ascii="Times New Roman" w:hAnsi="Times New Roman"/>
          <w:sz w:val="24"/>
          <w:szCs w:val="24"/>
        </w:rPr>
        <w:t xml:space="preserve"> All notices for this course will be displayed in the Chemistry Notice Board.</w:t>
      </w:r>
    </w:p>
    <w:p w:rsidR="004314C8" w:rsidRPr="004314C8" w:rsidRDefault="004314C8" w:rsidP="004314C8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Garamond" w:eastAsia="Garamond" w:hAnsi="Garamond" w:cs="Garamond"/>
          <w:b/>
          <w:color w:val="000000"/>
          <w:sz w:val="24"/>
          <w:szCs w:val="24"/>
        </w:rPr>
      </w:pPr>
      <w:r w:rsidRPr="004314C8">
        <w:rPr>
          <w:rFonts w:ascii="Garamond" w:eastAsia="Garamond" w:hAnsi="Garamond" w:cs="Garamond"/>
          <w:b/>
          <w:color w:val="000000"/>
          <w:sz w:val="24"/>
          <w:szCs w:val="24"/>
        </w:rPr>
        <w:t>Academic Hones</w:t>
      </w:r>
      <w:bookmarkStart w:id="0" w:name="_GoBack"/>
      <w:bookmarkEnd w:id="0"/>
      <w:r w:rsidRPr="004314C8">
        <w:rPr>
          <w:rFonts w:ascii="Garamond" w:eastAsia="Garamond" w:hAnsi="Garamond" w:cs="Garamond"/>
          <w:b/>
          <w:color w:val="000000"/>
          <w:sz w:val="24"/>
          <w:szCs w:val="24"/>
        </w:rPr>
        <w:t xml:space="preserve">ty and Integrity Policy: </w:t>
      </w:r>
      <w:r w:rsidRPr="004314C8">
        <w:rPr>
          <w:rFonts w:ascii="Garamond" w:eastAsia="Garamond" w:hAnsi="Garamond" w:cs="Garamond"/>
          <w:color w:val="000000"/>
          <w:sz w:val="24"/>
          <w:szCs w:val="24"/>
        </w:rPr>
        <w:t>Academic honesty and integrity are to be maintained by all the students throughout the semester and no type of academic dishonesty is acceptable.</w:t>
      </w:r>
    </w:p>
    <w:p w:rsidR="007E3FDC" w:rsidRPr="00503BBB" w:rsidRDefault="007E3FDC" w:rsidP="007E3FDC">
      <w:pPr>
        <w:pStyle w:val="BodyText"/>
        <w:spacing w:after="0" w:line="240" w:lineRule="auto"/>
        <w:ind w:left="450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</w:p>
    <w:p w:rsidR="007E3FDC" w:rsidRPr="00A92D3B" w:rsidRDefault="007E3FDC" w:rsidP="007E3FDC">
      <w:pPr>
        <w:pStyle w:val="BodyText"/>
        <w:jc w:val="center"/>
        <w:rPr>
          <w:rFonts w:ascii="Times New Roman" w:hAnsi="Times New Roman"/>
          <w:sz w:val="24"/>
          <w:szCs w:val="24"/>
        </w:rPr>
      </w:pPr>
      <w:r w:rsidRPr="00A92D3B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Instructor-in-charge</w:t>
      </w:r>
    </w:p>
    <w:p w:rsidR="000D1874" w:rsidRDefault="007E3FDC" w:rsidP="000B2543">
      <w:pPr>
        <w:pStyle w:val="BodyText"/>
        <w:ind w:left="6480" w:firstLine="720"/>
        <w:jc w:val="center"/>
        <w:rPr>
          <w:b/>
          <w:szCs w:val="24"/>
        </w:rPr>
      </w:pPr>
      <w:r w:rsidRPr="00986379">
        <w:rPr>
          <w:rFonts w:ascii="Times New Roman" w:hAnsi="Times New Roman"/>
          <w:b/>
          <w:sz w:val="24"/>
          <w:szCs w:val="24"/>
        </w:rPr>
        <w:t>CHEM F241</w:t>
      </w:r>
      <w:r w:rsidR="00AA029E">
        <w:rPr>
          <w:b/>
          <w:szCs w:val="24"/>
        </w:rPr>
        <w:t xml:space="preserve">                                                                                                                         </w:t>
      </w:r>
    </w:p>
    <w:p w:rsidR="000D1874" w:rsidRDefault="000D1874" w:rsidP="00AA029E">
      <w:pPr>
        <w:pStyle w:val="BodyTextIndent"/>
        <w:ind w:right="-15" w:firstLine="0"/>
        <w:jc w:val="center"/>
        <w:rPr>
          <w:b/>
          <w:szCs w:val="24"/>
        </w:rPr>
      </w:pPr>
    </w:p>
    <w:p w:rsidR="000D1874" w:rsidRDefault="000D1874" w:rsidP="00AA029E">
      <w:pPr>
        <w:pStyle w:val="BodyTextIndent"/>
        <w:ind w:right="-15" w:firstLine="0"/>
        <w:jc w:val="center"/>
        <w:rPr>
          <w:b/>
          <w:bCs/>
        </w:rPr>
      </w:pPr>
    </w:p>
    <w:p w:rsidR="00980A88" w:rsidRDefault="00980A88" w:rsidP="00980A88">
      <w:pPr>
        <w:pStyle w:val="BodyTextIndent"/>
        <w:ind w:right="-15" w:firstLine="0"/>
        <w:jc w:val="left"/>
      </w:pPr>
    </w:p>
    <w:p w:rsidR="00006FB4" w:rsidRPr="00980A88" w:rsidRDefault="000D1874" w:rsidP="00980A88">
      <w:pPr>
        <w:rPr>
          <w:lang w:eastAsia="ar-SA"/>
        </w:rPr>
      </w:pPr>
      <w:r w:rsidRPr="00864B64">
        <w:rPr>
          <w:noProof/>
          <w:lang w:val="en-IN" w:eastAsia="en-IN"/>
        </w:rPr>
        <w:drawing>
          <wp:inline distT="0" distB="0" distL="0" distR="0" wp14:anchorId="3BCA9640" wp14:editId="65F2F0F6">
            <wp:extent cx="1238250" cy="352425"/>
            <wp:effectExtent l="0" t="0" r="0" b="9525"/>
            <wp:docPr id="4" name="Picture 4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FB4" w:rsidRPr="00980A88" w:rsidSect="003C3233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67498"/>
    <w:multiLevelType w:val="hybridMultilevel"/>
    <w:tmpl w:val="1DA0E5A6"/>
    <w:lvl w:ilvl="0" w:tplc="0DEA242C">
      <w:start w:val="5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E06F13"/>
    <w:multiLevelType w:val="multilevel"/>
    <w:tmpl w:val="81AC2B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S0tDA1NDM1NrIwMDFU0lEKTi0uzszPAykwrQUAhUp7EiwAAAA="/>
  </w:docVars>
  <w:rsids>
    <w:rsidRoot w:val="00701C7F"/>
    <w:rsid w:val="00003CA2"/>
    <w:rsid w:val="00006FB4"/>
    <w:rsid w:val="000340AB"/>
    <w:rsid w:val="00043038"/>
    <w:rsid w:val="00046AB6"/>
    <w:rsid w:val="000476C4"/>
    <w:rsid w:val="0005353D"/>
    <w:rsid w:val="00054BE3"/>
    <w:rsid w:val="000619A0"/>
    <w:rsid w:val="00062134"/>
    <w:rsid w:val="00063179"/>
    <w:rsid w:val="0007218B"/>
    <w:rsid w:val="00072B08"/>
    <w:rsid w:val="00082CA1"/>
    <w:rsid w:val="00083DD0"/>
    <w:rsid w:val="00092DFF"/>
    <w:rsid w:val="000B2543"/>
    <w:rsid w:val="000B4529"/>
    <w:rsid w:val="000D1874"/>
    <w:rsid w:val="000D448D"/>
    <w:rsid w:val="000D4EA4"/>
    <w:rsid w:val="000E592D"/>
    <w:rsid w:val="000E6B88"/>
    <w:rsid w:val="000F6E65"/>
    <w:rsid w:val="001135E2"/>
    <w:rsid w:val="0012699F"/>
    <w:rsid w:val="00127FBA"/>
    <w:rsid w:val="001442D7"/>
    <w:rsid w:val="001526D2"/>
    <w:rsid w:val="00154C19"/>
    <w:rsid w:val="001557FE"/>
    <w:rsid w:val="001600A8"/>
    <w:rsid w:val="00195CC1"/>
    <w:rsid w:val="001A7B9C"/>
    <w:rsid w:val="001E528D"/>
    <w:rsid w:val="001E6F9F"/>
    <w:rsid w:val="001F13BB"/>
    <w:rsid w:val="00200986"/>
    <w:rsid w:val="00210D9E"/>
    <w:rsid w:val="0022217A"/>
    <w:rsid w:val="002647AC"/>
    <w:rsid w:val="002847ED"/>
    <w:rsid w:val="0029730F"/>
    <w:rsid w:val="002B5564"/>
    <w:rsid w:val="002D302E"/>
    <w:rsid w:val="002D7A8D"/>
    <w:rsid w:val="002E3ACF"/>
    <w:rsid w:val="0030124F"/>
    <w:rsid w:val="003075BE"/>
    <w:rsid w:val="00310B8C"/>
    <w:rsid w:val="003137E1"/>
    <w:rsid w:val="00315492"/>
    <w:rsid w:val="00330608"/>
    <w:rsid w:val="00340F55"/>
    <w:rsid w:val="00357938"/>
    <w:rsid w:val="003A195F"/>
    <w:rsid w:val="003A2A5E"/>
    <w:rsid w:val="003A7378"/>
    <w:rsid w:val="003B0DDC"/>
    <w:rsid w:val="003C3233"/>
    <w:rsid w:val="003D4163"/>
    <w:rsid w:val="003D4EFA"/>
    <w:rsid w:val="003D719E"/>
    <w:rsid w:val="003E1F27"/>
    <w:rsid w:val="003F193B"/>
    <w:rsid w:val="003F2DE6"/>
    <w:rsid w:val="004009DF"/>
    <w:rsid w:val="00403265"/>
    <w:rsid w:val="00413295"/>
    <w:rsid w:val="00414215"/>
    <w:rsid w:val="004158F0"/>
    <w:rsid w:val="004314C8"/>
    <w:rsid w:val="00432ED0"/>
    <w:rsid w:val="00444F0B"/>
    <w:rsid w:val="004560EE"/>
    <w:rsid w:val="00466D2B"/>
    <w:rsid w:val="004A1453"/>
    <w:rsid w:val="004B1A95"/>
    <w:rsid w:val="004C67D3"/>
    <w:rsid w:val="004D1E43"/>
    <w:rsid w:val="00503BBB"/>
    <w:rsid w:val="00517F9F"/>
    <w:rsid w:val="00524188"/>
    <w:rsid w:val="00527949"/>
    <w:rsid w:val="00532156"/>
    <w:rsid w:val="00532A76"/>
    <w:rsid w:val="00551E3E"/>
    <w:rsid w:val="005719A0"/>
    <w:rsid w:val="005917CB"/>
    <w:rsid w:val="00593B1B"/>
    <w:rsid w:val="005A1122"/>
    <w:rsid w:val="005B563D"/>
    <w:rsid w:val="005B7D58"/>
    <w:rsid w:val="006213DA"/>
    <w:rsid w:val="00627A8C"/>
    <w:rsid w:val="00632B8F"/>
    <w:rsid w:val="00635526"/>
    <w:rsid w:val="00650BA4"/>
    <w:rsid w:val="0065371C"/>
    <w:rsid w:val="00662C18"/>
    <w:rsid w:val="00663F86"/>
    <w:rsid w:val="00667EF8"/>
    <w:rsid w:val="00672174"/>
    <w:rsid w:val="00674C00"/>
    <w:rsid w:val="0069051F"/>
    <w:rsid w:val="006B476E"/>
    <w:rsid w:val="006C35C0"/>
    <w:rsid w:val="006F3DB0"/>
    <w:rsid w:val="006F539D"/>
    <w:rsid w:val="00701C7F"/>
    <w:rsid w:val="007306E1"/>
    <w:rsid w:val="007604B3"/>
    <w:rsid w:val="0076315A"/>
    <w:rsid w:val="0077501C"/>
    <w:rsid w:val="0078096C"/>
    <w:rsid w:val="007849AF"/>
    <w:rsid w:val="00792C74"/>
    <w:rsid w:val="00793EB0"/>
    <w:rsid w:val="007B090C"/>
    <w:rsid w:val="007B77BD"/>
    <w:rsid w:val="007E13BD"/>
    <w:rsid w:val="007E3FDC"/>
    <w:rsid w:val="0083742C"/>
    <w:rsid w:val="0084177D"/>
    <w:rsid w:val="008467C5"/>
    <w:rsid w:val="008470B8"/>
    <w:rsid w:val="0086160E"/>
    <w:rsid w:val="00874EA1"/>
    <w:rsid w:val="00877278"/>
    <w:rsid w:val="00880A01"/>
    <w:rsid w:val="0088504F"/>
    <w:rsid w:val="008A3A2C"/>
    <w:rsid w:val="008B2D35"/>
    <w:rsid w:val="008C4D68"/>
    <w:rsid w:val="008D2792"/>
    <w:rsid w:val="008D66BF"/>
    <w:rsid w:val="008E7C66"/>
    <w:rsid w:val="008F25DB"/>
    <w:rsid w:val="00924389"/>
    <w:rsid w:val="00961697"/>
    <w:rsid w:val="00980A88"/>
    <w:rsid w:val="009854B1"/>
    <w:rsid w:val="00986379"/>
    <w:rsid w:val="009A02E9"/>
    <w:rsid w:val="009B2EAB"/>
    <w:rsid w:val="009B49AC"/>
    <w:rsid w:val="009C0133"/>
    <w:rsid w:val="009C74D6"/>
    <w:rsid w:val="009C7F67"/>
    <w:rsid w:val="009D1319"/>
    <w:rsid w:val="009E4419"/>
    <w:rsid w:val="009F5408"/>
    <w:rsid w:val="00A03F91"/>
    <w:rsid w:val="00A262A8"/>
    <w:rsid w:val="00A4297F"/>
    <w:rsid w:val="00A43E2D"/>
    <w:rsid w:val="00A47F03"/>
    <w:rsid w:val="00A53ACA"/>
    <w:rsid w:val="00A5516F"/>
    <w:rsid w:val="00A61FBE"/>
    <w:rsid w:val="00A81C6C"/>
    <w:rsid w:val="00A92D3B"/>
    <w:rsid w:val="00AA029E"/>
    <w:rsid w:val="00AD1878"/>
    <w:rsid w:val="00AF7C01"/>
    <w:rsid w:val="00B11FF9"/>
    <w:rsid w:val="00B33573"/>
    <w:rsid w:val="00B438CB"/>
    <w:rsid w:val="00B55F04"/>
    <w:rsid w:val="00B7526C"/>
    <w:rsid w:val="00BE4041"/>
    <w:rsid w:val="00BF04F1"/>
    <w:rsid w:val="00C05341"/>
    <w:rsid w:val="00C21323"/>
    <w:rsid w:val="00C43583"/>
    <w:rsid w:val="00C561F3"/>
    <w:rsid w:val="00C704B4"/>
    <w:rsid w:val="00C75249"/>
    <w:rsid w:val="00C9349D"/>
    <w:rsid w:val="00CD1F4F"/>
    <w:rsid w:val="00CF542A"/>
    <w:rsid w:val="00CF6418"/>
    <w:rsid w:val="00D0276B"/>
    <w:rsid w:val="00D04BE3"/>
    <w:rsid w:val="00D14232"/>
    <w:rsid w:val="00D146F2"/>
    <w:rsid w:val="00D20205"/>
    <w:rsid w:val="00D81FD8"/>
    <w:rsid w:val="00DB5450"/>
    <w:rsid w:val="00DF4E5B"/>
    <w:rsid w:val="00E34841"/>
    <w:rsid w:val="00E35711"/>
    <w:rsid w:val="00E36539"/>
    <w:rsid w:val="00E413A4"/>
    <w:rsid w:val="00E505E0"/>
    <w:rsid w:val="00E512EE"/>
    <w:rsid w:val="00E92EBA"/>
    <w:rsid w:val="00E959EA"/>
    <w:rsid w:val="00E95A2C"/>
    <w:rsid w:val="00EB1536"/>
    <w:rsid w:val="00ED11AB"/>
    <w:rsid w:val="00EE05BF"/>
    <w:rsid w:val="00EE5E14"/>
    <w:rsid w:val="00EF4C94"/>
    <w:rsid w:val="00F00FCE"/>
    <w:rsid w:val="00F018A9"/>
    <w:rsid w:val="00F0776E"/>
    <w:rsid w:val="00F12D90"/>
    <w:rsid w:val="00F142A8"/>
    <w:rsid w:val="00F15C0F"/>
    <w:rsid w:val="00F41172"/>
    <w:rsid w:val="00F42460"/>
    <w:rsid w:val="00F453F5"/>
    <w:rsid w:val="00F50FE1"/>
    <w:rsid w:val="00F526E8"/>
    <w:rsid w:val="00F54C37"/>
    <w:rsid w:val="00F67410"/>
    <w:rsid w:val="00F7078E"/>
    <w:rsid w:val="00F816CC"/>
    <w:rsid w:val="00F85C3B"/>
    <w:rsid w:val="00F90823"/>
    <w:rsid w:val="00FA042B"/>
    <w:rsid w:val="00FB0A57"/>
    <w:rsid w:val="00FB2869"/>
    <w:rsid w:val="00FC08E3"/>
    <w:rsid w:val="00FC3C22"/>
    <w:rsid w:val="00FD08C2"/>
    <w:rsid w:val="00FD2BBA"/>
    <w:rsid w:val="00FE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A362D"/>
  <w15:docId w15:val="{FB772D91-C2B8-40AA-A86C-71D7335A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1C7F"/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701C7F"/>
    <w:pPr>
      <w:keepNext/>
      <w:spacing w:after="0" w:line="240" w:lineRule="auto"/>
      <w:jc w:val="right"/>
      <w:outlineLvl w:val="0"/>
    </w:pPr>
    <w:rPr>
      <w:rFonts w:ascii="Times New Roman" w:hAnsi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01C7F"/>
    <w:pPr>
      <w:suppressAutoHyphens/>
      <w:spacing w:after="0" w:line="240" w:lineRule="auto"/>
      <w:ind w:firstLine="720"/>
      <w:jc w:val="both"/>
    </w:pPr>
    <w:rPr>
      <w:rFonts w:ascii="Times New Roman" w:hAnsi="Times New Roman"/>
      <w:sz w:val="24"/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rsid w:val="00701C7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">
    <w:name w:val="Body Text"/>
    <w:basedOn w:val="Normal"/>
    <w:link w:val="BodyTextChar"/>
    <w:unhideWhenUsed/>
    <w:rsid w:val="00701C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1C7F"/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rsid w:val="00701C7F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701C7F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701C7F"/>
    <w:rPr>
      <w:rFonts w:ascii="Times New Roman" w:eastAsia="Times New Roman" w:hAnsi="Times New Roman" w:cs="Times New Roman"/>
      <w:b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3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3A2C"/>
    <w:rPr>
      <w:rFonts w:ascii="Segoe UI" w:eastAsia="Times New Roman" w:hAnsi="Segoe UI" w:cs="Segoe UI"/>
      <w:sz w:val="18"/>
      <w:szCs w:val="18"/>
    </w:rPr>
  </w:style>
  <w:style w:type="paragraph" w:customStyle="1" w:styleId="Default">
    <w:name w:val="Default"/>
    <w:rsid w:val="00CD1F4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  <w:style w:type="paragraph" w:styleId="ListParagraph">
    <w:name w:val="List Paragraph"/>
    <w:basedOn w:val="Normal"/>
    <w:uiPriority w:val="34"/>
    <w:qFormat/>
    <w:rsid w:val="00CD1F4F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A81C6C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BITS</cp:lastModifiedBy>
  <cp:revision>8</cp:revision>
  <cp:lastPrinted>2021-03-15T09:15:00Z</cp:lastPrinted>
  <dcterms:created xsi:type="dcterms:W3CDTF">2022-01-04T04:11:00Z</dcterms:created>
  <dcterms:modified xsi:type="dcterms:W3CDTF">2022-01-14T06:12:00Z</dcterms:modified>
</cp:coreProperties>
</file>