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570" w:rsidRPr="003A3839" w:rsidRDefault="00424570" w:rsidP="00B1076A">
      <w:pPr>
        <w:spacing w:after="0" w:line="336" w:lineRule="auto"/>
        <w:jc w:val="center"/>
        <w:rPr>
          <w:rFonts w:ascii="Times New Roman" w:hAnsi="Times New Roman" w:cs="Times New Roman"/>
          <w:sz w:val="24"/>
          <w:szCs w:val="24"/>
        </w:rPr>
      </w:pPr>
      <w:r w:rsidRPr="003A3839">
        <w:rPr>
          <w:rFonts w:ascii="Times New Roman" w:hAnsi="Times New Roman" w:cs="Times New Roman"/>
          <w:noProof/>
          <w:sz w:val="24"/>
          <w:szCs w:val="24"/>
          <w:lang w:eastAsia="en-IN"/>
        </w:rPr>
        <w:drawing>
          <wp:inline distT="0" distB="0" distL="0" distR="0">
            <wp:extent cx="5040000" cy="81360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t="10606" b="10606"/>
                    <a:stretch>
                      <a:fillRect/>
                    </a:stretch>
                  </pic:blipFill>
                  <pic:spPr bwMode="auto">
                    <a:xfrm>
                      <a:off x="0" y="0"/>
                      <a:ext cx="5040000" cy="813600"/>
                    </a:xfrm>
                    <a:prstGeom prst="rect">
                      <a:avLst/>
                    </a:prstGeom>
                    <a:noFill/>
                    <a:ln>
                      <a:noFill/>
                    </a:ln>
                  </pic:spPr>
                </pic:pic>
              </a:graphicData>
            </a:graphic>
          </wp:inline>
        </w:drawing>
      </w:r>
    </w:p>
    <w:p w:rsidR="003013C9" w:rsidRPr="003A3839" w:rsidRDefault="00496A71" w:rsidP="00B1076A">
      <w:pPr>
        <w:spacing w:after="0" w:line="336" w:lineRule="auto"/>
        <w:jc w:val="center"/>
        <w:rPr>
          <w:rFonts w:ascii="Times New Roman" w:hAnsi="Times New Roman" w:cs="Times New Roman"/>
          <w:b/>
          <w:sz w:val="24"/>
          <w:szCs w:val="24"/>
        </w:rPr>
      </w:pPr>
      <w:r w:rsidRPr="003A3839">
        <w:rPr>
          <w:rFonts w:ascii="Times New Roman" w:hAnsi="Times New Roman" w:cs="Times New Roman"/>
          <w:b/>
          <w:sz w:val="24"/>
          <w:szCs w:val="24"/>
        </w:rPr>
        <w:t>SECOND SEMESTER 20</w:t>
      </w:r>
      <w:r w:rsidR="00280FC8">
        <w:rPr>
          <w:rFonts w:ascii="Times New Roman" w:hAnsi="Times New Roman" w:cs="Times New Roman"/>
          <w:b/>
          <w:sz w:val="24"/>
          <w:szCs w:val="24"/>
        </w:rPr>
        <w:t>2</w:t>
      </w:r>
      <w:r w:rsidR="00195D4E">
        <w:rPr>
          <w:rFonts w:ascii="Times New Roman" w:hAnsi="Times New Roman" w:cs="Times New Roman"/>
          <w:b/>
          <w:sz w:val="24"/>
          <w:szCs w:val="24"/>
        </w:rPr>
        <w:t>1</w:t>
      </w:r>
      <w:r w:rsidRPr="003A3839">
        <w:rPr>
          <w:rFonts w:ascii="Times New Roman" w:hAnsi="Times New Roman" w:cs="Times New Roman"/>
          <w:b/>
          <w:sz w:val="24"/>
          <w:szCs w:val="24"/>
        </w:rPr>
        <w:t>-</w:t>
      </w:r>
      <w:r w:rsidR="00DA70C1" w:rsidRPr="003A3839">
        <w:rPr>
          <w:rFonts w:ascii="Times New Roman" w:hAnsi="Times New Roman" w:cs="Times New Roman"/>
          <w:b/>
          <w:sz w:val="24"/>
          <w:szCs w:val="24"/>
        </w:rPr>
        <w:t>2</w:t>
      </w:r>
      <w:r w:rsidR="00195D4E">
        <w:rPr>
          <w:rFonts w:ascii="Times New Roman" w:hAnsi="Times New Roman" w:cs="Times New Roman"/>
          <w:b/>
          <w:sz w:val="24"/>
          <w:szCs w:val="24"/>
        </w:rPr>
        <w:t>2</w:t>
      </w:r>
    </w:p>
    <w:p w:rsidR="003013C9" w:rsidRPr="003A3839" w:rsidRDefault="00321C20" w:rsidP="00B1076A">
      <w:pPr>
        <w:spacing w:after="0" w:line="336" w:lineRule="auto"/>
        <w:jc w:val="center"/>
        <w:rPr>
          <w:rFonts w:ascii="Times New Roman" w:hAnsi="Times New Roman" w:cs="Times New Roman"/>
          <w:b/>
          <w:sz w:val="24"/>
          <w:szCs w:val="24"/>
        </w:rPr>
      </w:pPr>
      <w:r w:rsidRPr="003A3839">
        <w:rPr>
          <w:rFonts w:ascii="Times New Roman" w:hAnsi="Times New Roman" w:cs="Times New Roman"/>
          <w:b/>
          <w:sz w:val="24"/>
          <w:szCs w:val="24"/>
        </w:rPr>
        <w:t>Course Handout (Part-I</w:t>
      </w:r>
      <w:r w:rsidR="00301FAB">
        <w:rPr>
          <w:rFonts w:ascii="Times New Roman" w:hAnsi="Times New Roman" w:cs="Times New Roman"/>
          <w:b/>
          <w:sz w:val="24"/>
          <w:szCs w:val="24"/>
        </w:rPr>
        <w:t>I</w:t>
      </w:r>
      <w:r w:rsidRPr="003A3839">
        <w:rPr>
          <w:rFonts w:ascii="Times New Roman" w:hAnsi="Times New Roman" w:cs="Times New Roman"/>
          <w:b/>
          <w:sz w:val="24"/>
          <w:szCs w:val="24"/>
        </w:rPr>
        <w:t>)</w:t>
      </w:r>
    </w:p>
    <w:p w:rsidR="00A556EF" w:rsidRPr="003A3839" w:rsidRDefault="002A5009" w:rsidP="00B1076A">
      <w:pPr>
        <w:spacing w:after="0" w:line="336" w:lineRule="auto"/>
        <w:jc w:val="right"/>
        <w:rPr>
          <w:rFonts w:ascii="Times New Roman" w:hAnsi="Times New Roman" w:cs="Times New Roman"/>
          <w:sz w:val="24"/>
          <w:szCs w:val="24"/>
        </w:rPr>
      </w:pPr>
      <w:r w:rsidRPr="003A3839">
        <w:rPr>
          <w:rFonts w:ascii="Times New Roman" w:hAnsi="Times New Roman" w:cs="Times New Roman"/>
          <w:sz w:val="24"/>
          <w:szCs w:val="24"/>
        </w:rPr>
        <w:t xml:space="preserve">Date: </w:t>
      </w:r>
      <w:r w:rsidR="00DC07E6">
        <w:rPr>
          <w:rFonts w:ascii="Times New Roman" w:hAnsi="Times New Roman" w:cs="Times New Roman"/>
          <w:sz w:val="24"/>
          <w:szCs w:val="24"/>
        </w:rPr>
        <w:t>31</w:t>
      </w:r>
      <w:r w:rsidR="00296CB0" w:rsidRPr="003A3839">
        <w:rPr>
          <w:rFonts w:ascii="Times New Roman" w:hAnsi="Times New Roman" w:cs="Times New Roman"/>
          <w:sz w:val="24"/>
          <w:szCs w:val="24"/>
        </w:rPr>
        <w:t>/</w:t>
      </w:r>
      <w:r w:rsidR="0071109A">
        <w:rPr>
          <w:rFonts w:ascii="Times New Roman" w:hAnsi="Times New Roman" w:cs="Times New Roman"/>
          <w:sz w:val="24"/>
          <w:szCs w:val="24"/>
        </w:rPr>
        <w:t>12</w:t>
      </w:r>
      <w:r w:rsidRPr="003A3839">
        <w:rPr>
          <w:rFonts w:ascii="Times New Roman" w:hAnsi="Times New Roman" w:cs="Times New Roman"/>
          <w:sz w:val="24"/>
          <w:szCs w:val="24"/>
        </w:rPr>
        <w:t>/20</w:t>
      </w:r>
      <w:r w:rsidR="00280FC8">
        <w:rPr>
          <w:rFonts w:ascii="Times New Roman" w:hAnsi="Times New Roman" w:cs="Times New Roman"/>
          <w:sz w:val="24"/>
          <w:szCs w:val="24"/>
        </w:rPr>
        <w:t>2</w:t>
      </w:r>
      <w:r w:rsidR="0071109A">
        <w:rPr>
          <w:rFonts w:ascii="Times New Roman" w:hAnsi="Times New Roman" w:cs="Times New Roman"/>
          <w:sz w:val="24"/>
          <w:szCs w:val="24"/>
        </w:rP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4026"/>
      </w:tblGrid>
      <w:tr w:rsidR="00BE77D8" w:rsidRPr="003A3839" w:rsidTr="00065190">
        <w:trPr>
          <w:trHeight w:val="340"/>
          <w:jc w:val="center"/>
        </w:trPr>
        <w:tc>
          <w:tcPr>
            <w:tcW w:w="2268" w:type="dxa"/>
            <w:vAlign w:val="center"/>
          </w:tcPr>
          <w:p w:rsidR="00BE77D8" w:rsidRPr="003A3839" w:rsidRDefault="00BE77D8" w:rsidP="00B1076A">
            <w:pPr>
              <w:spacing w:line="336" w:lineRule="auto"/>
              <w:rPr>
                <w:rFonts w:ascii="Times New Roman" w:hAnsi="Times New Roman" w:cs="Times New Roman"/>
                <w:i/>
                <w:sz w:val="24"/>
                <w:szCs w:val="24"/>
              </w:rPr>
            </w:pPr>
            <w:r w:rsidRPr="003A3839">
              <w:rPr>
                <w:rFonts w:ascii="Times New Roman" w:hAnsi="Times New Roman" w:cs="Times New Roman"/>
                <w:b/>
                <w:i/>
                <w:sz w:val="24"/>
                <w:szCs w:val="24"/>
              </w:rPr>
              <w:t>Course No.</w:t>
            </w:r>
          </w:p>
        </w:tc>
        <w:tc>
          <w:tcPr>
            <w:tcW w:w="4026" w:type="dxa"/>
            <w:vAlign w:val="center"/>
          </w:tcPr>
          <w:p w:rsidR="00BE77D8" w:rsidRPr="003A3839" w:rsidRDefault="00035D91" w:rsidP="00B1076A">
            <w:pPr>
              <w:spacing w:line="336" w:lineRule="auto"/>
              <w:rPr>
                <w:rFonts w:ascii="Times New Roman" w:hAnsi="Times New Roman" w:cs="Times New Roman"/>
                <w:sz w:val="24"/>
                <w:szCs w:val="24"/>
              </w:rPr>
            </w:pPr>
            <w:r w:rsidRPr="003A3839">
              <w:rPr>
                <w:rFonts w:ascii="Times New Roman" w:hAnsi="Times New Roman" w:cs="Times New Roman"/>
                <w:b/>
                <w:sz w:val="24"/>
                <w:szCs w:val="24"/>
              </w:rPr>
              <w:t xml:space="preserve">: </w:t>
            </w:r>
            <w:r w:rsidR="00BE77D8" w:rsidRPr="003A3839">
              <w:rPr>
                <w:rFonts w:ascii="Times New Roman" w:hAnsi="Times New Roman" w:cs="Times New Roman"/>
                <w:b/>
                <w:sz w:val="24"/>
                <w:szCs w:val="24"/>
              </w:rPr>
              <w:t>EEE G592</w:t>
            </w:r>
          </w:p>
        </w:tc>
      </w:tr>
      <w:tr w:rsidR="00BE77D8" w:rsidRPr="003A3839" w:rsidTr="00065190">
        <w:trPr>
          <w:trHeight w:val="340"/>
          <w:jc w:val="center"/>
        </w:trPr>
        <w:tc>
          <w:tcPr>
            <w:tcW w:w="2268" w:type="dxa"/>
            <w:vAlign w:val="center"/>
          </w:tcPr>
          <w:p w:rsidR="00BE77D8" w:rsidRPr="003A3839" w:rsidRDefault="00BE77D8" w:rsidP="00B1076A">
            <w:pPr>
              <w:spacing w:line="336" w:lineRule="auto"/>
              <w:rPr>
                <w:rFonts w:ascii="Times New Roman" w:hAnsi="Times New Roman" w:cs="Times New Roman"/>
                <w:i/>
                <w:sz w:val="24"/>
                <w:szCs w:val="24"/>
              </w:rPr>
            </w:pPr>
            <w:r w:rsidRPr="003A3839">
              <w:rPr>
                <w:rFonts w:ascii="Times New Roman" w:hAnsi="Times New Roman" w:cs="Times New Roman"/>
                <w:b/>
                <w:i/>
                <w:sz w:val="24"/>
                <w:szCs w:val="24"/>
              </w:rPr>
              <w:t>Course Title</w:t>
            </w:r>
          </w:p>
        </w:tc>
        <w:tc>
          <w:tcPr>
            <w:tcW w:w="4026" w:type="dxa"/>
            <w:vAlign w:val="center"/>
          </w:tcPr>
          <w:p w:rsidR="00BE77D8" w:rsidRPr="003A3839" w:rsidRDefault="00035D91" w:rsidP="00B1076A">
            <w:pPr>
              <w:spacing w:line="336" w:lineRule="auto"/>
              <w:rPr>
                <w:rFonts w:ascii="Times New Roman" w:hAnsi="Times New Roman" w:cs="Times New Roman"/>
                <w:sz w:val="24"/>
                <w:szCs w:val="24"/>
              </w:rPr>
            </w:pPr>
            <w:r w:rsidRPr="003A3839">
              <w:rPr>
                <w:rFonts w:ascii="Times New Roman" w:hAnsi="Times New Roman" w:cs="Times New Roman"/>
                <w:b/>
                <w:sz w:val="24"/>
                <w:szCs w:val="24"/>
              </w:rPr>
              <w:t xml:space="preserve">: </w:t>
            </w:r>
            <w:r w:rsidR="00BE77D8" w:rsidRPr="003A3839">
              <w:rPr>
                <w:rFonts w:ascii="Times New Roman" w:hAnsi="Times New Roman" w:cs="Times New Roman"/>
                <w:b/>
                <w:sz w:val="24"/>
                <w:szCs w:val="24"/>
              </w:rPr>
              <w:t>Mobile and Personal Communication</w:t>
            </w:r>
          </w:p>
        </w:tc>
      </w:tr>
      <w:tr w:rsidR="00BE77D8" w:rsidRPr="003A3839" w:rsidTr="00065190">
        <w:trPr>
          <w:trHeight w:val="340"/>
          <w:jc w:val="center"/>
        </w:trPr>
        <w:tc>
          <w:tcPr>
            <w:tcW w:w="2268" w:type="dxa"/>
            <w:vAlign w:val="center"/>
          </w:tcPr>
          <w:p w:rsidR="00BE77D8" w:rsidRPr="003A3839" w:rsidRDefault="00776DA4" w:rsidP="00B1076A">
            <w:pPr>
              <w:spacing w:line="336" w:lineRule="auto"/>
              <w:rPr>
                <w:rFonts w:ascii="Times New Roman" w:hAnsi="Times New Roman" w:cs="Times New Roman"/>
                <w:i/>
                <w:sz w:val="24"/>
                <w:szCs w:val="24"/>
              </w:rPr>
            </w:pPr>
            <w:r w:rsidRPr="003A3839">
              <w:rPr>
                <w:rFonts w:ascii="Times New Roman" w:hAnsi="Times New Roman" w:cs="Times New Roman"/>
                <w:b/>
                <w:i/>
                <w:sz w:val="24"/>
                <w:szCs w:val="24"/>
              </w:rPr>
              <w:t>Instructor-in-C</w:t>
            </w:r>
            <w:r w:rsidR="00BE77D8" w:rsidRPr="003A3839">
              <w:rPr>
                <w:rFonts w:ascii="Times New Roman" w:hAnsi="Times New Roman" w:cs="Times New Roman"/>
                <w:b/>
                <w:i/>
                <w:sz w:val="24"/>
                <w:szCs w:val="24"/>
              </w:rPr>
              <w:t>harge</w:t>
            </w:r>
          </w:p>
        </w:tc>
        <w:tc>
          <w:tcPr>
            <w:tcW w:w="4026" w:type="dxa"/>
            <w:vAlign w:val="center"/>
          </w:tcPr>
          <w:p w:rsidR="00BE77D8" w:rsidRPr="003A3839" w:rsidRDefault="00035D91" w:rsidP="00B1076A">
            <w:pPr>
              <w:spacing w:line="336" w:lineRule="auto"/>
              <w:rPr>
                <w:rFonts w:ascii="Times New Roman" w:hAnsi="Times New Roman" w:cs="Times New Roman"/>
                <w:sz w:val="24"/>
                <w:szCs w:val="24"/>
              </w:rPr>
            </w:pPr>
            <w:r w:rsidRPr="003A3839">
              <w:rPr>
                <w:rFonts w:ascii="Times New Roman" w:hAnsi="Times New Roman" w:cs="Times New Roman"/>
                <w:b/>
                <w:sz w:val="24"/>
                <w:szCs w:val="24"/>
              </w:rPr>
              <w:t xml:space="preserve">: </w:t>
            </w:r>
            <w:proofErr w:type="spellStart"/>
            <w:r w:rsidR="00BE77D8" w:rsidRPr="003A3839">
              <w:rPr>
                <w:rFonts w:ascii="Times New Roman" w:hAnsi="Times New Roman" w:cs="Times New Roman"/>
                <w:b/>
                <w:sz w:val="24"/>
                <w:szCs w:val="24"/>
              </w:rPr>
              <w:t>Dr.</w:t>
            </w:r>
            <w:proofErr w:type="spellEnd"/>
            <w:r w:rsidR="00BE77D8" w:rsidRPr="003A3839">
              <w:rPr>
                <w:rFonts w:ascii="Times New Roman" w:hAnsi="Times New Roman" w:cs="Times New Roman"/>
                <w:b/>
                <w:sz w:val="24"/>
                <w:szCs w:val="24"/>
              </w:rPr>
              <w:t xml:space="preserve"> Amit </w:t>
            </w:r>
            <w:proofErr w:type="spellStart"/>
            <w:r w:rsidR="00BE77D8" w:rsidRPr="003A3839">
              <w:rPr>
                <w:rFonts w:ascii="Times New Roman" w:hAnsi="Times New Roman" w:cs="Times New Roman"/>
                <w:b/>
                <w:sz w:val="24"/>
                <w:szCs w:val="24"/>
              </w:rPr>
              <w:t>Ranjan</w:t>
            </w:r>
            <w:proofErr w:type="spellEnd"/>
            <w:r w:rsidR="00BE77D8" w:rsidRPr="003A3839">
              <w:rPr>
                <w:rFonts w:ascii="Times New Roman" w:hAnsi="Times New Roman" w:cs="Times New Roman"/>
                <w:b/>
                <w:sz w:val="24"/>
                <w:szCs w:val="24"/>
              </w:rPr>
              <w:t xml:space="preserve"> Azad</w:t>
            </w:r>
          </w:p>
        </w:tc>
      </w:tr>
    </w:tbl>
    <w:p w:rsidR="009A5BAD" w:rsidRDefault="009A5BAD" w:rsidP="00B1076A">
      <w:pPr>
        <w:spacing w:after="0" w:line="336" w:lineRule="auto"/>
        <w:jc w:val="both"/>
        <w:rPr>
          <w:rFonts w:ascii="Times New Roman" w:hAnsi="Times New Roman" w:cs="Times New Roman"/>
          <w:sz w:val="24"/>
          <w:szCs w:val="24"/>
        </w:rPr>
      </w:pPr>
    </w:p>
    <w:p w:rsidR="00195D4E" w:rsidRDefault="00195D4E" w:rsidP="00195D4E">
      <w:pPr>
        <w:spacing w:after="0" w:line="288" w:lineRule="auto"/>
        <w:jc w:val="both"/>
        <w:rPr>
          <w:rFonts w:ascii="Times New Roman" w:hAnsi="Times New Roman" w:cs="Times New Roman"/>
          <w:color w:val="000000" w:themeColor="text1"/>
        </w:rPr>
      </w:pPr>
      <w:r w:rsidRPr="00797A00">
        <w:rPr>
          <w:rFonts w:ascii="Times New Roman" w:hAnsi="Times New Roman" w:cs="Times New Roman"/>
          <w:b/>
          <w:color w:val="000000" w:themeColor="text1"/>
        </w:rPr>
        <w:t>Pre-requisites:</w:t>
      </w:r>
      <w:r>
        <w:rPr>
          <w:rFonts w:ascii="Times New Roman" w:hAnsi="Times New Roman" w:cs="Times New Roman"/>
          <w:color w:val="000000" w:themeColor="text1"/>
        </w:rPr>
        <w:t xml:space="preserve"> Signals a</w:t>
      </w:r>
      <w:r w:rsidRPr="00657BFF">
        <w:rPr>
          <w:rFonts w:ascii="Times New Roman" w:hAnsi="Times New Roman" w:cs="Times New Roman"/>
          <w:color w:val="000000" w:themeColor="text1"/>
        </w:rPr>
        <w:t>nd</w:t>
      </w:r>
      <w:r>
        <w:rPr>
          <w:rFonts w:ascii="Times New Roman" w:hAnsi="Times New Roman" w:cs="Times New Roman"/>
          <w:color w:val="000000" w:themeColor="text1"/>
        </w:rPr>
        <w:t xml:space="preserve"> </w:t>
      </w:r>
      <w:r w:rsidRPr="00657BFF">
        <w:rPr>
          <w:rFonts w:ascii="Times New Roman" w:hAnsi="Times New Roman" w:cs="Times New Roman"/>
          <w:color w:val="000000" w:themeColor="text1"/>
        </w:rPr>
        <w:t xml:space="preserve">Systems, </w:t>
      </w:r>
      <w:r>
        <w:rPr>
          <w:rFonts w:ascii="Times New Roman" w:hAnsi="Times New Roman" w:cs="Times New Roman"/>
          <w:color w:val="000000" w:themeColor="text1"/>
        </w:rPr>
        <w:t>Communication Systems</w:t>
      </w:r>
    </w:p>
    <w:p w:rsidR="00195D4E" w:rsidRPr="003A3839" w:rsidRDefault="00195D4E" w:rsidP="00195D4E">
      <w:pPr>
        <w:spacing w:after="0" w:line="240" w:lineRule="auto"/>
        <w:jc w:val="both"/>
        <w:rPr>
          <w:rFonts w:ascii="Times New Roman" w:hAnsi="Times New Roman" w:cs="Times New Roman"/>
          <w:sz w:val="24"/>
          <w:szCs w:val="24"/>
        </w:rPr>
      </w:pPr>
    </w:p>
    <w:p w:rsidR="003013C9" w:rsidRPr="003A3839" w:rsidRDefault="00321C20" w:rsidP="00B1076A">
      <w:pPr>
        <w:spacing w:after="0" w:line="336" w:lineRule="auto"/>
        <w:jc w:val="both"/>
        <w:rPr>
          <w:rFonts w:ascii="Times New Roman" w:hAnsi="Times New Roman" w:cs="Times New Roman"/>
          <w:b/>
          <w:sz w:val="24"/>
          <w:szCs w:val="24"/>
        </w:rPr>
      </w:pPr>
      <w:r w:rsidRPr="003A3839">
        <w:rPr>
          <w:rFonts w:ascii="Times New Roman" w:hAnsi="Times New Roman" w:cs="Times New Roman"/>
          <w:b/>
          <w:sz w:val="24"/>
          <w:szCs w:val="24"/>
        </w:rPr>
        <w:t>Course Description:</w:t>
      </w:r>
    </w:p>
    <w:p w:rsidR="00EF3AFB" w:rsidRPr="00EF3AFB" w:rsidRDefault="00EF3AFB" w:rsidP="00EF3AFB">
      <w:pPr>
        <w:autoSpaceDE w:val="0"/>
        <w:autoSpaceDN w:val="0"/>
        <w:adjustRightInd w:val="0"/>
        <w:spacing w:after="0" w:line="240" w:lineRule="auto"/>
        <w:jc w:val="both"/>
        <w:rPr>
          <w:rFonts w:ascii="Times New Roman" w:hAnsi="Times New Roman" w:cs="Times New Roman"/>
          <w:sz w:val="24"/>
          <w:szCs w:val="24"/>
        </w:rPr>
      </w:pPr>
      <w:r w:rsidRPr="00EF3AFB">
        <w:rPr>
          <w:rFonts w:ascii="Times New Roman" w:hAnsi="Times New Roman" w:cs="Times New Roman"/>
          <w:sz w:val="24"/>
          <w:szCs w:val="24"/>
        </w:rPr>
        <w:t>History of mobile radio; the mobile radio signal environment; review</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 xml:space="preserve">of statistical techniques; </w:t>
      </w:r>
      <w:r w:rsidR="0023361C" w:rsidRPr="00EF3AFB">
        <w:rPr>
          <w:rFonts w:ascii="Times New Roman" w:hAnsi="Times New Roman" w:cs="Times New Roman"/>
          <w:sz w:val="24"/>
          <w:szCs w:val="24"/>
        </w:rPr>
        <w:t>path over</w:t>
      </w:r>
      <w:r w:rsidRPr="00EF3AFB">
        <w:rPr>
          <w:rFonts w:ascii="Times New Roman" w:hAnsi="Times New Roman" w:cs="Times New Roman"/>
          <w:sz w:val="24"/>
          <w:szCs w:val="24"/>
        </w:rPr>
        <w:t xml:space="preserve"> flat as well as hilly terrain;</w:t>
      </w:r>
      <w:r>
        <w:rPr>
          <w:rFonts w:ascii="Times New Roman" w:hAnsi="Times New Roman" w:cs="Times New Roman"/>
          <w:sz w:val="24"/>
          <w:szCs w:val="24"/>
        </w:rPr>
        <w:t xml:space="preserve"> </w:t>
      </w:r>
      <w:r w:rsidRPr="00EF3AFB">
        <w:rPr>
          <w:rFonts w:ascii="Times New Roman" w:hAnsi="Times New Roman" w:cs="Times New Roman"/>
          <w:sz w:val="24"/>
          <w:szCs w:val="24"/>
        </w:rPr>
        <w:t>effects of RF system design on propagation; received signal</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envelope and phase characteristics; modulation schemes</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employed; functional design of mobile radio systems, diversity</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schemes-space; frequency and polarization diversity; mobile radio</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system functional design; signal error analysis versus performance</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criteria; multiple access schemes; classification of the</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concepts of sensitive topics; new concepts data transmission via</w:t>
      </w:r>
      <w:r w:rsidRPr="00EF3AFB">
        <w:rPr>
          <w:rFonts w:ascii="Times New Roman" w:hAnsi="Times New Roman" w:cs="Times New Roman"/>
          <w:sz w:val="24"/>
          <w:szCs w:val="24"/>
        </w:rPr>
        <w:t xml:space="preserve"> </w:t>
      </w:r>
      <w:r w:rsidRPr="00EF3AFB">
        <w:rPr>
          <w:rFonts w:ascii="Times New Roman" w:hAnsi="Times New Roman" w:cs="Times New Roman"/>
          <w:sz w:val="24"/>
          <w:szCs w:val="24"/>
        </w:rPr>
        <w:t>cellular; spectrum and technology of WLL</w:t>
      </w:r>
      <w:r w:rsidRPr="00EF3AFB">
        <w:rPr>
          <w:rFonts w:ascii="Times New Roman" w:hAnsi="Times New Roman" w:cs="Times New Roman"/>
          <w:sz w:val="24"/>
          <w:szCs w:val="24"/>
        </w:rPr>
        <w:t xml:space="preserve"> </w:t>
      </w:r>
    </w:p>
    <w:p w:rsidR="00EF3AFB" w:rsidRDefault="00EF3AFB" w:rsidP="00EF3AFB">
      <w:pPr>
        <w:autoSpaceDE w:val="0"/>
        <w:autoSpaceDN w:val="0"/>
        <w:adjustRightInd w:val="0"/>
        <w:spacing w:after="0" w:line="240" w:lineRule="auto"/>
        <w:rPr>
          <w:rFonts w:ascii="Helvetica" w:hAnsi="Helvetica" w:cs="Helvetica"/>
          <w:sz w:val="16"/>
          <w:szCs w:val="16"/>
        </w:rPr>
      </w:pPr>
    </w:p>
    <w:p w:rsidR="00EF3AFB" w:rsidRDefault="00EF3AFB" w:rsidP="00EF3AFB">
      <w:pPr>
        <w:autoSpaceDE w:val="0"/>
        <w:autoSpaceDN w:val="0"/>
        <w:adjustRightInd w:val="0"/>
        <w:spacing w:after="0" w:line="240" w:lineRule="auto"/>
        <w:rPr>
          <w:rFonts w:ascii="Helvetica" w:hAnsi="Helvetica" w:cs="Helvetica"/>
          <w:sz w:val="16"/>
          <w:szCs w:val="16"/>
        </w:rPr>
      </w:pPr>
    </w:p>
    <w:p w:rsidR="003013C9" w:rsidRPr="003A3839" w:rsidRDefault="003013C9" w:rsidP="00EF3AFB">
      <w:pPr>
        <w:autoSpaceDE w:val="0"/>
        <w:autoSpaceDN w:val="0"/>
        <w:adjustRightInd w:val="0"/>
        <w:spacing w:after="0" w:line="240" w:lineRule="auto"/>
        <w:rPr>
          <w:rFonts w:ascii="Times New Roman" w:hAnsi="Times New Roman" w:cs="Times New Roman"/>
          <w:b/>
          <w:sz w:val="24"/>
          <w:szCs w:val="24"/>
        </w:rPr>
      </w:pPr>
      <w:r w:rsidRPr="003A3839">
        <w:rPr>
          <w:rFonts w:ascii="Times New Roman" w:hAnsi="Times New Roman" w:cs="Times New Roman"/>
          <w:b/>
          <w:sz w:val="24"/>
          <w:szCs w:val="24"/>
        </w:rPr>
        <w:t>Sco</w:t>
      </w:r>
      <w:r w:rsidR="006C3302" w:rsidRPr="003A3839">
        <w:rPr>
          <w:rFonts w:ascii="Times New Roman" w:hAnsi="Times New Roman" w:cs="Times New Roman"/>
          <w:b/>
          <w:sz w:val="24"/>
          <w:szCs w:val="24"/>
        </w:rPr>
        <w:t>pe and Objective of the C</w:t>
      </w:r>
      <w:r w:rsidR="009A5BAD" w:rsidRPr="003A3839">
        <w:rPr>
          <w:rFonts w:ascii="Times New Roman" w:hAnsi="Times New Roman" w:cs="Times New Roman"/>
          <w:b/>
          <w:sz w:val="24"/>
          <w:szCs w:val="24"/>
        </w:rPr>
        <w:t>ourse:</w:t>
      </w:r>
    </w:p>
    <w:p w:rsidR="003013C9" w:rsidRPr="003A3839" w:rsidRDefault="003013C9" w:rsidP="00B1076A">
      <w:pPr>
        <w:spacing w:after="0" w:line="336" w:lineRule="auto"/>
        <w:jc w:val="both"/>
        <w:rPr>
          <w:rFonts w:ascii="Times New Roman" w:hAnsi="Times New Roman" w:cs="Times New Roman"/>
          <w:sz w:val="24"/>
          <w:szCs w:val="24"/>
        </w:rPr>
      </w:pPr>
      <w:r w:rsidRPr="003A3839">
        <w:rPr>
          <w:rFonts w:ascii="Times New Roman" w:hAnsi="Times New Roman" w:cs="Times New Roman"/>
          <w:sz w:val="24"/>
          <w:szCs w:val="24"/>
        </w:rPr>
        <w:t>The course aims at the study of mobile personal communications, one of the fastest growing fields in the engineering worldwide. Design methods and general concepts involved in understanding and implementation of wireless systems and techniques are discussed. In this course an effort will be made to impart an understanding of the basics of the rapidly growing field of mobile and personal communication s</w:t>
      </w:r>
      <w:r w:rsidR="009A5BAD" w:rsidRPr="003A3839">
        <w:rPr>
          <w:rFonts w:ascii="Times New Roman" w:hAnsi="Times New Roman" w:cs="Times New Roman"/>
          <w:sz w:val="24"/>
          <w:szCs w:val="24"/>
        </w:rPr>
        <w:t>ystems, services and standards.</w:t>
      </w:r>
    </w:p>
    <w:p w:rsidR="00014036" w:rsidRPr="003A3839" w:rsidRDefault="00014036" w:rsidP="00195D4E">
      <w:pPr>
        <w:spacing w:after="0" w:line="240" w:lineRule="auto"/>
        <w:jc w:val="both"/>
        <w:rPr>
          <w:rFonts w:ascii="Times New Roman" w:hAnsi="Times New Roman" w:cs="Times New Roman"/>
          <w:sz w:val="24"/>
          <w:szCs w:val="24"/>
        </w:rPr>
      </w:pPr>
    </w:p>
    <w:p w:rsidR="003013C9" w:rsidRPr="003A3839" w:rsidRDefault="00014036"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Text Book:</w:t>
      </w:r>
    </w:p>
    <w:p w:rsidR="003013C9" w:rsidRPr="003A3839" w:rsidRDefault="003013C9" w:rsidP="00C77026">
      <w:pPr>
        <w:pStyle w:val="ListParagraph"/>
        <w:numPr>
          <w:ilvl w:val="0"/>
          <w:numId w:val="3"/>
        </w:numPr>
        <w:spacing w:after="0" w:line="336" w:lineRule="auto"/>
        <w:ind w:left="1134" w:hanging="567"/>
        <w:contextualSpacing w:val="0"/>
        <w:jc w:val="both"/>
        <w:rPr>
          <w:rFonts w:ascii="Times New Roman" w:hAnsi="Times New Roman" w:cs="Times New Roman"/>
          <w:sz w:val="24"/>
          <w:szCs w:val="24"/>
        </w:rPr>
      </w:pPr>
      <w:r w:rsidRPr="003A3839">
        <w:rPr>
          <w:rFonts w:ascii="Times New Roman" w:hAnsi="Times New Roman" w:cs="Times New Roman"/>
          <w:sz w:val="24"/>
          <w:szCs w:val="24"/>
        </w:rPr>
        <w:t xml:space="preserve">Wireless Communications </w:t>
      </w:r>
      <w:r w:rsidR="00C70BB0" w:rsidRPr="003A3839">
        <w:rPr>
          <w:rFonts w:ascii="Times New Roman" w:hAnsi="Times New Roman" w:cs="Times New Roman"/>
          <w:sz w:val="24"/>
          <w:szCs w:val="24"/>
        </w:rPr>
        <w:t xml:space="preserve">- </w:t>
      </w:r>
      <w:r w:rsidR="00941B8B">
        <w:rPr>
          <w:rFonts w:ascii="Times New Roman" w:hAnsi="Times New Roman" w:cs="Times New Roman"/>
          <w:sz w:val="24"/>
          <w:szCs w:val="24"/>
        </w:rPr>
        <w:t>Principles and Practice,</w:t>
      </w:r>
      <w:r w:rsidRPr="003A3839">
        <w:rPr>
          <w:rFonts w:ascii="Times New Roman" w:hAnsi="Times New Roman" w:cs="Times New Roman"/>
          <w:sz w:val="24"/>
          <w:szCs w:val="24"/>
        </w:rPr>
        <w:t xml:space="preserve"> Theodore S. Rappaport, Second Editio</w:t>
      </w:r>
      <w:r w:rsidR="00C70BB0" w:rsidRPr="003A3839">
        <w:rPr>
          <w:rFonts w:ascii="Times New Roman" w:hAnsi="Times New Roman" w:cs="Times New Roman"/>
          <w:sz w:val="24"/>
          <w:szCs w:val="24"/>
        </w:rPr>
        <w:t>n, Pearson, 20</w:t>
      </w:r>
      <w:r w:rsidR="00B91261" w:rsidRPr="003A3839">
        <w:rPr>
          <w:rFonts w:ascii="Times New Roman" w:hAnsi="Times New Roman" w:cs="Times New Roman"/>
          <w:sz w:val="24"/>
          <w:szCs w:val="24"/>
        </w:rPr>
        <w:t>1</w:t>
      </w:r>
      <w:r w:rsidR="00C70BB0" w:rsidRPr="003A3839">
        <w:rPr>
          <w:rFonts w:ascii="Times New Roman" w:hAnsi="Times New Roman" w:cs="Times New Roman"/>
          <w:sz w:val="24"/>
          <w:szCs w:val="24"/>
        </w:rPr>
        <w:t>0</w:t>
      </w:r>
    </w:p>
    <w:p w:rsidR="00D96B10" w:rsidRPr="003A3839" w:rsidRDefault="00D96B10" w:rsidP="00195D4E">
      <w:pPr>
        <w:spacing w:after="0" w:line="240" w:lineRule="auto"/>
        <w:jc w:val="both"/>
        <w:rPr>
          <w:rFonts w:ascii="Times New Roman" w:hAnsi="Times New Roman" w:cs="Times New Roman"/>
          <w:sz w:val="24"/>
          <w:szCs w:val="24"/>
        </w:rPr>
      </w:pPr>
    </w:p>
    <w:p w:rsidR="003013C9" w:rsidRPr="003A3839" w:rsidRDefault="00014036"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Reference Books:</w:t>
      </w:r>
    </w:p>
    <w:p w:rsidR="00163166" w:rsidRPr="003A3839" w:rsidRDefault="003013C9" w:rsidP="00C77026">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3A3839">
        <w:rPr>
          <w:rFonts w:ascii="Times New Roman" w:hAnsi="Times New Roman" w:cs="Times New Roman"/>
          <w:sz w:val="24"/>
          <w:szCs w:val="24"/>
        </w:rPr>
        <w:t>Mobile Communication</w:t>
      </w:r>
      <w:r w:rsidR="00B91261" w:rsidRPr="003A3839">
        <w:rPr>
          <w:rFonts w:ascii="Times New Roman" w:hAnsi="Times New Roman" w:cs="Times New Roman"/>
          <w:sz w:val="24"/>
          <w:szCs w:val="24"/>
        </w:rPr>
        <w:t>s</w:t>
      </w:r>
      <w:r w:rsidRPr="003A3839">
        <w:rPr>
          <w:rFonts w:ascii="Times New Roman" w:hAnsi="Times New Roman" w:cs="Times New Roman"/>
          <w:sz w:val="24"/>
          <w:szCs w:val="24"/>
        </w:rPr>
        <w:t xml:space="preserve"> Engineering</w:t>
      </w:r>
      <w:r w:rsidR="00B91261" w:rsidRPr="003A3839">
        <w:rPr>
          <w:rFonts w:ascii="Times New Roman" w:hAnsi="Times New Roman" w:cs="Times New Roman"/>
          <w:sz w:val="24"/>
          <w:szCs w:val="24"/>
        </w:rPr>
        <w:t xml:space="preserve"> - Theory and Applications</w:t>
      </w:r>
      <w:r w:rsidR="00941B8B">
        <w:rPr>
          <w:rFonts w:ascii="Times New Roman" w:hAnsi="Times New Roman" w:cs="Times New Roman"/>
          <w:sz w:val="24"/>
          <w:szCs w:val="24"/>
        </w:rPr>
        <w:t>,</w:t>
      </w:r>
      <w:r w:rsidRPr="003A3839">
        <w:rPr>
          <w:rFonts w:ascii="Times New Roman" w:hAnsi="Times New Roman" w:cs="Times New Roman"/>
          <w:sz w:val="24"/>
          <w:szCs w:val="24"/>
        </w:rPr>
        <w:t xml:space="preserve"> W</w:t>
      </w:r>
      <w:r w:rsidR="003477F3" w:rsidRPr="003A3839">
        <w:rPr>
          <w:rFonts w:ascii="Times New Roman" w:hAnsi="Times New Roman" w:cs="Times New Roman"/>
          <w:sz w:val="24"/>
          <w:szCs w:val="24"/>
        </w:rPr>
        <w:t xml:space="preserve">illiam </w:t>
      </w:r>
      <w:r w:rsidRPr="003A3839">
        <w:rPr>
          <w:rFonts w:ascii="Times New Roman" w:hAnsi="Times New Roman" w:cs="Times New Roman"/>
          <w:sz w:val="24"/>
          <w:szCs w:val="24"/>
        </w:rPr>
        <w:t>C</w:t>
      </w:r>
      <w:r w:rsidR="003477F3" w:rsidRPr="003A3839">
        <w:rPr>
          <w:rFonts w:ascii="Times New Roman" w:hAnsi="Times New Roman" w:cs="Times New Roman"/>
          <w:sz w:val="24"/>
          <w:szCs w:val="24"/>
        </w:rPr>
        <w:t>.</w:t>
      </w:r>
      <w:r w:rsidRPr="003A3839">
        <w:rPr>
          <w:rFonts w:ascii="Times New Roman" w:hAnsi="Times New Roman" w:cs="Times New Roman"/>
          <w:sz w:val="24"/>
          <w:szCs w:val="24"/>
        </w:rPr>
        <w:t>Y</w:t>
      </w:r>
      <w:r w:rsidR="003477F3" w:rsidRPr="003A3839">
        <w:rPr>
          <w:rFonts w:ascii="Times New Roman" w:hAnsi="Times New Roman" w:cs="Times New Roman"/>
          <w:sz w:val="24"/>
          <w:szCs w:val="24"/>
        </w:rPr>
        <w:t>. L</w:t>
      </w:r>
      <w:r w:rsidRPr="003A3839">
        <w:rPr>
          <w:rFonts w:ascii="Times New Roman" w:hAnsi="Times New Roman" w:cs="Times New Roman"/>
          <w:sz w:val="24"/>
          <w:szCs w:val="24"/>
        </w:rPr>
        <w:t>ee, Mc-</w:t>
      </w:r>
      <w:proofErr w:type="spellStart"/>
      <w:r w:rsidRPr="003A3839">
        <w:rPr>
          <w:rFonts w:ascii="Times New Roman" w:hAnsi="Times New Roman" w:cs="Times New Roman"/>
          <w:sz w:val="24"/>
          <w:szCs w:val="24"/>
        </w:rPr>
        <w:t>Graw</w:t>
      </w:r>
      <w:proofErr w:type="spellEnd"/>
      <w:r w:rsidRPr="003A3839">
        <w:rPr>
          <w:rFonts w:ascii="Times New Roman" w:hAnsi="Times New Roman" w:cs="Times New Roman"/>
          <w:sz w:val="24"/>
          <w:szCs w:val="24"/>
        </w:rPr>
        <w:t>-Hill</w:t>
      </w:r>
      <w:r w:rsidR="003477F3" w:rsidRPr="003A3839">
        <w:rPr>
          <w:rFonts w:ascii="Times New Roman" w:hAnsi="Times New Roman" w:cs="Times New Roman"/>
          <w:sz w:val="24"/>
          <w:szCs w:val="24"/>
        </w:rPr>
        <w:t xml:space="preserve"> Education</w:t>
      </w:r>
      <w:r w:rsidRPr="003A3839">
        <w:rPr>
          <w:rFonts w:ascii="Times New Roman" w:hAnsi="Times New Roman" w:cs="Times New Roman"/>
          <w:sz w:val="24"/>
          <w:szCs w:val="24"/>
        </w:rPr>
        <w:t>,</w:t>
      </w:r>
      <w:r w:rsidR="00365623" w:rsidRPr="003A3839">
        <w:rPr>
          <w:rFonts w:ascii="Times New Roman" w:hAnsi="Times New Roman" w:cs="Times New Roman"/>
          <w:sz w:val="24"/>
          <w:szCs w:val="24"/>
        </w:rPr>
        <w:t>1998</w:t>
      </w:r>
    </w:p>
    <w:p w:rsidR="00163166" w:rsidRPr="003A3839" w:rsidRDefault="003013C9" w:rsidP="00C77026">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3A3839">
        <w:rPr>
          <w:rFonts w:ascii="Times New Roman" w:hAnsi="Times New Roman" w:cs="Times New Roman"/>
          <w:sz w:val="24"/>
          <w:szCs w:val="24"/>
        </w:rPr>
        <w:t>Fundamentals of Wirel</w:t>
      </w:r>
      <w:r w:rsidR="00941B8B">
        <w:rPr>
          <w:rFonts w:ascii="Times New Roman" w:hAnsi="Times New Roman" w:cs="Times New Roman"/>
          <w:sz w:val="24"/>
          <w:szCs w:val="24"/>
        </w:rPr>
        <w:t>ess Communication</w:t>
      </w:r>
      <w:r w:rsidRPr="003A3839">
        <w:rPr>
          <w:rFonts w:ascii="Times New Roman" w:hAnsi="Times New Roman" w:cs="Times New Roman"/>
          <w:sz w:val="24"/>
          <w:szCs w:val="24"/>
        </w:rPr>
        <w:t>, D</w:t>
      </w:r>
      <w:r w:rsidR="00C70BB0" w:rsidRPr="003A3839">
        <w:rPr>
          <w:rFonts w:ascii="Times New Roman" w:hAnsi="Times New Roman" w:cs="Times New Roman"/>
          <w:sz w:val="24"/>
          <w:szCs w:val="24"/>
        </w:rPr>
        <w:t>avid</w:t>
      </w:r>
      <w:r w:rsidR="00A41043" w:rsidRPr="003A3839">
        <w:rPr>
          <w:rFonts w:ascii="Times New Roman" w:hAnsi="Times New Roman" w:cs="Times New Roman"/>
          <w:sz w:val="24"/>
          <w:szCs w:val="24"/>
        </w:rPr>
        <w:t xml:space="preserve"> </w:t>
      </w:r>
      <w:proofErr w:type="spellStart"/>
      <w:r w:rsidRPr="003A3839">
        <w:rPr>
          <w:rFonts w:ascii="Times New Roman" w:hAnsi="Times New Roman" w:cs="Times New Roman"/>
          <w:sz w:val="24"/>
          <w:szCs w:val="24"/>
        </w:rPr>
        <w:t>Tse</w:t>
      </w:r>
      <w:proofErr w:type="spellEnd"/>
      <w:r w:rsidRPr="003A3839">
        <w:rPr>
          <w:rFonts w:ascii="Times New Roman" w:hAnsi="Times New Roman" w:cs="Times New Roman"/>
          <w:sz w:val="24"/>
          <w:szCs w:val="24"/>
        </w:rPr>
        <w:t xml:space="preserve">, </w:t>
      </w:r>
      <w:proofErr w:type="spellStart"/>
      <w:r w:rsidRPr="003A3839">
        <w:rPr>
          <w:rFonts w:ascii="Times New Roman" w:hAnsi="Times New Roman" w:cs="Times New Roman"/>
          <w:sz w:val="24"/>
          <w:szCs w:val="24"/>
        </w:rPr>
        <w:t>P</w:t>
      </w:r>
      <w:r w:rsidR="00C70BB0" w:rsidRPr="003A3839">
        <w:rPr>
          <w:rFonts w:ascii="Times New Roman" w:hAnsi="Times New Roman" w:cs="Times New Roman"/>
          <w:sz w:val="24"/>
          <w:szCs w:val="24"/>
        </w:rPr>
        <w:t>ramod</w:t>
      </w:r>
      <w:proofErr w:type="spellEnd"/>
      <w:r w:rsidR="00A41043" w:rsidRPr="003A3839">
        <w:rPr>
          <w:rFonts w:ascii="Times New Roman" w:hAnsi="Times New Roman" w:cs="Times New Roman"/>
          <w:sz w:val="24"/>
          <w:szCs w:val="24"/>
        </w:rPr>
        <w:t xml:space="preserve"> </w:t>
      </w:r>
      <w:proofErr w:type="spellStart"/>
      <w:r w:rsidRPr="003A3839">
        <w:rPr>
          <w:rFonts w:ascii="Times New Roman" w:hAnsi="Times New Roman" w:cs="Times New Roman"/>
          <w:sz w:val="24"/>
          <w:szCs w:val="24"/>
        </w:rPr>
        <w:t>Viswanath</w:t>
      </w:r>
      <w:proofErr w:type="spellEnd"/>
      <w:r w:rsidRPr="003A3839">
        <w:rPr>
          <w:rFonts w:ascii="Times New Roman" w:hAnsi="Times New Roman" w:cs="Times New Roman"/>
          <w:sz w:val="24"/>
          <w:szCs w:val="24"/>
        </w:rPr>
        <w:t>, Cambridge University Pr</w:t>
      </w:r>
      <w:r w:rsidR="00C70BB0" w:rsidRPr="003A3839">
        <w:rPr>
          <w:rFonts w:ascii="Times New Roman" w:hAnsi="Times New Roman" w:cs="Times New Roman"/>
          <w:sz w:val="24"/>
          <w:szCs w:val="24"/>
        </w:rPr>
        <w:t>ess, 2005</w:t>
      </w:r>
    </w:p>
    <w:p w:rsidR="00A13E4B" w:rsidRPr="00195D4E" w:rsidRDefault="003013C9" w:rsidP="00A13E4B">
      <w:pPr>
        <w:pStyle w:val="ListParagraph"/>
        <w:numPr>
          <w:ilvl w:val="0"/>
          <w:numId w:val="4"/>
        </w:numPr>
        <w:spacing w:after="0" w:line="336" w:lineRule="auto"/>
        <w:ind w:left="1134" w:hanging="567"/>
        <w:contextualSpacing w:val="0"/>
        <w:jc w:val="both"/>
        <w:rPr>
          <w:rFonts w:ascii="Times New Roman" w:hAnsi="Times New Roman" w:cs="Times New Roman"/>
          <w:sz w:val="24"/>
          <w:szCs w:val="24"/>
        </w:rPr>
      </w:pPr>
      <w:r w:rsidRPr="003A3839">
        <w:rPr>
          <w:rFonts w:ascii="Times New Roman" w:hAnsi="Times New Roman" w:cs="Times New Roman"/>
          <w:sz w:val="24"/>
          <w:szCs w:val="24"/>
        </w:rPr>
        <w:t>Wireless Communications &amp; Networks, William Stalling</w:t>
      </w:r>
      <w:r w:rsidR="00766F06" w:rsidRPr="003A3839">
        <w:rPr>
          <w:rFonts w:ascii="Times New Roman" w:hAnsi="Times New Roman" w:cs="Times New Roman"/>
          <w:sz w:val="24"/>
          <w:szCs w:val="24"/>
        </w:rPr>
        <w:t xml:space="preserve">s, </w:t>
      </w:r>
      <w:r w:rsidR="001C202C" w:rsidRPr="003A3839">
        <w:rPr>
          <w:rFonts w:ascii="Times New Roman" w:hAnsi="Times New Roman" w:cs="Times New Roman"/>
          <w:sz w:val="24"/>
          <w:szCs w:val="24"/>
        </w:rPr>
        <w:t>Second Edition, Pearson, 2009</w:t>
      </w:r>
    </w:p>
    <w:p w:rsidR="0067406C" w:rsidRPr="003A3839" w:rsidRDefault="00D9529A" w:rsidP="001A6511">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Course Plan:</w:t>
      </w:r>
    </w:p>
    <w:tbl>
      <w:tblPr>
        <w:tblStyle w:val="TableGrid"/>
        <w:tblW w:w="0" w:type="auto"/>
        <w:jc w:val="center"/>
        <w:tblLayout w:type="fixed"/>
        <w:tblCellMar>
          <w:left w:w="57" w:type="dxa"/>
          <w:right w:w="57" w:type="dxa"/>
        </w:tblCellMar>
        <w:tblLook w:val="04A0" w:firstRow="1" w:lastRow="0" w:firstColumn="1" w:lastColumn="0" w:noHBand="0" w:noVBand="1"/>
      </w:tblPr>
      <w:tblGrid>
        <w:gridCol w:w="1021"/>
        <w:gridCol w:w="2665"/>
        <w:gridCol w:w="4649"/>
        <w:gridCol w:w="1644"/>
      </w:tblGrid>
      <w:tr w:rsidR="00BD6795" w:rsidRPr="003A3839" w:rsidTr="00F321DB">
        <w:trPr>
          <w:trHeight w:val="454"/>
          <w:jc w:val="center"/>
        </w:trPr>
        <w:tc>
          <w:tcPr>
            <w:tcW w:w="1021" w:type="dxa"/>
            <w:vAlign w:val="center"/>
          </w:tcPr>
          <w:p w:rsidR="00BD6795" w:rsidRPr="003A3839" w:rsidRDefault="00BD6795" w:rsidP="001A6511">
            <w:pPr>
              <w:spacing w:line="336" w:lineRule="auto"/>
              <w:jc w:val="center"/>
              <w:rPr>
                <w:rFonts w:ascii="Times New Roman" w:hAnsi="Times New Roman" w:cs="Times New Roman"/>
                <w:b/>
                <w:sz w:val="24"/>
                <w:szCs w:val="24"/>
              </w:rPr>
            </w:pPr>
            <w:proofErr w:type="spellStart"/>
            <w:r w:rsidRPr="003A3839">
              <w:rPr>
                <w:rFonts w:ascii="Times New Roman" w:hAnsi="Times New Roman" w:cs="Times New Roman"/>
                <w:b/>
                <w:sz w:val="24"/>
                <w:szCs w:val="24"/>
              </w:rPr>
              <w:lastRenderedPageBreak/>
              <w:t>Lec</w:t>
            </w:r>
            <w:proofErr w:type="spellEnd"/>
            <w:r w:rsidRPr="003A3839">
              <w:rPr>
                <w:rFonts w:ascii="Times New Roman" w:hAnsi="Times New Roman" w:cs="Times New Roman"/>
                <w:b/>
                <w:sz w:val="24"/>
                <w:szCs w:val="24"/>
              </w:rPr>
              <w:t>. No.</w:t>
            </w:r>
          </w:p>
        </w:tc>
        <w:tc>
          <w:tcPr>
            <w:tcW w:w="2665" w:type="dxa"/>
            <w:vAlign w:val="center"/>
          </w:tcPr>
          <w:p w:rsidR="00BD6795" w:rsidRPr="003A3839" w:rsidRDefault="00BD6795" w:rsidP="001A6511">
            <w:pPr>
              <w:spacing w:line="336" w:lineRule="auto"/>
              <w:jc w:val="center"/>
              <w:rPr>
                <w:rFonts w:ascii="Times New Roman" w:hAnsi="Times New Roman" w:cs="Times New Roman"/>
                <w:b/>
                <w:sz w:val="24"/>
                <w:szCs w:val="24"/>
              </w:rPr>
            </w:pPr>
            <w:r w:rsidRPr="003A3839">
              <w:rPr>
                <w:rFonts w:ascii="Times New Roman" w:hAnsi="Times New Roman" w:cs="Times New Roman"/>
                <w:b/>
                <w:sz w:val="24"/>
                <w:szCs w:val="24"/>
              </w:rPr>
              <w:t>Learning Objectives</w:t>
            </w:r>
          </w:p>
        </w:tc>
        <w:tc>
          <w:tcPr>
            <w:tcW w:w="4649" w:type="dxa"/>
            <w:vAlign w:val="center"/>
          </w:tcPr>
          <w:p w:rsidR="00BD6795" w:rsidRPr="003A3839" w:rsidRDefault="00280FC8" w:rsidP="001A6511">
            <w:pPr>
              <w:spacing w:line="336" w:lineRule="auto"/>
              <w:jc w:val="center"/>
              <w:rPr>
                <w:rFonts w:ascii="Times New Roman" w:hAnsi="Times New Roman" w:cs="Times New Roman"/>
                <w:b/>
                <w:sz w:val="24"/>
                <w:szCs w:val="24"/>
              </w:rPr>
            </w:pPr>
            <w:r>
              <w:rPr>
                <w:rFonts w:ascii="Times New Roman" w:hAnsi="Times New Roman" w:cs="Times New Roman"/>
                <w:b/>
                <w:sz w:val="24"/>
                <w:szCs w:val="24"/>
              </w:rPr>
              <w:t>Topics to be C</w:t>
            </w:r>
            <w:r w:rsidR="00BD6795" w:rsidRPr="003A3839">
              <w:rPr>
                <w:rFonts w:ascii="Times New Roman" w:hAnsi="Times New Roman" w:cs="Times New Roman"/>
                <w:b/>
                <w:sz w:val="24"/>
                <w:szCs w:val="24"/>
              </w:rPr>
              <w:t>overed</w:t>
            </w:r>
          </w:p>
        </w:tc>
        <w:tc>
          <w:tcPr>
            <w:tcW w:w="1644" w:type="dxa"/>
            <w:vAlign w:val="center"/>
          </w:tcPr>
          <w:p w:rsidR="00BD6795" w:rsidRPr="003A3839" w:rsidRDefault="00BD6795" w:rsidP="001A6511">
            <w:pPr>
              <w:spacing w:line="336" w:lineRule="auto"/>
              <w:jc w:val="center"/>
              <w:rPr>
                <w:rFonts w:ascii="Times New Roman" w:hAnsi="Times New Roman" w:cs="Times New Roman"/>
                <w:b/>
                <w:sz w:val="24"/>
                <w:szCs w:val="24"/>
              </w:rPr>
            </w:pPr>
            <w:r w:rsidRPr="003A3839">
              <w:rPr>
                <w:rFonts w:ascii="Times New Roman" w:hAnsi="Times New Roman" w:cs="Times New Roman"/>
                <w:b/>
                <w:sz w:val="24"/>
                <w:szCs w:val="24"/>
              </w:rPr>
              <w:t>Reference</w:t>
            </w:r>
          </w:p>
        </w:tc>
      </w:tr>
      <w:tr w:rsidR="00BD6795" w:rsidRPr="003A3839" w:rsidTr="00F321DB">
        <w:trPr>
          <w:trHeight w:val="567"/>
          <w:jc w:val="center"/>
        </w:trPr>
        <w:tc>
          <w:tcPr>
            <w:tcW w:w="1021" w:type="dxa"/>
            <w:vAlign w:val="center"/>
          </w:tcPr>
          <w:p w:rsidR="00BD6795" w:rsidRPr="003A3839" w:rsidRDefault="009878C5"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1</w:t>
            </w:r>
          </w:p>
        </w:tc>
        <w:tc>
          <w:tcPr>
            <w:tcW w:w="2665" w:type="dxa"/>
            <w:vAlign w:val="center"/>
          </w:tcPr>
          <w:p w:rsidR="00BD6795" w:rsidRPr="003A3839" w:rsidRDefault="009878C5"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Introduction and General Overview</w:t>
            </w:r>
          </w:p>
        </w:tc>
        <w:tc>
          <w:tcPr>
            <w:tcW w:w="4649" w:type="dxa"/>
            <w:vAlign w:val="center"/>
          </w:tcPr>
          <w:p w:rsidR="00BD6795" w:rsidRPr="003A3839" w:rsidRDefault="0067406C"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Introduction </w:t>
            </w:r>
            <w:r w:rsidR="00D32E6B" w:rsidRPr="003A3839">
              <w:rPr>
                <w:rFonts w:ascii="Times New Roman" w:hAnsi="Times New Roman" w:cs="Times New Roman"/>
                <w:sz w:val="24"/>
                <w:szCs w:val="24"/>
              </w:rPr>
              <w:t>to Wireless Communication and Overview of Mobile Networks</w:t>
            </w:r>
          </w:p>
        </w:tc>
        <w:tc>
          <w:tcPr>
            <w:tcW w:w="1644" w:type="dxa"/>
            <w:vAlign w:val="center"/>
          </w:tcPr>
          <w:p w:rsidR="00BD6795" w:rsidRPr="003A3839" w:rsidRDefault="00B00084"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Ch-1 (T1, R1)</w:t>
            </w:r>
          </w:p>
        </w:tc>
      </w:tr>
      <w:tr w:rsidR="00EB7405" w:rsidRPr="003A3839" w:rsidTr="00F321DB">
        <w:trPr>
          <w:trHeight w:val="567"/>
          <w:jc w:val="center"/>
        </w:trPr>
        <w:tc>
          <w:tcPr>
            <w:tcW w:w="1021" w:type="dxa"/>
            <w:vAlign w:val="center"/>
          </w:tcPr>
          <w:p w:rsidR="00EB7405" w:rsidRPr="003A3839" w:rsidRDefault="00B16986"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2</w:t>
            </w:r>
            <w:r w:rsidR="00D20A72">
              <w:rPr>
                <w:rFonts w:ascii="Times New Roman" w:hAnsi="Times New Roman" w:cs="Times New Roman"/>
                <w:sz w:val="24"/>
                <w:szCs w:val="24"/>
              </w:rPr>
              <w:t>-3</w:t>
            </w:r>
          </w:p>
        </w:tc>
        <w:tc>
          <w:tcPr>
            <w:tcW w:w="2665" w:type="dxa"/>
            <w:vAlign w:val="center"/>
          </w:tcPr>
          <w:p w:rsidR="00EB7405" w:rsidRPr="003A3839" w:rsidRDefault="00163166"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Modern </w:t>
            </w:r>
            <w:r w:rsidR="006109BF" w:rsidRPr="003A3839">
              <w:rPr>
                <w:rFonts w:ascii="Times New Roman" w:hAnsi="Times New Roman" w:cs="Times New Roman"/>
                <w:sz w:val="24"/>
                <w:szCs w:val="24"/>
              </w:rPr>
              <w:t>Wireless C</w:t>
            </w:r>
            <w:r w:rsidR="00B16986" w:rsidRPr="003A3839">
              <w:rPr>
                <w:rFonts w:ascii="Times New Roman" w:hAnsi="Times New Roman" w:cs="Times New Roman"/>
                <w:sz w:val="24"/>
                <w:szCs w:val="24"/>
              </w:rPr>
              <w:t>ommunication</w:t>
            </w:r>
            <w:r w:rsidR="006E1462" w:rsidRPr="003A3839">
              <w:rPr>
                <w:rFonts w:ascii="Times New Roman" w:hAnsi="Times New Roman" w:cs="Times New Roman"/>
                <w:sz w:val="24"/>
                <w:szCs w:val="24"/>
              </w:rPr>
              <w:t xml:space="preserve"> </w:t>
            </w:r>
            <w:r w:rsidR="006109BF" w:rsidRPr="003A3839">
              <w:rPr>
                <w:rFonts w:ascii="Times New Roman" w:hAnsi="Times New Roman" w:cs="Times New Roman"/>
                <w:sz w:val="24"/>
                <w:szCs w:val="24"/>
              </w:rPr>
              <w:t>S</w:t>
            </w:r>
            <w:r w:rsidR="00B16986" w:rsidRPr="003A3839">
              <w:rPr>
                <w:rFonts w:ascii="Times New Roman" w:hAnsi="Times New Roman" w:cs="Times New Roman"/>
                <w:sz w:val="24"/>
                <w:szCs w:val="24"/>
              </w:rPr>
              <w:t>ystems</w:t>
            </w:r>
          </w:p>
        </w:tc>
        <w:tc>
          <w:tcPr>
            <w:tcW w:w="4649" w:type="dxa"/>
            <w:vAlign w:val="center"/>
          </w:tcPr>
          <w:p w:rsidR="00EB7405" w:rsidRPr="003A3839" w:rsidRDefault="00A136A1" w:rsidP="00A136A1">
            <w:pPr>
              <w:spacing w:line="336" w:lineRule="auto"/>
              <w:rPr>
                <w:rFonts w:ascii="Times New Roman" w:hAnsi="Times New Roman" w:cs="Times New Roman"/>
                <w:sz w:val="24"/>
                <w:szCs w:val="24"/>
              </w:rPr>
            </w:pPr>
            <w:r>
              <w:rPr>
                <w:rFonts w:ascii="Times New Roman" w:hAnsi="Times New Roman" w:cs="Times New Roman"/>
                <w:sz w:val="24"/>
                <w:szCs w:val="24"/>
              </w:rPr>
              <w:t xml:space="preserve">Wireless Systems, Cellular Networks Evolution, </w:t>
            </w:r>
            <w:r w:rsidR="00D32E6B" w:rsidRPr="003A3839">
              <w:rPr>
                <w:rFonts w:ascii="Times New Roman" w:hAnsi="Times New Roman" w:cs="Times New Roman"/>
                <w:sz w:val="24"/>
                <w:szCs w:val="24"/>
              </w:rPr>
              <w:t>Wireless Local Loop (WLL)</w:t>
            </w:r>
          </w:p>
        </w:tc>
        <w:tc>
          <w:tcPr>
            <w:tcW w:w="1644" w:type="dxa"/>
            <w:vAlign w:val="center"/>
          </w:tcPr>
          <w:p w:rsidR="00EB7405" w:rsidRPr="003A3839" w:rsidRDefault="00B16986"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Ch-2 (T1)</w:t>
            </w:r>
          </w:p>
        </w:tc>
      </w:tr>
      <w:tr w:rsidR="005D35A0" w:rsidRPr="003A3839" w:rsidTr="00F321DB">
        <w:trPr>
          <w:trHeight w:val="567"/>
          <w:jc w:val="center"/>
        </w:trPr>
        <w:tc>
          <w:tcPr>
            <w:tcW w:w="1021" w:type="dxa"/>
            <w:vAlign w:val="center"/>
          </w:tcPr>
          <w:p w:rsidR="005D35A0" w:rsidRPr="003A3839" w:rsidRDefault="00D20A72" w:rsidP="001A6511">
            <w:pPr>
              <w:spacing w:line="336" w:lineRule="auto"/>
              <w:jc w:val="center"/>
              <w:rPr>
                <w:rFonts w:ascii="Times New Roman" w:hAnsi="Times New Roman" w:cs="Times New Roman"/>
                <w:sz w:val="24"/>
                <w:szCs w:val="24"/>
              </w:rPr>
            </w:pPr>
            <w:r>
              <w:rPr>
                <w:rFonts w:ascii="Times New Roman" w:hAnsi="Times New Roman" w:cs="Times New Roman"/>
                <w:sz w:val="24"/>
                <w:szCs w:val="24"/>
              </w:rPr>
              <w:t>4</w:t>
            </w:r>
            <w:r w:rsidR="005D35A0" w:rsidRPr="003A3839">
              <w:rPr>
                <w:rFonts w:ascii="Times New Roman" w:hAnsi="Times New Roman" w:cs="Times New Roman"/>
                <w:sz w:val="24"/>
                <w:szCs w:val="24"/>
              </w:rPr>
              <w:t>-</w:t>
            </w:r>
            <w:r w:rsidR="002E725C">
              <w:rPr>
                <w:rFonts w:ascii="Times New Roman" w:hAnsi="Times New Roman" w:cs="Times New Roman"/>
                <w:sz w:val="24"/>
                <w:szCs w:val="24"/>
              </w:rPr>
              <w:t>9</w:t>
            </w:r>
          </w:p>
        </w:tc>
        <w:tc>
          <w:tcPr>
            <w:tcW w:w="2665" w:type="dxa"/>
            <w:vAlign w:val="center"/>
          </w:tcPr>
          <w:p w:rsidR="005D35A0" w:rsidRPr="003A3839" w:rsidRDefault="00D522E6" w:rsidP="001A6511">
            <w:pPr>
              <w:spacing w:line="336" w:lineRule="auto"/>
              <w:rPr>
                <w:rFonts w:ascii="Times New Roman" w:hAnsi="Times New Roman" w:cs="Times New Roman"/>
                <w:sz w:val="24"/>
                <w:szCs w:val="24"/>
              </w:rPr>
            </w:pPr>
            <w:r>
              <w:rPr>
                <w:rFonts w:ascii="Times New Roman" w:hAnsi="Times New Roman" w:cs="Times New Roman"/>
                <w:sz w:val="24"/>
                <w:szCs w:val="24"/>
              </w:rPr>
              <w:t xml:space="preserve">The </w:t>
            </w:r>
            <w:r w:rsidR="005D35A0" w:rsidRPr="003A3839">
              <w:rPr>
                <w:rFonts w:ascii="Times New Roman" w:hAnsi="Times New Roman" w:cs="Times New Roman"/>
                <w:sz w:val="24"/>
                <w:szCs w:val="24"/>
              </w:rPr>
              <w:t xml:space="preserve">Cellular </w:t>
            </w:r>
            <w:r>
              <w:rPr>
                <w:rFonts w:ascii="Times New Roman" w:hAnsi="Times New Roman" w:cs="Times New Roman"/>
                <w:sz w:val="24"/>
                <w:szCs w:val="24"/>
              </w:rPr>
              <w:t>Concept</w:t>
            </w:r>
          </w:p>
        </w:tc>
        <w:tc>
          <w:tcPr>
            <w:tcW w:w="4649" w:type="dxa"/>
            <w:vAlign w:val="center"/>
          </w:tcPr>
          <w:p w:rsidR="005D35A0" w:rsidRPr="003A3839" w:rsidRDefault="005D35A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Frequency Reuse, </w:t>
            </w:r>
            <w:r w:rsidR="006109BF" w:rsidRPr="003A3839">
              <w:rPr>
                <w:rFonts w:ascii="Times New Roman" w:hAnsi="Times New Roman" w:cs="Times New Roman"/>
                <w:sz w:val="24"/>
                <w:szCs w:val="24"/>
              </w:rPr>
              <w:t>C</w:t>
            </w:r>
            <w:r w:rsidRPr="003A3839">
              <w:rPr>
                <w:rFonts w:ascii="Times New Roman" w:hAnsi="Times New Roman" w:cs="Times New Roman"/>
                <w:sz w:val="24"/>
                <w:szCs w:val="24"/>
              </w:rPr>
              <w:t xml:space="preserve">hannel </w:t>
            </w:r>
            <w:r w:rsidR="006109BF" w:rsidRPr="003A3839">
              <w:rPr>
                <w:rFonts w:ascii="Times New Roman" w:hAnsi="Times New Roman" w:cs="Times New Roman"/>
                <w:sz w:val="24"/>
                <w:szCs w:val="24"/>
              </w:rPr>
              <w:t>Assignment and Handoff Strategies,</w:t>
            </w:r>
            <w:r w:rsidR="00C638F3" w:rsidRPr="003A3839">
              <w:rPr>
                <w:rFonts w:ascii="Times New Roman" w:hAnsi="Times New Roman" w:cs="Times New Roman"/>
                <w:sz w:val="24"/>
                <w:szCs w:val="24"/>
              </w:rPr>
              <w:t xml:space="preserve"> </w:t>
            </w:r>
            <w:r w:rsidR="006109BF" w:rsidRPr="003A3839">
              <w:rPr>
                <w:rFonts w:ascii="Times New Roman" w:hAnsi="Times New Roman" w:cs="Times New Roman"/>
                <w:sz w:val="24"/>
                <w:szCs w:val="24"/>
              </w:rPr>
              <w:t>Interference and System C</w:t>
            </w:r>
            <w:r w:rsidRPr="003A3839">
              <w:rPr>
                <w:rFonts w:ascii="Times New Roman" w:hAnsi="Times New Roman" w:cs="Times New Roman"/>
                <w:sz w:val="24"/>
                <w:szCs w:val="24"/>
              </w:rPr>
              <w:t xml:space="preserve">apacity, </w:t>
            </w:r>
            <w:r w:rsidR="009F2FC6" w:rsidRPr="003A3839">
              <w:rPr>
                <w:rFonts w:ascii="Times New Roman" w:hAnsi="Times New Roman" w:cs="Times New Roman"/>
                <w:sz w:val="24"/>
                <w:szCs w:val="24"/>
              </w:rPr>
              <w:t xml:space="preserve">Improving </w:t>
            </w:r>
            <w:r w:rsidRPr="003A3839">
              <w:rPr>
                <w:rFonts w:ascii="Times New Roman" w:hAnsi="Times New Roman" w:cs="Times New Roman"/>
                <w:sz w:val="24"/>
                <w:szCs w:val="24"/>
              </w:rPr>
              <w:t>Coverage</w:t>
            </w:r>
            <w:r w:rsidR="009F2FC6" w:rsidRPr="003A3839">
              <w:rPr>
                <w:rFonts w:ascii="Times New Roman" w:hAnsi="Times New Roman" w:cs="Times New Roman"/>
                <w:sz w:val="24"/>
                <w:szCs w:val="24"/>
              </w:rPr>
              <w:t xml:space="preserve"> and Capacity in Cellular </w:t>
            </w:r>
            <w:r w:rsidR="006109BF" w:rsidRPr="003A3839">
              <w:rPr>
                <w:rFonts w:ascii="Times New Roman" w:hAnsi="Times New Roman" w:cs="Times New Roman"/>
                <w:sz w:val="24"/>
                <w:szCs w:val="24"/>
              </w:rPr>
              <w:t>System</w:t>
            </w:r>
            <w:r w:rsidR="009F2FC6" w:rsidRPr="003A3839">
              <w:rPr>
                <w:rFonts w:ascii="Times New Roman" w:hAnsi="Times New Roman" w:cs="Times New Roman"/>
                <w:sz w:val="24"/>
                <w:szCs w:val="24"/>
              </w:rPr>
              <w:t>s</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Ch-3 (T1)</w:t>
            </w:r>
          </w:p>
        </w:tc>
      </w:tr>
      <w:tr w:rsidR="005D35A0" w:rsidRPr="003A3839" w:rsidTr="00F321DB">
        <w:trPr>
          <w:trHeight w:val="567"/>
          <w:jc w:val="center"/>
        </w:trPr>
        <w:tc>
          <w:tcPr>
            <w:tcW w:w="1021" w:type="dxa"/>
            <w:vAlign w:val="center"/>
          </w:tcPr>
          <w:p w:rsidR="005D35A0" w:rsidRPr="003A3839" w:rsidRDefault="002E725C" w:rsidP="002E725C">
            <w:pPr>
              <w:spacing w:line="336" w:lineRule="auto"/>
              <w:jc w:val="center"/>
              <w:rPr>
                <w:rFonts w:ascii="Times New Roman" w:hAnsi="Times New Roman" w:cs="Times New Roman"/>
                <w:sz w:val="24"/>
                <w:szCs w:val="24"/>
              </w:rPr>
            </w:pPr>
            <w:r>
              <w:rPr>
                <w:rFonts w:ascii="Times New Roman" w:hAnsi="Times New Roman" w:cs="Times New Roman"/>
                <w:sz w:val="24"/>
                <w:szCs w:val="24"/>
              </w:rPr>
              <w:t>10</w:t>
            </w:r>
            <w:r w:rsidR="005D35A0" w:rsidRPr="003A3839">
              <w:rPr>
                <w:rFonts w:ascii="Times New Roman" w:hAnsi="Times New Roman" w:cs="Times New Roman"/>
                <w:sz w:val="24"/>
                <w:szCs w:val="24"/>
              </w:rPr>
              <w:t>-1</w:t>
            </w:r>
            <w:r>
              <w:rPr>
                <w:rFonts w:ascii="Times New Roman" w:hAnsi="Times New Roman" w:cs="Times New Roman"/>
                <w:sz w:val="24"/>
                <w:szCs w:val="24"/>
              </w:rPr>
              <w:t>5</w:t>
            </w:r>
          </w:p>
        </w:tc>
        <w:tc>
          <w:tcPr>
            <w:tcW w:w="2665" w:type="dxa"/>
            <w:vAlign w:val="center"/>
          </w:tcPr>
          <w:p w:rsidR="005D35A0" w:rsidRPr="003A3839" w:rsidRDefault="00FF47BE" w:rsidP="001A6511">
            <w:pPr>
              <w:spacing w:line="336" w:lineRule="auto"/>
              <w:rPr>
                <w:rFonts w:ascii="Times New Roman" w:hAnsi="Times New Roman" w:cs="Times New Roman"/>
                <w:sz w:val="24"/>
                <w:szCs w:val="24"/>
              </w:rPr>
            </w:pPr>
            <w:r w:rsidRPr="00FF47BE">
              <w:rPr>
                <w:rFonts w:ascii="Times New Roman" w:hAnsi="Times New Roman" w:cs="Times New Roman"/>
                <w:sz w:val="24"/>
                <w:szCs w:val="24"/>
              </w:rPr>
              <w:t>Mobile Radio Propagation: Large-Scale Path Loss</w:t>
            </w:r>
          </w:p>
        </w:tc>
        <w:tc>
          <w:tcPr>
            <w:tcW w:w="4649" w:type="dxa"/>
            <w:vAlign w:val="center"/>
          </w:tcPr>
          <w:p w:rsidR="005D35A0" w:rsidRPr="003A3839" w:rsidRDefault="006B1CA4"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Free Space Propagation Model, Basic Methods of Propagation, Link Budget Design, Outdoor Propagation Models, Indoor Propagation Models</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Ch-4 (T1)</w:t>
            </w:r>
          </w:p>
        </w:tc>
      </w:tr>
      <w:tr w:rsidR="005D35A0" w:rsidRPr="003A3839" w:rsidTr="00F321DB">
        <w:trPr>
          <w:trHeight w:val="567"/>
          <w:jc w:val="center"/>
        </w:trPr>
        <w:tc>
          <w:tcPr>
            <w:tcW w:w="1021" w:type="dxa"/>
            <w:vAlign w:val="center"/>
          </w:tcPr>
          <w:p w:rsidR="005D35A0" w:rsidRPr="003A3839" w:rsidRDefault="005D35A0" w:rsidP="002E725C">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1</w:t>
            </w:r>
            <w:r w:rsidR="002E725C">
              <w:rPr>
                <w:rFonts w:ascii="Times New Roman" w:hAnsi="Times New Roman" w:cs="Times New Roman"/>
                <w:sz w:val="24"/>
                <w:szCs w:val="24"/>
              </w:rPr>
              <w:t>6</w:t>
            </w:r>
            <w:r w:rsidRPr="003A3839">
              <w:rPr>
                <w:rFonts w:ascii="Times New Roman" w:hAnsi="Times New Roman" w:cs="Times New Roman"/>
                <w:sz w:val="24"/>
                <w:szCs w:val="24"/>
              </w:rPr>
              <w:t>-</w:t>
            </w:r>
            <w:r w:rsidR="002E725C">
              <w:rPr>
                <w:rFonts w:ascii="Times New Roman" w:hAnsi="Times New Roman" w:cs="Times New Roman"/>
                <w:sz w:val="24"/>
                <w:szCs w:val="24"/>
              </w:rPr>
              <w:t>20</w:t>
            </w:r>
          </w:p>
        </w:tc>
        <w:tc>
          <w:tcPr>
            <w:tcW w:w="2665" w:type="dxa"/>
            <w:vAlign w:val="center"/>
          </w:tcPr>
          <w:p w:rsidR="005D35A0" w:rsidRPr="003A3839" w:rsidRDefault="00FF47BE" w:rsidP="001A6511">
            <w:pPr>
              <w:spacing w:line="336" w:lineRule="auto"/>
              <w:rPr>
                <w:rFonts w:ascii="Times New Roman" w:hAnsi="Times New Roman" w:cs="Times New Roman"/>
                <w:sz w:val="24"/>
                <w:szCs w:val="24"/>
              </w:rPr>
            </w:pPr>
            <w:r w:rsidRPr="00FF47BE">
              <w:rPr>
                <w:rFonts w:ascii="Times New Roman" w:hAnsi="Times New Roman" w:cs="Times New Roman"/>
                <w:sz w:val="24"/>
                <w:szCs w:val="24"/>
              </w:rPr>
              <w:t>Mobile Radio Propagation: Small-Scale Fading and Multipath</w:t>
            </w:r>
          </w:p>
        </w:tc>
        <w:tc>
          <w:tcPr>
            <w:tcW w:w="4649" w:type="dxa"/>
            <w:vAlign w:val="center"/>
          </w:tcPr>
          <w:p w:rsidR="005D35A0" w:rsidRPr="00943B02" w:rsidRDefault="001B6404" w:rsidP="00263923">
            <w:pPr>
              <w:spacing w:line="336" w:lineRule="auto"/>
              <w:rPr>
                <w:rFonts w:ascii="Times New Roman" w:hAnsi="Times New Roman" w:cs="Times New Roman"/>
                <w:color w:val="000000" w:themeColor="text1"/>
                <w:sz w:val="24"/>
                <w:szCs w:val="24"/>
              </w:rPr>
            </w:pPr>
            <w:r w:rsidRPr="00943B02">
              <w:rPr>
                <w:rFonts w:ascii="Times New Roman" w:hAnsi="Times New Roman" w:cs="Times New Roman"/>
                <w:color w:val="000000" w:themeColor="text1"/>
                <w:sz w:val="24"/>
                <w:szCs w:val="24"/>
              </w:rPr>
              <w:t>S</w:t>
            </w:r>
            <w:r w:rsidR="00D205F6" w:rsidRPr="00943B02">
              <w:rPr>
                <w:rFonts w:ascii="Times New Roman" w:hAnsi="Times New Roman" w:cs="Times New Roman"/>
                <w:color w:val="000000" w:themeColor="text1"/>
                <w:sz w:val="24"/>
                <w:szCs w:val="24"/>
              </w:rPr>
              <w:t>mall-</w:t>
            </w:r>
            <w:r w:rsidRPr="00943B02">
              <w:rPr>
                <w:rFonts w:ascii="Times New Roman" w:hAnsi="Times New Roman" w:cs="Times New Roman"/>
                <w:color w:val="000000" w:themeColor="text1"/>
                <w:sz w:val="24"/>
                <w:szCs w:val="24"/>
              </w:rPr>
              <w:t xml:space="preserve">Scale </w:t>
            </w:r>
            <w:r w:rsidR="00D205F6" w:rsidRPr="00943B02">
              <w:rPr>
                <w:rFonts w:ascii="Times New Roman" w:hAnsi="Times New Roman" w:cs="Times New Roman"/>
                <w:color w:val="000000" w:themeColor="text1"/>
                <w:sz w:val="24"/>
                <w:szCs w:val="24"/>
              </w:rPr>
              <w:t xml:space="preserve">Multipath Propagation and Measurements, Multipath Channel Parameters, Types of Small-Scale Fading, Statistical Models for Multipath </w:t>
            </w:r>
            <w:r w:rsidR="00263923" w:rsidRPr="00943B02">
              <w:rPr>
                <w:rFonts w:ascii="Times New Roman" w:hAnsi="Times New Roman" w:cs="Times New Roman"/>
                <w:color w:val="000000" w:themeColor="text1"/>
                <w:sz w:val="24"/>
                <w:szCs w:val="24"/>
              </w:rPr>
              <w:t>Fading Channels</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Ch-5 (T1)</w:t>
            </w:r>
          </w:p>
        </w:tc>
      </w:tr>
      <w:tr w:rsidR="00B46644" w:rsidRPr="003A3839" w:rsidTr="00F321DB">
        <w:trPr>
          <w:trHeight w:val="567"/>
          <w:jc w:val="center"/>
        </w:trPr>
        <w:tc>
          <w:tcPr>
            <w:tcW w:w="1021" w:type="dxa"/>
            <w:vAlign w:val="center"/>
          </w:tcPr>
          <w:p w:rsidR="00B46644" w:rsidRPr="003A3839" w:rsidRDefault="00B46644" w:rsidP="0064132E">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2</w:t>
            </w:r>
            <w:r w:rsidR="0064132E">
              <w:rPr>
                <w:rFonts w:ascii="Times New Roman" w:hAnsi="Times New Roman" w:cs="Times New Roman"/>
                <w:sz w:val="24"/>
                <w:szCs w:val="24"/>
              </w:rPr>
              <w:t>1</w:t>
            </w:r>
            <w:r w:rsidRPr="003A3839">
              <w:rPr>
                <w:rFonts w:ascii="Times New Roman" w:hAnsi="Times New Roman" w:cs="Times New Roman"/>
                <w:sz w:val="24"/>
                <w:szCs w:val="24"/>
              </w:rPr>
              <w:t>-</w:t>
            </w:r>
            <w:r w:rsidR="0064132E">
              <w:rPr>
                <w:rFonts w:ascii="Times New Roman" w:hAnsi="Times New Roman" w:cs="Times New Roman"/>
                <w:sz w:val="24"/>
                <w:szCs w:val="24"/>
              </w:rPr>
              <w:t>30</w:t>
            </w:r>
          </w:p>
        </w:tc>
        <w:tc>
          <w:tcPr>
            <w:tcW w:w="2665" w:type="dxa"/>
            <w:vAlign w:val="center"/>
          </w:tcPr>
          <w:p w:rsidR="00B46644" w:rsidRPr="003A3839" w:rsidRDefault="00B46644"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Equalization, Diversity </w:t>
            </w:r>
            <w:r w:rsidR="00E87B31" w:rsidRPr="003A3839">
              <w:rPr>
                <w:rFonts w:ascii="Times New Roman" w:hAnsi="Times New Roman" w:cs="Times New Roman"/>
                <w:sz w:val="24"/>
                <w:szCs w:val="24"/>
              </w:rPr>
              <w:t>and Channel Coding</w:t>
            </w:r>
          </w:p>
        </w:tc>
        <w:tc>
          <w:tcPr>
            <w:tcW w:w="4649" w:type="dxa"/>
            <w:vAlign w:val="center"/>
          </w:tcPr>
          <w:p w:rsidR="00B46644" w:rsidRPr="003A3839" w:rsidRDefault="00B46644"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Equalization in Communication Receivers, Types of Equalizers, Diversity Techniques, Channel Coding</w:t>
            </w:r>
          </w:p>
        </w:tc>
        <w:tc>
          <w:tcPr>
            <w:tcW w:w="1644" w:type="dxa"/>
            <w:vAlign w:val="center"/>
          </w:tcPr>
          <w:p w:rsidR="00B46644" w:rsidRPr="003A3839" w:rsidRDefault="00B46644"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w:t>
            </w:r>
            <w:r w:rsidR="0047464C" w:rsidRPr="003A3839">
              <w:rPr>
                <w:rFonts w:ascii="Times New Roman" w:hAnsi="Times New Roman" w:cs="Times New Roman"/>
                <w:sz w:val="24"/>
                <w:szCs w:val="24"/>
              </w:rPr>
              <w:t>h-7</w:t>
            </w:r>
            <w:r w:rsidRPr="003A3839">
              <w:rPr>
                <w:rFonts w:ascii="Times New Roman" w:hAnsi="Times New Roman" w:cs="Times New Roman"/>
                <w:sz w:val="24"/>
                <w:szCs w:val="24"/>
              </w:rPr>
              <w:t xml:space="preserve"> (T1)</w:t>
            </w:r>
          </w:p>
        </w:tc>
      </w:tr>
      <w:tr w:rsidR="00E87B31" w:rsidRPr="003A3839" w:rsidTr="00F321DB">
        <w:trPr>
          <w:trHeight w:val="567"/>
          <w:jc w:val="center"/>
        </w:trPr>
        <w:tc>
          <w:tcPr>
            <w:tcW w:w="1021" w:type="dxa"/>
            <w:vAlign w:val="center"/>
          </w:tcPr>
          <w:p w:rsidR="00E87B31" w:rsidRPr="003A3839" w:rsidRDefault="006E1392" w:rsidP="006E1392">
            <w:pPr>
              <w:spacing w:line="336" w:lineRule="auto"/>
              <w:jc w:val="center"/>
              <w:rPr>
                <w:rFonts w:ascii="Times New Roman" w:hAnsi="Times New Roman" w:cs="Times New Roman"/>
                <w:sz w:val="24"/>
                <w:szCs w:val="24"/>
              </w:rPr>
            </w:pPr>
            <w:r>
              <w:rPr>
                <w:rFonts w:ascii="Times New Roman" w:hAnsi="Times New Roman" w:cs="Times New Roman"/>
                <w:sz w:val="24"/>
                <w:szCs w:val="24"/>
              </w:rPr>
              <w:t>31</w:t>
            </w:r>
            <w:r w:rsidR="00E87B31" w:rsidRPr="003A3839">
              <w:rPr>
                <w:rFonts w:ascii="Times New Roman" w:hAnsi="Times New Roman" w:cs="Times New Roman"/>
                <w:sz w:val="24"/>
                <w:szCs w:val="24"/>
              </w:rPr>
              <w:t>-</w:t>
            </w:r>
            <w:r w:rsidR="00E02CFB">
              <w:rPr>
                <w:rFonts w:ascii="Times New Roman" w:hAnsi="Times New Roman" w:cs="Times New Roman"/>
                <w:sz w:val="24"/>
                <w:szCs w:val="24"/>
              </w:rPr>
              <w:t>3</w:t>
            </w:r>
            <w:r>
              <w:rPr>
                <w:rFonts w:ascii="Times New Roman" w:hAnsi="Times New Roman" w:cs="Times New Roman"/>
                <w:sz w:val="24"/>
                <w:szCs w:val="24"/>
              </w:rPr>
              <w:t>2</w:t>
            </w:r>
          </w:p>
        </w:tc>
        <w:tc>
          <w:tcPr>
            <w:tcW w:w="2665" w:type="dxa"/>
            <w:vAlign w:val="center"/>
          </w:tcPr>
          <w:p w:rsidR="00E87B31" w:rsidRPr="003A3839" w:rsidRDefault="00E87B31"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Speech Coding</w:t>
            </w:r>
          </w:p>
        </w:tc>
        <w:tc>
          <w:tcPr>
            <w:tcW w:w="4649" w:type="dxa"/>
            <w:vAlign w:val="center"/>
          </w:tcPr>
          <w:p w:rsidR="00E87B31" w:rsidRPr="003A3839" w:rsidRDefault="00AC30CC"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Speech Signals, Quantization Techniques, Pulse Code Modulation, Vocoders</w:t>
            </w:r>
          </w:p>
        </w:tc>
        <w:tc>
          <w:tcPr>
            <w:tcW w:w="1644" w:type="dxa"/>
            <w:vAlign w:val="center"/>
          </w:tcPr>
          <w:p w:rsidR="00E87B31" w:rsidRPr="003A3839" w:rsidRDefault="0047464C"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Ch-8 (T1)</w:t>
            </w:r>
          </w:p>
        </w:tc>
      </w:tr>
      <w:tr w:rsidR="005D35A0" w:rsidRPr="003A3839" w:rsidTr="00F321DB">
        <w:trPr>
          <w:trHeight w:val="567"/>
          <w:jc w:val="center"/>
        </w:trPr>
        <w:tc>
          <w:tcPr>
            <w:tcW w:w="1021" w:type="dxa"/>
            <w:vAlign w:val="center"/>
          </w:tcPr>
          <w:p w:rsidR="005D35A0" w:rsidRPr="003A3839" w:rsidRDefault="00730EC4" w:rsidP="006E1392">
            <w:pPr>
              <w:spacing w:line="336" w:lineRule="auto"/>
              <w:jc w:val="center"/>
              <w:rPr>
                <w:rFonts w:ascii="Times New Roman" w:hAnsi="Times New Roman" w:cs="Times New Roman"/>
                <w:sz w:val="24"/>
                <w:szCs w:val="24"/>
              </w:rPr>
            </w:pPr>
            <w:r>
              <w:rPr>
                <w:rFonts w:ascii="Times New Roman" w:hAnsi="Times New Roman" w:cs="Times New Roman"/>
                <w:sz w:val="24"/>
                <w:szCs w:val="24"/>
              </w:rPr>
              <w:t>3</w:t>
            </w:r>
            <w:r w:rsidR="006E1392">
              <w:rPr>
                <w:rFonts w:ascii="Times New Roman" w:hAnsi="Times New Roman" w:cs="Times New Roman"/>
                <w:sz w:val="24"/>
                <w:szCs w:val="24"/>
              </w:rPr>
              <w:t>3</w:t>
            </w:r>
          </w:p>
        </w:tc>
        <w:tc>
          <w:tcPr>
            <w:tcW w:w="2665" w:type="dxa"/>
            <w:vAlign w:val="center"/>
          </w:tcPr>
          <w:p w:rsidR="005D35A0" w:rsidRPr="003A3839" w:rsidRDefault="005D35A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Multipl</w:t>
            </w:r>
            <w:r w:rsidR="007A570D" w:rsidRPr="003A3839">
              <w:rPr>
                <w:rFonts w:ascii="Times New Roman" w:hAnsi="Times New Roman" w:cs="Times New Roman"/>
                <w:sz w:val="24"/>
                <w:szCs w:val="24"/>
              </w:rPr>
              <w:t>e Access Techniques</w:t>
            </w:r>
          </w:p>
        </w:tc>
        <w:tc>
          <w:tcPr>
            <w:tcW w:w="4649" w:type="dxa"/>
            <w:vAlign w:val="center"/>
          </w:tcPr>
          <w:p w:rsidR="005D35A0" w:rsidRPr="003A3839" w:rsidRDefault="002A5009"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FDMA, </w:t>
            </w:r>
            <w:r w:rsidR="004C6ED1">
              <w:rPr>
                <w:rFonts w:ascii="Times New Roman" w:hAnsi="Times New Roman" w:cs="Times New Roman"/>
                <w:sz w:val="24"/>
                <w:szCs w:val="24"/>
              </w:rPr>
              <w:t>TDMA, CDMA,</w:t>
            </w:r>
            <w:r w:rsidR="00A31F2B" w:rsidRPr="003A3839">
              <w:rPr>
                <w:rFonts w:ascii="Times New Roman" w:hAnsi="Times New Roman" w:cs="Times New Roman"/>
                <w:sz w:val="24"/>
                <w:szCs w:val="24"/>
              </w:rPr>
              <w:t xml:space="preserve"> SDMA, </w:t>
            </w:r>
            <w:r w:rsidR="00E836E2">
              <w:rPr>
                <w:rFonts w:ascii="Times New Roman" w:hAnsi="Times New Roman" w:cs="Times New Roman"/>
                <w:sz w:val="24"/>
                <w:szCs w:val="24"/>
              </w:rPr>
              <w:t xml:space="preserve">OFDM, </w:t>
            </w:r>
            <w:r w:rsidR="00A31F2B" w:rsidRPr="003A3839">
              <w:rPr>
                <w:rFonts w:ascii="Times New Roman" w:hAnsi="Times New Roman" w:cs="Times New Roman"/>
                <w:sz w:val="24"/>
                <w:szCs w:val="24"/>
              </w:rPr>
              <w:t>Packet Radio</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Ch-9 (T1)</w:t>
            </w:r>
          </w:p>
        </w:tc>
      </w:tr>
      <w:tr w:rsidR="005D35A0" w:rsidRPr="003A3839" w:rsidTr="00F321DB">
        <w:trPr>
          <w:trHeight w:val="567"/>
          <w:jc w:val="center"/>
        </w:trPr>
        <w:tc>
          <w:tcPr>
            <w:tcW w:w="1021" w:type="dxa"/>
            <w:vAlign w:val="center"/>
          </w:tcPr>
          <w:p w:rsidR="005D35A0" w:rsidRPr="003A3839" w:rsidRDefault="00730EC4" w:rsidP="006E1392">
            <w:pPr>
              <w:spacing w:line="336" w:lineRule="auto"/>
              <w:jc w:val="center"/>
              <w:rPr>
                <w:rFonts w:ascii="Times New Roman" w:hAnsi="Times New Roman" w:cs="Times New Roman"/>
                <w:sz w:val="24"/>
                <w:szCs w:val="24"/>
              </w:rPr>
            </w:pPr>
            <w:r>
              <w:rPr>
                <w:rFonts w:ascii="Times New Roman" w:hAnsi="Times New Roman" w:cs="Times New Roman"/>
                <w:sz w:val="24"/>
                <w:szCs w:val="24"/>
              </w:rPr>
              <w:t>3</w:t>
            </w:r>
            <w:r w:rsidR="006E1392">
              <w:rPr>
                <w:rFonts w:ascii="Times New Roman" w:hAnsi="Times New Roman" w:cs="Times New Roman"/>
                <w:sz w:val="24"/>
                <w:szCs w:val="24"/>
              </w:rPr>
              <w:t>4</w:t>
            </w:r>
            <w:r w:rsidR="005D35A0" w:rsidRPr="003A3839">
              <w:rPr>
                <w:rFonts w:ascii="Times New Roman" w:hAnsi="Times New Roman" w:cs="Times New Roman"/>
                <w:sz w:val="24"/>
                <w:szCs w:val="24"/>
              </w:rPr>
              <w:t>-3</w:t>
            </w:r>
            <w:r w:rsidR="006E1392">
              <w:rPr>
                <w:rFonts w:ascii="Times New Roman" w:hAnsi="Times New Roman" w:cs="Times New Roman"/>
                <w:sz w:val="24"/>
                <w:szCs w:val="24"/>
              </w:rPr>
              <w:t>5</w:t>
            </w:r>
          </w:p>
        </w:tc>
        <w:tc>
          <w:tcPr>
            <w:tcW w:w="2665" w:type="dxa"/>
            <w:vAlign w:val="center"/>
          </w:tcPr>
          <w:p w:rsidR="005D35A0" w:rsidRPr="003A3839" w:rsidRDefault="005D35A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Wireless Networking</w:t>
            </w:r>
          </w:p>
        </w:tc>
        <w:tc>
          <w:tcPr>
            <w:tcW w:w="4649" w:type="dxa"/>
            <w:vAlign w:val="center"/>
          </w:tcPr>
          <w:p w:rsidR="005D35A0" w:rsidRPr="003A3839" w:rsidRDefault="005D35A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Dev</w:t>
            </w:r>
            <w:r w:rsidR="007D2777" w:rsidRPr="003A3839">
              <w:rPr>
                <w:rFonts w:ascii="Times New Roman" w:hAnsi="Times New Roman" w:cs="Times New Roman"/>
                <w:sz w:val="24"/>
                <w:szCs w:val="24"/>
              </w:rPr>
              <w:t>elopm</w:t>
            </w:r>
            <w:r w:rsidR="00236767" w:rsidRPr="003A3839">
              <w:rPr>
                <w:rFonts w:ascii="Times New Roman" w:hAnsi="Times New Roman" w:cs="Times New Roman"/>
                <w:sz w:val="24"/>
                <w:szCs w:val="24"/>
              </w:rPr>
              <w:t xml:space="preserve">ent of Wireless Networks, Fixed </w:t>
            </w:r>
            <w:r w:rsidR="007D2777" w:rsidRPr="003A3839">
              <w:rPr>
                <w:rFonts w:ascii="Times New Roman" w:hAnsi="Times New Roman" w:cs="Times New Roman"/>
                <w:sz w:val="24"/>
                <w:szCs w:val="24"/>
              </w:rPr>
              <w:t>N</w:t>
            </w:r>
            <w:r w:rsidRPr="003A3839">
              <w:rPr>
                <w:rFonts w:ascii="Times New Roman" w:hAnsi="Times New Roman" w:cs="Times New Roman"/>
                <w:sz w:val="24"/>
                <w:szCs w:val="24"/>
              </w:rPr>
              <w:t xml:space="preserve">etwork </w:t>
            </w:r>
            <w:r w:rsidR="007D2777" w:rsidRPr="003A3839">
              <w:rPr>
                <w:rFonts w:ascii="Times New Roman" w:hAnsi="Times New Roman" w:cs="Times New Roman"/>
                <w:sz w:val="24"/>
                <w:szCs w:val="24"/>
              </w:rPr>
              <w:t>Transmission Hierarchy, Circuit Switching, Packet S</w:t>
            </w:r>
            <w:r w:rsidRPr="003A3839">
              <w:rPr>
                <w:rFonts w:ascii="Times New Roman" w:hAnsi="Times New Roman" w:cs="Times New Roman"/>
                <w:sz w:val="24"/>
                <w:szCs w:val="24"/>
              </w:rPr>
              <w:t xml:space="preserve">witching, </w:t>
            </w:r>
            <w:r w:rsidR="007D2777" w:rsidRPr="003A3839">
              <w:rPr>
                <w:rFonts w:ascii="Times New Roman" w:hAnsi="Times New Roman" w:cs="Times New Roman"/>
                <w:sz w:val="24"/>
                <w:szCs w:val="24"/>
              </w:rPr>
              <w:t>Wireless D</w:t>
            </w:r>
            <w:r w:rsidRPr="003A3839">
              <w:rPr>
                <w:rFonts w:ascii="Times New Roman" w:hAnsi="Times New Roman" w:cs="Times New Roman"/>
                <w:sz w:val="24"/>
                <w:szCs w:val="24"/>
              </w:rPr>
              <w:t>a</w:t>
            </w:r>
            <w:r w:rsidR="007D2777" w:rsidRPr="003A3839">
              <w:rPr>
                <w:rFonts w:ascii="Times New Roman" w:hAnsi="Times New Roman" w:cs="Times New Roman"/>
                <w:sz w:val="24"/>
                <w:szCs w:val="24"/>
              </w:rPr>
              <w:t>ta S</w:t>
            </w:r>
            <w:r w:rsidRPr="003A3839">
              <w:rPr>
                <w:rFonts w:ascii="Times New Roman" w:hAnsi="Times New Roman" w:cs="Times New Roman"/>
                <w:sz w:val="24"/>
                <w:szCs w:val="24"/>
              </w:rPr>
              <w:t>ervices, ISDN, SS7,</w:t>
            </w:r>
            <w:r w:rsidR="007D2777" w:rsidRPr="003A3839">
              <w:rPr>
                <w:rFonts w:ascii="Times New Roman" w:hAnsi="Times New Roman" w:cs="Times New Roman"/>
                <w:sz w:val="24"/>
                <w:szCs w:val="24"/>
              </w:rPr>
              <w:t xml:space="preserve"> P</w:t>
            </w:r>
            <w:r w:rsidRPr="003A3839">
              <w:rPr>
                <w:rFonts w:ascii="Times New Roman" w:hAnsi="Times New Roman" w:cs="Times New Roman"/>
                <w:sz w:val="24"/>
                <w:szCs w:val="24"/>
              </w:rPr>
              <w:t>rotocols</w:t>
            </w:r>
            <w:r w:rsidR="0012561F" w:rsidRPr="003A3839">
              <w:rPr>
                <w:rFonts w:ascii="Times New Roman" w:hAnsi="Times New Roman" w:cs="Times New Roman"/>
                <w:sz w:val="24"/>
                <w:szCs w:val="24"/>
              </w:rPr>
              <w:t xml:space="preserve"> for Network Access</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Ch-10 (T1)</w:t>
            </w:r>
          </w:p>
        </w:tc>
      </w:tr>
      <w:tr w:rsidR="005D35A0" w:rsidRPr="003A3839" w:rsidTr="00F321DB">
        <w:trPr>
          <w:trHeight w:val="567"/>
          <w:jc w:val="center"/>
        </w:trPr>
        <w:tc>
          <w:tcPr>
            <w:tcW w:w="1021" w:type="dxa"/>
            <w:vAlign w:val="center"/>
          </w:tcPr>
          <w:p w:rsidR="005D35A0" w:rsidRPr="003A3839" w:rsidRDefault="005D35A0" w:rsidP="006E1392">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3</w:t>
            </w:r>
            <w:r w:rsidR="006E1392">
              <w:rPr>
                <w:rFonts w:ascii="Times New Roman" w:hAnsi="Times New Roman" w:cs="Times New Roman"/>
                <w:sz w:val="24"/>
                <w:szCs w:val="24"/>
              </w:rPr>
              <w:t>6</w:t>
            </w:r>
            <w:r w:rsidRPr="003A3839">
              <w:rPr>
                <w:rFonts w:ascii="Times New Roman" w:hAnsi="Times New Roman" w:cs="Times New Roman"/>
                <w:sz w:val="24"/>
                <w:szCs w:val="24"/>
              </w:rPr>
              <w:t>-3</w:t>
            </w:r>
            <w:r w:rsidR="006E1392">
              <w:rPr>
                <w:rFonts w:ascii="Times New Roman" w:hAnsi="Times New Roman" w:cs="Times New Roman"/>
                <w:sz w:val="24"/>
                <w:szCs w:val="24"/>
              </w:rPr>
              <w:t>8</w:t>
            </w:r>
          </w:p>
        </w:tc>
        <w:tc>
          <w:tcPr>
            <w:tcW w:w="2665" w:type="dxa"/>
            <w:vAlign w:val="center"/>
          </w:tcPr>
          <w:p w:rsidR="005D35A0" w:rsidRPr="003A3839" w:rsidRDefault="00461CE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Wireless </w:t>
            </w:r>
            <w:r w:rsidR="005D35A0" w:rsidRPr="003A3839">
              <w:rPr>
                <w:rFonts w:ascii="Times New Roman" w:hAnsi="Times New Roman" w:cs="Times New Roman"/>
                <w:sz w:val="24"/>
                <w:szCs w:val="24"/>
              </w:rPr>
              <w:t>Systems and Standards</w:t>
            </w:r>
          </w:p>
        </w:tc>
        <w:tc>
          <w:tcPr>
            <w:tcW w:w="4649" w:type="dxa"/>
            <w:vAlign w:val="center"/>
          </w:tcPr>
          <w:p w:rsidR="005D35A0" w:rsidRPr="003A3839" w:rsidRDefault="007857D2"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GSM, CDMA </w:t>
            </w:r>
            <w:r w:rsidR="00FA3026" w:rsidRPr="003A3839">
              <w:rPr>
                <w:rFonts w:ascii="Times New Roman" w:hAnsi="Times New Roman" w:cs="Times New Roman"/>
                <w:sz w:val="24"/>
                <w:szCs w:val="24"/>
              </w:rPr>
              <w:t xml:space="preserve">Digital Cellular Standard </w:t>
            </w:r>
            <w:r w:rsidR="002950B3" w:rsidRPr="003A3839">
              <w:rPr>
                <w:rFonts w:ascii="Times New Roman" w:hAnsi="Times New Roman" w:cs="Times New Roman"/>
                <w:sz w:val="24"/>
                <w:szCs w:val="24"/>
              </w:rPr>
              <w:t>(IS-95)</w:t>
            </w:r>
          </w:p>
        </w:tc>
        <w:tc>
          <w:tcPr>
            <w:tcW w:w="1644" w:type="dxa"/>
            <w:vAlign w:val="center"/>
          </w:tcPr>
          <w:p w:rsidR="005D35A0" w:rsidRPr="003A3839" w:rsidRDefault="002950B3"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Ch-11 (T1)</w:t>
            </w:r>
          </w:p>
        </w:tc>
      </w:tr>
      <w:tr w:rsidR="005D35A0" w:rsidRPr="003A3839" w:rsidTr="00F321DB">
        <w:trPr>
          <w:trHeight w:val="567"/>
          <w:jc w:val="center"/>
        </w:trPr>
        <w:tc>
          <w:tcPr>
            <w:tcW w:w="1021" w:type="dxa"/>
            <w:vAlign w:val="center"/>
          </w:tcPr>
          <w:p w:rsidR="005D35A0" w:rsidRPr="003A3839" w:rsidRDefault="006E1392" w:rsidP="006E1392">
            <w:pPr>
              <w:spacing w:line="336" w:lineRule="auto"/>
              <w:jc w:val="center"/>
              <w:rPr>
                <w:rFonts w:ascii="Times New Roman" w:hAnsi="Times New Roman" w:cs="Times New Roman"/>
                <w:sz w:val="24"/>
                <w:szCs w:val="24"/>
              </w:rPr>
            </w:pPr>
            <w:r>
              <w:rPr>
                <w:rFonts w:ascii="Times New Roman" w:hAnsi="Times New Roman" w:cs="Times New Roman"/>
                <w:sz w:val="24"/>
                <w:szCs w:val="24"/>
              </w:rPr>
              <w:t>39</w:t>
            </w:r>
            <w:r w:rsidR="005D35A0" w:rsidRPr="003A3839">
              <w:rPr>
                <w:rFonts w:ascii="Times New Roman" w:hAnsi="Times New Roman" w:cs="Times New Roman"/>
                <w:sz w:val="24"/>
                <w:szCs w:val="24"/>
              </w:rPr>
              <w:t>-</w:t>
            </w:r>
            <w:r>
              <w:rPr>
                <w:rFonts w:ascii="Times New Roman" w:hAnsi="Times New Roman" w:cs="Times New Roman"/>
                <w:sz w:val="24"/>
                <w:szCs w:val="24"/>
              </w:rPr>
              <w:t>41</w:t>
            </w:r>
          </w:p>
        </w:tc>
        <w:tc>
          <w:tcPr>
            <w:tcW w:w="2665" w:type="dxa"/>
            <w:vAlign w:val="center"/>
          </w:tcPr>
          <w:p w:rsidR="005D35A0" w:rsidRPr="003A3839" w:rsidRDefault="005D35A0"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Wireless </w:t>
            </w:r>
            <w:r w:rsidR="00337FC1" w:rsidRPr="003A3839">
              <w:rPr>
                <w:rFonts w:ascii="Times New Roman" w:hAnsi="Times New Roman" w:cs="Times New Roman"/>
                <w:sz w:val="24"/>
                <w:szCs w:val="24"/>
              </w:rPr>
              <w:t>Network Technology and Standards</w:t>
            </w:r>
          </w:p>
        </w:tc>
        <w:tc>
          <w:tcPr>
            <w:tcW w:w="4649" w:type="dxa"/>
            <w:vAlign w:val="center"/>
          </w:tcPr>
          <w:p w:rsidR="005D35A0" w:rsidRPr="003A3839" w:rsidRDefault="0067406C"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 xml:space="preserve">Wireless </w:t>
            </w:r>
            <w:r w:rsidR="00504ADD" w:rsidRPr="003A3839">
              <w:rPr>
                <w:rFonts w:ascii="Times New Roman" w:hAnsi="Times New Roman" w:cs="Times New Roman"/>
                <w:sz w:val="24"/>
                <w:szCs w:val="24"/>
              </w:rPr>
              <w:t>LAN Technology</w:t>
            </w:r>
            <w:r w:rsidR="005D35A0" w:rsidRPr="003A3839">
              <w:rPr>
                <w:rFonts w:ascii="Times New Roman" w:hAnsi="Times New Roman" w:cs="Times New Roman"/>
                <w:sz w:val="24"/>
                <w:szCs w:val="24"/>
              </w:rPr>
              <w:t>,</w:t>
            </w:r>
            <w:r w:rsidR="003F507B" w:rsidRPr="003A3839">
              <w:rPr>
                <w:rFonts w:ascii="Times New Roman" w:hAnsi="Times New Roman" w:cs="Times New Roman"/>
                <w:sz w:val="24"/>
                <w:szCs w:val="24"/>
              </w:rPr>
              <w:t xml:space="preserve"> </w:t>
            </w:r>
            <w:proofErr w:type="spellStart"/>
            <w:r w:rsidR="00504ADD" w:rsidRPr="003A3839">
              <w:rPr>
                <w:rFonts w:ascii="Times New Roman" w:hAnsi="Times New Roman" w:cs="Times New Roman"/>
                <w:sz w:val="24"/>
                <w:szCs w:val="24"/>
              </w:rPr>
              <w:t>Wi</w:t>
            </w:r>
            <w:r w:rsidR="005D35A0" w:rsidRPr="003A3839">
              <w:rPr>
                <w:rFonts w:ascii="Times New Roman" w:hAnsi="Times New Roman" w:cs="Times New Roman"/>
                <w:sz w:val="24"/>
                <w:szCs w:val="24"/>
              </w:rPr>
              <w:t>Fi</w:t>
            </w:r>
            <w:proofErr w:type="spellEnd"/>
            <w:r w:rsidR="003F507B" w:rsidRPr="003A3839">
              <w:rPr>
                <w:rFonts w:ascii="Times New Roman" w:hAnsi="Times New Roman" w:cs="Times New Roman"/>
                <w:sz w:val="24"/>
                <w:szCs w:val="24"/>
              </w:rPr>
              <w:t xml:space="preserve"> </w:t>
            </w:r>
            <w:r w:rsidR="005D35A0" w:rsidRPr="003A3839">
              <w:rPr>
                <w:rFonts w:ascii="Times New Roman" w:hAnsi="Times New Roman" w:cs="Times New Roman"/>
                <w:sz w:val="24"/>
                <w:szCs w:val="24"/>
              </w:rPr>
              <w:t>and</w:t>
            </w:r>
            <w:r w:rsidR="003F507B" w:rsidRPr="003A3839">
              <w:rPr>
                <w:rFonts w:ascii="Times New Roman" w:hAnsi="Times New Roman" w:cs="Times New Roman"/>
                <w:sz w:val="24"/>
                <w:szCs w:val="24"/>
              </w:rPr>
              <w:t xml:space="preserve"> </w:t>
            </w:r>
            <w:r w:rsidR="005D35A0" w:rsidRPr="003A3839">
              <w:rPr>
                <w:rFonts w:ascii="Times New Roman" w:hAnsi="Times New Roman" w:cs="Times New Roman"/>
                <w:sz w:val="24"/>
                <w:szCs w:val="24"/>
              </w:rPr>
              <w:t>IEEE 802.11</w:t>
            </w:r>
            <w:r w:rsidR="00504ADD" w:rsidRPr="003A3839">
              <w:rPr>
                <w:rFonts w:ascii="Times New Roman" w:hAnsi="Times New Roman" w:cs="Times New Roman"/>
                <w:sz w:val="24"/>
                <w:szCs w:val="24"/>
              </w:rPr>
              <w:t xml:space="preserve"> Wireless LAN Standard</w:t>
            </w:r>
            <w:r w:rsidR="005D35A0" w:rsidRPr="003A3839">
              <w:rPr>
                <w:rFonts w:ascii="Times New Roman" w:hAnsi="Times New Roman" w:cs="Times New Roman"/>
                <w:sz w:val="24"/>
                <w:szCs w:val="24"/>
              </w:rPr>
              <w:t>, Bluetooth</w:t>
            </w:r>
            <w:r w:rsidR="00504ADD" w:rsidRPr="003A3839">
              <w:rPr>
                <w:rFonts w:ascii="Times New Roman" w:hAnsi="Times New Roman" w:cs="Times New Roman"/>
                <w:sz w:val="24"/>
                <w:szCs w:val="24"/>
              </w:rPr>
              <w:t xml:space="preserve"> and IEEE 802.15</w:t>
            </w:r>
            <w:r w:rsidR="00092382">
              <w:rPr>
                <w:rFonts w:ascii="Times New Roman" w:hAnsi="Times New Roman" w:cs="Times New Roman"/>
                <w:sz w:val="24"/>
                <w:szCs w:val="24"/>
              </w:rPr>
              <w:t xml:space="preserve">, </w:t>
            </w:r>
            <w:r w:rsidR="00092382" w:rsidRPr="003A3839">
              <w:rPr>
                <w:rFonts w:ascii="Times New Roman" w:hAnsi="Times New Roman" w:cs="Times New Roman"/>
                <w:sz w:val="24"/>
                <w:szCs w:val="24"/>
              </w:rPr>
              <w:t>WiMAX and IEEE 802.16 Broadband Wireless Access Standards</w:t>
            </w:r>
            <w:r w:rsidR="00234743">
              <w:rPr>
                <w:rFonts w:ascii="Times New Roman" w:hAnsi="Times New Roman" w:cs="Times New Roman"/>
                <w:sz w:val="24"/>
                <w:szCs w:val="24"/>
              </w:rPr>
              <w:t xml:space="preserve">, Mobile </w:t>
            </w:r>
            <w:r w:rsidR="00234743">
              <w:rPr>
                <w:rFonts w:ascii="Times New Roman" w:hAnsi="Times New Roman" w:cs="Times New Roman"/>
                <w:sz w:val="24"/>
                <w:szCs w:val="24"/>
              </w:rPr>
              <w:lastRenderedPageBreak/>
              <w:t>Ad-hoc Networks</w:t>
            </w:r>
          </w:p>
        </w:tc>
        <w:tc>
          <w:tcPr>
            <w:tcW w:w="1644" w:type="dxa"/>
            <w:vAlign w:val="center"/>
          </w:tcPr>
          <w:p w:rsidR="005D35A0" w:rsidRPr="003A3839" w:rsidRDefault="00092382" w:rsidP="001A6511">
            <w:pPr>
              <w:spacing w:line="33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Ch-11 (R3), </w:t>
            </w:r>
            <w:r w:rsidR="00461CE0" w:rsidRPr="003A3839">
              <w:rPr>
                <w:rFonts w:ascii="Times New Roman" w:hAnsi="Times New Roman" w:cs="Times New Roman"/>
                <w:sz w:val="24"/>
                <w:szCs w:val="24"/>
              </w:rPr>
              <w:t>Ch-13 to 15</w:t>
            </w:r>
            <w:r w:rsidR="00421D7F" w:rsidRPr="003A3839">
              <w:rPr>
                <w:rFonts w:ascii="Times New Roman" w:hAnsi="Times New Roman" w:cs="Times New Roman"/>
                <w:sz w:val="24"/>
                <w:szCs w:val="24"/>
              </w:rPr>
              <w:t xml:space="preserve"> (R</w:t>
            </w:r>
            <w:r w:rsidR="005D35A0" w:rsidRPr="003A3839">
              <w:rPr>
                <w:rFonts w:ascii="Times New Roman" w:hAnsi="Times New Roman" w:cs="Times New Roman"/>
                <w:sz w:val="24"/>
                <w:szCs w:val="24"/>
              </w:rPr>
              <w:t>3)</w:t>
            </w:r>
          </w:p>
        </w:tc>
      </w:tr>
      <w:tr w:rsidR="005D35A0" w:rsidRPr="003A3839" w:rsidTr="00F321DB">
        <w:trPr>
          <w:trHeight w:val="567"/>
          <w:jc w:val="center"/>
        </w:trPr>
        <w:tc>
          <w:tcPr>
            <w:tcW w:w="1021" w:type="dxa"/>
            <w:vAlign w:val="center"/>
          </w:tcPr>
          <w:p w:rsidR="005D35A0" w:rsidRPr="003A3839" w:rsidRDefault="006E1392" w:rsidP="00730EC4">
            <w:pPr>
              <w:spacing w:line="336" w:lineRule="auto"/>
              <w:jc w:val="center"/>
              <w:rPr>
                <w:rFonts w:ascii="Times New Roman" w:hAnsi="Times New Roman" w:cs="Times New Roman"/>
                <w:sz w:val="24"/>
                <w:szCs w:val="24"/>
              </w:rPr>
            </w:pPr>
            <w:r>
              <w:rPr>
                <w:rFonts w:ascii="Times New Roman" w:hAnsi="Times New Roman" w:cs="Times New Roman"/>
                <w:sz w:val="24"/>
                <w:szCs w:val="24"/>
              </w:rPr>
              <w:lastRenderedPageBreak/>
              <w:t>42</w:t>
            </w:r>
          </w:p>
        </w:tc>
        <w:tc>
          <w:tcPr>
            <w:tcW w:w="2665" w:type="dxa"/>
            <w:vAlign w:val="center"/>
          </w:tcPr>
          <w:p w:rsidR="005D35A0" w:rsidRPr="003A3839" w:rsidRDefault="004C5870" w:rsidP="001A6511">
            <w:pPr>
              <w:spacing w:line="336" w:lineRule="auto"/>
              <w:rPr>
                <w:rFonts w:ascii="Times New Roman" w:hAnsi="Times New Roman" w:cs="Times New Roman"/>
                <w:sz w:val="24"/>
                <w:szCs w:val="24"/>
              </w:rPr>
            </w:pPr>
            <w:r>
              <w:rPr>
                <w:rFonts w:ascii="Times New Roman" w:hAnsi="Times New Roman" w:cs="Times New Roman"/>
                <w:sz w:val="24"/>
                <w:szCs w:val="24"/>
              </w:rPr>
              <w:t xml:space="preserve">Communication </w:t>
            </w:r>
            <w:r w:rsidR="00234743">
              <w:rPr>
                <w:rFonts w:ascii="Times New Roman" w:hAnsi="Times New Roman" w:cs="Times New Roman"/>
                <w:sz w:val="24"/>
                <w:szCs w:val="24"/>
              </w:rPr>
              <w:t>System Performance</w:t>
            </w:r>
          </w:p>
        </w:tc>
        <w:tc>
          <w:tcPr>
            <w:tcW w:w="4649" w:type="dxa"/>
            <w:vAlign w:val="center"/>
          </w:tcPr>
          <w:p w:rsidR="005D35A0" w:rsidRPr="003A3839" w:rsidRDefault="007D2777" w:rsidP="001A6511">
            <w:pPr>
              <w:spacing w:line="336" w:lineRule="auto"/>
              <w:rPr>
                <w:rFonts w:ascii="Times New Roman" w:hAnsi="Times New Roman" w:cs="Times New Roman"/>
                <w:sz w:val="24"/>
                <w:szCs w:val="24"/>
              </w:rPr>
            </w:pPr>
            <w:r w:rsidRPr="003A3839">
              <w:rPr>
                <w:rFonts w:ascii="Times New Roman" w:hAnsi="Times New Roman" w:cs="Times New Roman"/>
                <w:sz w:val="24"/>
                <w:szCs w:val="24"/>
              </w:rPr>
              <w:t>BER P</w:t>
            </w:r>
            <w:r w:rsidR="005D35A0" w:rsidRPr="003A3839">
              <w:rPr>
                <w:rFonts w:ascii="Times New Roman" w:hAnsi="Times New Roman" w:cs="Times New Roman"/>
                <w:sz w:val="24"/>
                <w:szCs w:val="24"/>
              </w:rPr>
              <w:t>erformance,</w:t>
            </w:r>
            <w:r w:rsidRPr="003A3839">
              <w:rPr>
                <w:rFonts w:ascii="Times New Roman" w:hAnsi="Times New Roman" w:cs="Times New Roman"/>
                <w:sz w:val="24"/>
                <w:szCs w:val="24"/>
              </w:rPr>
              <w:t xml:space="preserve"> S</w:t>
            </w:r>
            <w:r w:rsidR="005D35A0" w:rsidRPr="003A3839">
              <w:rPr>
                <w:rFonts w:ascii="Times New Roman" w:hAnsi="Times New Roman" w:cs="Times New Roman"/>
                <w:sz w:val="24"/>
                <w:szCs w:val="24"/>
              </w:rPr>
              <w:t>pectral</w:t>
            </w:r>
            <w:r w:rsidR="008540C2" w:rsidRPr="003A3839">
              <w:rPr>
                <w:rFonts w:ascii="Times New Roman" w:hAnsi="Times New Roman" w:cs="Times New Roman"/>
                <w:sz w:val="24"/>
                <w:szCs w:val="24"/>
              </w:rPr>
              <w:t xml:space="preserve"> </w:t>
            </w:r>
            <w:r w:rsidRPr="003A3839">
              <w:rPr>
                <w:rFonts w:ascii="Times New Roman" w:hAnsi="Times New Roman" w:cs="Times New Roman"/>
                <w:sz w:val="24"/>
                <w:szCs w:val="24"/>
              </w:rPr>
              <w:t>E</w:t>
            </w:r>
            <w:r w:rsidR="005D35A0" w:rsidRPr="003A3839">
              <w:rPr>
                <w:rFonts w:ascii="Times New Roman" w:hAnsi="Times New Roman" w:cs="Times New Roman"/>
                <w:sz w:val="24"/>
                <w:szCs w:val="24"/>
              </w:rPr>
              <w:t>fficiency</w:t>
            </w:r>
          </w:p>
        </w:tc>
        <w:tc>
          <w:tcPr>
            <w:tcW w:w="1644" w:type="dxa"/>
            <w:vAlign w:val="center"/>
          </w:tcPr>
          <w:p w:rsidR="005D35A0" w:rsidRPr="003A3839" w:rsidRDefault="005D35A0" w:rsidP="001A6511">
            <w:pPr>
              <w:spacing w:line="336" w:lineRule="auto"/>
              <w:jc w:val="center"/>
              <w:rPr>
                <w:rFonts w:ascii="Times New Roman" w:hAnsi="Times New Roman" w:cs="Times New Roman"/>
                <w:sz w:val="24"/>
                <w:szCs w:val="24"/>
              </w:rPr>
            </w:pPr>
            <w:r w:rsidRPr="003A3839">
              <w:rPr>
                <w:rFonts w:ascii="Times New Roman" w:hAnsi="Times New Roman" w:cs="Times New Roman"/>
                <w:sz w:val="24"/>
                <w:szCs w:val="24"/>
              </w:rPr>
              <w:t>Class Notes</w:t>
            </w:r>
          </w:p>
        </w:tc>
      </w:tr>
    </w:tbl>
    <w:p w:rsidR="00967D6F" w:rsidRPr="003A3839" w:rsidRDefault="00967D6F" w:rsidP="001A6511">
      <w:pPr>
        <w:spacing w:after="0" w:line="336" w:lineRule="auto"/>
        <w:jc w:val="both"/>
        <w:rPr>
          <w:rFonts w:ascii="Times New Roman" w:hAnsi="Times New Roman" w:cs="Times New Roman"/>
          <w:sz w:val="24"/>
          <w:szCs w:val="24"/>
        </w:rPr>
      </w:pPr>
    </w:p>
    <w:p w:rsidR="00A5754D" w:rsidRPr="003A3839" w:rsidRDefault="009D65BC" w:rsidP="00F11820">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Evaluation Scheme</w:t>
      </w:r>
      <w:r w:rsidR="00BC3EE1" w:rsidRPr="003A3839">
        <w:rPr>
          <w:rFonts w:ascii="Times New Roman" w:hAnsi="Times New Roman" w:cs="Times New Roman"/>
          <w:b/>
          <w:sz w:val="24"/>
          <w:szCs w:val="24"/>
        </w:rPr>
        <w:t>:</w:t>
      </w:r>
    </w:p>
    <w:tbl>
      <w:tblPr>
        <w:tblStyle w:val="TableGrid"/>
        <w:tblW w:w="0" w:type="auto"/>
        <w:jc w:val="center"/>
        <w:tblLayout w:type="fixed"/>
        <w:tblCellMar>
          <w:left w:w="57" w:type="dxa"/>
          <w:right w:w="57" w:type="dxa"/>
        </w:tblCellMar>
        <w:tblLook w:val="04A0" w:firstRow="1" w:lastRow="0" w:firstColumn="1" w:lastColumn="0" w:noHBand="0" w:noVBand="1"/>
      </w:tblPr>
      <w:tblGrid>
        <w:gridCol w:w="2608"/>
        <w:gridCol w:w="1247"/>
        <w:gridCol w:w="1247"/>
        <w:gridCol w:w="1247"/>
        <w:gridCol w:w="1588"/>
        <w:gridCol w:w="2041"/>
      </w:tblGrid>
      <w:tr w:rsidR="00BC3EE1" w:rsidRPr="003A3839" w:rsidTr="000E232E">
        <w:trPr>
          <w:trHeight w:val="397"/>
          <w:jc w:val="center"/>
        </w:trPr>
        <w:tc>
          <w:tcPr>
            <w:tcW w:w="2608" w:type="dxa"/>
            <w:vAlign w:val="center"/>
          </w:tcPr>
          <w:p w:rsidR="00BC3EE1" w:rsidRPr="003A3839" w:rsidRDefault="00BC3EE1" w:rsidP="00F11820">
            <w:pPr>
              <w:jc w:val="center"/>
              <w:rPr>
                <w:rFonts w:ascii="Times New Roman" w:hAnsi="Times New Roman" w:cs="Times New Roman"/>
                <w:b/>
                <w:sz w:val="24"/>
                <w:szCs w:val="24"/>
              </w:rPr>
            </w:pPr>
            <w:r w:rsidRPr="003A3839">
              <w:rPr>
                <w:rFonts w:ascii="Times New Roman" w:hAnsi="Times New Roman" w:cs="Times New Roman"/>
                <w:b/>
                <w:sz w:val="24"/>
                <w:szCs w:val="24"/>
              </w:rPr>
              <w:t>Component</w:t>
            </w:r>
          </w:p>
        </w:tc>
        <w:tc>
          <w:tcPr>
            <w:tcW w:w="1247" w:type="dxa"/>
            <w:vAlign w:val="center"/>
          </w:tcPr>
          <w:p w:rsidR="00BC3EE1" w:rsidRPr="003A3839" w:rsidRDefault="00BC3EE1" w:rsidP="00F11820">
            <w:pPr>
              <w:jc w:val="center"/>
              <w:rPr>
                <w:rFonts w:ascii="Times New Roman" w:hAnsi="Times New Roman" w:cs="Times New Roman"/>
                <w:b/>
                <w:sz w:val="24"/>
                <w:szCs w:val="24"/>
              </w:rPr>
            </w:pPr>
            <w:r w:rsidRPr="003A3839">
              <w:rPr>
                <w:rFonts w:ascii="Times New Roman" w:hAnsi="Times New Roman" w:cs="Times New Roman"/>
                <w:b/>
                <w:sz w:val="24"/>
                <w:szCs w:val="24"/>
              </w:rPr>
              <w:t>Duration</w:t>
            </w:r>
          </w:p>
        </w:tc>
        <w:tc>
          <w:tcPr>
            <w:tcW w:w="1247" w:type="dxa"/>
            <w:vAlign w:val="center"/>
          </w:tcPr>
          <w:p w:rsidR="00BC3EE1" w:rsidRPr="003A3839" w:rsidRDefault="00393112" w:rsidP="00F11820">
            <w:pPr>
              <w:jc w:val="center"/>
              <w:rPr>
                <w:rFonts w:ascii="Times New Roman" w:hAnsi="Times New Roman" w:cs="Times New Roman"/>
                <w:b/>
                <w:sz w:val="24"/>
                <w:szCs w:val="24"/>
              </w:rPr>
            </w:pPr>
            <w:r w:rsidRPr="003A3839">
              <w:rPr>
                <w:rFonts w:ascii="Times New Roman" w:hAnsi="Times New Roman" w:cs="Times New Roman"/>
                <w:b/>
                <w:sz w:val="24"/>
                <w:szCs w:val="24"/>
              </w:rPr>
              <w:t>Weight</w:t>
            </w:r>
          </w:p>
        </w:tc>
        <w:tc>
          <w:tcPr>
            <w:tcW w:w="1247" w:type="dxa"/>
            <w:vAlign w:val="center"/>
          </w:tcPr>
          <w:p w:rsidR="00BC3EE1" w:rsidRPr="003A3839" w:rsidRDefault="00BC3EE1" w:rsidP="00F11820">
            <w:pPr>
              <w:jc w:val="center"/>
              <w:rPr>
                <w:rFonts w:ascii="Times New Roman" w:hAnsi="Times New Roman" w:cs="Times New Roman"/>
                <w:b/>
                <w:sz w:val="24"/>
                <w:szCs w:val="24"/>
              </w:rPr>
            </w:pPr>
            <w:r w:rsidRPr="003A3839">
              <w:rPr>
                <w:rFonts w:ascii="Times New Roman" w:hAnsi="Times New Roman" w:cs="Times New Roman"/>
                <w:b/>
                <w:sz w:val="24"/>
                <w:szCs w:val="24"/>
              </w:rPr>
              <w:t>Marks</w:t>
            </w:r>
          </w:p>
        </w:tc>
        <w:tc>
          <w:tcPr>
            <w:tcW w:w="1588" w:type="dxa"/>
            <w:vAlign w:val="center"/>
          </w:tcPr>
          <w:p w:rsidR="00BC3EE1" w:rsidRPr="003A3839" w:rsidRDefault="00BC3EE1" w:rsidP="00F11820">
            <w:pPr>
              <w:jc w:val="center"/>
              <w:rPr>
                <w:rFonts w:ascii="Times New Roman" w:hAnsi="Times New Roman" w:cs="Times New Roman"/>
                <w:b/>
                <w:sz w:val="24"/>
                <w:szCs w:val="24"/>
              </w:rPr>
            </w:pPr>
            <w:r w:rsidRPr="003A3839">
              <w:rPr>
                <w:rFonts w:ascii="Times New Roman" w:hAnsi="Times New Roman" w:cs="Times New Roman"/>
                <w:b/>
                <w:sz w:val="24"/>
                <w:szCs w:val="24"/>
              </w:rPr>
              <w:t>Date &amp; Time</w:t>
            </w:r>
          </w:p>
        </w:tc>
        <w:tc>
          <w:tcPr>
            <w:tcW w:w="2041" w:type="dxa"/>
            <w:vAlign w:val="center"/>
          </w:tcPr>
          <w:p w:rsidR="00BC3EE1" w:rsidRPr="003A3839" w:rsidRDefault="00A95EEA" w:rsidP="00F11820">
            <w:pPr>
              <w:jc w:val="center"/>
              <w:rPr>
                <w:rFonts w:ascii="Times New Roman" w:hAnsi="Times New Roman" w:cs="Times New Roman"/>
                <w:b/>
                <w:sz w:val="24"/>
                <w:szCs w:val="24"/>
              </w:rPr>
            </w:pPr>
            <w:r w:rsidRPr="003A3839">
              <w:rPr>
                <w:rFonts w:ascii="Times New Roman" w:hAnsi="Times New Roman" w:cs="Times New Roman"/>
                <w:b/>
                <w:sz w:val="24"/>
                <w:szCs w:val="24"/>
              </w:rPr>
              <w:t>Evaluation T</w:t>
            </w:r>
            <w:r w:rsidR="00BC3EE1" w:rsidRPr="003A3839">
              <w:rPr>
                <w:rFonts w:ascii="Times New Roman" w:hAnsi="Times New Roman" w:cs="Times New Roman"/>
                <w:b/>
                <w:sz w:val="24"/>
                <w:szCs w:val="24"/>
              </w:rPr>
              <w:t>ype</w:t>
            </w:r>
          </w:p>
        </w:tc>
      </w:tr>
      <w:tr w:rsidR="00BC3EE1" w:rsidRPr="003A3839" w:rsidTr="000E232E">
        <w:trPr>
          <w:trHeight w:val="397"/>
          <w:jc w:val="center"/>
        </w:trPr>
        <w:tc>
          <w:tcPr>
            <w:tcW w:w="2608" w:type="dxa"/>
            <w:vAlign w:val="center"/>
          </w:tcPr>
          <w:p w:rsidR="00BC3EE1" w:rsidRPr="003A3839" w:rsidRDefault="00B76984" w:rsidP="00F11820">
            <w:pPr>
              <w:jc w:val="center"/>
              <w:rPr>
                <w:rFonts w:ascii="Times New Roman" w:hAnsi="Times New Roman" w:cs="Times New Roman"/>
                <w:sz w:val="24"/>
                <w:szCs w:val="24"/>
              </w:rPr>
            </w:pPr>
            <w:r w:rsidRPr="003A3839">
              <w:rPr>
                <w:rFonts w:ascii="Times New Roman" w:hAnsi="Times New Roman" w:cs="Times New Roman"/>
                <w:sz w:val="24"/>
                <w:szCs w:val="24"/>
              </w:rPr>
              <w:t xml:space="preserve">Mid </w:t>
            </w:r>
            <w:r w:rsidR="00BC3EE1" w:rsidRPr="003A3839">
              <w:rPr>
                <w:rFonts w:ascii="Times New Roman" w:hAnsi="Times New Roman" w:cs="Times New Roman"/>
                <w:sz w:val="24"/>
                <w:szCs w:val="24"/>
              </w:rPr>
              <w:t>Sem</w:t>
            </w:r>
            <w:r w:rsidR="00A95EEA" w:rsidRPr="003A3839">
              <w:rPr>
                <w:rFonts w:ascii="Times New Roman" w:hAnsi="Times New Roman" w:cs="Times New Roman"/>
                <w:sz w:val="24"/>
                <w:szCs w:val="24"/>
              </w:rPr>
              <w:t>ester Exam</w:t>
            </w:r>
          </w:p>
        </w:tc>
        <w:tc>
          <w:tcPr>
            <w:tcW w:w="1247" w:type="dxa"/>
            <w:vAlign w:val="center"/>
          </w:tcPr>
          <w:p w:rsidR="00BC3EE1" w:rsidRPr="003A3839" w:rsidRDefault="00AE1666" w:rsidP="00F11820">
            <w:pPr>
              <w:jc w:val="center"/>
              <w:rPr>
                <w:rFonts w:ascii="Times New Roman" w:hAnsi="Times New Roman" w:cs="Times New Roman"/>
                <w:sz w:val="24"/>
                <w:szCs w:val="24"/>
              </w:rPr>
            </w:pPr>
            <w:r w:rsidRPr="003A3839">
              <w:rPr>
                <w:rFonts w:ascii="Times New Roman" w:hAnsi="Times New Roman" w:cs="Times New Roman"/>
                <w:sz w:val="24"/>
                <w:szCs w:val="24"/>
              </w:rPr>
              <w:t xml:space="preserve">90 </w:t>
            </w:r>
            <w:r w:rsidR="004A610C" w:rsidRPr="003A3839">
              <w:rPr>
                <w:rFonts w:ascii="Times New Roman" w:hAnsi="Times New Roman" w:cs="Times New Roman"/>
                <w:sz w:val="24"/>
                <w:szCs w:val="24"/>
              </w:rPr>
              <w:t>M</w:t>
            </w:r>
            <w:r w:rsidR="00BC3EE1" w:rsidRPr="003A3839">
              <w:rPr>
                <w:rFonts w:ascii="Times New Roman" w:hAnsi="Times New Roman" w:cs="Times New Roman"/>
                <w:sz w:val="24"/>
                <w:szCs w:val="24"/>
              </w:rPr>
              <w:t>in</w:t>
            </w:r>
            <w:r w:rsidR="004A610C" w:rsidRPr="003A3839">
              <w:rPr>
                <w:rFonts w:ascii="Times New Roman" w:hAnsi="Times New Roman" w:cs="Times New Roman"/>
                <w:sz w:val="24"/>
                <w:szCs w:val="24"/>
              </w:rPr>
              <w:t>utes</w:t>
            </w:r>
          </w:p>
        </w:tc>
        <w:tc>
          <w:tcPr>
            <w:tcW w:w="1247" w:type="dxa"/>
            <w:vAlign w:val="center"/>
          </w:tcPr>
          <w:p w:rsidR="00BC3EE1" w:rsidRPr="003A3839" w:rsidRDefault="00BC3EE1" w:rsidP="00280FC8">
            <w:pPr>
              <w:jc w:val="center"/>
              <w:rPr>
                <w:rFonts w:ascii="Times New Roman" w:hAnsi="Times New Roman" w:cs="Times New Roman"/>
                <w:sz w:val="24"/>
                <w:szCs w:val="24"/>
              </w:rPr>
            </w:pPr>
            <w:r w:rsidRPr="003A3839">
              <w:rPr>
                <w:rFonts w:ascii="Times New Roman" w:hAnsi="Times New Roman" w:cs="Times New Roman"/>
                <w:sz w:val="24"/>
                <w:szCs w:val="24"/>
              </w:rPr>
              <w:t>2</w:t>
            </w:r>
            <w:r w:rsidR="00280FC8">
              <w:rPr>
                <w:rFonts w:ascii="Times New Roman" w:hAnsi="Times New Roman" w:cs="Times New Roman"/>
                <w:sz w:val="24"/>
                <w:szCs w:val="24"/>
              </w:rPr>
              <w:t>5</w:t>
            </w:r>
            <w:r w:rsidRPr="003A3839">
              <w:rPr>
                <w:rFonts w:ascii="Times New Roman" w:hAnsi="Times New Roman" w:cs="Times New Roman"/>
                <w:sz w:val="24"/>
                <w:szCs w:val="24"/>
              </w:rPr>
              <w:t>%</w:t>
            </w:r>
          </w:p>
        </w:tc>
        <w:tc>
          <w:tcPr>
            <w:tcW w:w="1247" w:type="dxa"/>
            <w:vAlign w:val="center"/>
          </w:tcPr>
          <w:p w:rsidR="00BC3EE1" w:rsidRPr="003A3839" w:rsidRDefault="00280FC8" w:rsidP="00F11820">
            <w:pPr>
              <w:jc w:val="center"/>
              <w:rPr>
                <w:rFonts w:ascii="Times New Roman" w:hAnsi="Times New Roman" w:cs="Times New Roman"/>
                <w:sz w:val="24"/>
                <w:szCs w:val="24"/>
              </w:rPr>
            </w:pPr>
            <w:r>
              <w:rPr>
                <w:rFonts w:ascii="Times New Roman" w:hAnsi="Times New Roman" w:cs="Times New Roman"/>
                <w:sz w:val="24"/>
                <w:szCs w:val="24"/>
              </w:rPr>
              <w:t>50</w:t>
            </w:r>
          </w:p>
        </w:tc>
        <w:tc>
          <w:tcPr>
            <w:tcW w:w="1588" w:type="dxa"/>
            <w:vAlign w:val="center"/>
          </w:tcPr>
          <w:p w:rsidR="00BC3EE1" w:rsidRPr="003A3839" w:rsidRDefault="005D6D50" w:rsidP="00F11820">
            <w:pPr>
              <w:jc w:val="center"/>
              <w:rPr>
                <w:rFonts w:ascii="Times New Roman" w:hAnsi="Times New Roman" w:cs="Times New Roman"/>
                <w:sz w:val="24"/>
                <w:szCs w:val="24"/>
              </w:rPr>
            </w:pPr>
            <w:r>
              <w:rPr>
                <w:rFonts w:ascii="Times New Roman" w:hAnsi="Times New Roman" w:cs="Times New Roman"/>
                <w:sz w:val="24"/>
                <w:szCs w:val="24"/>
              </w:rPr>
              <w:t>As per Timetable</w:t>
            </w:r>
          </w:p>
        </w:tc>
        <w:tc>
          <w:tcPr>
            <w:tcW w:w="2041" w:type="dxa"/>
            <w:vAlign w:val="center"/>
          </w:tcPr>
          <w:p w:rsidR="00BC3EE1" w:rsidRPr="003A3839" w:rsidRDefault="00301FAB" w:rsidP="006E1392">
            <w:pPr>
              <w:jc w:val="center"/>
              <w:rPr>
                <w:rFonts w:ascii="Times New Roman" w:hAnsi="Times New Roman" w:cs="Times New Roman"/>
                <w:sz w:val="24"/>
                <w:szCs w:val="24"/>
              </w:rPr>
            </w:pPr>
            <w:r>
              <w:rPr>
                <w:rFonts w:ascii="Times New Roman" w:hAnsi="Times New Roman" w:cs="Times New Roman"/>
                <w:sz w:val="24"/>
                <w:szCs w:val="24"/>
              </w:rPr>
              <w:t>Open</w:t>
            </w:r>
            <w:r w:rsidR="00BC3EE1" w:rsidRPr="003A3839">
              <w:rPr>
                <w:rFonts w:ascii="Times New Roman" w:hAnsi="Times New Roman" w:cs="Times New Roman"/>
                <w:sz w:val="24"/>
                <w:szCs w:val="24"/>
              </w:rPr>
              <w:t xml:space="preserve"> Book</w:t>
            </w:r>
          </w:p>
        </w:tc>
      </w:tr>
      <w:tr w:rsidR="00BC3EE1" w:rsidRPr="003A3839" w:rsidTr="000E232E">
        <w:trPr>
          <w:trHeight w:val="397"/>
          <w:jc w:val="center"/>
        </w:trPr>
        <w:tc>
          <w:tcPr>
            <w:tcW w:w="260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Quizzes</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10%</w:t>
            </w:r>
          </w:p>
        </w:tc>
        <w:tc>
          <w:tcPr>
            <w:tcW w:w="1247" w:type="dxa"/>
            <w:vAlign w:val="center"/>
          </w:tcPr>
          <w:p w:rsidR="00BC3EE1" w:rsidRPr="003A3839" w:rsidRDefault="00280FC8" w:rsidP="00F11820">
            <w:pPr>
              <w:jc w:val="center"/>
              <w:rPr>
                <w:rFonts w:ascii="Times New Roman" w:hAnsi="Times New Roman" w:cs="Times New Roman"/>
                <w:sz w:val="24"/>
                <w:szCs w:val="24"/>
              </w:rPr>
            </w:pPr>
            <w:r>
              <w:rPr>
                <w:rFonts w:ascii="Times New Roman" w:hAnsi="Times New Roman" w:cs="Times New Roman"/>
                <w:sz w:val="24"/>
                <w:szCs w:val="24"/>
              </w:rPr>
              <w:t>2</w:t>
            </w:r>
            <w:r w:rsidR="00BC3EE1" w:rsidRPr="003A3839">
              <w:rPr>
                <w:rFonts w:ascii="Times New Roman" w:hAnsi="Times New Roman" w:cs="Times New Roman"/>
                <w:sz w:val="24"/>
                <w:szCs w:val="24"/>
              </w:rPr>
              <w:t>0</w:t>
            </w:r>
          </w:p>
        </w:tc>
        <w:tc>
          <w:tcPr>
            <w:tcW w:w="158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2041" w:type="dxa"/>
            <w:vAlign w:val="center"/>
          </w:tcPr>
          <w:p w:rsidR="00BC3EE1" w:rsidRPr="003A3839" w:rsidRDefault="006E1392" w:rsidP="00F11820">
            <w:pPr>
              <w:jc w:val="center"/>
              <w:rPr>
                <w:rFonts w:ascii="Times New Roman" w:hAnsi="Times New Roman" w:cs="Times New Roman"/>
                <w:sz w:val="24"/>
                <w:szCs w:val="24"/>
              </w:rPr>
            </w:pPr>
            <w:r>
              <w:rPr>
                <w:rFonts w:ascii="Times New Roman" w:hAnsi="Times New Roman" w:cs="Times New Roman"/>
                <w:sz w:val="24"/>
                <w:szCs w:val="24"/>
              </w:rPr>
              <w:t>Closed</w:t>
            </w:r>
            <w:r w:rsidRPr="003A3839">
              <w:rPr>
                <w:rFonts w:ascii="Times New Roman" w:hAnsi="Times New Roman" w:cs="Times New Roman"/>
                <w:sz w:val="24"/>
                <w:szCs w:val="24"/>
              </w:rPr>
              <w:t xml:space="preserve"> Book</w:t>
            </w:r>
          </w:p>
        </w:tc>
      </w:tr>
      <w:tr w:rsidR="00BC3EE1" w:rsidRPr="003A3839" w:rsidTr="000E232E">
        <w:trPr>
          <w:trHeight w:val="397"/>
          <w:jc w:val="center"/>
        </w:trPr>
        <w:tc>
          <w:tcPr>
            <w:tcW w:w="2608" w:type="dxa"/>
            <w:vAlign w:val="center"/>
          </w:tcPr>
          <w:p w:rsidR="00BC3EE1" w:rsidRPr="003A3839" w:rsidRDefault="00813515" w:rsidP="00F11820">
            <w:pPr>
              <w:jc w:val="center"/>
              <w:rPr>
                <w:rFonts w:ascii="Times New Roman" w:hAnsi="Times New Roman" w:cs="Times New Roman"/>
                <w:sz w:val="24"/>
                <w:szCs w:val="24"/>
              </w:rPr>
            </w:pPr>
            <w:r w:rsidRPr="003A3839">
              <w:rPr>
                <w:rFonts w:ascii="Times New Roman" w:hAnsi="Times New Roman" w:cs="Times New Roman"/>
                <w:sz w:val="24"/>
                <w:szCs w:val="24"/>
              </w:rPr>
              <w:t>Lab</w:t>
            </w:r>
            <w:r w:rsidR="003F507B" w:rsidRPr="003A3839">
              <w:rPr>
                <w:rFonts w:ascii="Times New Roman" w:hAnsi="Times New Roman" w:cs="Times New Roman"/>
                <w:sz w:val="24"/>
                <w:szCs w:val="24"/>
              </w:rPr>
              <w:t xml:space="preserve"> </w:t>
            </w:r>
            <w:r w:rsidR="00A95EEA" w:rsidRPr="003A3839">
              <w:rPr>
                <w:rFonts w:ascii="Times New Roman" w:hAnsi="Times New Roman" w:cs="Times New Roman"/>
                <w:sz w:val="24"/>
                <w:szCs w:val="24"/>
              </w:rPr>
              <w:t>Component</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1247" w:type="dxa"/>
            <w:vAlign w:val="center"/>
          </w:tcPr>
          <w:p w:rsidR="00BC3EE1" w:rsidRPr="003A3839" w:rsidRDefault="00280FC8" w:rsidP="00F11820">
            <w:pPr>
              <w:jc w:val="center"/>
              <w:rPr>
                <w:rFonts w:ascii="Times New Roman" w:hAnsi="Times New Roman" w:cs="Times New Roman"/>
                <w:sz w:val="24"/>
                <w:szCs w:val="24"/>
              </w:rPr>
            </w:pPr>
            <w:r>
              <w:rPr>
                <w:rFonts w:ascii="Times New Roman" w:hAnsi="Times New Roman" w:cs="Times New Roman"/>
                <w:sz w:val="24"/>
                <w:szCs w:val="24"/>
              </w:rPr>
              <w:t>15</w:t>
            </w:r>
            <w:r w:rsidR="00BC3EE1" w:rsidRPr="003A3839">
              <w:rPr>
                <w:rFonts w:ascii="Times New Roman" w:hAnsi="Times New Roman" w:cs="Times New Roman"/>
                <w:sz w:val="24"/>
                <w:szCs w:val="24"/>
              </w:rPr>
              <w:t>%</w:t>
            </w:r>
          </w:p>
        </w:tc>
        <w:tc>
          <w:tcPr>
            <w:tcW w:w="1247" w:type="dxa"/>
            <w:vAlign w:val="center"/>
          </w:tcPr>
          <w:p w:rsidR="00BC3EE1" w:rsidRPr="003A3839" w:rsidRDefault="00280FC8" w:rsidP="00F11820">
            <w:pPr>
              <w:jc w:val="center"/>
              <w:rPr>
                <w:rFonts w:ascii="Times New Roman" w:hAnsi="Times New Roman" w:cs="Times New Roman"/>
                <w:sz w:val="24"/>
                <w:szCs w:val="24"/>
              </w:rPr>
            </w:pPr>
            <w:r>
              <w:rPr>
                <w:rFonts w:ascii="Times New Roman" w:hAnsi="Times New Roman" w:cs="Times New Roman"/>
                <w:sz w:val="24"/>
                <w:szCs w:val="24"/>
              </w:rPr>
              <w:t>3</w:t>
            </w:r>
            <w:r w:rsidR="00BC3EE1" w:rsidRPr="003A3839">
              <w:rPr>
                <w:rFonts w:ascii="Times New Roman" w:hAnsi="Times New Roman" w:cs="Times New Roman"/>
                <w:sz w:val="24"/>
                <w:szCs w:val="24"/>
              </w:rPr>
              <w:t>0</w:t>
            </w:r>
          </w:p>
        </w:tc>
        <w:tc>
          <w:tcPr>
            <w:tcW w:w="158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2041" w:type="dxa"/>
            <w:vAlign w:val="center"/>
          </w:tcPr>
          <w:p w:rsidR="00BC3EE1" w:rsidRPr="003A3839" w:rsidRDefault="00031C66" w:rsidP="00031C66">
            <w:pPr>
              <w:jc w:val="center"/>
              <w:rPr>
                <w:rFonts w:ascii="Times New Roman" w:hAnsi="Times New Roman" w:cs="Times New Roman"/>
                <w:sz w:val="24"/>
                <w:szCs w:val="24"/>
              </w:rPr>
            </w:pPr>
            <w:r>
              <w:rPr>
                <w:rFonts w:ascii="Times New Roman" w:hAnsi="Times New Roman" w:cs="Times New Roman"/>
                <w:sz w:val="24"/>
                <w:szCs w:val="24"/>
              </w:rPr>
              <w:t>Open</w:t>
            </w:r>
            <w:r w:rsidR="006E1392" w:rsidRPr="003A3839">
              <w:rPr>
                <w:rFonts w:ascii="Times New Roman" w:hAnsi="Times New Roman" w:cs="Times New Roman"/>
                <w:sz w:val="24"/>
                <w:szCs w:val="24"/>
              </w:rPr>
              <w:t xml:space="preserve"> Book</w:t>
            </w:r>
          </w:p>
        </w:tc>
      </w:tr>
      <w:tr w:rsidR="00BC3EE1" w:rsidRPr="003A3839" w:rsidTr="000E232E">
        <w:trPr>
          <w:trHeight w:val="397"/>
          <w:jc w:val="center"/>
        </w:trPr>
        <w:tc>
          <w:tcPr>
            <w:tcW w:w="260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Term Project</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1247" w:type="dxa"/>
            <w:vAlign w:val="center"/>
          </w:tcPr>
          <w:p w:rsidR="00BC3EE1" w:rsidRPr="003A3839" w:rsidRDefault="00280FC8" w:rsidP="0044349D">
            <w:pPr>
              <w:jc w:val="center"/>
              <w:rPr>
                <w:rFonts w:ascii="Times New Roman" w:hAnsi="Times New Roman" w:cs="Times New Roman"/>
                <w:sz w:val="24"/>
                <w:szCs w:val="24"/>
              </w:rPr>
            </w:pPr>
            <w:r>
              <w:rPr>
                <w:rFonts w:ascii="Times New Roman" w:hAnsi="Times New Roman" w:cs="Times New Roman"/>
                <w:sz w:val="24"/>
                <w:szCs w:val="24"/>
              </w:rPr>
              <w:t>1</w:t>
            </w:r>
            <w:r w:rsidR="0044349D">
              <w:rPr>
                <w:rFonts w:ascii="Times New Roman" w:hAnsi="Times New Roman" w:cs="Times New Roman"/>
                <w:sz w:val="24"/>
                <w:szCs w:val="24"/>
              </w:rPr>
              <w:t>0</w:t>
            </w:r>
            <w:r w:rsidR="00BC3EE1" w:rsidRPr="003A3839">
              <w:rPr>
                <w:rFonts w:ascii="Times New Roman" w:hAnsi="Times New Roman" w:cs="Times New Roman"/>
                <w:sz w:val="24"/>
                <w:szCs w:val="24"/>
              </w:rPr>
              <w:t>%</w:t>
            </w:r>
          </w:p>
        </w:tc>
        <w:tc>
          <w:tcPr>
            <w:tcW w:w="1247" w:type="dxa"/>
            <w:vAlign w:val="center"/>
          </w:tcPr>
          <w:p w:rsidR="00BC3EE1" w:rsidRPr="003A3839" w:rsidRDefault="0044349D" w:rsidP="00F11820">
            <w:pPr>
              <w:jc w:val="center"/>
              <w:rPr>
                <w:rFonts w:ascii="Times New Roman" w:hAnsi="Times New Roman" w:cs="Times New Roman"/>
                <w:sz w:val="24"/>
                <w:szCs w:val="24"/>
              </w:rPr>
            </w:pPr>
            <w:r>
              <w:rPr>
                <w:rFonts w:ascii="Times New Roman" w:hAnsi="Times New Roman" w:cs="Times New Roman"/>
                <w:sz w:val="24"/>
                <w:szCs w:val="24"/>
              </w:rPr>
              <w:t>2</w:t>
            </w:r>
            <w:r w:rsidR="00BC3EE1" w:rsidRPr="003A3839">
              <w:rPr>
                <w:rFonts w:ascii="Times New Roman" w:hAnsi="Times New Roman" w:cs="Times New Roman"/>
                <w:sz w:val="24"/>
                <w:szCs w:val="24"/>
              </w:rPr>
              <w:t>0</w:t>
            </w:r>
          </w:p>
        </w:tc>
        <w:tc>
          <w:tcPr>
            <w:tcW w:w="158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2041" w:type="dxa"/>
            <w:vAlign w:val="center"/>
          </w:tcPr>
          <w:p w:rsidR="00BC3EE1" w:rsidRPr="003A3839" w:rsidRDefault="00031C66" w:rsidP="00F11820">
            <w:pPr>
              <w:jc w:val="center"/>
              <w:rPr>
                <w:rFonts w:ascii="Times New Roman" w:hAnsi="Times New Roman" w:cs="Times New Roman"/>
                <w:sz w:val="24"/>
                <w:szCs w:val="24"/>
              </w:rPr>
            </w:pPr>
            <w:r>
              <w:rPr>
                <w:rFonts w:ascii="Times New Roman" w:hAnsi="Times New Roman" w:cs="Times New Roman"/>
                <w:sz w:val="24"/>
                <w:szCs w:val="24"/>
              </w:rPr>
              <w:t>Open</w:t>
            </w:r>
            <w:r w:rsidR="006E1392" w:rsidRPr="003A3839">
              <w:rPr>
                <w:rFonts w:ascii="Times New Roman" w:hAnsi="Times New Roman" w:cs="Times New Roman"/>
                <w:sz w:val="24"/>
                <w:szCs w:val="24"/>
              </w:rPr>
              <w:t xml:space="preserve"> Book</w:t>
            </w:r>
          </w:p>
        </w:tc>
      </w:tr>
      <w:tr w:rsidR="004A610C" w:rsidRPr="003A3839" w:rsidTr="000E232E">
        <w:trPr>
          <w:trHeight w:val="397"/>
          <w:jc w:val="center"/>
        </w:trPr>
        <w:tc>
          <w:tcPr>
            <w:tcW w:w="2608" w:type="dxa"/>
            <w:vAlign w:val="center"/>
          </w:tcPr>
          <w:p w:rsidR="004A610C" w:rsidRPr="003A3839" w:rsidRDefault="004A610C" w:rsidP="00F11820">
            <w:pPr>
              <w:jc w:val="center"/>
              <w:rPr>
                <w:rFonts w:ascii="Times New Roman" w:hAnsi="Times New Roman" w:cs="Times New Roman"/>
                <w:sz w:val="24"/>
                <w:szCs w:val="24"/>
              </w:rPr>
            </w:pPr>
            <w:r w:rsidRPr="003A3839">
              <w:rPr>
                <w:rFonts w:ascii="Times New Roman" w:hAnsi="Times New Roman" w:cs="Times New Roman"/>
                <w:sz w:val="24"/>
                <w:szCs w:val="24"/>
              </w:rPr>
              <w:t>Comprehensive Exam</w:t>
            </w:r>
          </w:p>
        </w:tc>
        <w:tc>
          <w:tcPr>
            <w:tcW w:w="1247" w:type="dxa"/>
            <w:vAlign w:val="center"/>
          </w:tcPr>
          <w:p w:rsidR="004A610C" w:rsidRPr="003A3839" w:rsidRDefault="00301FAB" w:rsidP="00F11820">
            <w:pPr>
              <w:jc w:val="center"/>
              <w:rPr>
                <w:rFonts w:ascii="Times New Roman" w:hAnsi="Times New Roman" w:cs="Times New Roman"/>
                <w:sz w:val="24"/>
                <w:szCs w:val="24"/>
              </w:rPr>
            </w:pPr>
            <w:r>
              <w:rPr>
                <w:rFonts w:ascii="Times New Roman" w:hAnsi="Times New Roman" w:cs="Times New Roman"/>
                <w:sz w:val="24"/>
                <w:szCs w:val="24"/>
              </w:rPr>
              <w:t>2</w:t>
            </w:r>
            <w:r w:rsidR="004A610C" w:rsidRPr="003A3839">
              <w:rPr>
                <w:rFonts w:ascii="Times New Roman" w:hAnsi="Times New Roman" w:cs="Times New Roman"/>
                <w:sz w:val="24"/>
                <w:szCs w:val="24"/>
              </w:rPr>
              <w:t xml:space="preserve"> Hours</w:t>
            </w:r>
          </w:p>
        </w:tc>
        <w:tc>
          <w:tcPr>
            <w:tcW w:w="1247" w:type="dxa"/>
            <w:vAlign w:val="center"/>
          </w:tcPr>
          <w:p w:rsidR="004A610C" w:rsidRPr="003A3839" w:rsidRDefault="0044349D" w:rsidP="00280FC8">
            <w:pPr>
              <w:jc w:val="center"/>
              <w:rPr>
                <w:rFonts w:ascii="Times New Roman" w:hAnsi="Times New Roman" w:cs="Times New Roman"/>
                <w:sz w:val="24"/>
                <w:szCs w:val="24"/>
              </w:rPr>
            </w:pPr>
            <w:r>
              <w:rPr>
                <w:rFonts w:ascii="Times New Roman" w:hAnsi="Times New Roman" w:cs="Times New Roman"/>
                <w:sz w:val="24"/>
                <w:szCs w:val="24"/>
              </w:rPr>
              <w:t>40</w:t>
            </w:r>
            <w:r w:rsidR="004A610C" w:rsidRPr="003A3839">
              <w:rPr>
                <w:rFonts w:ascii="Times New Roman" w:hAnsi="Times New Roman" w:cs="Times New Roman"/>
                <w:sz w:val="24"/>
                <w:szCs w:val="24"/>
              </w:rPr>
              <w:t>%</w:t>
            </w:r>
          </w:p>
        </w:tc>
        <w:tc>
          <w:tcPr>
            <w:tcW w:w="1247" w:type="dxa"/>
            <w:vAlign w:val="center"/>
          </w:tcPr>
          <w:p w:rsidR="004A610C" w:rsidRPr="003A3839" w:rsidRDefault="0044349D" w:rsidP="00F11820">
            <w:pPr>
              <w:jc w:val="center"/>
              <w:rPr>
                <w:rFonts w:ascii="Times New Roman" w:hAnsi="Times New Roman" w:cs="Times New Roman"/>
                <w:sz w:val="24"/>
                <w:szCs w:val="24"/>
              </w:rPr>
            </w:pPr>
            <w:r>
              <w:rPr>
                <w:rFonts w:ascii="Times New Roman" w:hAnsi="Times New Roman" w:cs="Times New Roman"/>
                <w:sz w:val="24"/>
                <w:szCs w:val="24"/>
              </w:rPr>
              <w:t>8</w:t>
            </w:r>
            <w:r w:rsidR="004A610C" w:rsidRPr="003A3839">
              <w:rPr>
                <w:rFonts w:ascii="Times New Roman" w:hAnsi="Times New Roman" w:cs="Times New Roman"/>
                <w:sz w:val="24"/>
                <w:szCs w:val="24"/>
              </w:rPr>
              <w:t>0</w:t>
            </w:r>
          </w:p>
        </w:tc>
        <w:tc>
          <w:tcPr>
            <w:tcW w:w="1588" w:type="dxa"/>
            <w:vAlign w:val="center"/>
          </w:tcPr>
          <w:p w:rsidR="004A610C" w:rsidRPr="003A3839" w:rsidRDefault="005D6D50" w:rsidP="00F11820">
            <w:pPr>
              <w:jc w:val="center"/>
              <w:rPr>
                <w:rFonts w:ascii="Times New Roman" w:hAnsi="Times New Roman" w:cs="Times New Roman"/>
                <w:sz w:val="24"/>
                <w:szCs w:val="24"/>
              </w:rPr>
            </w:pPr>
            <w:r>
              <w:rPr>
                <w:rFonts w:ascii="Times New Roman" w:hAnsi="Times New Roman" w:cs="Times New Roman"/>
                <w:sz w:val="24"/>
                <w:szCs w:val="24"/>
              </w:rPr>
              <w:t>As per Timetable</w:t>
            </w:r>
            <w:bookmarkStart w:id="0" w:name="_GoBack"/>
            <w:bookmarkEnd w:id="0"/>
          </w:p>
        </w:tc>
        <w:tc>
          <w:tcPr>
            <w:tcW w:w="2041" w:type="dxa"/>
            <w:vAlign w:val="center"/>
          </w:tcPr>
          <w:p w:rsidR="004A610C" w:rsidRPr="003A3839" w:rsidRDefault="006E1392" w:rsidP="00F11820">
            <w:pPr>
              <w:jc w:val="center"/>
              <w:rPr>
                <w:rFonts w:ascii="Times New Roman" w:hAnsi="Times New Roman" w:cs="Times New Roman"/>
                <w:sz w:val="24"/>
                <w:szCs w:val="24"/>
              </w:rPr>
            </w:pPr>
            <w:r>
              <w:rPr>
                <w:rFonts w:ascii="Times New Roman" w:hAnsi="Times New Roman" w:cs="Times New Roman"/>
                <w:sz w:val="24"/>
                <w:szCs w:val="24"/>
              </w:rPr>
              <w:t>Closed</w:t>
            </w:r>
            <w:r w:rsidRPr="003A3839">
              <w:rPr>
                <w:rFonts w:ascii="Times New Roman" w:hAnsi="Times New Roman" w:cs="Times New Roman"/>
                <w:sz w:val="24"/>
                <w:szCs w:val="24"/>
              </w:rPr>
              <w:t xml:space="preserve"> Book</w:t>
            </w:r>
          </w:p>
        </w:tc>
      </w:tr>
      <w:tr w:rsidR="00BC3EE1" w:rsidRPr="003A3839" w:rsidTr="000E232E">
        <w:trPr>
          <w:trHeight w:val="397"/>
          <w:jc w:val="center"/>
        </w:trPr>
        <w:tc>
          <w:tcPr>
            <w:tcW w:w="260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Total</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1247"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1247" w:type="dxa"/>
            <w:vAlign w:val="center"/>
          </w:tcPr>
          <w:p w:rsidR="00BC3EE1" w:rsidRPr="003A3839" w:rsidRDefault="00280FC8" w:rsidP="00F11820">
            <w:pPr>
              <w:jc w:val="center"/>
              <w:rPr>
                <w:rFonts w:ascii="Times New Roman" w:hAnsi="Times New Roman" w:cs="Times New Roman"/>
                <w:sz w:val="24"/>
                <w:szCs w:val="24"/>
              </w:rPr>
            </w:pPr>
            <w:r>
              <w:rPr>
                <w:rFonts w:ascii="Times New Roman" w:hAnsi="Times New Roman" w:cs="Times New Roman"/>
                <w:sz w:val="24"/>
                <w:szCs w:val="24"/>
              </w:rPr>
              <w:t>2</w:t>
            </w:r>
            <w:r w:rsidR="00BC3EE1" w:rsidRPr="003A3839">
              <w:rPr>
                <w:rFonts w:ascii="Times New Roman" w:hAnsi="Times New Roman" w:cs="Times New Roman"/>
                <w:sz w:val="24"/>
                <w:szCs w:val="24"/>
              </w:rPr>
              <w:t>00</w:t>
            </w:r>
          </w:p>
        </w:tc>
        <w:tc>
          <w:tcPr>
            <w:tcW w:w="1588"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c>
          <w:tcPr>
            <w:tcW w:w="2041" w:type="dxa"/>
            <w:vAlign w:val="center"/>
          </w:tcPr>
          <w:p w:rsidR="00BC3EE1" w:rsidRPr="003A3839" w:rsidRDefault="00BC3EE1" w:rsidP="00F11820">
            <w:pPr>
              <w:jc w:val="center"/>
              <w:rPr>
                <w:rFonts w:ascii="Times New Roman" w:hAnsi="Times New Roman" w:cs="Times New Roman"/>
                <w:sz w:val="24"/>
                <w:szCs w:val="24"/>
              </w:rPr>
            </w:pPr>
            <w:r w:rsidRPr="003A3839">
              <w:rPr>
                <w:rFonts w:ascii="Times New Roman" w:hAnsi="Times New Roman" w:cs="Times New Roman"/>
                <w:sz w:val="24"/>
                <w:szCs w:val="24"/>
              </w:rPr>
              <w:t>–</w:t>
            </w:r>
          </w:p>
        </w:tc>
      </w:tr>
    </w:tbl>
    <w:p w:rsidR="00B60DAC" w:rsidRPr="003A3839" w:rsidRDefault="00B60DAC" w:rsidP="00F11820">
      <w:pPr>
        <w:tabs>
          <w:tab w:val="left" w:pos="490"/>
        </w:tabs>
        <w:spacing w:after="0" w:line="336" w:lineRule="auto"/>
        <w:jc w:val="both"/>
        <w:rPr>
          <w:rFonts w:ascii="Times New Roman" w:hAnsi="Times New Roman" w:cs="Times New Roman"/>
          <w:sz w:val="24"/>
          <w:szCs w:val="24"/>
        </w:rPr>
      </w:pPr>
    </w:p>
    <w:p w:rsidR="002A5009" w:rsidRPr="003A3839" w:rsidRDefault="002A5009" w:rsidP="00B1076A">
      <w:pPr>
        <w:pStyle w:val="ListParagraph"/>
        <w:numPr>
          <w:ilvl w:val="0"/>
          <w:numId w:val="5"/>
        </w:numPr>
        <w:spacing w:after="0" w:line="336" w:lineRule="auto"/>
        <w:ind w:left="567" w:hanging="567"/>
        <w:contextualSpacing w:val="0"/>
        <w:jc w:val="both"/>
        <w:rPr>
          <w:rFonts w:ascii="Times New Roman" w:hAnsi="Times New Roman" w:cs="Times New Roman"/>
          <w:sz w:val="24"/>
          <w:szCs w:val="24"/>
        </w:rPr>
      </w:pPr>
      <w:r w:rsidRPr="003A3839">
        <w:rPr>
          <w:rFonts w:ascii="Times New Roman" w:hAnsi="Times New Roman" w:cs="Times New Roman"/>
          <w:b/>
          <w:sz w:val="24"/>
          <w:szCs w:val="24"/>
        </w:rPr>
        <w:t>Chamber Consultation Hour:</w:t>
      </w:r>
      <w:r w:rsidR="00640826" w:rsidRPr="003A3839">
        <w:rPr>
          <w:rFonts w:ascii="Times New Roman" w:hAnsi="Times New Roman" w:cs="Times New Roman"/>
          <w:sz w:val="24"/>
          <w:szCs w:val="24"/>
        </w:rPr>
        <w:t xml:space="preserve"> </w:t>
      </w:r>
      <w:r w:rsidRPr="003A3839">
        <w:rPr>
          <w:rFonts w:ascii="Times New Roman" w:hAnsi="Times New Roman" w:cs="Times New Roman"/>
          <w:sz w:val="24"/>
          <w:szCs w:val="24"/>
        </w:rPr>
        <w:t>To be</w:t>
      </w:r>
      <w:r w:rsidR="00312FC4" w:rsidRPr="003A3839">
        <w:rPr>
          <w:rFonts w:ascii="Times New Roman" w:hAnsi="Times New Roman" w:cs="Times New Roman"/>
          <w:sz w:val="24"/>
          <w:szCs w:val="24"/>
        </w:rPr>
        <w:t xml:space="preserve"> </w:t>
      </w:r>
      <w:r w:rsidRPr="003A3839">
        <w:rPr>
          <w:rFonts w:ascii="Times New Roman" w:hAnsi="Times New Roman" w:cs="Times New Roman"/>
          <w:sz w:val="24"/>
          <w:szCs w:val="24"/>
        </w:rPr>
        <w:t>announced in the class</w:t>
      </w:r>
    </w:p>
    <w:p w:rsidR="002A5009" w:rsidRPr="003A3839" w:rsidRDefault="002A5009" w:rsidP="00B1076A">
      <w:pPr>
        <w:pStyle w:val="ListParagraph"/>
        <w:numPr>
          <w:ilvl w:val="0"/>
          <w:numId w:val="5"/>
        </w:numPr>
        <w:spacing w:after="0" w:line="336" w:lineRule="auto"/>
        <w:ind w:left="567" w:hanging="567"/>
        <w:contextualSpacing w:val="0"/>
        <w:jc w:val="both"/>
        <w:rPr>
          <w:rFonts w:ascii="Times New Roman" w:hAnsi="Times New Roman" w:cs="Times New Roman"/>
          <w:sz w:val="24"/>
          <w:szCs w:val="24"/>
        </w:rPr>
      </w:pPr>
      <w:r w:rsidRPr="003A3839">
        <w:rPr>
          <w:rFonts w:ascii="Times New Roman" w:hAnsi="Times New Roman" w:cs="Times New Roman"/>
          <w:b/>
          <w:sz w:val="24"/>
          <w:szCs w:val="24"/>
        </w:rPr>
        <w:t>Notices:</w:t>
      </w:r>
      <w:r w:rsidR="00640826" w:rsidRPr="003A3839">
        <w:rPr>
          <w:rFonts w:ascii="Times New Roman" w:hAnsi="Times New Roman" w:cs="Times New Roman"/>
          <w:sz w:val="24"/>
          <w:szCs w:val="24"/>
        </w:rPr>
        <w:t xml:space="preserve"> </w:t>
      </w:r>
      <w:r w:rsidR="00280FC8">
        <w:rPr>
          <w:rFonts w:ascii="Times New Roman" w:hAnsi="Times New Roman" w:cs="Times New Roman"/>
          <w:sz w:val="24"/>
          <w:szCs w:val="24"/>
        </w:rPr>
        <w:t>Notices related to the course will be announced on CMS</w:t>
      </w:r>
    </w:p>
    <w:p w:rsidR="0087221D" w:rsidRPr="003A3839" w:rsidRDefault="007C424E" w:rsidP="00B1076A">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Make-U</w:t>
      </w:r>
      <w:r w:rsidR="00236767" w:rsidRPr="003A3839">
        <w:rPr>
          <w:rFonts w:ascii="Times New Roman" w:hAnsi="Times New Roman" w:cs="Times New Roman"/>
          <w:b/>
          <w:sz w:val="24"/>
          <w:szCs w:val="24"/>
        </w:rPr>
        <w:t>p Examination:</w:t>
      </w:r>
    </w:p>
    <w:p w:rsidR="002A5009" w:rsidRPr="003A3839" w:rsidRDefault="002A5009" w:rsidP="00B1076A">
      <w:pPr>
        <w:spacing w:after="0" w:line="336" w:lineRule="auto"/>
        <w:ind w:left="567"/>
        <w:jc w:val="both"/>
        <w:rPr>
          <w:rFonts w:ascii="Times New Roman" w:hAnsi="Times New Roman" w:cs="Times New Roman"/>
          <w:sz w:val="24"/>
          <w:szCs w:val="24"/>
        </w:rPr>
      </w:pPr>
      <w:r w:rsidRPr="003A3839">
        <w:rPr>
          <w:rFonts w:ascii="Times New Roman" w:hAnsi="Times New Roman" w:cs="Times New Roman"/>
          <w:sz w:val="24"/>
          <w:szCs w:val="24"/>
        </w:rPr>
        <w:t>No mak</w:t>
      </w:r>
      <w:r w:rsidR="00280FC8">
        <w:rPr>
          <w:rFonts w:ascii="Times New Roman" w:hAnsi="Times New Roman" w:cs="Times New Roman"/>
          <w:sz w:val="24"/>
          <w:szCs w:val="24"/>
        </w:rPr>
        <w:t>e-up will be given for q</w:t>
      </w:r>
      <w:r w:rsidRPr="003A3839">
        <w:rPr>
          <w:rFonts w:ascii="Times New Roman" w:hAnsi="Times New Roman" w:cs="Times New Roman"/>
          <w:sz w:val="24"/>
          <w:szCs w:val="24"/>
        </w:rPr>
        <w:t xml:space="preserve">uizzes. However, for </w:t>
      </w:r>
      <w:r w:rsidR="003F507B" w:rsidRPr="003A3839">
        <w:rPr>
          <w:rFonts w:ascii="Times New Roman" w:hAnsi="Times New Roman" w:cs="Times New Roman"/>
          <w:sz w:val="24"/>
          <w:szCs w:val="24"/>
        </w:rPr>
        <w:t xml:space="preserve">Lab, Mid Semester and </w:t>
      </w:r>
      <w:r w:rsidR="00C33816" w:rsidRPr="003A3839">
        <w:rPr>
          <w:rFonts w:ascii="Times New Roman" w:hAnsi="Times New Roman" w:cs="Times New Roman"/>
          <w:sz w:val="24"/>
          <w:szCs w:val="24"/>
        </w:rPr>
        <w:t>Comprehensive Exam, make-up exam</w:t>
      </w:r>
      <w:r w:rsidRPr="003A3839">
        <w:rPr>
          <w:rFonts w:ascii="Times New Roman" w:hAnsi="Times New Roman" w:cs="Times New Roman"/>
          <w:sz w:val="24"/>
          <w:szCs w:val="24"/>
        </w:rPr>
        <w:t xml:space="preserve"> will be </w:t>
      </w:r>
      <w:r w:rsidR="004A73D5" w:rsidRPr="003A3839">
        <w:rPr>
          <w:rFonts w:ascii="Times New Roman" w:hAnsi="Times New Roman" w:cs="Times New Roman"/>
          <w:sz w:val="24"/>
          <w:szCs w:val="24"/>
        </w:rPr>
        <w:t>conducted</w:t>
      </w:r>
      <w:r w:rsidRPr="003A3839">
        <w:rPr>
          <w:rFonts w:ascii="Times New Roman" w:hAnsi="Times New Roman" w:cs="Times New Roman"/>
          <w:sz w:val="24"/>
          <w:szCs w:val="24"/>
        </w:rPr>
        <w:t xml:space="preserve"> only </w:t>
      </w:r>
      <w:r w:rsidR="00175C05" w:rsidRPr="003A3839">
        <w:rPr>
          <w:rFonts w:ascii="Times New Roman" w:hAnsi="Times New Roman" w:cs="Times New Roman"/>
          <w:sz w:val="24"/>
          <w:szCs w:val="24"/>
        </w:rPr>
        <w:t>for</w:t>
      </w:r>
      <w:r w:rsidRPr="003A3839">
        <w:rPr>
          <w:rFonts w:ascii="Times New Roman" w:hAnsi="Times New Roman" w:cs="Times New Roman"/>
          <w:sz w:val="24"/>
          <w:szCs w:val="24"/>
        </w:rPr>
        <w:t xml:space="preserve"> extremely genuine cases for which prior permission of the instructor-in-charge is required.</w:t>
      </w:r>
    </w:p>
    <w:p w:rsidR="005E3FF7" w:rsidRPr="003A3839" w:rsidRDefault="005E3FF7" w:rsidP="005E3FF7">
      <w:pPr>
        <w:pStyle w:val="ListParagraph"/>
        <w:numPr>
          <w:ilvl w:val="0"/>
          <w:numId w:val="5"/>
        </w:numPr>
        <w:spacing w:after="0" w:line="336" w:lineRule="auto"/>
        <w:ind w:left="567" w:hanging="567"/>
        <w:contextualSpacing w:val="0"/>
        <w:jc w:val="both"/>
        <w:rPr>
          <w:rFonts w:ascii="Times New Roman" w:hAnsi="Times New Roman" w:cs="Times New Roman"/>
          <w:b/>
          <w:sz w:val="24"/>
          <w:szCs w:val="24"/>
        </w:rPr>
      </w:pPr>
      <w:r w:rsidRPr="003A3839">
        <w:rPr>
          <w:rFonts w:ascii="Times New Roman" w:hAnsi="Times New Roman" w:cs="Times New Roman"/>
          <w:b/>
          <w:sz w:val="24"/>
          <w:szCs w:val="24"/>
        </w:rPr>
        <w:t>Academic Honesty and Integrity Policy:</w:t>
      </w:r>
    </w:p>
    <w:p w:rsidR="005E3FF7" w:rsidRPr="003A3839" w:rsidRDefault="005E3FF7" w:rsidP="005E3FF7">
      <w:pPr>
        <w:spacing w:after="0" w:line="336" w:lineRule="auto"/>
        <w:ind w:left="567"/>
        <w:jc w:val="both"/>
        <w:rPr>
          <w:rFonts w:ascii="Times New Roman" w:hAnsi="Times New Roman" w:cs="Times New Roman"/>
          <w:sz w:val="24"/>
          <w:szCs w:val="24"/>
        </w:rPr>
      </w:pPr>
      <w:r w:rsidRPr="003A3839">
        <w:rPr>
          <w:rFonts w:ascii="Times New Roman" w:hAnsi="Times New Roman" w:cs="Times New Roman"/>
          <w:sz w:val="24"/>
          <w:szCs w:val="24"/>
        </w:rPr>
        <w:t>Academic honesty and integrity are to be maintained by all the students throughout the semester and no type of academic dishonesty is acceptable.</w:t>
      </w:r>
    </w:p>
    <w:p w:rsidR="00B60DAC" w:rsidRDefault="00B60DAC" w:rsidP="00B1076A">
      <w:pPr>
        <w:spacing w:after="0" w:line="336" w:lineRule="auto"/>
        <w:jc w:val="both"/>
        <w:rPr>
          <w:rFonts w:ascii="Times New Roman" w:hAnsi="Times New Roman" w:cs="Times New Roman"/>
          <w:sz w:val="24"/>
          <w:szCs w:val="24"/>
        </w:rPr>
      </w:pPr>
    </w:p>
    <w:p w:rsidR="00280FC8" w:rsidRPr="003A3839" w:rsidRDefault="00280FC8" w:rsidP="00B1076A">
      <w:pPr>
        <w:spacing w:after="0" w:line="336" w:lineRule="auto"/>
        <w:jc w:val="both"/>
        <w:rPr>
          <w:rFonts w:ascii="Times New Roman" w:hAnsi="Times New Roman" w:cs="Times New Roman"/>
          <w:sz w:val="24"/>
          <w:szCs w:val="24"/>
        </w:rPr>
      </w:pPr>
    </w:p>
    <w:p w:rsidR="002A5009" w:rsidRPr="003A3839" w:rsidRDefault="00996CB0" w:rsidP="00B1076A">
      <w:pPr>
        <w:spacing w:after="0" w:line="336" w:lineRule="auto"/>
        <w:jc w:val="right"/>
        <w:rPr>
          <w:rFonts w:ascii="Times New Roman" w:hAnsi="Times New Roman" w:cs="Times New Roman"/>
          <w:b/>
          <w:sz w:val="24"/>
          <w:szCs w:val="24"/>
        </w:rPr>
      </w:pPr>
      <w:r w:rsidRPr="003A3839">
        <w:rPr>
          <w:rFonts w:ascii="Times New Roman" w:hAnsi="Times New Roman" w:cs="Times New Roman"/>
          <w:b/>
          <w:sz w:val="24"/>
          <w:szCs w:val="24"/>
        </w:rPr>
        <w:t>Instructor-in-C</w:t>
      </w:r>
      <w:r w:rsidR="00CB680D" w:rsidRPr="003A3839">
        <w:rPr>
          <w:rFonts w:ascii="Times New Roman" w:hAnsi="Times New Roman" w:cs="Times New Roman"/>
          <w:b/>
          <w:sz w:val="24"/>
          <w:szCs w:val="24"/>
        </w:rPr>
        <w:t>harge</w:t>
      </w:r>
    </w:p>
    <w:p w:rsidR="00A5754D" w:rsidRPr="003A3839" w:rsidRDefault="002A5009" w:rsidP="00B1076A">
      <w:pPr>
        <w:spacing w:after="0" w:line="336" w:lineRule="auto"/>
        <w:jc w:val="right"/>
        <w:rPr>
          <w:rFonts w:ascii="Times New Roman" w:hAnsi="Times New Roman" w:cs="Times New Roman"/>
          <w:b/>
          <w:sz w:val="24"/>
          <w:szCs w:val="24"/>
        </w:rPr>
      </w:pPr>
      <w:r w:rsidRPr="003A3839">
        <w:rPr>
          <w:rFonts w:ascii="Times New Roman" w:hAnsi="Times New Roman" w:cs="Times New Roman"/>
          <w:b/>
          <w:sz w:val="24"/>
          <w:szCs w:val="24"/>
        </w:rPr>
        <w:t>EEE G592</w:t>
      </w:r>
      <w:r w:rsidR="00F51DB3" w:rsidRPr="003A3839">
        <w:rPr>
          <w:rFonts w:ascii="Times New Roman" w:hAnsi="Times New Roman" w:cs="Times New Roman"/>
          <w:b/>
          <w:sz w:val="24"/>
          <w:szCs w:val="24"/>
        </w:rPr>
        <w:t xml:space="preserve"> Mobile and Personal Communication</w:t>
      </w:r>
    </w:p>
    <w:p w:rsidR="00CB680D" w:rsidRPr="003A3839" w:rsidRDefault="00CB680D" w:rsidP="00B1076A">
      <w:pPr>
        <w:spacing w:after="0" w:line="336" w:lineRule="auto"/>
        <w:jc w:val="right"/>
        <w:rPr>
          <w:rFonts w:ascii="Times New Roman" w:hAnsi="Times New Roman" w:cs="Times New Roman"/>
          <w:b/>
          <w:sz w:val="24"/>
          <w:szCs w:val="24"/>
        </w:rPr>
      </w:pPr>
      <w:proofErr w:type="spellStart"/>
      <w:r w:rsidRPr="003A3839">
        <w:rPr>
          <w:rFonts w:ascii="Times New Roman" w:hAnsi="Times New Roman" w:cs="Times New Roman"/>
          <w:b/>
          <w:sz w:val="24"/>
          <w:szCs w:val="24"/>
        </w:rPr>
        <w:t>Dr.</w:t>
      </w:r>
      <w:proofErr w:type="spellEnd"/>
      <w:r w:rsidRPr="003A3839">
        <w:rPr>
          <w:rFonts w:ascii="Times New Roman" w:hAnsi="Times New Roman" w:cs="Times New Roman"/>
          <w:b/>
          <w:sz w:val="24"/>
          <w:szCs w:val="24"/>
        </w:rPr>
        <w:t xml:space="preserve"> Amit </w:t>
      </w:r>
      <w:proofErr w:type="spellStart"/>
      <w:r w:rsidRPr="003A3839">
        <w:rPr>
          <w:rFonts w:ascii="Times New Roman" w:hAnsi="Times New Roman" w:cs="Times New Roman"/>
          <w:b/>
          <w:sz w:val="24"/>
          <w:szCs w:val="24"/>
        </w:rPr>
        <w:t>Ranjan</w:t>
      </w:r>
      <w:proofErr w:type="spellEnd"/>
      <w:r w:rsidRPr="003A3839">
        <w:rPr>
          <w:rFonts w:ascii="Times New Roman" w:hAnsi="Times New Roman" w:cs="Times New Roman"/>
          <w:b/>
          <w:sz w:val="24"/>
          <w:szCs w:val="24"/>
        </w:rPr>
        <w:t xml:space="preserve"> Azad</w:t>
      </w:r>
    </w:p>
    <w:p w:rsidR="00B60DAC" w:rsidRPr="003A3839" w:rsidRDefault="00B60DAC" w:rsidP="00B1076A">
      <w:pPr>
        <w:spacing w:after="0" w:line="336" w:lineRule="auto"/>
        <w:jc w:val="right"/>
        <w:rPr>
          <w:rFonts w:ascii="Times New Roman" w:hAnsi="Times New Roman" w:cs="Times New Roman"/>
          <w:b/>
          <w:sz w:val="24"/>
          <w:szCs w:val="24"/>
        </w:rPr>
      </w:pPr>
      <w:r w:rsidRPr="003A3839">
        <w:rPr>
          <w:rFonts w:ascii="Times New Roman" w:hAnsi="Times New Roman" w:cs="Times New Roman"/>
          <w:b/>
          <w:sz w:val="24"/>
          <w:szCs w:val="24"/>
        </w:rPr>
        <w:t>Email: arazad@hyderabad.bits-pilani.ac.in</w:t>
      </w:r>
    </w:p>
    <w:p w:rsidR="00AD6155" w:rsidRPr="003A3839" w:rsidRDefault="00AD6155" w:rsidP="00B1076A">
      <w:pPr>
        <w:spacing w:after="0" w:line="336" w:lineRule="auto"/>
        <w:jc w:val="right"/>
        <w:rPr>
          <w:rFonts w:ascii="Times New Roman" w:hAnsi="Times New Roman" w:cs="Times New Roman"/>
          <w:b/>
          <w:sz w:val="24"/>
          <w:szCs w:val="24"/>
        </w:rPr>
      </w:pPr>
      <w:r w:rsidRPr="003A3839">
        <w:rPr>
          <w:rFonts w:ascii="Times New Roman" w:hAnsi="Times New Roman" w:cs="Times New Roman"/>
          <w:b/>
          <w:sz w:val="24"/>
          <w:szCs w:val="24"/>
        </w:rPr>
        <w:t>Room No.: H-240</w:t>
      </w:r>
    </w:p>
    <w:sectPr w:rsidR="00AD6155" w:rsidRPr="003A3839" w:rsidSect="000E232E">
      <w:pgSz w:w="12240" w:h="16340"/>
      <w:pgMar w:top="1134"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3768F"/>
    <w:multiLevelType w:val="hybridMultilevel"/>
    <w:tmpl w:val="2D14C66C"/>
    <w:lvl w:ilvl="0" w:tplc="7876E1E8">
      <w:start w:val="1"/>
      <w:numFmt w:val="decimal"/>
      <w:lvlText w:val="[R%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032F6F"/>
    <w:multiLevelType w:val="hybridMultilevel"/>
    <w:tmpl w:val="B98488A4"/>
    <w:lvl w:ilvl="0" w:tplc="60DC7722">
      <w:start w:val="1"/>
      <w:numFmt w:val="decimal"/>
      <w:lvlText w:val="[R%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03656"/>
    <w:multiLevelType w:val="hybridMultilevel"/>
    <w:tmpl w:val="8C1A3D42"/>
    <w:lvl w:ilvl="0" w:tplc="9C2601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9F6703"/>
    <w:multiLevelType w:val="hybridMultilevel"/>
    <w:tmpl w:val="6B4A743E"/>
    <w:lvl w:ilvl="0" w:tplc="B1023B0A">
      <w:start w:val="1"/>
      <w:numFmt w:val="decimal"/>
      <w:lvlText w:val="[T%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043040"/>
    <w:multiLevelType w:val="hybridMultilevel"/>
    <w:tmpl w:val="21E824BC"/>
    <w:lvl w:ilvl="0" w:tplc="72A6D06A">
      <w:start w:val="1"/>
      <w:numFmt w:val="decimal"/>
      <w:lvlText w:val="[T%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413AC"/>
    <w:rsid w:val="00014036"/>
    <w:rsid w:val="00015651"/>
    <w:rsid w:val="00023034"/>
    <w:rsid w:val="00026537"/>
    <w:rsid w:val="00030747"/>
    <w:rsid w:val="00031C66"/>
    <w:rsid w:val="00035D91"/>
    <w:rsid w:val="00065190"/>
    <w:rsid w:val="00092382"/>
    <w:rsid w:val="000E0F49"/>
    <w:rsid w:val="000E232E"/>
    <w:rsid w:val="000E5777"/>
    <w:rsid w:val="000E5D0D"/>
    <w:rsid w:val="000F6D52"/>
    <w:rsid w:val="0012561F"/>
    <w:rsid w:val="00147D2C"/>
    <w:rsid w:val="00163166"/>
    <w:rsid w:val="00166F44"/>
    <w:rsid w:val="00175C05"/>
    <w:rsid w:val="00190C5D"/>
    <w:rsid w:val="00195D4E"/>
    <w:rsid w:val="00196950"/>
    <w:rsid w:val="001A6511"/>
    <w:rsid w:val="001B43FE"/>
    <w:rsid w:val="001B6404"/>
    <w:rsid w:val="001C0B01"/>
    <w:rsid w:val="001C202C"/>
    <w:rsid w:val="001E5546"/>
    <w:rsid w:val="00221663"/>
    <w:rsid w:val="0023361C"/>
    <w:rsid w:val="00234743"/>
    <w:rsid w:val="002364B8"/>
    <w:rsid w:val="00236767"/>
    <w:rsid w:val="00263923"/>
    <w:rsid w:val="00280FC8"/>
    <w:rsid w:val="002950B3"/>
    <w:rsid w:val="00296CB0"/>
    <w:rsid w:val="002A40C9"/>
    <w:rsid w:val="002A5009"/>
    <w:rsid w:val="002C7456"/>
    <w:rsid w:val="002D5DEF"/>
    <w:rsid w:val="002E3030"/>
    <w:rsid w:val="002E725C"/>
    <w:rsid w:val="002F2F89"/>
    <w:rsid w:val="003013C9"/>
    <w:rsid w:val="00301FAB"/>
    <w:rsid w:val="00302941"/>
    <w:rsid w:val="00312FC4"/>
    <w:rsid w:val="00321C20"/>
    <w:rsid w:val="00337FC1"/>
    <w:rsid w:val="003477F3"/>
    <w:rsid w:val="00365623"/>
    <w:rsid w:val="0036655C"/>
    <w:rsid w:val="0037525C"/>
    <w:rsid w:val="00393112"/>
    <w:rsid w:val="0039681D"/>
    <w:rsid w:val="00397EB4"/>
    <w:rsid w:val="003A0C14"/>
    <w:rsid w:val="003A2737"/>
    <w:rsid w:val="003A3839"/>
    <w:rsid w:val="003C7EBD"/>
    <w:rsid w:val="003E2ADE"/>
    <w:rsid w:val="003E2F05"/>
    <w:rsid w:val="003F0B51"/>
    <w:rsid w:val="003F507B"/>
    <w:rsid w:val="00406FBA"/>
    <w:rsid w:val="00421D7F"/>
    <w:rsid w:val="00424570"/>
    <w:rsid w:val="0042463D"/>
    <w:rsid w:val="0044349D"/>
    <w:rsid w:val="00461CE0"/>
    <w:rsid w:val="0047464C"/>
    <w:rsid w:val="00496A71"/>
    <w:rsid w:val="004A610C"/>
    <w:rsid w:val="004A73D5"/>
    <w:rsid w:val="004C5870"/>
    <w:rsid w:val="004C6ED1"/>
    <w:rsid w:val="00504ADD"/>
    <w:rsid w:val="00522E0A"/>
    <w:rsid w:val="00527276"/>
    <w:rsid w:val="005C69F3"/>
    <w:rsid w:val="005D35A0"/>
    <w:rsid w:val="005D6D50"/>
    <w:rsid w:val="005E3009"/>
    <w:rsid w:val="005E3FF7"/>
    <w:rsid w:val="006109BF"/>
    <w:rsid w:val="00611221"/>
    <w:rsid w:val="00612D6C"/>
    <w:rsid w:val="00640826"/>
    <w:rsid w:val="0064132E"/>
    <w:rsid w:val="006419CF"/>
    <w:rsid w:val="00642B91"/>
    <w:rsid w:val="0067406C"/>
    <w:rsid w:val="0067540E"/>
    <w:rsid w:val="00686D27"/>
    <w:rsid w:val="006B1CA4"/>
    <w:rsid w:val="006C27D0"/>
    <w:rsid w:val="006C3302"/>
    <w:rsid w:val="006E1392"/>
    <w:rsid w:val="006E1462"/>
    <w:rsid w:val="006F09C8"/>
    <w:rsid w:val="0071109A"/>
    <w:rsid w:val="0072253F"/>
    <w:rsid w:val="00723408"/>
    <w:rsid w:val="00730EC4"/>
    <w:rsid w:val="0076198D"/>
    <w:rsid w:val="00764A65"/>
    <w:rsid w:val="007659F6"/>
    <w:rsid w:val="00766F06"/>
    <w:rsid w:val="00776DA4"/>
    <w:rsid w:val="00777688"/>
    <w:rsid w:val="007857D2"/>
    <w:rsid w:val="007932E3"/>
    <w:rsid w:val="007A570D"/>
    <w:rsid w:val="007C29E4"/>
    <w:rsid w:val="007C424E"/>
    <w:rsid w:val="007C6214"/>
    <w:rsid w:val="007D1C71"/>
    <w:rsid w:val="007D2777"/>
    <w:rsid w:val="00801B05"/>
    <w:rsid w:val="00813515"/>
    <w:rsid w:val="008540C2"/>
    <w:rsid w:val="00857766"/>
    <w:rsid w:val="00862D1D"/>
    <w:rsid w:val="0086675A"/>
    <w:rsid w:val="0087221D"/>
    <w:rsid w:val="00881382"/>
    <w:rsid w:val="0088328E"/>
    <w:rsid w:val="00896E66"/>
    <w:rsid w:val="008A0009"/>
    <w:rsid w:val="008B4559"/>
    <w:rsid w:val="008D53F1"/>
    <w:rsid w:val="008D7075"/>
    <w:rsid w:val="008E432B"/>
    <w:rsid w:val="0091502B"/>
    <w:rsid w:val="00941B8B"/>
    <w:rsid w:val="00943B02"/>
    <w:rsid w:val="00967D6F"/>
    <w:rsid w:val="0097094D"/>
    <w:rsid w:val="009878C5"/>
    <w:rsid w:val="00996CB0"/>
    <w:rsid w:val="009A5BAD"/>
    <w:rsid w:val="009D65BC"/>
    <w:rsid w:val="009F2FC6"/>
    <w:rsid w:val="00A136A1"/>
    <w:rsid w:val="00A13E4B"/>
    <w:rsid w:val="00A17CAF"/>
    <w:rsid w:val="00A31F2B"/>
    <w:rsid w:val="00A41043"/>
    <w:rsid w:val="00A44B84"/>
    <w:rsid w:val="00A556EF"/>
    <w:rsid w:val="00A5754D"/>
    <w:rsid w:val="00A84939"/>
    <w:rsid w:val="00A95EEA"/>
    <w:rsid w:val="00AA478D"/>
    <w:rsid w:val="00AB16C4"/>
    <w:rsid w:val="00AB55BE"/>
    <w:rsid w:val="00AC30CC"/>
    <w:rsid w:val="00AD6155"/>
    <w:rsid w:val="00AD61BB"/>
    <w:rsid w:val="00AE1666"/>
    <w:rsid w:val="00AE3C70"/>
    <w:rsid w:val="00B00084"/>
    <w:rsid w:val="00B07F44"/>
    <w:rsid w:val="00B1076A"/>
    <w:rsid w:val="00B16986"/>
    <w:rsid w:val="00B35551"/>
    <w:rsid w:val="00B46644"/>
    <w:rsid w:val="00B60DAC"/>
    <w:rsid w:val="00B62C2B"/>
    <w:rsid w:val="00B73676"/>
    <w:rsid w:val="00B76984"/>
    <w:rsid w:val="00B91261"/>
    <w:rsid w:val="00BA374A"/>
    <w:rsid w:val="00BA5A52"/>
    <w:rsid w:val="00BC3EE1"/>
    <w:rsid w:val="00BD6795"/>
    <w:rsid w:val="00BE172B"/>
    <w:rsid w:val="00BE77D8"/>
    <w:rsid w:val="00C2752C"/>
    <w:rsid w:val="00C33816"/>
    <w:rsid w:val="00C36CE3"/>
    <w:rsid w:val="00C51C7F"/>
    <w:rsid w:val="00C610E3"/>
    <w:rsid w:val="00C638F3"/>
    <w:rsid w:val="00C70759"/>
    <w:rsid w:val="00C70BB0"/>
    <w:rsid w:val="00C71D99"/>
    <w:rsid w:val="00C75D88"/>
    <w:rsid w:val="00C77026"/>
    <w:rsid w:val="00C82188"/>
    <w:rsid w:val="00CB3CC5"/>
    <w:rsid w:val="00CB4FA2"/>
    <w:rsid w:val="00CB680D"/>
    <w:rsid w:val="00CE586A"/>
    <w:rsid w:val="00D014C8"/>
    <w:rsid w:val="00D07E2A"/>
    <w:rsid w:val="00D205F6"/>
    <w:rsid w:val="00D20A72"/>
    <w:rsid w:val="00D32E6B"/>
    <w:rsid w:val="00D413AC"/>
    <w:rsid w:val="00D41FCA"/>
    <w:rsid w:val="00D522E6"/>
    <w:rsid w:val="00D621FE"/>
    <w:rsid w:val="00D9529A"/>
    <w:rsid w:val="00D96B10"/>
    <w:rsid w:val="00DA70C1"/>
    <w:rsid w:val="00DC07E6"/>
    <w:rsid w:val="00DD064B"/>
    <w:rsid w:val="00DE0FC2"/>
    <w:rsid w:val="00E02CFB"/>
    <w:rsid w:val="00E52281"/>
    <w:rsid w:val="00E836E2"/>
    <w:rsid w:val="00E87B31"/>
    <w:rsid w:val="00E87F4C"/>
    <w:rsid w:val="00EB0405"/>
    <w:rsid w:val="00EB7405"/>
    <w:rsid w:val="00ED25C5"/>
    <w:rsid w:val="00EF3AFB"/>
    <w:rsid w:val="00F11820"/>
    <w:rsid w:val="00F121EC"/>
    <w:rsid w:val="00F223F3"/>
    <w:rsid w:val="00F2483B"/>
    <w:rsid w:val="00F27591"/>
    <w:rsid w:val="00F321DB"/>
    <w:rsid w:val="00F51DB3"/>
    <w:rsid w:val="00F53160"/>
    <w:rsid w:val="00F53B42"/>
    <w:rsid w:val="00F65421"/>
    <w:rsid w:val="00FA3026"/>
    <w:rsid w:val="00FC3ECC"/>
    <w:rsid w:val="00FD30E3"/>
    <w:rsid w:val="00FD58D3"/>
    <w:rsid w:val="00FD6FB3"/>
    <w:rsid w:val="00FF1578"/>
    <w:rsid w:val="00FF47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320C"/>
  <w15:docId w15:val="{D7D50B11-6764-4A89-8302-F5E83360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B7405"/>
    <w:pPr>
      <w:widowControl w:val="0"/>
      <w:autoSpaceDE w:val="0"/>
      <w:autoSpaceDN w:val="0"/>
      <w:spacing w:after="0" w:line="240" w:lineRule="auto"/>
      <w:ind w:left="107"/>
    </w:pPr>
    <w:rPr>
      <w:rFonts w:ascii="Times New Roman" w:eastAsia="Times New Roman" w:hAnsi="Times New Roman" w:cs="Times New Roman"/>
      <w:lang w:val="en-US" w:bidi="en-US"/>
    </w:rPr>
  </w:style>
  <w:style w:type="character" w:styleId="CommentReference">
    <w:name w:val="annotation reference"/>
    <w:basedOn w:val="DefaultParagraphFont"/>
    <w:uiPriority w:val="99"/>
    <w:semiHidden/>
    <w:unhideWhenUsed/>
    <w:rsid w:val="00B16986"/>
    <w:rPr>
      <w:sz w:val="16"/>
      <w:szCs w:val="16"/>
    </w:rPr>
  </w:style>
  <w:style w:type="paragraph" w:styleId="CommentText">
    <w:name w:val="annotation text"/>
    <w:basedOn w:val="Normal"/>
    <w:link w:val="CommentTextChar"/>
    <w:uiPriority w:val="99"/>
    <w:semiHidden/>
    <w:unhideWhenUsed/>
    <w:rsid w:val="00B16986"/>
    <w:pPr>
      <w:spacing w:line="240" w:lineRule="auto"/>
    </w:pPr>
    <w:rPr>
      <w:sz w:val="20"/>
      <w:szCs w:val="20"/>
    </w:rPr>
  </w:style>
  <w:style w:type="character" w:customStyle="1" w:styleId="CommentTextChar">
    <w:name w:val="Comment Text Char"/>
    <w:basedOn w:val="DefaultParagraphFont"/>
    <w:link w:val="CommentText"/>
    <w:uiPriority w:val="99"/>
    <w:semiHidden/>
    <w:rsid w:val="00B16986"/>
    <w:rPr>
      <w:sz w:val="20"/>
      <w:szCs w:val="20"/>
    </w:rPr>
  </w:style>
  <w:style w:type="paragraph" w:styleId="CommentSubject">
    <w:name w:val="annotation subject"/>
    <w:basedOn w:val="CommentText"/>
    <w:next w:val="CommentText"/>
    <w:link w:val="CommentSubjectChar"/>
    <w:uiPriority w:val="99"/>
    <w:semiHidden/>
    <w:unhideWhenUsed/>
    <w:rsid w:val="00B16986"/>
    <w:rPr>
      <w:b/>
      <w:bCs/>
    </w:rPr>
  </w:style>
  <w:style w:type="character" w:customStyle="1" w:styleId="CommentSubjectChar">
    <w:name w:val="Comment Subject Char"/>
    <w:basedOn w:val="CommentTextChar"/>
    <w:link w:val="CommentSubject"/>
    <w:uiPriority w:val="99"/>
    <w:semiHidden/>
    <w:rsid w:val="00B16986"/>
    <w:rPr>
      <w:b/>
      <w:bCs/>
      <w:sz w:val="20"/>
      <w:szCs w:val="20"/>
    </w:rPr>
  </w:style>
  <w:style w:type="paragraph" w:styleId="BalloonText">
    <w:name w:val="Balloon Text"/>
    <w:basedOn w:val="Normal"/>
    <w:link w:val="BalloonTextChar"/>
    <w:uiPriority w:val="99"/>
    <w:semiHidden/>
    <w:unhideWhenUsed/>
    <w:rsid w:val="00B16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986"/>
    <w:rPr>
      <w:rFonts w:ascii="Segoe UI" w:hAnsi="Segoe UI" w:cs="Segoe UI"/>
      <w:sz w:val="18"/>
      <w:szCs w:val="18"/>
    </w:rPr>
  </w:style>
  <w:style w:type="character" w:styleId="Hyperlink">
    <w:name w:val="Hyperlink"/>
    <w:basedOn w:val="DefaultParagraphFont"/>
    <w:uiPriority w:val="99"/>
    <w:unhideWhenUsed/>
    <w:rsid w:val="002A5009"/>
    <w:rPr>
      <w:color w:val="0563C1" w:themeColor="hyperlink"/>
      <w:u w:val="single"/>
    </w:rPr>
  </w:style>
  <w:style w:type="paragraph" w:styleId="ListParagraph">
    <w:name w:val="List Paragraph"/>
    <w:basedOn w:val="Normal"/>
    <w:uiPriority w:val="34"/>
    <w:qFormat/>
    <w:rsid w:val="0016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90BE1-793E-4C9A-8B58-7AC51F71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BITS</cp:lastModifiedBy>
  <cp:revision>8</cp:revision>
  <cp:lastPrinted>2019-11-29T15:14:00Z</cp:lastPrinted>
  <dcterms:created xsi:type="dcterms:W3CDTF">2019-10-17T10:03:00Z</dcterms:created>
  <dcterms:modified xsi:type="dcterms:W3CDTF">2022-01-06T10:40:00Z</dcterms:modified>
</cp:coreProperties>
</file>