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CE6" w:rsidRPr="00352CE6" w:rsidRDefault="00352CE6" w:rsidP="00352CE6">
      <w:pPr>
        <w:keepNext/>
        <w:jc w:val="center"/>
        <w:outlineLvl w:val="0"/>
        <w:rPr>
          <w:rFonts w:ascii="Garamond" w:hAnsi="Garamond"/>
          <w:b/>
          <w:bCs/>
          <w:sz w:val="24"/>
          <w:szCs w:val="24"/>
        </w:rPr>
      </w:pPr>
      <w:r w:rsidRPr="00352CE6">
        <w:rPr>
          <w:rFonts w:ascii="Garamond" w:hAnsi="Garamond"/>
          <w:b/>
          <w:bCs/>
          <w:noProof/>
          <w:sz w:val="24"/>
          <w:szCs w:val="24"/>
          <w:lang w:val="en-IN" w:eastAsia="en-IN"/>
        </w:rPr>
        <w:drawing>
          <wp:inline distT="0" distB="0" distL="0" distR="0" wp14:anchorId="4E8B0C3C" wp14:editId="476143E5">
            <wp:extent cx="4924425" cy="1019175"/>
            <wp:effectExtent l="0" t="0" r="0" b="0"/>
            <wp:docPr id="2" name="Picture 2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CE6" w:rsidRPr="00352CE6" w:rsidRDefault="0089775A" w:rsidP="00352CE6">
      <w:pPr>
        <w:jc w:val="center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FIRST</w:t>
      </w:r>
      <w:r w:rsidR="00352CE6" w:rsidRPr="00352CE6">
        <w:rPr>
          <w:rFonts w:ascii="Garamond" w:hAnsi="Garamond"/>
          <w:b/>
          <w:bCs/>
          <w:sz w:val="24"/>
          <w:szCs w:val="24"/>
        </w:rPr>
        <w:t xml:space="preserve"> SEMESTER 202</w:t>
      </w:r>
      <w:r>
        <w:rPr>
          <w:rFonts w:ascii="Garamond" w:hAnsi="Garamond"/>
          <w:b/>
          <w:bCs/>
          <w:sz w:val="24"/>
          <w:szCs w:val="24"/>
        </w:rPr>
        <w:t>1</w:t>
      </w:r>
      <w:r w:rsidR="00352CE6" w:rsidRPr="00352CE6">
        <w:rPr>
          <w:rFonts w:ascii="Garamond" w:hAnsi="Garamond"/>
          <w:b/>
          <w:bCs/>
          <w:sz w:val="24"/>
          <w:szCs w:val="24"/>
        </w:rPr>
        <w:t>-202</w:t>
      </w:r>
      <w:r>
        <w:rPr>
          <w:rFonts w:ascii="Garamond" w:hAnsi="Garamond"/>
          <w:b/>
          <w:bCs/>
          <w:sz w:val="24"/>
          <w:szCs w:val="24"/>
        </w:rPr>
        <w:t>2</w:t>
      </w:r>
    </w:p>
    <w:p w:rsidR="00352CE6" w:rsidRPr="00352CE6" w:rsidRDefault="00352CE6" w:rsidP="00352CE6">
      <w:pPr>
        <w:jc w:val="center"/>
        <w:rPr>
          <w:rFonts w:ascii="Garamond" w:hAnsi="Garamond"/>
          <w:b/>
          <w:bCs/>
          <w:sz w:val="24"/>
          <w:szCs w:val="24"/>
          <w:u w:val="single"/>
        </w:rPr>
      </w:pPr>
      <w:r w:rsidRPr="00352CE6">
        <w:rPr>
          <w:rFonts w:ascii="Garamond" w:hAnsi="Garamond"/>
          <w:b/>
          <w:bCs/>
          <w:sz w:val="24"/>
          <w:szCs w:val="24"/>
          <w:u w:val="single"/>
        </w:rPr>
        <w:t>Course Handout (Part II)</w:t>
      </w:r>
    </w:p>
    <w:p w:rsidR="00352CE6" w:rsidRPr="00352CE6" w:rsidRDefault="00352CE6" w:rsidP="00352CE6">
      <w:pPr>
        <w:keepNext/>
        <w:outlineLvl w:val="0"/>
        <w:rPr>
          <w:rFonts w:ascii="Garamond" w:hAnsi="Garamond"/>
          <w:sz w:val="24"/>
          <w:szCs w:val="24"/>
        </w:rPr>
      </w:pPr>
      <w:r w:rsidRPr="00352CE6">
        <w:rPr>
          <w:rFonts w:ascii="Garamond" w:hAnsi="Garamond"/>
          <w:sz w:val="24"/>
          <w:szCs w:val="24"/>
        </w:rPr>
        <w:tab/>
      </w:r>
      <w:r w:rsidRPr="00352CE6">
        <w:rPr>
          <w:rFonts w:ascii="Garamond" w:hAnsi="Garamond"/>
          <w:sz w:val="24"/>
          <w:szCs w:val="24"/>
        </w:rPr>
        <w:tab/>
      </w:r>
      <w:r w:rsidRPr="00352CE6">
        <w:rPr>
          <w:rFonts w:ascii="Garamond" w:hAnsi="Garamond"/>
          <w:sz w:val="24"/>
          <w:szCs w:val="24"/>
        </w:rPr>
        <w:tab/>
      </w:r>
      <w:r w:rsidRPr="00352CE6">
        <w:rPr>
          <w:rFonts w:ascii="Garamond" w:hAnsi="Garamond"/>
          <w:sz w:val="24"/>
          <w:szCs w:val="24"/>
        </w:rPr>
        <w:tab/>
      </w:r>
      <w:r w:rsidRPr="00352CE6">
        <w:rPr>
          <w:rFonts w:ascii="Garamond" w:hAnsi="Garamond"/>
          <w:sz w:val="24"/>
          <w:szCs w:val="24"/>
        </w:rPr>
        <w:tab/>
      </w:r>
      <w:r w:rsidRPr="00352CE6">
        <w:rPr>
          <w:rFonts w:ascii="Garamond" w:hAnsi="Garamond"/>
          <w:sz w:val="24"/>
          <w:szCs w:val="24"/>
        </w:rPr>
        <w:tab/>
      </w:r>
      <w:r w:rsidRPr="00352CE6">
        <w:rPr>
          <w:rFonts w:ascii="Garamond" w:hAnsi="Garamond"/>
          <w:sz w:val="24"/>
          <w:szCs w:val="24"/>
        </w:rPr>
        <w:tab/>
      </w:r>
      <w:r w:rsidRPr="00352CE6">
        <w:rPr>
          <w:rFonts w:ascii="Garamond" w:hAnsi="Garamond"/>
          <w:sz w:val="24"/>
          <w:szCs w:val="24"/>
        </w:rPr>
        <w:tab/>
      </w:r>
      <w:r w:rsidRPr="00352CE6">
        <w:rPr>
          <w:rFonts w:ascii="Garamond" w:hAnsi="Garamond"/>
          <w:sz w:val="24"/>
          <w:szCs w:val="24"/>
        </w:rPr>
        <w:tab/>
      </w:r>
      <w:r w:rsidRPr="00352CE6">
        <w:rPr>
          <w:rFonts w:ascii="Garamond" w:hAnsi="Garamond"/>
          <w:sz w:val="24"/>
          <w:szCs w:val="24"/>
        </w:rPr>
        <w:tab/>
        <w:t xml:space="preserve">Date:  </w:t>
      </w:r>
      <w:r w:rsidR="00E87870">
        <w:rPr>
          <w:rFonts w:ascii="Garamond" w:hAnsi="Garamond"/>
          <w:sz w:val="24"/>
          <w:szCs w:val="24"/>
        </w:rPr>
        <w:t>05</w:t>
      </w:r>
      <w:r w:rsidR="00A702CC">
        <w:rPr>
          <w:rFonts w:ascii="Garamond" w:hAnsi="Garamond"/>
          <w:sz w:val="24"/>
          <w:szCs w:val="24"/>
        </w:rPr>
        <w:t>/</w:t>
      </w:r>
      <w:r w:rsidR="0089775A">
        <w:rPr>
          <w:rFonts w:ascii="Garamond" w:hAnsi="Garamond"/>
          <w:sz w:val="24"/>
          <w:szCs w:val="24"/>
        </w:rPr>
        <w:t>08</w:t>
      </w:r>
      <w:r w:rsidRPr="00352CE6">
        <w:rPr>
          <w:rFonts w:ascii="Garamond" w:hAnsi="Garamond"/>
          <w:sz w:val="24"/>
          <w:szCs w:val="24"/>
        </w:rPr>
        <w:t>/202</w:t>
      </w:r>
      <w:r w:rsidR="00E87870">
        <w:rPr>
          <w:rFonts w:ascii="Garamond" w:hAnsi="Garamond"/>
          <w:sz w:val="24"/>
          <w:szCs w:val="24"/>
        </w:rPr>
        <w:t>1</w:t>
      </w:r>
    </w:p>
    <w:p w:rsidR="00352CE6" w:rsidRPr="00352CE6" w:rsidRDefault="00352CE6" w:rsidP="00352CE6">
      <w:pPr>
        <w:keepNext/>
        <w:outlineLvl w:val="0"/>
        <w:rPr>
          <w:rFonts w:ascii="Garamond" w:hAnsi="Garamond"/>
          <w:sz w:val="24"/>
          <w:szCs w:val="24"/>
        </w:rPr>
      </w:pPr>
    </w:p>
    <w:p w:rsidR="00352CE6" w:rsidRPr="00352CE6" w:rsidRDefault="00352CE6" w:rsidP="00C62B2F">
      <w:pPr>
        <w:keepNext/>
        <w:spacing w:after="240" w:line="360" w:lineRule="auto"/>
        <w:outlineLvl w:val="0"/>
        <w:rPr>
          <w:rFonts w:ascii="Garamond" w:hAnsi="Garamond"/>
          <w:sz w:val="24"/>
          <w:szCs w:val="24"/>
        </w:rPr>
      </w:pPr>
      <w:r w:rsidRPr="00352CE6">
        <w:rPr>
          <w:rFonts w:ascii="Garamond" w:hAnsi="Garamond"/>
          <w:sz w:val="24"/>
          <w:szCs w:val="24"/>
        </w:rPr>
        <w:t>In addition to part I (General Handout for all courses appended to the time table) this portion gives further specific details regarding the course.</w:t>
      </w:r>
    </w:p>
    <w:p w:rsidR="00352CE6" w:rsidRPr="00352CE6" w:rsidRDefault="00352CE6" w:rsidP="008828D1">
      <w:pPr>
        <w:spacing w:line="360" w:lineRule="auto"/>
        <w:rPr>
          <w:rFonts w:ascii="Garamond" w:hAnsi="Garamond"/>
          <w:bCs/>
          <w:sz w:val="24"/>
          <w:szCs w:val="24"/>
        </w:rPr>
      </w:pPr>
      <w:r w:rsidRPr="00352CE6">
        <w:rPr>
          <w:rFonts w:ascii="Garamond" w:hAnsi="Garamond"/>
          <w:b/>
          <w:iCs/>
          <w:sz w:val="24"/>
          <w:szCs w:val="24"/>
        </w:rPr>
        <w:t>Course No</w:t>
      </w:r>
      <w:r w:rsidRPr="00352CE6">
        <w:rPr>
          <w:rFonts w:ascii="Garamond" w:hAnsi="Garamond"/>
          <w:b/>
          <w:sz w:val="24"/>
          <w:szCs w:val="24"/>
        </w:rPr>
        <w:t>:</w:t>
      </w:r>
      <w:r w:rsidRPr="00352CE6">
        <w:rPr>
          <w:rFonts w:ascii="Garamond" w:hAnsi="Garamond"/>
          <w:sz w:val="24"/>
          <w:szCs w:val="24"/>
        </w:rPr>
        <w:tab/>
      </w:r>
      <w:r w:rsidRPr="00352CE6">
        <w:rPr>
          <w:rFonts w:ascii="Garamond" w:hAnsi="Garamond"/>
          <w:bCs/>
          <w:sz w:val="24"/>
          <w:szCs w:val="24"/>
        </w:rPr>
        <w:t xml:space="preserve">CHE </w:t>
      </w:r>
      <w:r w:rsidR="004228A0">
        <w:rPr>
          <w:rFonts w:ascii="Garamond" w:hAnsi="Garamond"/>
          <w:bCs/>
          <w:sz w:val="24"/>
          <w:szCs w:val="24"/>
        </w:rPr>
        <w:t>G558</w:t>
      </w:r>
    </w:p>
    <w:p w:rsidR="00352CE6" w:rsidRPr="00352CE6" w:rsidRDefault="00352CE6" w:rsidP="008828D1">
      <w:pPr>
        <w:spacing w:line="360" w:lineRule="auto"/>
        <w:rPr>
          <w:rFonts w:ascii="Garamond" w:hAnsi="Garamond"/>
          <w:sz w:val="24"/>
          <w:szCs w:val="24"/>
        </w:rPr>
      </w:pPr>
      <w:r w:rsidRPr="00352CE6">
        <w:rPr>
          <w:rFonts w:ascii="Garamond" w:hAnsi="Garamond"/>
          <w:b/>
          <w:iCs/>
          <w:sz w:val="24"/>
          <w:szCs w:val="24"/>
        </w:rPr>
        <w:t>Course Title:</w:t>
      </w:r>
      <w:r w:rsidRPr="00352CE6">
        <w:rPr>
          <w:rFonts w:ascii="Garamond" w:hAnsi="Garamond"/>
          <w:b/>
          <w:iCs/>
          <w:sz w:val="24"/>
          <w:szCs w:val="24"/>
        </w:rPr>
        <w:tab/>
      </w:r>
      <w:r w:rsidR="004228A0">
        <w:rPr>
          <w:rFonts w:ascii="Garamond" w:hAnsi="Garamond"/>
          <w:bCs/>
          <w:sz w:val="24"/>
          <w:szCs w:val="24"/>
        </w:rPr>
        <w:t>Chemical Process Optimization</w:t>
      </w:r>
      <w:r w:rsidR="004228A0">
        <w:rPr>
          <w:rFonts w:ascii="Garamond" w:hAnsi="Garamond"/>
          <w:bCs/>
          <w:sz w:val="24"/>
          <w:szCs w:val="24"/>
        </w:rPr>
        <w:tab/>
      </w:r>
    </w:p>
    <w:p w:rsidR="00352CE6" w:rsidRDefault="00352CE6" w:rsidP="00C62B2F">
      <w:pPr>
        <w:spacing w:after="240" w:line="360" w:lineRule="auto"/>
        <w:rPr>
          <w:rFonts w:ascii="Garamond" w:hAnsi="Garamond"/>
          <w:b/>
          <w:sz w:val="24"/>
          <w:szCs w:val="24"/>
        </w:rPr>
      </w:pPr>
      <w:r w:rsidRPr="00352CE6">
        <w:rPr>
          <w:rFonts w:ascii="Garamond" w:hAnsi="Garamond"/>
          <w:b/>
          <w:iCs/>
          <w:sz w:val="24"/>
          <w:szCs w:val="24"/>
        </w:rPr>
        <w:t>Instructor-in-charge</w:t>
      </w:r>
      <w:r w:rsidRPr="00352CE6">
        <w:rPr>
          <w:rFonts w:ascii="Garamond" w:hAnsi="Garamond"/>
          <w:b/>
          <w:sz w:val="24"/>
          <w:szCs w:val="24"/>
        </w:rPr>
        <w:t xml:space="preserve">: </w:t>
      </w:r>
      <w:r>
        <w:rPr>
          <w:rFonts w:ascii="Garamond" w:hAnsi="Garamond"/>
          <w:b/>
          <w:sz w:val="24"/>
          <w:szCs w:val="24"/>
        </w:rPr>
        <w:t>Dr. Arnab Dutta</w:t>
      </w:r>
    </w:p>
    <w:p w:rsidR="004228A0" w:rsidRPr="004228A0" w:rsidRDefault="004228A0" w:rsidP="004228A0">
      <w:pPr>
        <w:spacing w:line="360" w:lineRule="auto"/>
        <w:jc w:val="both"/>
        <w:rPr>
          <w:rFonts w:ascii="Garamond" w:hAnsi="Garamond"/>
          <w:sz w:val="24"/>
          <w:szCs w:val="24"/>
        </w:rPr>
      </w:pPr>
      <w:r w:rsidRPr="004228A0">
        <w:rPr>
          <w:rFonts w:ascii="Garamond" w:hAnsi="Garamond"/>
          <w:b/>
          <w:sz w:val="24"/>
          <w:szCs w:val="24"/>
        </w:rPr>
        <w:t xml:space="preserve">Course Description: </w:t>
      </w:r>
      <w:r w:rsidR="004B634F" w:rsidRPr="004B634F">
        <w:rPr>
          <w:rFonts w:ascii="Garamond" w:hAnsi="Garamond"/>
          <w:sz w:val="24"/>
          <w:szCs w:val="24"/>
        </w:rPr>
        <w:t>Introduction to Process Modelling and simulation, Fundamentals of analytical optimization. Survey of one dimensional line-search methods, and multi-dimensional unconstrained and constrained numerical optimization algorithms. Applications of linear programming, nonlinear programming, mixed integer linear/ nonlinear programming, and parameter estimation in chemical engineering. Feasible-path and infeasible-path techniques for chemical process flowsheet optimization, Evolutionary computation in Chemical Engineering</w:t>
      </w:r>
      <w:r>
        <w:rPr>
          <w:rFonts w:ascii="Garamond" w:hAnsi="Garamond"/>
          <w:sz w:val="24"/>
          <w:szCs w:val="24"/>
        </w:rPr>
        <w:t>.</w:t>
      </w:r>
    </w:p>
    <w:p w:rsidR="00352CE6" w:rsidRPr="00E87870" w:rsidRDefault="00352CE6" w:rsidP="00E87870">
      <w:pPr>
        <w:pStyle w:val="ListParagraph"/>
        <w:numPr>
          <w:ilvl w:val="0"/>
          <w:numId w:val="15"/>
        </w:numPr>
        <w:tabs>
          <w:tab w:val="num" w:pos="450"/>
        </w:tabs>
        <w:spacing w:line="360" w:lineRule="auto"/>
        <w:jc w:val="both"/>
        <w:rPr>
          <w:rFonts w:ascii="Garamond" w:hAnsi="Garamond"/>
          <w:b/>
          <w:bCs/>
          <w:sz w:val="24"/>
          <w:szCs w:val="24"/>
        </w:rPr>
      </w:pPr>
      <w:r w:rsidRPr="00E87870">
        <w:rPr>
          <w:rFonts w:ascii="Garamond" w:hAnsi="Garamond"/>
          <w:b/>
          <w:bCs/>
          <w:sz w:val="24"/>
          <w:szCs w:val="24"/>
        </w:rPr>
        <w:t xml:space="preserve">Objective </w:t>
      </w:r>
      <w:r w:rsidR="008828D1" w:rsidRPr="00E87870">
        <w:rPr>
          <w:rFonts w:ascii="Garamond" w:hAnsi="Garamond"/>
          <w:b/>
          <w:bCs/>
          <w:sz w:val="24"/>
          <w:szCs w:val="24"/>
        </w:rPr>
        <w:t>&amp; Motivation</w:t>
      </w:r>
      <w:r w:rsidRPr="00E87870">
        <w:rPr>
          <w:rFonts w:ascii="Garamond" w:hAnsi="Garamond"/>
          <w:b/>
          <w:bCs/>
          <w:sz w:val="24"/>
          <w:szCs w:val="24"/>
        </w:rPr>
        <w:t>:</w:t>
      </w:r>
    </w:p>
    <w:p w:rsidR="004228A0" w:rsidRPr="004228A0" w:rsidRDefault="004228A0" w:rsidP="004228A0">
      <w:pPr>
        <w:spacing w:line="360" w:lineRule="auto"/>
        <w:jc w:val="both"/>
        <w:rPr>
          <w:rFonts w:ascii="Garamond" w:hAnsi="Garamond"/>
          <w:sz w:val="24"/>
          <w:szCs w:val="24"/>
        </w:rPr>
      </w:pPr>
      <w:r w:rsidRPr="004228A0">
        <w:rPr>
          <w:rFonts w:ascii="Garamond" w:hAnsi="Garamond"/>
          <w:sz w:val="24"/>
          <w:szCs w:val="24"/>
        </w:rPr>
        <w:t>The objective of this course is to introduce optimization techniques to students and discuss how to use</w:t>
      </w:r>
      <w:r>
        <w:rPr>
          <w:rFonts w:ascii="Garamond" w:hAnsi="Garamond"/>
          <w:sz w:val="24"/>
          <w:szCs w:val="24"/>
        </w:rPr>
        <w:t xml:space="preserve"> </w:t>
      </w:r>
      <w:r w:rsidRPr="004228A0">
        <w:rPr>
          <w:rFonts w:ascii="Garamond" w:hAnsi="Garamond"/>
          <w:sz w:val="24"/>
          <w:szCs w:val="24"/>
        </w:rPr>
        <w:t>optimization algorithms to improve the design and operation of the chemical process industry. The course</w:t>
      </w:r>
      <w:r w:rsidR="00CB0B9D">
        <w:rPr>
          <w:rFonts w:ascii="Garamond" w:hAnsi="Garamond"/>
          <w:sz w:val="24"/>
          <w:szCs w:val="24"/>
        </w:rPr>
        <w:t xml:space="preserve"> </w:t>
      </w:r>
      <w:r w:rsidRPr="004228A0">
        <w:rPr>
          <w:rFonts w:ascii="Garamond" w:hAnsi="Garamond"/>
          <w:sz w:val="24"/>
          <w:szCs w:val="24"/>
        </w:rPr>
        <w:t>will be divided into three modules. The first module will emphasize the mathematical formulation of the</w:t>
      </w:r>
      <w:r w:rsidR="00CB0B9D">
        <w:rPr>
          <w:rFonts w:ascii="Garamond" w:hAnsi="Garamond"/>
          <w:sz w:val="24"/>
          <w:szCs w:val="24"/>
        </w:rPr>
        <w:t xml:space="preserve"> </w:t>
      </w:r>
      <w:r w:rsidRPr="004228A0">
        <w:rPr>
          <w:rFonts w:ascii="Garamond" w:hAnsi="Garamond"/>
          <w:sz w:val="24"/>
          <w:szCs w:val="24"/>
        </w:rPr>
        <w:t>optimization problem. We will discuss how to develop an objective function of different types and the</w:t>
      </w:r>
      <w:r w:rsidR="00CB0B9D">
        <w:rPr>
          <w:rFonts w:ascii="Garamond" w:hAnsi="Garamond"/>
          <w:sz w:val="24"/>
          <w:szCs w:val="24"/>
        </w:rPr>
        <w:t xml:space="preserve"> </w:t>
      </w:r>
      <w:r w:rsidRPr="004228A0">
        <w:rPr>
          <w:rFonts w:ascii="Garamond" w:hAnsi="Garamond"/>
          <w:sz w:val="24"/>
          <w:szCs w:val="24"/>
        </w:rPr>
        <w:t>equality and inequality constraints.</w:t>
      </w:r>
      <w:r w:rsidR="00CB0B9D">
        <w:rPr>
          <w:rFonts w:ascii="Garamond" w:hAnsi="Garamond"/>
          <w:sz w:val="24"/>
          <w:szCs w:val="24"/>
        </w:rPr>
        <w:t xml:space="preserve"> </w:t>
      </w:r>
      <w:r w:rsidRPr="004228A0">
        <w:rPr>
          <w:rFonts w:ascii="Garamond" w:hAnsi="Garamond"/>
          <w:sz w:val="24"/>
          <w:szCs w:val="24"/>
        </w:rPr>
        <w:t>In the second module of the course, we will select a solution technique</w:t>
      </w:r>
      <w:r w:rsidR="00CB0B9D">
        <w:rPr>
          <w:rFonts w:ascii="Garamond" w:hAnsi="Garamond"/>
          <w:sz w:val="24"/>
          <w:szCs w:val="24"/>
        </w:rPr>
        <w:t xml:space="preserve"> </w:t>
      </w:r>
      <w:r w:rsidRPr="004228A0">
        <w:rPr>
          <w:rFonts w:ascii="Garamond" w:hAnsi="Garamond"/>
          <w:sz w:val="24"/>
          <w:szCs w:val="24"/>
        </w:rPr>
        <w:t>that is best suited for finding the maxima and minima of an objective function in single and multiple</w:t>
      </w:r>
      <w:r w:rsidR="00CB0B9D">
        <w:rPr>
          <w:rFonts w:ascii="Garamond" w:hAnsi="Garamond"/>
          <w:sz w:val="24"/>
          <w:szCs w:val="24"/>
        </w:rPr>
        <w:t xml:space="preserve"> </w:t>
      </w:r>
      <w:r w:rsidRPr="004228A0">
        <w:rPr>
          <w:rFonts w:ascii="Garamond" w:hAnsi="Garamond"/>
          <w:sz w:val="24"/>
          <w:szCs w:val="24"/>
        </w:rPr>
        <w:t>variables (both unconstrained and constrained). We will learn both linear and non-linear programming for</w:t>
      </w:r>
      <w:r w:rsidR="00CB0B9D">
        <w:rPr>
          <w:rFonts w:ascii="Garamond" w:hAnsi="Garamond"/>
          <w:sz w:val="24"/>
          <w:szCs w:val="24"/>
        </w:rPr>
        <w:t xml:space="preserve"> </w:t>
      </w:r>
      <w:r w:rsidRPr="004228A0">
        <w:rPr>
          <w:rFonts w:ascii="Garamond" w:hAnsi="Garamond"/>
          <w:sz w:val="24"/>
          <w:szCs w:val="24"/>
        </w:rPr>
        <w:t>the particular type of objective function. Finally, in the third module, we will discuss some examples, case</w:t>
      </w:r>
      <w:r w:rsidR="00CB0B9D">
        <w:rPr>
          <w:rFonts w:ascii="Garamond" w:hAnsi="Garamond"/>
          <w:sz w:val="24"/>
          <w:szCs w:val="24"/>
        </w:rPr>
        <w:t xml:space="preserve"> </w:t>
      </w:r>
      <w:r w:rsidRPr="004228A0">
        <w:rPr>
          <w:rFonts w:ascii="Garamond" w:hAnsi="Garamond"/>
          <w:sz w:val="24"/>
          <w:szCs w:val="24"/>
        </w:rPr>
        <w:t>studies, and evolutionary computation tools for solving the optimization problems associated with</w:t>
      </w:r>
      <w:r w:rsidR="00CB0B9D">
        <w:rPr>
          <w:rFonts w:ascii="Garamond" w:hAnsi="Garamond"/>
          <w:sz w:val="24"/>
          <w:szCs w:val="24"/>
        </w:rPr>
        <w:t xml:space="preserve"> </w:t>
      </w:r>
      <w:r w:rsidRPr="004228A0">
        <w:rPr>
          <w:rFonts w:ascii="Garamond" w:hAnsi="Garamond"/>
          <w:sz w:val="24"/>
          <w:szCs w:val="24"/>
        </w:rPr>
        <w:t>the</w:t>
      </w:r>
      <w:r w:rsidR="00CB0B9D">
        <w:rPr>
          <w:rFonts w:ascii="Garamond" w:hAnsi="Garamond"/>
          <w:sz w:val="24"/>
          <w:szCs w:val="24"/>
        </w:rPr>
        <w:t xml:space="preserve"> </w:t>
      </w:r>
      <w:r w:rsidRPr="004228A0">
        <w:rPr>
          <w:rFonts w:ascii="Garamond" w:hAnsi="Garamond"/>
          <w:sz w:val="24"/>
          <w:szCs w:val="24"/>
        </w:rPr>
        <w:t>process industry.</w:t>
      </w:r>
    </w:p>
    <w:p w:rsidR="004228A0" w:rsidRPr="004228A0" w:rsidRDefault="004228A0" w:rsidP="004228A0">
      <w:pPr>
        <w:spacing w:line="360" w:lineRule="auto"/>
        <w:jc w:val="both"/>
        <w:rPr>
          <w:rFonts w:ascii="Garamond" w:hAnsi="Garamond"/>
          <w:sz w:val="24"/>
          <w:szCs w:val="24"/>
        </w:rPr>
      </w:pPr>
      <w:r w:rsidRPr="004228A0">
        <w:rPr>
          <w:rFonts w:ascii="Garamond" w:hAnsi="Garamond"/>
          <w:sz w:val="24"/>
          <w:szCs w:val="24"/>
        </w:rPr>
        <w:t>Upon successful completion of this course, the student will be able to:</w:t>
      </w:r>
    </w:p>
    <w:p w:rsidR="00A27D32" w:rsidRDefault="00A27D32" w:rsidP="00EA1AD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Identify an optimization problem</w:t>
      </w:r>
    </w:p>
    <w:p w:rsidR="004228A0" w:rsidRPr="00A27D32" w:rsidRDefault="00931591" w:rsidP="00EA1AD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Formulate objective function with decision variables and </w:t>
      </w:r>
      <w:r w:rsidR="00A27D32">
        <w:rPr>
          <w:rFonts w:ascii="Garamond" w:hAnsi="Garamond"/>
          <w:sz w:val="24"/>
          <w:szCs w:val="24"/>
        </w:rPr>
        <w:t>constraints</w:t>
      </w:r>
    </w:p>
    <w:p w:rsidR="004228A0" w:rsidRPr="00A27D32" w:rsidRDefault="004228A0" w:rsidP="00144C1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aramond" w:hAnsi="Garamond"/>
          <w:sz w:val="24"/>
          <w:szCs w:val="24"/>
        </w:rPr>
      </w:pPr>
      <w:r w:rsidRPr="00A27D32">
        <w:rPr>
          <w:rFonts w:ascii="Garamond" w:hAnsi="Garamond"/>
          <w:sz w:val="24"/>
          <w:szCs w:val="24"/>
        </w:rPr>
        <w:t xml:space="preserve">Choose the </w:t>
      </w:r>
      <w:r w:rsidR="00A27D32">
        <w:rPr>
          <w:rFonts w:ascii="Garamond" w:hAnsi="Garamond"/>
          <w:sz w:val="24"/>
          <w:szCs w:val="24"/>
        </w:rPr>
        <w:t xml:space="preserve">appropriate </w:t>
      </w:r>
      <w:r w:rsidRPr="00A27D32">
        <w:rPr>
          <w:rFonts w:ascii="Garamond" w:hAnsi="Garamond"/>
          <w:sz w:val="24"/>
          <w:szCs w:val="24"/>
        </w:rPr>
        <w:t xml:space="preserve">method for the solution of the optimization </w:t>
      </w:r>
      <w:r w:rsidR="00A27D32">
        <w:rPr>
          <w:rFonts w:ascii="Garamond" w:hAnsi="Garamond"/>
          <w:sz w:val="24"/>
          <w:szCs w:val="24"/>
        </w:rPr>
        <w:t>problem</w:t>
      </w:r>
    </w:p>
    <w:p w:rsidR="004228A0" w:rsidRPr="00A27D32" w:rsidRDefault="004228A0" w:rsidP="00A27D3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aramond" w:hAnsi="Garamond"/>
          <w:sz w:val="24"/>
          <w:szCs w:val="24"/>
        </w:rPr>
      </w:pPr>
      <w:r w:rsidRPr="00A27D32">
        <w:rPr>
          <w:rFonts w:ascii="Garamond" w:hAnsi="Garamond"/>
          <w:sz w:val="24"/>
          <w:szCs w:val="24"/>
        </w:rPr>
        <w:t xml:space="preserve">Learn about applications </w:t>
      </w:r>
      <w:r w:rsidR="00A27D32">
        <w:rPr>
          <w:rFonts w:ascii="Garamond" w:hAnsi="Garamond"/>
          <w:sz w:val="24"/>
          <w:szCs w:val="24"/>
        </w:rPr>
        <w:t>of optimization in chemical engineering domain</w:t>
      </w:r>
    </w:p>
    <w:p w:rsidR="00B40C73" w:rsidRDefault="00B40C73" w:rsidP="004228A0">
      <w:pPr>
        <w:spacing w:line="360" w:lineRule="auto"/>
        <w:jc w:val="both"/>
        <w:rPr>
          <w:rFonts w:ascii="Garamond" w:hAnsi="Garamond"/>
          <w:b/>
          <w:bCs/>
          <w:sz w:val="24"/>
          <w:szCs w:val="24"/>
        </w:rPr>
      </w:pPr>
    </w:p>
    <w:p w:rsidR="00352CE6" w:rsidRPr="004228A0" w:rsidRDefault="00352CE6" w:rsidP="004228A0">
      <w:pPr>
        <w:spacing w:line="360" w:lineRule="auto"/>
        <w:jc w:val="both"/>
        <w:rPr>
          <w:rFonts w:ascii="Garamond" w:hAnsi="Garamond"/>
          <w:b/>
          <w:bCs/>
          <w:sz w:val="24"/>
          <w:szCs w:val="24"/>
        </w:rPr>
      </w:pPr>
      <w:r w:rsidRPr="004228A0">
        <w:rPr>
          <w:rFonts w:ascii="Garamond" w:hAnsi="Garamond"/>
          <w:b/>
          <w:bCs/>
          <w:sz w:val="24"/>
          <w:szCs w:val="24"/>
        </w:rPr>
        <w:t>Text Book</w:t>
      </w:r>
      <w:r w:rsidR="00931591">
        <w:rPr>
          <w:rFonts w:ascii="Garamond" w:hAnsi="Garamond"/>
          <w:b/>
          <w:bCs/>
          <w:sz w:val="24"/>
          <w:szCs w:val="24"/>
        </w:rPr>
        <w:t>s</w:t>
      </w:r>
      <w:r w:rsidRPr="004228A0">
        <w:rPr>
          <w:rFonts w:ascii="Garamond" w:hAnsi="Garamond"/>
          <w:b/>
          <w:bCs/>
          <w:sz w:val="24"/>
          <w:szCs w:val="24"/>
        </w:rPr>
        <w:t>:</w:t>
      </w:r>
    </w:p>
    <w:p w:rsidR="00436D79" w:rsidRPr="00436D79" w:rsidRDefault="00436D79" w:rsidP="00436D79">
      <w:pPr>
        <w:spacing w:line="360" w:lineRule="auto"/>
        <w:jc w:val="both"/>
        <w:rPr>
          <w:rFonts w:ascii="Garamond" w:hAnsi="Garamond"/>
          <w:sz w:val="24"/>
          <w:szCs w:val="24"/>
        </w:rPr>
      </w:pPr>
      <w:r w:rsidRPr="00436D79">
        <w:rPr>
          <w:rFonts w:ascii="Garamond" w:hAnsi="Garamond"/>
          <w:sz w:val="24"/>
          <w:szCs w:val="24"/>
        </w:rPr>
        <w:t>T1</w:t>
      </w:r>
      <w:r w:rsidR="002325A6">
        <w:rPr>
          <w:rFonts w:ascii="Garamond" w:hAnsi="Garamond"/>
          <w:sz w:val="24"/>
          <w:szCs w:val="24"/>
        </w:rPr>
        <w:t>:</w:t>
      </w:r>
      <w:r w:rsidRPr="00436D79">
        <w:rPr>
          <w:rFonts w:ascii="Garamond" w:hAnsi="Garamond"/>
          <w:sz w:val="24"/>
          <w:szCs w:val="24"/>
        </w:rPr>
        <w:t xml:space="preserve"> Optimization of Chemical Processes, T. F. Edgar, D. M. </w:t>
      </w:r>
      <w:proofErr w:type="spellStart"/>
      <w:r w:rsidRPr="00436D79">
        <w:rPr>
          <w:rFonts w:ascii="Garamond" w:hAnsi="Garamond"/>
          <w:sz w:val="24"/>
          <w:szCs w:val="24"/>
        </w:rPr>
        <w:t>Himmelblau</w:t>
      </w:r>
      <w:proofErr w:type="spellEnd"/>
      <w:r w:rsidRPr="00436D79">
        <w:rPr>
          <w:rFonts w:ascii="Garamond" w:hAnsi="Garamond"/>
          <w:sz w:val="24"/>
          <w:szCs w:val="24"/>
        </w:rPr>
        <w:t xml:space="preserve"> and L. S. </w:t>
      </w:r>
      <w:proofErr w:type="spellStart"/>
      <w:r w:rsidRPr="00436D79">
        <w:rPr>
          <w:rFonts w:ascii="Garamond" w:hAnsi="Garamond"/>
          <w:sz w:val="24"/>
          <w:szCs w:val="24"/>
        </w:rPr>
        <w:t>Lasdon</w:t>
      </w:r>
      <w:proofErr w:type="spellEnd"/>
      <w:r w:rsidRPr="00436D79">
        <w:rPr>
          <w:rFonts w:ascii="Garamond" w:hAnsi="Garamond"/>
          <w:sz w:val="24"/>
          <w:szCs w:val="24"/>
        </w:rPr>
        <w:t>, 2nd</w:t>
      </w:r>
    </w:p>
    <w:p w:rsidR="00436D79" w:rsidRPr="00436D79" w:rsidRDefault="00436D79" w:rsidP="00436D79">
      <w:pPr>
        <w:spacing w:line="360" w:lineRule="auto"/>
        <w:jc w:val="both"/>
        <w:rPr>
          <w:rFonts w:ascii="Garamond" w:hAnsi="Garamond"/>
          <w:b/>
          <w:bCs/>
          <w:sz w:val="24"/>
          <w:szCs w:val="24"/>
        </w:rPr>
      </w:pPr>
      <w:r w:rsidRPr="00436D79">
        <w:rPr>
          <w:rFonts w:ascii="Garamond" w:hAnsi="Garamond"/>
          <w:sz w:val="24"/>
          <w:szCs w:val="24"/>
        </w:rPr>
        <w:t>Edition,</w:t>
      </w:r>
      <w:r>
        <w:rPr>
          <w:rFonts w:ascii="Garamond" w:hAnsi="Garamond"/>
          <w:sz w:val="24"/>
          <w:szCs w:val="24"/>
        </w:rPr>
        <w:t xml:space="preserve"> </w:t>
      </w:r>
      <w:r w:rsidRPr="00436D79">
        <w:rPr>
          <w:rFonts w:ascii="Garamond" w:hAnsi="Garamond"/>
          <w:sz w:val="24"/>
          <w:szCs w:val="24"/>
        </w:rPr>
        <w:t>McGraw Hill, 2001</w:t>
      </w:r>
      <w:r>
        <w:rPr>
          <w:rFonts w:ascii="Garamond" w:hAnsi="Garamond"/>
          <w:sz w:val="24"/>
          <w:szCs w:val="24"/>
        </w:rPr>
        <w:t>.</w:t>
      </w:r>
    </w:p>
    <w:p w:rsidR="00E87870" w:rsidRPr="00E87870" w:rsidRDefault="002325A6" w:rsidP="00E87870">
      <w:pPr>
        <w:spacing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T2: </w:t>
      </w:r>
      <w:r w:rsidR="00436D79" w:rsidRPr="00436D79">
        <w:rPr>
          <w:rFonts w:ascii="Garamond" w:hAnsi="Garamond"/>
          <w:sz w:val="24"/>
          <w:szCs w:val="24"/>
        </w:rPr>
        <w:t xml:space="preserve">Engineering Optimization: Theory and Practice, S. S. Rao, 4th Edition, John Wiley &amp; Sons, </w:t>
      </w:r>
      <w:proofErr w:type="spellStart"/>
      <w:r w:rsidR="00436D79" w:rsidRPr="00436D79">
        <w:rPr>
          <w:rFonts w:ascii="Garamond" w:hAnsi="Garamond"/>
          <w:sz w:val="24"/>
          <w:szCs w:val="24"/>
        </w:rPr>
        <w:t>Inc</w:t>
      </w:r>
      <w:proofErr w:type="spellEnd"/>
      <w:r w:rsidR="00436D79" w:rsidRPr="00436D79">
        <w:rPr>
          <w:rFonts w:ascii="Garamond" w:hAnsi="Garamond"/>
          <w:sz w:val="24"/>
          <w:szCs w:val="24"/>
        </w:rPr>
        <w:t>, 2009</w:t>
      </w:r>
    </w:p>
    <w:p w:rsidR="00352CE6" w:rsidRPr="00436D79" w:rsidRDefault="00352CE6" w:rsidP="00436D79">
      <w:pPr>
        <w:spacing w:after="240" w:line="360" w:lineRule="auto"/>
        <w:rPr>
          <w:rFonts w:ascii="Garamond" w:hAnsi="Garamond"/>
          <w:b/>
          <w:bCs/>
          <w:sz w:val="24"/>
          <w:szCs w:val="24"/>
        </w:rPr>
      </w:pPr>
      <w:r w:rsidRPr="00436D79">
        <w:rPr>
          <w:rFonts w:ascii="Garamond" w:hAnsi="Garamond"/>
          <w:b/>
          <w:bCs/>
          <w:sz w:val="24"/>
          <w:szCs w:val="24"/>
        </w:rPr>
        <w:t>Course Plan:</w:t>
      </w:r>
    </w:p>
    <w:tbl>
      <w:tblPr>
        <w:tblW w:w="96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2268"/>
        <w:gridCol w:w="4111"/>
        <w:gridCol w:w="2551"/>
      </w:tblGrid>
      <w:tr w:rsidR="00215649" w:rsidRPr="0091435A" w:rsidTr="002B688A">
        <w:trPr>
          <w:trHeight w:val="377"/>
        </w:trPr>
        <w:tc>
          <w:tcPr>
            <w:tcW w:w="701" w:type="dxa"/>
            <w:shd w:val="clear" w:color="auto" w:fill="D9D9D9" w:themeFill="background1" w:themeFillShade="D9"/>
          </w:tcPr>
          <w:p w:rsidR="00A702CC" w:rsidRPr="0091435A" w:rsidRDefault="00A702CC" w:rsidP="00F66C46">
            <w:pPr>
              <w:ind w:left="-108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91435A">
              <w:rPr>
                <w:rFonts w:ascii="Garamond" w:hAnsi="Garamond"/>
                <w:b/>
                <w:sz w:val="24"/>
                <w:szCs w:val="24"/>
              </w:rPr>
              <w:t>Lec</w:t>
            </w:r>
            <w:proofErr w:type="spellEnd"/>
            <w:r w:rsidRPr="0091435A">
              <w:rPr>
                <w:rFonts w:ascii="Garamond" w:hAnsi="Garamond"/>
                <w:b/>
                <w:sz w:val="24"/>
                <w:szCs w:val="24"/>
              </w:rPr>
              <w:t>. No.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702CC" w:rsidRPr="0091435A" w:rsidRDefault="00A702CC" w:rsidP="00F66C46">
            <w:pPr>
              <w:ind w:left="-108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91435A">
              <w:rPr>
                <w:rFonts w:ascii="Garamond" w:hAnsi="Garamond"/>
                <w:b/>
                <w:sz w:val="24"/>
                <w:szCs w:val="24"/>
              </w:rPr>
              <w:t>Learning Objectives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702CC" w:rsidRPr="00C2389C" w:rsidRDefault="00A702CC" w:rsidP="00F66C46">
            <w:pPr>
              <w:ind w:left="-108"/>
              <w:jc w:val="center"/>
              <w:rPr>
                <w:rFonts w:ascii="Garamond" w:hAnsi="Garamond"/>
                <w:b/>
                <w:sz w:val="24"/>
                <w:szCs w:val="22"/>
              </w:rPr>
            </w:pPr>
            <w:r w:rsidRPr="00C2389C">
              <w:rPr>
                <w:rFonts w:ascii="Garamond" w:hAnsi="Garamond"/>
                <w:b/>
                <w:sz w:val="24"/>
                <w:szCs w:val="22"/>
              </w:rPr>
              <w:t>Topics to be covered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A702CC" w:rsidRPr="0091435A" w:rsidRDefault="00247F36" w:rsidP="00F66C46">
            <w:pPr>
              <w:ind w:hanging="108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Resource</w:t>
            </w:r>
          </w:p>
        </w:tc>
      </w:tr>
      <w:tr w:rsidR="00D929CF" w:rsidRPr="0091435A" w:rsidTr="002B688A">
        <w:trPr>
          <w:trHeight w:val="377"/>
        </w:trPr>
        <w:tc>
          <w:tcPr>
            <w:tcW w:w="701" w:type="dxa"/>
            <w:shd w:val="clear" w:color="auto" w:fill="auto"/>
          </w:tcPr>
          <w:p w:rsidR="00A702CC" w:rsidRPr="0091435A" w:rsidRDefault="00A702CC" w:rsidP="008B4D67">
            <w:pPr>
              <w:ind w:left="-108"/>
              <w:jc w:val="center"/>
              <w:rPr>
                <w:rFonts w:ascii="Garamond" w:hAnsi="Garamond"/>
                <w:sz w:val="24"/>
                <w:szCs w:val="24"/>
              </w:rPr>
            </w:pPr>
            <w:r w:rsidRPr="0091435A"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:rsidR="00A702CC" w:rsidRPr="0091435A" w:rsidRDefault="0091435A" w:rsidP="00F66C46">
            <w:pPr>
              <w:ind w:left="-108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Introduction</w:t>
            </w:r>
          </w:p>
        </w:tc>
        <w:tc>
          <w:tcPr>
            <w:tcW w:w="4111" w:type="dxa"/>
            <w:shd w:val="clear" w:color="auto" w:fill="auto"/>
          </w:tcPr>
          <w:p w:rsidR="0091435A" w:rsidRPr="00A2556A" w:rsidRDefault="0091435A" w:rsidP="00F66C46">
            <w:pPr>
              <w:pStyle w:val="ListParagraph"/>
              <w:numPr>
                <w:ilvl w:val="0"/>
                <w:numId w:val="10"/>
              </w:numPr>
              <w:rPr>
                <w:rFonts w:ascii="Garamond" w:hAnsi="Garamond"/>
                <w:sz w:val="22"/>
                <w:szCs w:val="22"/>
              </w:rPr>
            </w:pPr>
            <w:r w:rsidRPr="00A2556A">
              <w:rPr>
                <w:rFonts w:ascii="Garamond" w:hAnsi="Garamond"/>
                <w:sz w:val="22"/>
                <w:szCs w:val="22"/>
              </w:rPr>
              <w:t>Get to know the students</w:t>
            </w:r>
          </w:p>
          <w:p w:rsidR="0091435A" w:rsidRPr="00C2389C" w:rsidRDefault="0091435A" w:rsidP="00F66C46">
            <w:pPr>
              <w:pStyle w:val="ListParagraph"/>
              <w:numPr>
                <w:ilvl w:val="0"/>
                <w:numId w:val="8"/>
              </w:numPr>
              <w:rPr>
                <w:rFonts w:ascii="Garamond" w:hAnsi="Garamond"/>
                <w:sz w:val="22"/>
                <w:szCs w:val="22"/>
              </w:rPr>
            </w:pPr>
            <w:r w:rsidRPr="00C2389C">
              <w:rPr>
                <w:rFonts w:ascii="Garamond" w:hAnsi="Garamond"/>
                <w:sz w:val="22"/>
                <w:szCs w:val="22"/>
              </w:rPr>
              <w:t>Understand students’ notion about the subject</w:t>
            </w:r>
          </w:p>
          <w:p w:rsidR="0091435A" w:rsidRPr="005118AB" w:rsidRDefault="0091435A" w:rsidP="005118AB">
            <w:pPr>
              <w:pStyle w:val="ListParagraph"/>
              <w:numPr>
                <w:ilvl w:val="0"/>
                <w:numId w:val="8"/>
              </w:numPr>
              <w:rPr>
                <w:rFonts w:ascii="Garamond" w:hAnsi="Garamond"/>
                <w:sz w:val="22"/>
                <w:szCs w:val="22"/>
              </w:rPr>
            </w:pPr>
            <w:r w:rsidRPr="00C2389C">
              <w:rPr>
                <w:rFonts w:ascii="Garamond" w:hAnsi="Garamond"/>
                <w:sz w:val="22"/>
                <w:szCs w:val="22"/>
              </w:rPr>
              <w:t>Introduction to the course</w:t>
            </w:r>
          </w:p>
        </w:tc>
        <w:tc>
          <w:tcPr>
            <w:tcW w:w="2551" w:type="dxa"/>
            <w:shd w:val="clear" w:color="auto" w:fill="auto"/>
          </w:tcPr>
          <w:p w:rsidR="00A702CC" w:rsidRPr="0091435A" w:rsidRDefault="0091435A" w:rsidP="00F66C46">
            <w:pPr>
              <w:ind w:hanging="108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--</w:t>
            </w:r>
          </w:p>
        </w:tc>
      </w:tr>
      <w:tr w:rsidR="008B4D67" w:rsidRPr="0091435A" w:rsidTr="002325A6">
        <w:trPr>
          <w:trHeight w:val="377"/>
        </w:trPr>
        <w:tc>
          <w:tcPr>
            <w:tcW w:w="701" w:type="dxa"/>
            <w:shd w:val="clear" w:color="auto" w:fill="auto"/>
          </w:tcPr>
          <w:p w:rsidR="008B4D67" w:rsidRPr="0091435A" w:rsidRDefault="008B4D67" w:rsidP="008B4D67">
            <w:pPr>
              <w:ind w:left="-108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2-3</w:t>
            </w:r>
          </w:p>
        </w:tc>
        <w:tc>
          <w:tcPr>
            <w:tcW w:w="6379" w:type="dxa"/>
            <w:gridSpan w:val="2"/>
            <w:shd w:val="clear" w:color="auto" w:fill="auto"/>
          </w:tcPr>
          <w:p w:rsidR="008B4D67" w:rsidRPr="00A2556A" w:rsidRDefault="008B4D67" w:rsidP="008B4D67">
            <w:pPr>
              <w:ind w:left="-108"/>
              <w:rPr>
                <w:rFonts w:ascii="Garamond" w:hAnsi="Garamond"/>
                <w:sz w:val="22"/>
                <w:szCs w:val="22"/>
              </w:rPr>
            </w:pPr>
            <w:r w:rsidRPr="008B4D67">
              <w:rPr>
                <w:rFonts w:ascii="Garamond" w:hAnsi="Garamond"/>
                <w:sz w:val="24"/>
                <w:szCs w:val="24"/>
              </w:rPr>
              <w:t>What is Optimization</w:t>
            </w:r>
            <w:r w:rsidR="005118AB">
              <w:rPr>
                <w:rFonts w:ascii="Garamond" w:hAnsi="Garamond"/>
                <w:sz w:val="24"/>
                <w:szCs w:val="24"/>
              </w:rPr>
              <w:t xml:space="preserve"> &amp; Why is it necessary?</w:t>
            </w:r>
          </w:p>
        </w:tc>
        <w:tc>
          <w:tcPr>
            <w:tcW w:w="2551" w:type="dxa"/>
            <w:shd w:val="clear" w:color="auto" w:fill="auto"/>
          </w:tcPr>
          <w:p w:rsidR="008B4D67" w:rsidRDefault="005118AB" w:rsidP="005118AB">
            <w:pPr>
              <w:ind w:hanging="108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Chap</w:t>
            </w:r>
            <w:r w:rsidR="002325A6">
              <w:rPr>
                <w:rFonts w:ascii="Garamond" w:hAnsi="Garamond"/>
                <w:sz w:val="24"/>
                <w:szCs w:val="24"/>
              </w:rPr>
              <w:t>ter</w:t>
            </w:r>
            <w:r>
              <w:rPr>
                <w:rFonts w:ascii="Garamond" w:hAnsi="Garamond"/>
                <w:sz w:val="24"/>
                <w:szCs w:val="24"/>
              </w:rPr>
              <w:t>: 1</w:t>
            </w:r>
            <w:r w:rsidR="002325A6">
              <w:rPr>
                <w:rFonts w:ascii="Garamond" w:hAnsi="Garamond"/>
                <w:sz w:val="24"/>
                <w:szCs w:val="24"/>
              </w:rPr>
              <w:t xml:space="preserve"> (T1)</w:t>
            </w:r>
          </w:p>
        </w:tc>
      </w:tr>
      <w:tr w:rsidR="00D929CF" w:rsidRPr="0091435A" w:rsidTr="002B688A">
        <w:trPr>
          <w:trHeight w:val="815"/>
        </w:trPr>
        <w:tc>
          <w:tcPr>
            <w:tcW w:w="701" w:type="dxa"/>
            <w:shd w:val="clear" w:color="auto" w:fill="auto"/>
          </w:tcPr>
          <w:p w:rsidR="00A702CC" w:rsidRPr="0091435A" w:rsidRDefault="005118AB" w:rsidP="002325A6">
            <w:pPr>
              <w:ind w:left="-108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4-</w:t>
            </w:r>
            <w:r w:rsidR="002325A6">
              <w:rPr>
                <w:rFonts w:ascii="Garamond" w:hAnsi="Garamond"/>
                <w:sz w:val="24"/>
                <w:szCs w:val="24"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:rsidR="005118AB" w:rsidRPr="005118AB" w:rsidRDefault="005118AB" w:rsidP="005118AB">
            <w:pPr>
              <w:ind w:left="-108"/>
              <w:rPr>
                <w:rFonts w:ascii="Garamond" w:hAnsi="Garamond"/>
                <w:sz w:val="24"/>
                <w:szCs w:val="24"/>
              </w:rPr>
            </w:pPr>
            <w:r w:rsidRPr="005118AB">
              <w:rPr>
                <w:rFonts w:ascii="Garamond" w:hAnsi="Garamond"/>
                <w:sz w:val="24"/>
                <w:szCs w:val="24"/>
              </w:rPr>
              <w:t>Formulation of</w:t>
            </w:r>
          </w:p>
          <w:p w:rsidR="00A702CC" w:rsidRPr="0091435A" w:rsidRDefault="005118AB" w:rsidP="005118AB">
            <w:pPr>
              <w:ind w:left="-108"/>
              <w:rPr>
                <w:rFonts w:ascii="Garamond" w:hAnsi="Garamond"/>
                <w:sz w:val="24"/>
                <w:szCs w:val="24"/>
              </w:rPr>
            </w:pPr>
            <w:r w:rsidRPr="005118AB">
              <w:rPr>
                <w:rFonts w:ascii="Garamond" w:hAnsi="Garamond"/>
                <w:sz w:val="24"/>
                <w:szCs w:val="24"/>
              </w:rPr>
              <w:t>Optimization problems</w:t>
            </w:r>
          </w:p>
        </w:tc>
        <w:tc>
          <w:tcPr>
            <w:tcW w:w="4111" w:type="dxa"/>
            <w:shd w:val="clear" w:color="auto" w:fill="auto"/>
          </w:tcPr>
          <w:p w:rsidR="00A702CC" w:rsidRDefault="005118AB" w:rsidP="00F66C46">
            <w:pPr>
              <w:pStyle w:val="ListParagraph"/>
              <w:numPr>
                <w:ilvl w:val="0"/>
                <w:numId w:val="9"/>
              </w:num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Objective function</w:t>
            </w:r>
          </w:p>
          <w:p w:rsidR="005118AB" w:rsidRDefault="005118AB" w:rsidP="00F66C46">
            <w:pPr>
              <w:pStyle w:val="ListParagraph"/>
              <w:numPr>
                <w:ilvl w:val="0"/>
                <w:numId w:val="9"/>
              </w:num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Decision variables</w:t>
            </w:r>
          </w:p>
          <w:p w:rsidR="005118AB" w:rsidRPr="00C2389C" w:rsidRDefault="005118AB" w:rsidP="00F66C46">
            <w:pPr>
              <w:pStyle w:val="ListParagraph"/>
              <w:numPr>
                <w:ilvl w:val="0"/>
                <w:numId w:val="9"/>
              </w:num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Constraints</w:t>
            </w:r>
          </w:p>
        </w:tc>
        <w:tc>
          <w:tcPr>
            <w:tcW w:w="2551" w:type="dxa"/>
            <w:shd w:val="clear" w:color="auto" w:fill="auto"/>
          </w:tcPr>
          <w:p w:rsidR="002325A6" w:rsidRDefault="00247F36" w:rsidP="002325A6">
            <w:pPr>
              <w:ind w:hanging="108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Chap</w:t>
            </w:r>
            <w:r w:rsidR="00F66C46">
              <w:rPr>
                <w:rFonts w:ascii="Garamond" w:hAnsi="Garamond"/>
                <w:sz w:val="24"/>
                <w:szCs w:val="24"/>
              </w:rPr>
              <w:t>ters: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5118AB">
              <w:rPr>
                <w:rFonts w:ascii="Garamond" w:hAnsi="Garamond"/>
                <w:sz w:val="24"/>
                <w:szCs w:val="24"/>
              </w:rPr>
              <w:t>2-3</w:t>
            </w:r>
            <w:r w:rsidR="002325A6">
              <w:rPr>
                <w:rFonts w:ascii="Garamond" w:hAnsi="Garamond"/>
                <w:sz w:val="24"/>
                <w:szCs w:val="24"/>
              </w:rPr>
              <w:t xml:space="preserve"> (T1), 1 (T2)</w:t>
            </w:r>
          </w:p>
          <w:p w:rsidR="002325A6" w:rsidRPr="0091435A" w:rsidRDefault="002325A6" w:rsidP="005118AB">
            <w:pPr>
              <w:ind w:hanging="108"/>
              <w:rPr>
                <w:rFonts w:ascii="Garamond" w:hAnsi="Garamond"/>
                <w:sz w:val="24"/>
                <w:szCs w:val="24"/>
              </w:rPr>
            </w:pPr>
          </w:p>
        </w:tc>
      </w:tr>
      <w:tr w:rsidR="00464C3B" w:rsidRPr="0091435A" w:rsidTr="002B688A">
        <w:trPr>
          <w:trHeight w:val="1074"/>
        </w:trPr>
        <w:tc>
          <w:tcPr>
            <w:tcW w:w="701" w:type="dxa"/>
            <w:shd w:val="clear" w:color="auto" w:fill="auto"/>
          </w:tcPr>
          <w:p w:rsidR="00464C3B" w:rsidRPr="0091435A" w:rsidRDefault="002325A6" w:rsidP="00464C3B">
            <w:pPr>
              <w:pStyle w:val="NormalWeb"/>
              <w:spacing w:before="0" w:beforeAutospacing="0" w:after="0" w:afterAutospacing="0"/>
              <w:ind w:left="-108"/>
              <w:jc w:val="center"/>
              <w:rPr>
                <w:rFonts w:ascii="Garamond" w:hAnsi="Garamond" w:cs="Times New Roman"/>
                <w:kern w:val="24"/>
              </w:rPr>
            </w:pPr>
            <w:r>
              <w:rPr>
                <w:rFonts w:ascii="Garamond" w:hAnsi="Garamond" w:cs="Times New Roman"/>
              </w:rPr>
              <w:t>7-9</w:t>
            </w:r>
          </w:p>
        </w:tc>
        <w:tc>
          <w:tcPr>
            <w:tcW w:w="2268" w:type="dxa"/>
            <w:shd w:val="clear" w:color="auto" w:fill="auto"/>
          </w:tcPr>
          <w:p w:rsidR="005118AB" w:rsidRPr="005118AB" w:rsidRDefault="005118AB" w:rsidP="005118AB">
            <w:pPr>
              <w:ind w:left="-108"/>
              <w:jc w:val="both"/>
              <w:rPr>
                <w:rFonts w:ascii="Garamond" w:hAnsi="Garamond"/>
                <w:sz w:val="24"/>
                <w:szCs w:val="24"/>
              </w:rPr>
            </w:pPr>
            <w:r w:rsidRPr="005118AB">
              <w:rPr>
                <w:rFonts w:ascii="Garamond" w:hAnsi="Garamond"/>
                <w:sz w:val="24"/>
                <w:szCs w:val="24"/>
              </w:rPr>
              <w:t>Fundamentals of</w:t>
            </w:r>
          </w:p>
          <w:p w:rsidR="00464C3B" w:rsidRPr="0091435A" w:rsidRDefault="005118AB" w:rsidP="005118AB">
            <w:pPr>
              <w:ind w:left="-108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</w:t>
            </w:r>
            <w:r w:rsidRPr="005118AB">
              <w:rPr>
                <w:rFonts w:ascii="Garamond" w:hAnsi="Garamond"/>
                <w:sz w:val="24"/>
                <w:szCs w:val="24"/>
              </w:rPr>
              <w:t>nalytical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5118AB">
              <w:rPr>
                <w:rFonts w:ascii="Garamond" w:hAnsi="Garamond"/>
                <w:sz w:val="24"/>
                <w:szCs w:val="24"/>
              </w:rPr>
              <w:t>optimization</w:t>
            </w:r>
          </w:p>
        </w:tc>
        <w:tc>
          <w:tcPr>
            <w:tcW w:w="4111" w:type="dxa"/>
            <w:shd w:val="clear" w:color="auto" w:fill="auto"/>
          </w:tcPr>
          <w:p w:rsidR="005118AB" w:rsidRPr="005118AB" w:rsidRDefault="005118AB" w:rsidP="005118AB">
            <w:pPr>
              <w:pStyle w:val="NormalWeb"/>
              <w:numPr>
                <w:ilvl w:val="0"/>
                <w:numId w:val="12"/>
              </w:numPr>
              <w:spacing w:after="0" w:afterAutospacing="0"/>
              <w:rPr>
                <w:rFonts w:ascii="Garamond" w:hAnsi="Garamond" w:cs="Times New Roman"/>
                <w:color w:val="000000"/>
                <w:kern w:val="24"/>
                <w:sz w:val="22"/>
                <w:szCs w:val="22"/>
              </w:rPr>
            </w:pPr>
            <w:r w:rsidRPr="005118AB">
              <w:rPr>
                <w:rFonts w:ascii="Garamond" w:hAnsi="Garamond" w:cs="Times New Roman"/>
                <w:color w:val="000000"/>
                <w:kern w:val="24"/>
                <w:sz w:val="22"/>
                <w:szCs w:val="22"/>
              </w:rPr>
              <w:t>Basic co</w:t>
            </w:r>
            <w:r>
              <w:rPr>
                <w:rFonts w:ascii="Garamond" w:hAnsi="Garamond" w:cs="Times New Roman"/>
                <w:color w:val="000000"/>
                <w:kern w:val="24"/>
                <w:sz w:val="22"/>
                <w:szCs w:val="22"/>
              </w:rPr>
              <w:t>ncepts: Continuity of functions</w:t>
            </w:r>
          </w:p>
          <w:p w:rsidR="005118AB" w:rsidRDefault="005118AB" w:rsidP="005118AB">
            <w:pPr>
              <w:pStyle w:val="NormalWeb"/>
              <w:numPr>
                <w:ilvl w:val="0"/>
                <w:numId w:val="12"/>
              </w:numPr>
              <w:spacing w:after="0" w:afterAutospacing="0"/>
              <w:rPr>
                <w:rFonts w:ascii="Garamond" w:hAnsi="Garamond" w:cs="Times New Roman"/>
                <w:color w:val="000000"/>
                <w:kern w:val="24"/>
                <w:sz w:val="22"/>
                <w:szCs w:val="22"/>
              </w:rPr>
            </w:pPr>
            <w:r>
              <w:rPr>
                <w:rFonts w:ascii="Garamond" w:hAnsi="Garamond" w:cs="Times New Roman"/>
                <w:color w:val="000000"/>
                <w:kern w:val="24"/>
                <w:sz w:val="22"/>
                <w:szCs w:val="22"/>
              </w:rPr>
              <w:t>Convex and concave functions</w:t>
            </w:r>
          </w:p>
          <w:p w:rsidR="00464C3B" w:rsidRPr="00C2389C" w:rsidRDefault="005118AB" w:rsidP="005118AB">
            <w:pPr>
              <w:pStyle w:val="NormalWeb"/>
              <w:numPr>
                <w:ilvl w:val="0"/>
                <w:numId w:val="12"/>
              </w:numPr>
              <w:spacing w:after="0" w:afterAutospacing="0"/>
              <w:rPr>
                <w:rFonts w:ascii="Garamond" w:hAnsi="Garamond" w:cs="Times New Roman"/>
                <w:color w:val="000000"/>
                <w:kern w:val="24"/>
                <w:sz w:val="22"/>
                <w:szCs w:val="22"/>
              </w:rPr>
            </w:pPr>
            <w:r w:rsidRPr="005118AB">
              <w:rPr>
                <w:rFonts w:ascii="Garamond" w:hAnsi="Garamond" w:cs="Times New Roman"/>
                <w:color w:val="000000"/>
                <w:kern w:val="24"/>
                <w:sz w:val="22"/>
                <w:szCs w:val="22"/>
              </w:rPr>
              <w:t xml:space="preserve">Necessary </w:t>
            </w:r>
            <w:r>
              <w:rPr>
                <w:rFonts w:ascii="Garamond" w:hAnsi="Garamond" w:cs="Times New Roman"/>
                <w:color w:val="000000"/>
                <w:kern w:val="24"/>
                <w:sz w:val="22"/>
                <w:szCs w:val="22"/>
              </w:rPr>
              <w:t xml:space="preserve">&amp; </w:t>
            </w:r>
            <w:r w:rsidRPr="005118AB">
              <w:rPr>
                <w:rFonts w:ascii="Garamond" w:hAnsi="Garamond" w:cs="Times New Roman"/>
                <w:color w:val="000000"/>
                <w:kern w:val="24"/>
                <w:sz w:val="22"/>
                <w:szCs w:val="22"/>
              </w:rPr>
              <w:t>sufficient conditions</w:t>
            </w:r>
            <w:r>
              <w:rPr>
                <w:rFonts w:ascii="Garamond" w:hAnsi="Garamond" w:cs="Times New Roman"/>
                <w:color w:val="000000"/>
                <w:kern w:val="24"/>
                <w:sz w:val="22"/>
                <w:szCs w:val="22"/>
              </w:rPr>
              <w:t xml:space="preserve"> </w:t>
            </w:r>
            <w:r w:rsidRPr="005118AB">
              <w:rPr>
                <w:rFonts w:ascii="Garamond" w:hAnsi="Garamond" w:cs="Times New Roman"/>
                <w:color w:val="000000"/>
                <w:kern w:val="24"/>
                <w:sz w:val="22"/>
                <w:szCs w:val="22"/>
              </w:rPr>
              <w:t>for an extremum of an</w:t>
            </w:r>
            <w:r>
              <w:rPr>
                <w:rFonts w:ascii="Garamond" w:hAnsi="Garamond" w:cs="Times New Roman"/>
                <w:color w:val="000000"/>
                <w:kern w:val="24"/>
                <w:sz w:val="22"/>
                <w:szCs w:val="22"/>
              </w:rPr>
              <w:t xml:space="preserve"> </w:t>
            </w:r>
            <w:r w:rsidRPr="005118AB">
              <w:rPr>
                <w:rFonts w:ascii="Garamond" w:hAnsi="Garamond" w:cs="Times New Roman"/>
                <w:color w:val="000000"/>
                <w:kern w:val="24"/>
                <w:sz w:val="22"/>
                <w:szCs w:val="22"/>
              </w:rPr>
              <w:t>unconstrained function</w:t>
            </w:r>
          </w:p>
        </w:tc>
        <w:tc>
          <w:tcPr>
            <w:tcW w:w="2551" w:type="dxa"/>
            <w:shd w:val="clear" w:color="auto" w:fill="auto"/>
          </w:tcPr>
          <w:p w:rsidR="00464C3B" w:rsidRDefault="00464C3B" w:rsidP="005118AB">
            <w:pPr>
              <w:pStyle w:val="NormalWeb"/>
              <w:spacing w:before="0" w:beforeAutospacing="0" w:after="0" w:afterAutospacing="0"/>
              <w:ind w:left="-108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Chapters: </w:t>
            </w:r>
            <w:r w:rsidR="005118AB">
              <w:rPr>
                <w:rFonts w:ascii="Garamond" w:hAnsi="Garamond"/>
              </w:rPr>
              <w:t>4</w:t>
            </w:r>
            <w:r w:rsidR="002325A6">
              <w:rPr>
                <w:rFonts w:ascii="Garamond" w:hAnsi="Garamond"/>
              </w:rPr>
              <w:t xml:space="preserve"> (T1), 2 (T2)</w:t>
            </w:r>
          </w:p>
          <w:p w:rsidR="002325A6" w:rsidRPr="0091435A" w:rsidRDefault="002325A6" w:rsidP="005118AB">
            <w:pPr>
              <w:pStyle w:val="NormalWeb"/>
              <w:spacing w:before="0" w:beforeAutospacing="0" w:after="0" w:afterAutospacing="0"/>
              <w:ind w:left="-108"/>
              <w:rPr>
                <w:rFonts w:ascii="Garamond" w:hAnsi="Garamond" w:cs="Times New Roman"/>
                <w:color w:val="000000"/>
                <w:kern w:val="24"/>
              </w:rPr>
            </w:pPr>
          </w:p>
        </w:tc>
      </w:tr>
      <w:tr w:rsidR="002325A6" w:rsidRPr="0091435A" w:rsidTr="002B688A">
        <w:trPr>
          <w:trHeight w:val="1329"/>
        </w:trPr>
        <w:tc>
          <w:tcPr>
            <w:tcW w:w="701" w:type="dxa"/>
            <w:shd w:val="clear" w:color="auto" w:fill="auto"/>
          </w:tcPr>
          <w:p w:rsidR="002325A6" w:rsidRDefault="00AA02B1" w:rsidP="00464C3B">
            <w:pPr>
              <w:pStyle w:val="NormalWeb"/>
              <w:spacing w:before="0" w:beforeAutospacing="0" w:after="0" w:afterAutospacing="0"/>
              <w:ind w:left="-108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10-15</w:t>
            </w:r>
          </w:p>
        </w:tc>
        <w:tc>
          <w:tcPr>
            <w:tcW w:w="2268" w:type="dxa"/>
            <w:shd w:val="clear" w:color="auto" w:fill="auto"/>
          </w:tcPr>
          <w:p w:rsidR="002325A6" w:rsidRPr="002325A6" w:rsidRDefault="002325A6" w:rsidP="002325A6">
            <w:pPr>
              <w:ind w:left="-108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</w:t>
            </w:r>
            <w:r w:rsidRPr="002325A6">
              <w:rPr>
                <w:rFonts w:ascii="Garamond" w:hAnsi="Garamond"/>
                <w:sz w:val="24"/>
                <w:szCs w:val="24"/>
              </w:rPr>
              <w:t>inear</w:t>
            </w:r>
          </w:p>
          <w:p w:rsidR="002325A6" w:rsidRPr="005118AB" w:rsidRDefault="002325A6" w:rsidP="002325A6">
            <w:pPr>
              <w:ind w:left="-108"/>
              <w:jc w:val="both"/>
              <w:rPr>
                <w:rFonts w:ascii="Garamond" w:hAnsi="Garamond"/>
                <w:sz w:val="24"/>
                <w:szCs w:val="24"/>
              </w:rPr>
            </w:pPr>
            <w:r w:rsidRPr="002325A6">
              <w:rPr>
                <w:rFonts w:ascii="Garamond" w:hAnsi="Garamond"/>
                <w:sz w:val="24"/>
                <w:szCs w:val="24"/>
              </w:rPr>
              <w:t>programming</w:t>
            </w:r>
          </w:p>
        </w:tc>
        <w:tc>
          <w:tcPr>
            <w:tcW w:w="4111" w:type="dxa"/>
            <w:shd w:val="clear" w:color="auto" w:fill="auto"/>
          </w:tcPr>
          <w:p w:rsidR="002325A6" w:rsidRPr="002325A6" w:rsidRDefault="002325A6" w:rsidP="002325A6">
            <w:pPr>
              <w:pStyle w:val="NormalWeb"/>
              <w:numPr>
                <w:ilvl w:val="0"/>
                <w:numId w:val="12"/>
              </w:numPr>
              <w:rPr>
                <w:rFonts w:ascii="Garamond" w:hAnsi="Garamond" w:cs="Times New Roman"/>
                <w:color w:val="000000"/>
                <w:kern w:val="24"/>
                <w:sz w:val="22"/>
                <w:szCs w:val="22"/>
              </w:rPr>
            </w:pPr>
            <w:r w:rsidRPr="002325A6">
              <w:rPr>
                <w:rFonts w:ascii="Garamond" w:hAnsi="Garamond" w:cs="Times New Roman"/>
                <w:color w:val="000000"/>
                <w:kern w:val="24"/>
                <w:sz w:val="22"/>
                <w:szCs w:val="22"/>
              </w:rPr>
              <w:t>Geometry of linear programs</w:t>
            </w:r>
          </w:p>
          <w:p w:rsidR="002325A6" w:rsidRDefault="002325A6" w:rsidP="002325A6">
            <w:pPr>
              <w:pStyle w:val="NormalWeb"/>
              <w:numPr>
                <w:ilvl w:val="0"/>
                <w:numId w:val="12"/>
              </w:numPr>
              <w:rPr>
                <w:rFonts w:ascii="Garamond" w:hAnsi="Garamond" w:cs="Times New Roman"/>
                <w:color w:val="000000"/>
                <w:kern w:val="24"/>
                <w:sz w:val="22"/>
                <w:szCs w:val="22"/>
              </w:rPr>
            </w:pPr>
            <w:r w:rsidRPr="002325A6">
              <w:rPr>
                <w:rFonts w:ascii="Garamond" w:hAnsi="Garamond" w:cs="Times New Roman"/>
                <w:color w:val="000000"/>
                <w:kern w:val="24"/>
                <w:sz w:val="22"/>
                <w:szCs w:val="22"/>
              </w:rPr>
              <w:t>Simplex algorithm</w:t>
            </w:r>
          </w:p>
          <w:p w:rsidR="00AA02B1" w:rsidRDefault="00AA02B1" w:rsidP="002325A6">
            <w:pPr>
              <w:pStyle w:val="NormalWeb"/>
              <w:numPr>
                <w:ilvl w:val="0"/>
                <w:numId w:val="12"/>
              </w:numPr>
              <w:rPr>
                <w:rFonts w:ascii="Garamond" w:hAnsi="Garamond" w:cs="Times New Roman"/>
                <w:color w:val="000000"/>
                <w:kern w:val="24"/>
                <w:sz w:val="22"/>
                <w:szCs w:val="22"/>
              </w:rPr>
            </w:pPr>
            <w:r>
              <w:rPr>
                <w:rFonts w:ascii="Garamond" w:hAnsi="Garamond" w:cs="Times New Roman"/>
                <w:color w:val="000000"/>
                <w:kern w:val="24"/>
                <w:sz w:val="22"/>
                <w:szCs w:val="22"/>
              </w:rPr>
              <w:t>Duality in linear programming</w:t>
            </w:r>
          </w:p>
          <w:p w:rsidR="002325A6" w:rsidRPr="002325A6" w:rsidRDefault="002325A6" w:rsidP="002325A6">
            <w:pPr>
              <w:pStyle w:val="NormalWeb"/>
              <w:numPr>
                <w:ilvl w:val="0"/>
                <w:numId w:val="12"/>
              </w:numPr>
              <w:rPr>
                <w:rFonts w:ascii="Garamond" w:hAnsi="Garamond" w:cs="Times New Roman"/>
                <w:color w:val="000000"/>
                <w:kern w:val="24"/>
                <w:sz w:val="22"/>
                <w:szCs w:val="22"/>
              </w:rPr>
            </w:pPr>
            <w:r>
              <w:rPr>
                <w:rFonts w:ascii="Garamond" w:hAnsi="Garamond" w:cs="Times New Roman"/>
                <w:color w:val="000000"/>
                <w:kern w:val="24"/>
                <w:sz w:val="22"/>
                <w:szCs w:val="22"/>
              </w:rPr>
              <w:t>Decomposition principle</w:t>
            </w:r>
          </w:p>
          <w:p w:rsidR="002325A6" w:rsidRPr="002B688A" w:rsidRDefault="002325A6" w:rsidP="002B688A">
            <w:pPr>
              <w:pStyle w:val="NormalWeb"/>
              <w:numPr>
                <w:ilvl w:val="0"/>
                <w:numId w:val="12"/>
              </w:numPr>
              <w:spacing w:after="0" w:afterAutospacing="0"/>
              <w:rPr>
                <w:rFonts w:ascii="Garamond" w:hAnsi="Garamond" w:cs="Times New Roman"/>
                <w:color w:val="000000"/>
                <w:kern w:val="24"/>
                <w:sz w:val="22"/>
                <w:szCs w:val="22"/>
              </w:rPr>
            </w:pPr>
            <w:r w:rsidRPr="002325A6">
              <w:rPr>
                <w:rFonts w:ascii="Garamond" w:hAnsi="Garamond" w:cs="Times New Roman"/>
                <w:color w:val="000000"/>
                <w:kern w:val="24"/>
                <w:sz w:val="22"/>
                <w:szCs w:val="22"/>
              </w:rPr>
              <w:t>Sensitivity analysis</w:t>
            </w:r>
          </w:p>
        </w:tc>
        <w:tc>
          <w:tcPr>
            <w:tcW w:w="2551" w:type="dxa"/>
            <w:shd w:val="clear" w:color="auto" w:fill="auto"/>
          </w:tcPr>
          <w:p w:rsidR="002325A6" w:rsidRDefault="002325A6" w:rsidP="002325A6">
            <w:pPr>
              <w:pStyle w:val="NormalWeb"/>
              <w:spacing w:before="0" w:beforeAutospacing="0" w:after="0" w:afterAutospacing="0"/>
              <w:ind w:left="-108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Chapters: 3-4 (T2)</w:t>
            </w:r>
            <w:r w:rsidR="00F5207A">
              <w:rPr>
                <w:rFonts w:ascii="Garamond" w:hAnsi="Garamond"/>
              </w:rPr>
              <w:t>, 7 (T1)</w:t>
            </w:r>
          </w:p>
          <w:p w:rsidR="002325A6" w:rsidRDefault="002325A6" w:rsidP="005118AB">
            <w:pPr>
              <w:pStyle w:val="NormalWeb"/>
              <w:spacing w:before="0" w:beforeAutospacing="0" w:after="0" w:afterAutospacing="0"/>
              <w:ind w:left="-108"/>
              <w:rPr>
                <w:rFonts w:ascii="Garamond" w:hAnsi="Garamond"/>
              </w:rPr>
            </w:pPr>
          </w:p>
        </w:tc>
      </w:tr>
      <w:tr w:rsidR="00464C3B" w:rsidRPr="0091435A" w:rsidTr="002B688A">
        <w:trPr>
          <w:trHeight w:val="377"/>
        </w:trPr>
        <w:tc>
          <w:tcPr>
            <w:tcW w:w="701" w:type="dxa"/>
            <w:shd w:val="clear" w:color="auto" w:fill="auto"/>
          </w:tcPr>
          <w:p w:rsidR="00464C3B" w:rsidRPr="0091435A" w:rsidRDefault="003E21E1" w:rsidP="00464C3B">
            <w:pPr>
              <w:ind w:left="-108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16-20</w:t>
            </w:r>
          </w:p>
        </w:tc>
        <w:tc>
          <w:tcPr>
            <w:tcW w:w="2268" w:type="dxa"/>
            <w:shd w:val="clear" w:color="auto" w:fill="auto"/>
          </w:tcPr>
          <w:p w:rsidR="00464C3B" w:rsidRPr="0091435A" w:rsidRDefault="00AA02B1" w:rsidP="005118AB">
            <w:pPr>
              <w:ind w:left="-108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Nonlinear programming: One dimensional methods</w:t>
            </w:r>
          </w:p>
        </w:tc>
        <w:tc>
          <w:tcPr>
            <w:tcW w:w="4111" w:type="dxa"/>
            <w:shd w:val="clear" w:color="auto" w:fill="auto"/>
          </w:tcPr>
          <w:p w:rsidR="005118AB" w:rsidRDefault="00AA02B1" w:rsidP="005118AB">
            <w:pPr>
              <w:pStyle w:val="ListParagraph"/>
              <w:numPr>
                <w:ilvl w:val="0"/>
                <w:numId w:val="11"/>
              </w:num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Elimination methods</w:t>
            </w:r>
          </w:p>
          <w:p w:rsidR="005118AB" w:rsidRPr="00AA02B1" w:rsidRDefault="00AA02B1" w:rsidP="00AA02B1">
            <w:pPr>
              <w:pStyle w:val="ListParagraph"/>
              <w:numPr>
                <w:ilvl w:val="0"/>
                <w:numId w:val="11"/>
              </w:num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Interpolation methods</w:t>
            </w:r>
          </w:p>
        </w:tc>
        <w:tc>
          <w:tcPr>
            <w:tcW w:w="2551" w:type="dxa"/>
            <w:shd w:val="clear" w:color="auto" w:fill="auto"/>
          </w:tcPr>
          <w:p w:rsidR="00464C3B" w:rsidRPr="0091435A" w:rsidRDefault="00464C3B" w:rsidP="00AA02B1">
            <w:pPr>
              <w:ind w:hanging="108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5118AB">
              <w:rPr>
                <w:rFonts w:ascii="Garamond" w:hAnsi="Garamond"/>
                <w:sz w:val="24"/>
                <w:szCs w:val="24"/>
              </w:rPr>
              <w:t>hapter: 5</w:t>
            </w:r>
            <w:r w:rsidR="00AA02B1">
              <w:rPr>
                <w:rFonts w:ascii="Garamond" w:hAnsi="Garamond"/>
                <w:sz w:val="24"/>
                <w:szCs w:val="24"/>
              </w:rPr>
              <w:t xml:space="preserve"> (T2)</w:t>
            </w:r>
          </w:p>
        </w:tc>
      </w:tr>
      <w:tr w:rsidR="00464C3B" w:rsidRPr="0091435A" w:rsidTr="002B688A">
        <w:trPr>
          <w:trHeight w:val="1112"/>
        </w:trPr>
        <w:tc>
          <w:tcPr>
            <w:tcW w:w="701" w:type="dxa"/>
            <w:shd w:val="clear" w:color="auto" w:fill="auto"/>
          </w:tcPr>
          <w:p w:rsidR="00464C3B" w:rsidRDefault="003E21E1" w:rsidP="00464C3B">
            <w:pPr>
              <w:pStyle w:val="NormalWeb"/>
              <w:spacing w:before="0" w:beforeAutospacing="0" w:after="0" w:afterAutospacing="0"/>
              <w:ind w:left="-108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21-25</w:t>
            </w:r>
          </w:p>
        </w:tc>
        <w:tc>
          <w:tcPr>
            <w:tcW w:w="2268" w:type="dxa"/>
            <w:shd w:val="clear" w:color="auto" w:fill="auto"/>
          </w:tcPr>
          <w:p w:rsidR="00464C3B" w:rsidRDefault="00AA02B1" w:rsidP="00AA02B1">
            <w:pPr>
              <w:ind w:left="-108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Nonlinear programming: Unconstrained techniques</w:t>
            </w:r>
          </w:p>
        </w:tc>
        <w:tc>
          <w:tcPr>
            <w:tcW w:w="4111" w:type="dxa"/>
            <w:shd w:val="clear" w:color="auto" w:fill="auto"/>
          </w:tcPr>
          <w:p w:rsidR="00464C3B" w:rsidRDefault="00AA02B1" w:rsidP="00AA02B1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Garamond" w:hAnsi="Garamond" w:cs="Times New Roman"/>
                <w:color w:val="000000"/>
                <w:kern w:val="24"/>
                <w:sz w:val="22"/>
                <w:szCs w:val="22"/>
              </w:rPr>
            </w:pPr>
            <w:r>
              <w:rPr>
                <w:rFonts w:ascii="Garamond" w:hAnsi="Garamond" w:cs="Times New Roman"/>
                <w:color w:val="000000"/>
                <w:kern w:val="24"/>
                <w:sz w:val="22"/>
                <w:szCs w:val="22"/>
              </w:rPr>
              <w:t>Direct search methods</w:t>
            </w:r>
          </w:p>
          <w:p w:rsidR="00AA02B1" w:rsidRPr="00AA02B1" w:rsidRDefault="00AA02B1" w:rsidP="00AA02B1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Garamond" w:hAnsi="Garamond" w:cs="Times New Roman"/>
                <w:color w:val="000000"/>
                <w:kern w:val="24"/>
                <w:sz w:val="22"/>
                <w:szCs w:val="22"/>
              </w:rPr>
            </w:pPr>
            <w:r>
              <w:rPr>
                <w:rFonts w:ascii="Garamond" w:hAnsi="Garamond" w:cs="Times New Roman"/>
                <w:color w:val="000000"/>
                <w:kern w:val="24"/>
                <w:sz w:val="22"/>
                <w:szCs w:val="22"/>
              </w:rPr>
              <w:t>Indirect search methods</w:t>
            </w:r>
          </w:p>
        </w:tc>
        <w:tc>
          <w:tcPr>
            <w:tcW w:w="2551" w:type="dxa"/>
            <w:shd w:val="clear" w:color="auto" w:fill="auto"/>
          </w:tcPr>
          <w:p w:rsidR="00464C3B" w:rsidRDefault="00AA02B1" w:rsidP="00AA02B1">
            <w:pPr>
              <w:pStyle w:val="NormalWeb"/>
              <w:spacing w:before="0" w:beforeAutospacing="0" w:after="0" w:afterAutospacing="0"/>
              <w:ind w:left="-108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Chapter</w:t>
            </w:r>
            <w:r w:rsidR="00F5207A">
              <w:rPr>
                <w:rFonts w:ascii="Garamond" w:hAnsi="Garamond"/>
              </w:rPr>
              <w:t>s</w:t>
            </w:r>
            <w:r w:rsidR="00464C3B">
              <w:rPr>
                <w:rFonts w:ascii="Garamond" w:hAnsi="Garamond"/>
              </w:rPr>
              <w:t xml:space="preserve">: </w:t>
            </w:r>
            <w:r>
              <w:rPr>
                <w:rFonts w:ascii="Garamond" w:hAnsi="Garamond"/>
              </w:rPr>
              <w:t>6 (T2)</w:t>
            </w:r>
            <w:r w:rsidR="00F5207A">
              <w:rPr>
                <w:rFonts w:ascii="Garamond" w:hAnsi="Garamond"/>
              </w:rPr>
              <w:t>, 8(T1)</w:t>
            </w:r>
          </w:p>
        </w:tc>
      </w:tr>
      <w:tr w:rsidR="00464C3B" w:rsidRPr="0091435A" w:rsidTr="002B688A">
        <w:trPr>
          <w:trHeight w:val="704"/>
        </w:trPr>
        <w:tc>
          <w:tcPr>
            <w:tcW w:w="701" w:type="dxa"/>
            <w:shd w:val="clear" w:color="auto" w:fill="auto"/>
          </w:tcPr>
          <w:p w:rsidR="00464C3B" w:rsidRDefault="003E21E1" w:rsidP="00464C3B">
            <w:pPr>
              <w:pStyle w:val="NormalWeb"/>
              <w:spacing w:before="0" w:beforeAutospacing="0" w:after="0" w:afterAutospacing="0"/>
              <w:ind w:left="-108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26-30</w:t>
            </w:r>
          </w:p>
        </w:tc>
        <w:tc>
          <w:tcPr>
            <w:tcW w:w="2268" w:type="dxa"/>
            <w:shd w:val="clear" w:color="auto" w:fill="auto"/>
          </w:tcPr>
          <w:p w:rsidR="00C94744" w:rsidRPr="005118AB" w:rsidRDefault="00C94744" w:rsidP="00C94744">
            <w:pPr>
              <w:ind w:left="-108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Non</w:t>
            </w:r>
            <w:r w:rsidRPr="005118AB">
              <w:rPr>
                <w:rFonts w:ascii="Garamond" w:hAnsi="Garamond"/>
                <w:sz w:val="24"/>
                <w:szCs w:val="24"/>
              </w:rPr>
              <w:t>linear</w:t>
            </w:r>
          </w:p>
          <w:p w:rsidR="00464C3B" w:rsidRDefault="00AA02B1" w:rsidP="00AA02B1">
            <w:pPr>
              <w:ind w:left="-108"/>
              <w:rPr>
                <w:rFonts w:ascii="Garamond" w:hAnsi="Garamond"/>
                <w:sz w:val="24"/>
                <w:szCs w:val="24"/>
              </w:rPr>
            </w:pPr>
            <w:r w:rsidRPr="005118AB">
              <w:rPr>
                <w:rFonts w:ascii="Garamond" w:hAnsi="Garamond"/>
                <w:sz w:val="24"/>
                <w:szCs w:val="24"/>
              </w:rPr>
              <w:t>P</w:t>
            </w:r>
            <w:r w:rsidR="00C94744" w:rsidRPr="005118AB">
              <w:rPr>
                <w:rFonts w:ascii="Garamond" w:hAnsi="Garamond"/>
                <w:sz w:val="24"/>
                <w:szCs w:val="24"/>
              </w:rPr>
              <w:t>rogramming</w:t>
            </w:r>
            <w:r>
              <w:rPr>
                <w:rFonts w:ascii="Garamond" w:hAnsi="Garamond"/>
                <w:sz w:val="24"/>
                <w:szCs w:val="24"/>
              </w:rPr>
              <w:t>: Constrained techniques</w:t>
            </w:r>
          </w:p>
        </w:tc>
        <w:tc>
          <w:tcPr>
            <w:tcW w:w="4111" w:type="dxa"/>
            <w:shd w:val="clear" w:color="auto" w:fill="auto"/>
          </w:tcPr>
          <w:p w:rsidR="00AA02B1" w:rsidRDefault="00AA02B1" w:rsidP="00AA02B1">
            <w:pPr>
              <w:pStyle w:val="ListParagraph"/>
              <w:numPr>
                <w:ilvl w:val="0"/>
                <w:numId w:val="12"/>
              </w:num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Characteristics of a constrained problem</w:t>
            </w:r>
          </w:p>
          <w:p w:rsidR="00AA02B1" w:rsidRDefault="00AA02B1" w:rsidP="00AA02B1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Garamond" w:hAnsi="Garamond" w:cs="Times New Roman"/>
                <w:color w:val="000000"/>
                <w:kern w:val="24"/>
                <w:sz w:val="22"/>
                <w:szCs w:val="22"/>
              </w:rPr>
            </w:pPr>
            <w:r>
              <w:rPr>
                <w:rFonts w:ascii="Garamond" w:hAnsi="Garamond" w:cs="Times New Roman"/>
                <w:color w:val="000000"/>
                <w:kern w:val="24"/>
                <w:sz w:val="22"/>
                <w:szCs w:val="22"/>
              </w:rPr>
              <w:t>Direct methods</w:t>
            </w:r>
          </w:p>
          <w:p w:rsidR="00464C3B" w:rsidRPr="00433D9B" w:rsidRDefault="00AA02B1" w:rsidP="00AA02B1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Garamond" w:hAnsi="Garamond" w:cs="Times New Roman"/>
                <w:color w:val="000000"/>
                <w:kern w:val="24"/>
                <w:sz w:val="22"/>
                <w:szCs w:val="22"/>
              </w:rPr>
            </w:pPr>
            <w:r>
              <w:rPr>
                <w:rFonts w:ascii="Garamond" w:hAnsi="Garamond" w:cs="Times New Roman"/>
                <w:color w:val="000000"/>
                <w:kern w:val="24"/>
                <w:sz w:val="22"/>
                <w:szCs w:val="22"/>
              </w:rPr>
              <w:t>Indirect methods</w:t>
            </w:r>
          </w:p>
        </w:tc>
        <w:tc>
          <w:tcPr>
            <w:tcW w:w="2551" w:type="dxa"/>
            <w:shd w:val="clear" w:color="auto" w:fill="auto"/>
          </w:tcPr>
          <w:p w:rsidR="00464C3B" w:rsidRDefault="00464C3B" w:rsidP="00464C3B">
            <w:pPr>
              <w:pStyle w:val="NormalWeb"/>
              <w:spacing w:before="0" w:beforeAutospacing="0" w:after="0" w:afterAutospacing="0"/>
              <w:ind w:left="-108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</w:t>
            </w:r>
            <w:r w:rsidR="00AA02B1">
              <w:rPr>
                <w:rFonts w:ascii="Garamond" w:hAnsi="Garamond"/>
              </w:rPr>
              <w:t>hapter</w:t>
            </w:r>
            <w:r>
              <w:rPr>
                <w:rFonts w:ascii="Garamond" w:hAnsi="Garamond"/>
              </w:rPr>
              <w:t xml:space="preserve">: </w:t>
            </w:r>
            <w:r w:rsidR="00AA02B1">
              <w:rPr>
                <w:rFonts w:ascii="Garamond" w:hAnsi="Garamond"/>
              </w:rPr>
              <w:t>7 (T2)</w:t>
            </w:r>
          </w:p>
          <w:p w:rsidR="00464C3B" w:rsidRDefault="00464C3B" w:rsidP="00464C3B">
            <w:pPr>
              <w:pStyle w:val="NormalWeb"/>
              <w:spacing w:before="0" w:beforeAutospacing="0" w:after="0" w:afterAutospacing="0"/>
              <w:ind w:left="-108"/>
              <w:rPr>
                <w:rFonts w:ascii="Garamond" w:hAnsi="Garamond"/>
              </w:rPr>
            </w:pPr>
          </w:p>
        </w:tc>
      </w:tr>
      <w:tr w:rsidR="00E15E7C" w:rsidRPr="0091435A" w:rsidTr="00860A0D">
        <w:trPr>
          <w:trHeight w:val="1056"/>
        </w:trPr>
        <w:tc>
          <w:tcPr>
            <w:tcW w:w="701" w:type="dxa"/>
            <w:shd w:val="clear" w:color="auto" w:fill="auto"/>
          </w:tcPr>
          <w:p w:rsidR="00E15E7C" w:rsidRDefault="00E15E7C" w:rsidP="00464C3B">
            <w:pPr>
              <w:pStyle w:val="NormalWeb"/>
              <w:spacing w:before="0" w:beforeAutospacing="0" w:after="0" w:afterAutospacing="0"/>
              <w:ind w:left="-108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31-33</w:t>
            </w:r>
          </w:p>
        </w:tc>
        <w:tc>
          <w:tcPr>
            <w:tcW w:w="6379" w:type="dxa"/>
            <w:gridSpan w:val="2"/>
            <w:shd w:val="clear" w:color="auto" w:fill="auto"/>
          </w:tcPr>
          <w:p w:rsidR="00E15E7C" w:rsidRDefault="00E15E7C" w:rsidP="00E15E7C">
            <w:pPr>
              <w:pStyle w:val="NormalWeb"/>
              <w:spacing w:before="0" w:beforeAutospacing="0" w:after="0" w:afterAutospacing="0"/>
              <w:rPr>
                <w:rFonts w:ascii="Garamond" w:hAnsi="Garamond" w:cs="Times New Roman"/>
                <w:color w:val="000000"/>
                <w:kern w:val="24"/>
                <w:sz w:val="22"/>
                <w:szCs w:val="22"/>
              </w:rPr>
            </w:pPr>
            <w:r>
              <w:rPr>
                <w:rFonts w:ascii="Garamond" w:hAnsi="Garamond" w:cs="Times New Roman"/>
                <w:color w:val="000000"/>
                <w:kern w:val="24"/>
                <w:sz w:val="22"/>
                <w:szCs w:val="22"/>
              </w:rPr>
              <w:t>Mixed Integer Programming</w:t>
            </w:r>
          </w:p>
        </w:tc>
        <w:tc>
          <w:tcPr>
            <w:tcW w:w="2551" w:type="dxa"/>
            <w:shd w:val="clear" w:color="auto" w:fill="auto"/>
          </w:tcPr>
          <w:p w:rsidR="00E15E7C" w:rsidRDefault="00E15E7C" w:rsidP="00E15E7C">
            <w:pPr>
              <w:pStyle w:val="NormalWeb"/>
              <w:spacing w:before="0" w:beforeAutospacing="0" w:after="0" w:afterAutospacing="0"/>
              <w:ind w:left="-108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Chapters: 9 (T1), 10(T2)</w:t>
            </w:r>
          </w:p>
          <w:p w:rsidR="00E15E7C" w:rsidRDefault="00E15E7C" w:rsidP="00464C3B">
            <w:pPr>
              <w:pStyle w:val="NormalWeb"/>
              <w:spacing w:before="0" w:beforeAutospacing="0" w:after="0" w:afterAutospacing="0"/>
              <w:ind w:left="-108"/>
              <w:rPr>
                <w:rFonts w:ascii="Garamond" w:hAnsi="Garamond"/>
              </w:rPr>
            </w:pPr>
          </w:p>
        </w:tc>
      </w:tr>
      <w:tr w:rsidR="00464C3B" w:rsidRPr="0091435A" w:rsidTr="002B688A">
        <w:trPr>
          <w:trHeight w:val="719"/>
        </w:trPr>
        <w:tc>
          <w:tcPr>
            <w:tcW w:w="701" w:type="dxa"/>
            <w:shd w:val="clear" w:color="auto" w:fill="auto"/>
          </w:tcPr>
          <w:p w:rsidR="00464C3B" w:rsidRDefault="00E15E7C" w:rsidP="00464C3B">
            <w:pPr>
              <w:pStyle w:val="NormalWeb"/>
              <w:spacing w:before="0" w:beforeAutospacing="0" w:after="0" w:afterAutospacing="0"/>
              <w:ind w:left="-108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34-37</w:t>
            </w:r>
          </w:p>
        </w:tc>
        <w:tc>
          <w:tcPr>
            <w:tcW w:w="2268" w:type="dxa"/>
            <w:shd w:val="clear" w:color="auto" w:fill="auto"/>
          </w:tcPr>
          <w:p w:rsidR="00464C3B" w:rsidRDefault="00E15E7C" w:rsidP="00464C3B">
            <w:pPr>
              <w:ind w:left="-108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Modern Methods of Optimization</w:t>
            </w:r>
          </w:p>
        </w:tc>
        <w:tc>
          <w:tcPr>
            <w:tcW w:w="4111" w:type="dxa"/>
            <w:shd w:val="clear" w:color="auto" w:fill="auto"/>
          </w:tcPr>
          <w:p w:rsidR="00464C3B" w:rsidRDefault="00E15E7C" w:rsidP="00464C3B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Garamond" w:hAnsi="Garamond" w:cs="Times New Roman"/>
                <w:color w:val="000000"/>
                <w:kern w:val="24"/>
                <w:sz w:val="22"/>
                <w:szCs w:val="22"/>
              </w:rPr>
            </w:pPr>
            <w:r>
              <w:rPr>
                <w:rFonts w:ascii="Garamond" w:hAnsi="Garamond" w:cs="Times New Roman"/>
                <w:color w:val="000000"/>
                <w:kern w:val="24"/>
                <w:sz w:val="22"/>
                <w:szCs w:val="22"/>
              </w:rPr>
              <w:t>Particle Swarm Optimization</w:t>
            </w:r>
          </w:p>
          <w:p w:rsidR="00E15E7C" w:rsidRPr="00E15E7C" w:rsidRDefault="00E15E7C" w:rsidP="00E15E7C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Garamond" w:hAnsi="Garamond" w:cs="Times New Roman"/>
                <w:color w:val="000000"/>
                <w:kern w:val="24"/>
                <w:sz w:val="22"/>
                <w:szCs w:val="22"/>
              </w:rPr>
            </w:pPr>
            <w:r>
              <w:rPr>
                <w:rFonts w:ascii="Garamond" w:hAnsi="Garamond" w:cs="Times New Roman"/>
                <w:color w:val="000000"/>
                <w:kern w:val="24"/>
                <w:sz w:val="22"/>
                <w:szCs w:val="22"/>
              </w:rPr>
              <w:t>Genetic Algorithm</w:t>
            </w:r>
          </w:p>
        </w:tc>
        <w:tc>
          <w:tcPr>
            <w:tcW w:w="2551" w:type="dxa"/>
            <w:shd w:val="clear" w:color="auto" w:fill="auto"/>
          </w:tcPr>
          <w:p w:rsidR="00464C3B" w:rsidRDefault="00464C3B" w:rsidP="00E15E7C">
            <w:pPr>
              <w:pStyle w:val="NormalWeb"/>
              <w:spacing w:before="0" w:beforeAutospacing="0" w:after="0" w:afterAutospacing="0"/>
              <w:ind w:left="-108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Chapter: </w:t>
            </w:r>
            <w:r w:rsidR="00E15E7C">
              <w:rPr>
                <w:rFonts w:ascii="Garamond" w:hAnsi="Garamond"/>
              </w:rPr>
              <w:t>13 (T2)</w:t>
            </w:r>
          </w:p>
        </w:tc>
      </w:tr>
      <w:tr w:rsidR="00E15E7C" w:rsidRPr="0091435A" w:rsidTr="00B2185A">
        <w:trPr>
          <w:trHeight w:val="719"/>
        </w:trPr>
        <w:tc>
          <w:tcPr>
            <w:tcW w:w="701" w:type="dxa"/>
            <w:shd w:val="clear" w:color="auto" w:fill="auto"/>
          </w:tcPr>
          <w:p w:rsidR="00E15E7C" w:rsidRDefault="00E15E7C" w:rsidP="00464C3B">
            <w:pPr>
              <w:pStyle w:val="NormalWeb"/>
              <w:spacing w:before="0" w:beforeAutospacing="0" w:after="0" w:afterAutospacing="0"/>
              <w:ind w:left="-108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38-39</w:t>
            </w:r>
          </w:p>
        </w:tc>
        <w:tc>
          <w:tcPr>
            <w:tcW w:w="6379" w:type="dxa"/>
            <w:gridSpan w:val="2"/>
            <w:shd w:val="clear" w:color="auto" w:fill="auto"/>
          </w:tcPr>
          <w:p w:rsidR="00E15E7C" w:rsidRPr="00E15E7C" w:rsidRDefault="00E15E7C" w:rsidP="00E15E7C">
            <w:pPr>
              <w:ind w:left="-108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Introduction to Multi-objective Optimization</w:t>
            </w:r>
          </w:p>
        </w:tc>
        <w:tc>
          <w:tcPr>
            <w:tcW w:w="2551" w:type="dxa"/>
            <w:shd w:val="clear" w:color="auto" w:fill="auto"/>
          </w:tcPr>
          <w:p w:rsidR="00E15E7C" w:rsidRDefault="00E15E7C" w:rsidP="00E15E7C">
            <w:pPr>
              <w:pStyle w:val="NormalWeb"/>
              <w:spacing w:before="0" w:beforeAutospacing="0" w:after="0" w:afterAutospacing="0"/>
              <w:ind w:left="-108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Chapter: 14 (T2)</w:t>
            </w:r>
          </w:p>
        </w:tc>
      </w:tr>
    </w:tbl>
    <w:p w:rsidR="002B688A" w:rsidRDefault="002B688A">
      <w:pPr>
        <w:spacing w:after="160" w:line="259" w:lineRule="auto"/>
        <w:rPr>
          <w:rFonts w:ascii="Garamond" w:hAnsi="Garamond"/>
          <w:b/>
          <w:bCs/>
          <w:sz w:val="24"/>
          <w:szCs w:val="24"/>
        </w:rPr>
      </w:pPr>
      <w:bookmarkStart w:id="0" w:name="_GoBack"/>
      <w:bookmarkEnd w:id="0"/>
      <w:r>
        <w:rPr>
          <w:rFonts w:ascii="Garamond" w:hAnsi="Garamond"/>
          <w:b/>
          <w:bCs/>
          <w:sz w:val="24"/>
          <w:szCs w:val="24"/>
        </w:rPr>
        <w:br w:type="page"/>
      </w:r>
    </w:p>
    <w:p w:rsidR="00352CE6" w:rsidRPr="00E87870" w:rsidRDefault="00352CE6" w:rsidP="00E87870">
      <w:pPr>
        <w:pStyle w:val="ListParagraph"/>
        <w:numPr>
          <w:ilvl w:val="0"/>
          <w:numId w:val="15"/>
        </w:numPr>
        <w:spacing w:after="240" w:line="360" w:lineRule="auto"/>
        <w:rPr>
          <w:rFonts w:ascii="Garamond" w:hAnsi="Garamond"/>
          <w:b/>
          <w:bCs/>
          <w:sz w:val="24"/>
          <w:szCs w:val="24"/>
        </w:rPr>
      </w:pPr>
      <w:r w:rsidRPr="00E87870">
        <w:rPr>
          <w:rFonts w:ascii="Garamond" w:hAnsi="Garamond"/>
          <w:b/>
          <w:bCs/>
          <w:sz w:val="24"/>
          <w:szCs w:val="24"/>
        </w:rPr>
        <w:lastRenderedPageBreak/>
        <w:t>Evaluation Scheme:</w:t>
      </w:r>
    </w:p>
    <w:tbl>
      <w:tblPr>
        <w:tblStyle w:val="TableGrid"/>
        <w:tblW w:w="9738" w:type="dxa"/>
        <w:tblInd w:w="-90" w:type="dxa"/>
        <w:tblLook w:val="04A0" w:firstRow="1" w:lastRow="0" w:firstColumn="1" w:lastColumn="0" w:noHBand="0" w:noVBand="1"/>
      </w:tblPr>
      <w:tblGrid>
        <w:gridCol w:w="2273"/>
        <w:gridCol w:w="1209"/>
        <w:gridCol w:w="1310"/>
        <w:gridCol w:w="1814"/>
        <w:gridCol w:w="3132"/>
      </w:tblGrid>
      <w:tr w:rsidR="00352CE6" w:rsidRPr="00352CE6" w:rsidTr="00876D01">
        <w:tc>
          <w:tcPr>
            <w:tcW w:w="2273" w:type="dxa"/>
          </w:tcPr>
          <w:p w:rsidR="00352CE6" w:rsidRPr="00352CE6" w:rsidRDefault="00352CE6" w:rsidP="00352CE6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352CE6">
              <w:rPr>
                <w:rFonts w:ascii="Garamond" w:hAnsi="Garamond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1209" w:type="dxa"/>
          </w:tcPr>
          <w:p w:rsidR="00352CE6" w:rsidRPr="00352CE6" w:rsidRDefault="00352CE6" w:rsidP="00352CE6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352CE6">
              <w:rPr>
                <w:rFonts w:ascii="Garamond" w:hAnsi="Garamond"/>
                <w:b/>
                <w:bCs/>
                <w:sz w:val="24"/>
                <w:szCs w:val="24"/>
              </w:rPr>
              <w:t>Duration (minutes)</w:t>
            </w:r>
          </w:p>
        </w:tc>
        <w:tc>
          <w:tcPr>
            <w:tcW w:w="1310" w:type="dxa"/>
          </w:tcPr>
          <w:p w:rsidR="00352CE6" w:rsidRPr="00352CE6" w:rsidRDefault="00352CE6" w:rsidP="00352CE6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352CE6">
              <w:rPr>
                <w:rFonts w:ascii="Garamond" w:hAnsi="Garamond"/>
                <w:b/>
                <w:bCs/>
                <w:sz w:val="24"/>
                <w:szCs w:val="24"/>
              </w:rPr>
              <w:t xml:space="preserve">Weightage </w:t>
            </w:r>
          </w:p>
          <w:p w:rsidR="00352CE6" w:rsidRPr="00352CE6" w:rsidRDefault="00352CE6" w:rsidP="00352CE6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352CE6">
              <w:rPr>
                <w:rFonts w:ascii="Garamond" w:hAnsi="Garamond"/>
                <w:b/>
                <w:bCs/>
                <w:sz w:val="24"/>
                <w:szCs w:val="24"/>
              </w:rPr>
              <w:t>(%)</w:t>
            </w:r>
          </w:p>
        </w:tc>
        <w:tc>
          <w:tcPr>
            <w:tcW w:w="1814" w:type="dxa"/>
          </w:tcPr>
          <w:p w:rsidR="00352CE6" w:rsidRPr="00352CE6" w:rsidRDefault="00352CE6" w:rsidP="00352CE6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352CE6">
              <w:rPr>
                <w:rFonts w:ascii="Garamond" w:hAnsi="Garamond"/>
                <w:b/>
                <w:bCs/>
                <w:sz w:val="24"/>
                <w:szCs w:val="24"/>
              </w:rPr>
              <w:t>Date &amp; Time</w:t>
            </w:r>
          </w:p>
        </w:tc>
        <w:tc>
          <w:tcPr>
            <w:tcW w:w="3132" w:type="dxa"/>
          </w:tcPr>
          <w:p w:rsidR="00352CE6" w:rsidRPr="00352CE6" w:rsidRDefault="00352CE6" w:rsidP="00352CE6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352CE6">
              <w:rPr>
                <w:rFonts w:ascii="Garamond" w:hAnsi="Garamond"/>
                <w:b/>
                <w:bCs/>
                <w:sz w:val="24"/>
                <w:szCs w:val="24"/>
              </w:rPr>
              <w:t>Remarks</w:t>
            </w:r>
          </w:p>
        </w:tc>
      </w:tr>
      <w:tr w:rsidR="00FD037C" w:rsidRPr="00741C86" w:rsidTr="00876D01">
        <w:tc>
          <w:tcPr>
            <w:tcW w:w="2273" w:type="dxa"/>
          </w:tcPr>
          <w:p w:rsidR="00FD037C" w:rsidRPr="00741C86" w:rsidRDefault="00FD037C" w:rsidP="00FD037C">
            <w:pPr>
              <w:jc w:val="center"/>
              <w:rPr>
                <w:rFonts w:ascii="Garamond" w:hAnsi="Garamond"/>
                <w:bCs/>
                <w:sz w:val="24"/>
                <w:szCs w:val="24"/>
              </w:rPr>
            </w:pPr>
            <w:r w:rsidRPr="00741C86">
              <w:rPr>
                <w:rFonts w:ascii="Garamond" w:hAnsi="Garamond"/>
                <w:bCs/>
                <w:sz w:val="24"/>
                <w:szCs w:val="24"/>
              </w:rPr>
              <w:t>Mid-Term</w:t>
            </w:r>
          </w:p>
        </w:tc>
        <w:tc>
          <w:tcPr>
            <w:tcW w:w="1209" w:type="dxa"/>
          </w:tcPr>
          <w:p w:rsidR="00FD037C" w:rsidRPr="00741C86" w:rsidRDefault="00FD037C" w:rsidP="00FD037C">
            <w:pPr>
              <w:jc w:val="center"/>
              <w:rPr>
                <w:rFonts w:ascii="Garamond" w:hAnsi="Garamond"/>
                <w:bCs/>
                <w:sz w:val="24"/>
                <w:szCs w:val="24"/>
              </w:rPr>
            </w:pPr>
            <w:r w:rsidRPr="00741C86">
              <w:rPr>
                <w:rFonts w:ascii="Garamond" w:hAnsi="Garamond"/>
                <w:bCs/>
                <w:sz w:val="24"/>
                <w:szCs w:val="24"/>
              </w:rPr>
              <w:t>90</w:t>
            </w:r>
          </w:p>
        </w:tc>
        <w:tc>
          <w:tcPr>
            <w:tcW w:w="1310" w:type="dxa"/>
          </w:tcPr>
          <w:p w:rsidR="00FD037C" w:rsidRPr="00741C86" w:rsidRDefault="007D5A9A" w:rsidP="00FD037C">
            <w:pPr>
              <w:jc w:val="center"/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30</w:t>
            </w:r>
          </w:p>
        </w:tc>
        <w:tc>
          <w:tcPr>
            <w:tcW w:w="1814" w:type="dxa"/>
          </w:tcPr>
          <w:p w:rsidR="00FD037C" w:rsidRPr="00741C86" w:rsidRDefault="00876D01" w:rsidP="00FD037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TBA Later</w:t>
            </w:r>
          </w:p>
        </w:tc>
        <w:tc>
          <w:tcPr>
            <w:tcW w:w="3132" w:type="dxa"/>
          </w:tcPr>
          <w:p w:rsidR="00FD037C" w:rsidRPr="00741C86" w:rsidRDefault="00FD037C" w:rsidP="008663C1">
            <w:pPr>
              <w:rPr>
                <w:rFonts w:ascii="Garamond" w:hAnsi="Garamond"/>
                <w:bCs/>
                <w:sz w:val="24"/>
                <w:szCs w:val="24"/>
              </w:rPr>
            </w:pPr>
            <w:r w:rsidRPr="00741C86">
              <w:rPr>
                <w:rFonts w:ascii="Garamond" w:hAnsi="Garamond"/>
                <w:bCs/>
                <w:sz w:val="24"/>
                <w:szCs w:val="24"/>
              </w:rPr>
              <w:t>Open Book</w:t>
            </w:r>
          </w:p>
        </w:tc>
      </w:tr>
      <w:tr w:rsidR="00FD037C" w:rsidRPr="00741C86" w:rsidTr="00876D01">
        <w:tc>
          <w:tcPr>
            <w:tcW w:w="2273" w:type="dxa"/>
          </w:tcPr>
          <w:p w:rsidR="00FD037C" w:rsidRPr="00741C86" w:rsidRDefault="00FD037C" w:rsidP="001E62FC">
            <w:pPr>
              <w:jc w:val="center"/>
              <w:rPr>
                <w:rFonts w:ascii="Garamond" w:hAnsi="Garamond"/>
                <w:bCs/>
                <w:sz w:val="24"/>
                <w:szCs w:val="24"/>
              </w:rPr>
            </w:pPr>
            <w:r w:rsidRPr="00741C86">
              <w:rPr>
                <w:rFonts w:ascii="Garamond" w:hAnsi="Garamond"/>
                <w:bCs/>
                <w:sz w:val="24"/>
                <w:szCs w:val="24"/>
              </w:rPr>
              <w:t>Assignments</w:t>
            </w:r>
            <w:r w:rsidR="000C5E7C">
              <w:rPr>
                <w:rFonts w:ascii="Garamond" w:hAnsi="Garamond"/>
                <w:bCs/>
                <w:sz w:val="24"/>
                <w:szCs w:val="24"/>
              </w:rPr>
              <w:t xml:space="preserve">: </w:t>
            </w:r>
            <w:r w:rsidR="001E62FC">
              <w:rPr>
                <w:rFonts w:ascii="Garamond" w:hAnsi="Garamond"/>
                <w:bCs/>
                <w:sz w:val="24"/>
                <w:szCs w:val="24"/>
              </w:rPr>
              <w:t>2</w:t>
            </w:r>
          </w:p>
        </w:tc>
        <w:tc>
          <w:tcPr>
            <w:tcW w:w="1209" w:type="dxa"/>
          </w:tcPr>
          <w:p w:rsidR="00FD037C" w:rsidRPr="00741C86" w:rsidRDefault="00FD037C" w:rsidP="00FD037C">
            <w:pPr>
              <w:jc w:val="center"/>
              <w:rPr>
                <w:rFonts w:ascii="Garamond" w:hAnsi="Garamond"/>
                <w:bCs/>
                <w:sz w:val="24"/>
                <w:szCs w:val="24"/>
              </w:rPr>
            </w:pPr>
            <w:r w:rsidRPr="00741C86">
              <w:rPr>
                <w:rFonts w:ascii="Garamond" w:hAnsi="Garamond"/>
                <w:bCs/>
                <w:sz w:val="24"/>
                <w:szCs w:val="24"/>
              </w:rPr>
              <w:t>--</w:t>
            </w:r>
          </w:p>
        </w:tc>
        <w:tc>
          <w:tcPr>
            <w:tcW w:w="1310" w:type="dxa"/>
          </w:tcPr>
          <w:p w:rsidR="00FD037C" w:rsidRPr="00741C86" w:rsidRDefault="001E62FC" w:rsidP="00FD037C">
            <w:pPr>
              <w:jc w:val="center"/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25</w:t>
            </w:r>
          </w:p>
        </w:tc>
        <w:tc>
          <w:tcPr>
            <w:tcW w:w="1814" w:type="dxa"/>
          </w:tcPr>
          <w:p w:rsidR="00FD037C" w:rsidRPr="00741C86" w:rsidRDefault="00FD037C" w:rsidP="00FD037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741C86">
              <w:rPr>
                <w:rFonts w:ascii="Garamond" w:hAnsi="Garamond"/>
                <w:sz w:val="24"/>
                <w:szCs w:val="24"/>
              </w:rPr>
              <w:t xml:space="preserve">TBA in the class </w:t>
            </w:r>
          </w:p>
        </w:tc>
        <w:tc>
          <w:tcPr>
            <w:tcW w:w="3132" w:type="dxa"/>
          </w:tcPr>
          <w:p w:rsidR="00FD037C" w:rsidRPr="00741C86" w:rsidRDefault="000C5E7C" w:rsidP="000C5E7C">
            <w:pPr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Nature of assignments</w:t>
            </w:r>
            <w:r w:rsidR="008663C1">
              <w:rPr>
                <w:rFonts w:ascii="Garamond" w:hAnsi="Garamond"/>
                <w:sz w:val="24"/>
                <w:szCs w:val="24"/>
              </w:rPr>
              <w:t xml:space="preserve"> will be discussed in the class</w:t>
            </w:r>
          </w:p>
        </w:tc>
      </w:tr>
      <w:tr w:rsidR="001E62FC" w:rsidRPr="00741C86" w:rsidTr="00876D01">
        <w:tc>
          <w:tcPr>
            <w:tcW w:w="2273" w:type="dxa"/>
          </w:tcPr>
          <w:p w:rsidR="001E62FC" w:rsidRPr="00741C86" w:rsidRDefault="001E62FC" w:rsidP="001E62FC">
            <w:pPr>
              <w:jc w:val="center"/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Project: 1</w:t>
            </w:r>
          </w:p>
        </w:tc>
        <w:tc>
          <w:tcPr>
            <w:tcW w:w="1209" w:type="dxa"/>
          </w:tcPr>
          <w:p w:rsidR="001E62FC" w:rsidRPr="00741C86" w:rsidRDefault="001E62FC" w:rsidP="001E62FC">
            <w:pPr>
              <w:jc w:val="center"/>
              <w:rPr>
                <w:rFonts w:ascii="Garamond" w:hAnsi="Garamond"/>
                <w:bCs/>
                <w:sz w:val="24"/>
                <w:szCs w:val="24"/>
              </w:rPr>
            </w:pPr>
            <w:r w:rsidRPr="00741C86">
              <w:rPr>
                <w:rFonts w:ascii="Garamond" w:hAnsi="Garamond"/>
                <w:bCs/>
                <w:sz w:val="24"/>
                <w:szCs w:val="24"/>
              </w:rPr>
              <w:t>--</w:t>
            </w:r>
          </w:p>
        </w:tc>
        <w:tc>
          <w:tcPr>
            <w:tcW w:w="1310" w:type="dxa"/>
          </w:tcPr>
          <w:p w:rsidR="001E62FC" w:rsidRPr="00741C86" w:rsidRDefault="001E62FC" w:rsidP="001E62FC">
            <w:pPr>
              <w:jc w:val="center"/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10</w:t>
            </w:r>
          </w:p>
        </w:tc>
        <w:tc>
          <w:tcPr>
            <w:tcW w:w="1814" w:type="dxa"/>
          </w:tcPr>
          <w:p w:rsidR="001E62FC" w:rsidRPr="00741C86" w:rsidRDefault="001E62FC" w:rsidP="001E62F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741C86">
              <w:rPr>
                <w:rFonts w:ascii="Garamond" w:hAnsi="Garamond"/>
                <w:sz w:val="24"/>
                <w:szCs w:val="24"/>
              </w:rPr>
              <w:t xml:space="preserve">TBA in the class </w:t>
            </w:r>
          </w:p>
        </w:tc>
        <w:tc>
          <w:tcPr>
            <w:tcW w:w="3132" w:type="dxa"/>
          </w:tcPr>
          <w:p w:rsidR="001E62FC" w:rsidRPr="00741C86" w:rsidRDefault="001E62FC" w:rsidP="001E62FC">
            <w:pPr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Nature of project will be discussed in the class</w:t>
            </w:r>
          </w:p>
        </w:tc>
      </w:tr>
      <w:tr w:rsidR="001E62FC" w:rsidRPr="00741C86" w:rsidTr="00876D01">
        <w:tc>
          <w:tcPr>
            <w:tcW w:w="2273" w:type="dxa"/>
          </w:tcPr>
          <w:p w:rsidR="001E62FC" w:rsidRPr="00741C86" w:rsidRDefault="001E62FC" w:rsidP="001E62FC">
            <w:pPr>
              <w:jc w:val="center"/>
              <w:rPr>
                <w:rFonts w:ascii="Garamond" w:hAnsi="Garamond"/>
                <w:bCs/>
                <w:sz w:val="24"/>
                <w:szCs w:val="24"/>
              </w:rPr>
            </w:pPr>
            <w:r w:rsidRPr="00741C86">
              <w:rPr>
                <w:rFonts w:ascii="Garamond" w:hAnsi="Garamond"/>
                <w:bCs/>
                <w:sz w:val="24"/>
                <w:szCs w:val="24"/>
              </w:rPr>
              <w:t>Comprehensive Examination</w:t>
            </w:r>
          </w:p>
        </w:tc>
        <w:tc>
          <w:tcPr>
            <w:tcW w:w="1209" w:type="dxa"/>
          </w:tcPr>
          <w:p w:rsidR="001E62FC" w:rsidRPr="00741C86" w:rsidRDefault="001E62FC" w:rsidP="001E62FC">
            <w:pPr>
              <w:jc w:val="center"/>
              <w:rPr>
                <w:rFonts w:ascii="Garamond" w:hAnsi="Garamond"/>
                <w:bCs/>
                <w:sz w:val="24"/>
                <w:szCs w:val="24"/>
              </w:rPr>
            </w:pPr>
            <w:r w:rsidRPr="00741C86">
              <w:rPr>
                <w:rFonts w:ascii="Garamond" w:hAnsi="Garamond"/>
                <w:bCs/>
                <w:sz w:val="24"/>
                <w:szCs w:val="24"/>
              </w:rPr>
              <w:t>120</w:t>
            </w:r>
          </w:p>
        </w:tc>
        <w:tc>
          <w:tcPr>
            <w:tcW w:w="1310" w:type="dxa"/>
          </w:tcPr>
          <w:p w:rsidR="001E62FC" w:rsidRPr="00741C86" w:rsidRDefault="001E62FC" w:rsidP="001E62FC">
            <w:pPr>
              <w:jc w:val="center"/>
              <w:rPr>
                <w:rFonts w:ascii="Garamond" w:hAnsi="Garamond"/>
                <w:bCs/>
                <w:sz w:val="24"/>
                <w:szCs w:val="24"/>
              </w:rPr>
            </w:pPr>
            <w:r w:rsidRPr="00741C86">
              <w:rPr>
                <w:rFonts w:ascii="Garamond" w:hAnsi="Garamond"/>
                <w:bCs/>
                <w:sz w:val="24"/>
                <w:szCs w:val="24"/>
              </w:rPr>
              <w:t>35</w:t>
            </w:r>
          </w:p>
        </w:tc>
        <w:tc>
          <w:tcPr>
            <w:tcW w:w="1814" w:type="dxa"/>
          </w:tcPr>
          <w:p w:rsidR="001E62FC" w:rsidRPr="00741C86" w:rsidRDefault="001E62FC" w:rsidP="001E62FC">
            <w:pPr>
              <w:pStyle w:val="Default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TBA Later</w:t>
            </w:r>
          </w:p>
        </w:tc>
        <w:tc>
          <w:tcPr>
            <w:tcW w:w="3132" w:type="dxa"/>
          </w:tcPr>
          <w:p w:rsidR="001E62FC" w:rsidRPr="00741C86" w:rsidRDefault="001E62FC" w:rsidP="001E62FC">
            <w:pPr>
              <w:rPr>
                <w:rFonts w:ascii="Garamond" w:hAnsi="Garamond"/>
                <w:bCs/>
                <w:sz w:val="24"/>
                <w:szCs w:val="24"/>
              </w:rPr>
            </w:pPr>
            <w:r w:rsidRPr="00741C86">
              <w:rPr>
                <w:rFonts w:ascii="Garamond" w:hAnsi="Garamond"/>
                <w:bCs/>
                <w:sz w:val="24"/>
                <w:szCs w:val="24"/>
              </w:rPr>
              <w:t>Open Book</w:t>
            </w:r>
          </w:p>
        </w:tc>
      </w:tr>
    </w:tbl>
    <w:p w:rsidR="00352CE6" w:rsidRPr="00741C86" w:rsidRDefault="00352CE6" w:rsidP="00AF0ABA">
      <w:pPr>
        <w:rPr>
          <w:rFonts w:ascii="Garamond" w:hAnsi="Garamond"/>
          <w:b/>
          <w:bCs/>
          <w:sz w:val="24"/>
          <w:szCs w:val="24"/>
        </w:rPr>
      </w:pPr>
    </w:p>
    <w:p w:rsidR="00352CE6" w:rsidRPr="00E87870" w:rsidRDefault="00352CE6" w:rsidP="00E87870">
      <w:pPr>
        <w:pStyle w:val="ListParagraph"/>
        <w:numPr>
          <w:ilvl w:val="0"/>
          <w:numId w:val="15"/>
        </w:numPr>
        <w:spacing w:line="360" w:lineRule="auto"/>
        <w:rPr>
          <w:rFonts w:ascii="Garamond" w:hAnsi="Garamond"/>
          <w:b/>
          <w:bCs/>
          <w:sz w:val="24"/>
          <w:szCs w:val="24"/>
        </w:rPr>
      </w:pPr>
      <w:r w:rsidRPr="00E87870">
        <w:rPr>
          <w:rFonts w:ascii="Garamond" w:hAnsi="Garamond"/>
          <w:b/>
          <w:bCs/>
          <w:sz w:val="24"/>
          <w:szCs w:val="24"/>
        </w:rPr>
        <w:t xml:space="preserve">Consultation Hour: </w:t>
      </w:r>
      <w:r w:rsidRPr="00E87870">
        <w:rPr>
          <w:rFonts w:ascii="Garamond" w:hAnsi="Garamond"/>
          <w:bCs/>
          <w:sz w:val="24"/>
          <w:szCs w:val="24"/>
        </w:rPr>
        <w:t>Will be announced in the class.</w:t>
      </w:r>
    </w:p>
    <w:p w:rsidR="00352CE6" w:rsidRPr="00E87870" w:rsidRDefault="00352CE6" w:rsidP="00E87870">
      <w:pPr>
        <w:pStyle w:val="ListParagraph"/>
        <w:numPr>
          <w:ilvl w:val="0"/>
          <w:numId w:val="15"/>
        </w:numPr>
        <w:spacing w:line="360" w:lineRule="auto"/>
        <w:rPr>
          <w:rFonts w:ascii="Garamond" w:hAnsi="Garamond"/>
          <w:b/>
          <w:bCs/>
          <w:sz w:val="24"/>
          <w:szCs w:val="24"/>
        </w:rPr>
      </w:pPr>
      <w:r w:rsidRPr="00E87870">
        <w:rPr>
          <w:rFonts w:ascii="Garamond" w:hAnsi="Garamond"/>
          <w:b/>
          <w:bCs/>
          <w:sz w:val="24"/>
          <w:szCs w:val="24"/>
        </w:rPr>
        <w:t xml:space="preserve">Notices:  </w:t>
      </w:r>
      <w:r w:rsidRPr="00E87870">
        <w:rPr>
          <w:rFonts w:ascii="Garamond" w:hAnsi="Garamond"/>
          <w:bCs/>
          <w:sz w:val="24"/>
          <w:szCs w:val="24"/>
        </w:rPr>
        <w:t xml:space="preserve">Notices concerning the course will be </w:t>
      </w:r>
      <w:r w:rsidR="009A30D7" w:rsidRPr="00E87870">
        <w:rPr>
          <w:rFonts w:ascii="Garamond" w:hAnsi="Garamond"/>
          <w:bCs/>
          <w:sz w:val="24"/>
          <w:szCs w:val="24"/>
        </w:rPr>
        <w:t>communicated via CMS.</w:t>
      </w:r>
    </w:p>
    <w:p w:rsidR="00970059" w:rsidRPr="00E87870" w:rsidRDefault="00352CE6" w:rsidP="00E8787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Garamond" w:hAnsi="Garamond"/>
          <w:b/>
          <w:bCs/>
          <w:sz w:val="24"/>
          <w:szCs w:val="24"/>
        </w:rPr>
      </w:pPr>
      <w:r w:rsidRPr="00E87870">
        <w:rPr>
          <w:rFonts w:ascii="Garamond" w:hAnsi="Garamond"/>
          <w:b/>
          <w:bCs/>
          <w:sz w:val="24"/>
          <w:szCs w:val="24"/>
        </w:rPr>
        <w:t xml:space="preserve">Make-up Policy: </w:t>
      </w:r>
      <w:r w:rsidRPr="00E87870">
        <w:rPr>
          <w:rFonts w:ascii="Garamond" w:hAnsi="Garamond"/>
          <w:sz w:val="24"/>
          <w:szCs w:val="24"/>
        </w:rPr>
        <w:t>Make-up will be granted only for genuine cases with valid justification and only with prior permission of Instructor-in-charge.</w:t>
      </w:r>
    </w:p>
    <w:p w:rsidR="00352CE6" w:rsidRPr="00E87870" w:rsidRDefault="00352CE6" w:rsidP="00E8787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Garamond" w:hAnsi="Garamond"/>
          <w:b/>
          <w:bCs/>
          <w:sz w:val="24"/>
          <w:szCs w:val="24"/>
        </w:rPr>
      </w:pPr>
      <w:r w:rsidRPr="00E87870">
        <w:rPr>
          <w:rFonts w:ascii="Garamond" w:hAnsi="Garamond"/>
          <w:b/>
          <w:bCs/>
          <w:sz w:val="24"/>
          <w:szCs w:val="24"/>
        </w:rPr>
        <w:t xml:space="preserve">Academic Honesty and Integrity Policy: </w:t>
      </w:r>
      <w:r w:rsidRPr="00E87870">
        <w:rPr>
          <w:rFonts w:ascii="Garamond" w:hAnsi="Garamond"/>
          <w:bCs/>
          <w:sz w:val="24"/>
          <w:szCs w:val="24"/>
        </w:rPr>
        <w:t>Academic honesty and integrity are to be maintained by all the students throughout the semester and no type of academic dishonesty is acceptable.</w:t>
      </w:r>
    </w:p>
    <w:p w:rsidR="00A702CC" w:rsidRDefault="00A702CC" w:rsidP="00A702CC">
      <w:pPr>
        <w:spacing w:after="240" w:line="360" w:lineRule="auto"/>
        <w:ind w:left="-90"/>
        <w:jc w:val="right"/>
        <w:rPr>
          <w:rFonts w:ascii="Garamond" w:hAnsi="Garamond"/>
          <w:b/>
          <w:sz w:val="24"/>
          <w:szCs w:val="24"/>
        </w:rPr>
      </w:pPr>
    </w:p>
    <w:p w:rsidR="00F12915" w:rsidRDefault="00F12915" w:rsidP="00F12915">
      <w:pPr>
        <w:ind w:left="-90"/>
        <w:jc w:val="center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                                                                                                                          Arnab Dutta</w:t>
      </w:r>
    </w:p>
    <w:p w:rsidR="00F12915" w:rsidRDefault="00F12915" w:rsidP="00F12915">
      <w:pPr>
        <w:ind w:left="-90"/>
        <w:jc w:val="center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noProof/>
          <w:sz w:val="24"/>
          <w:szCs w:val="24"/>
          <w:lang w:val="en-IN" w:eastAsia="en-IN"/>
        </w:rPr>
        <w:t xml:space="preserve">                                                                                                                          </w:t>
      </w:r>
      <w:r w:rsidRPr="00F12915">
        <w:rPr>
          <w:rFonts w:ascii="Garamond" w:hAnsi="Garamond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1001865" cy="517618"/>
            <wp:effectExtent l="0" t="0" r="0" b="0"/>
            <wp:docPr id="3" name="Picture 3" descr="C:\Users\BITS\OneDrive - hyderabad.bits-pilani.ac.in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TS\OneDrive - hyderabad.bits-pilani.ac.in\signa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367" cy="54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CE6" w:rsidRPr="00352CE6" w:rsidRDefault="00352CE6" w:rsidP="00F12915">
      <w:pPr>
        <w:ind w:left="-90"/>
        <w:jc w:val="right"/>
        <w:rPr>
          <w:rFonts w:ascii="Garamond" w:hAnsi="Garamond"/>
          <w:b/>
          <w:sz w:val="24"/>
          <w:szCs w:val="24"/>
        </w:rPr>
      </w:pPr>
      <w:r w:rsidRPr="00352CE6">
        <w:rPr>
          <w:rFonts w:ascii="Garamond" w:hAnsi="Garamond"/>
          <w:b/>
          <w:sz w:val="24"/>
          <w:szCs w:val="24"/>
        </w:rPr>
        <w:t>Instructor-in-charge</w:t>
      </w:r>
    </w:p>
    <w:p w:rsidR="00352CE6" w:rsidRPr="00352CE6" w:rsidRDefault="00352CE6" w:rsidP="00A702CC">
      <w:pPr>
        <w:spacing w:after="240" w:line="360" w:lineRule="auto"/>
        <w:ind w:left="-90"/>
        <w:rPr>
          <w:rFonts w:ascii="Garamond" w:hAnsi="Garamond"/>
          <w:sz w:val="24"/>
          <w:szCs w:val="24"/>
        </w:rPr>
      </w:pPr>
      <w:r w:rsidRPr="00352CE6">
        <w:rPr>
          <w:rFonts w:ascii="Garamond" w:hAnsi="Garamond"/>
          <w:b/>
          <w:sz w:val="24"/>
          <w:szCs w:val="24"/>
        </w:rPr>
        <w:t xml:space="preserve">                                                                                                      </w:t>
      </w:r>
      <w:r w:rsidR="00F12915">
        <w:rPr>
          <w:rFonts w:ascii="Garamond" w:hAnsi="Garamond"/>
          <w:b/>
          <w:sz w:val="24"/>
          <w:szCs w:val="24"/>
        </w:rPr>
        <w:t xml:space="preserve">                             </w:t>
      </w:r>
      <w:r w:rsidRPr="00352CE6">
        <w:rPr>
          <w:rFonts w:ascii="Garamond" w:hAnsi="Garamond"/>
          <w:b/>
          <w:sz w:val="24"/>
          <w:szCs w:val="24"/>
        </w:rPr>
        <w:t xml:space="preserve">CHE </w:t>
      </w:r>
      <w:r w:rsidR="008F4CC5">
        <w:rPr>
          <w:rFonts w:ascii="Garamond" w:hAnsi="Garamond"/>
          <w:b/>
          <w:sz w:val="24"/>
          <w:szCs w:val="24"/>
        </w:rPr>
        <w:t>G558</w:t>
      </w:r>
    </w:p>
    <w:sectPr w:rsidR="00352CE6" w:rsidRPr="00352CE6" w:rsidSect="00652E23">
      <w:pgSz w:w="12240" w:h="15840"/>
      <w:pgMar w:top="720" w:right="1440" w:bottom="72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13979"/>
    <w:multiLevelType w:val="hybridMultilevel"/>
    <w:tmpl w:val="3CB8B78E"/>
    <w:lvl w:ilvl="0" w:tplc="E75688D8">
      <w:numFmt w:val="bullet"/>
      <w:lvlText w:val=""/>
      <w:lvlJc w:val="left"/>
      <w:pPr>
        <w:ind w:left="1080" w:hanging="360"/>
      </w:pPr>
      <w:rPr>
        <w:rFonts w:ascii="Garamond" w:eastAsia="Times New Roman" w:hAnsi="Garamond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F734E3"/>
    <w:multiLevelType w:val="hybridMultilevel"/>
    <w:tmpl w:val="B37C2AE2"/>
    <w:lvl w:ilvl="0" w:tplc="04090001">
      <w:start w:val="1"/>
      <w:numFmt w:val="bullet"/>
      <w:lvlText w:val=""/>
      <w:lvlJc w:val="left"/>
      <w:pPr>
        <w:ind w:left="2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</w:abstractNum>
  <w:abstractNum w:abstractNumId="2" w15:restartNumberingAfterBreak="0">
    <w:nsid w:val="21903B3B"/>
    <w:multiLevelType w:val="hybridMultilevel"/>
    <w:tmpl w:val="32D0A2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7B7A01"/>
    <w:multiLevelType w:val="hybridMultilevel"/>
    <w:tmpl w:val="8C5634A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EF4882"/>
    <w:multiLevelType w:val="hybridMultilevel"/>
    <w:tmpl w:val="A20C4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E0AD9"/>
    <w:multiLevelType w:val="hybridMultilevel"/>
    <w:tmpl w:val="0BF28AB0"/>
    <w:lvl w:ilvl="0" w:tplc="107CCEAE">
      <w:start w:val="1"/>
      <w:numFmt w:val="decimal"/>
      <w:lvlText w:val="PO%1."/>
      <w:lvlJc w:val="left"/>
      <w:pPr>
        <w:tabs>
          <w:tab w:val="num" w:pos="1080"/>
        </w:tabs>
        <w:ind w:left="1080" w:hanging="360"/>
      </w:pPr>
      <w:rPr>
        <w:rFonts w:hint="default"/>
        <w:b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79C3"/>
    <w:multiLevelType w:val="hybridMultilevel"/>
    <w:tmpl w:val="AC3CE9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037F1"/>
    <w:multiLevelType w:val="hybridMultilevel"/>
    <w:tmpl w:val="C95AF42A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49D81EE1"/>
    <w:multiLevelType w:val="hybridMultilevel"/>
    <w:tmpl w:val="97D2F18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B325B5C"/>
    <w:multiLevelType w:val="hybridMultilevel"/>
    <w:tmpl w:val="261EC4F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CD183A"/>
    <w:multiLevelType w:val="hybridMultilevel"/>
    <w:tmpl w:val="1C600B7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336C81"/>
    <w:multiLevelType w:val="hybridMultilevel"/>
    <w:tmpl w:val="19A668C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BB0EC5"/>
    <w:multiLevelType w:val="hybridMultilevel"/>
    <w:tmpl w:val="8C145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585C16"/>
    <w:multiLevelType w:val="hybridMultilevel"/>
    <w:tmpl w:val="12BC249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9143C83"/>
    <w:multiLevelType w:val="hybridMultilevel"/>
    <w:tmpl w:val="519E86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332A78"/>
    <w:multiLevelType w:val="hybridMultilevel"/>
    <w:tmpl w:val="0FF20B92"/>
    <w:lvl w:ilvl="0" w:tplc="211222F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CEC3979"/>
    <w:multiLevelType w:val="hybridMultilevel"/>
    <w:tmpl w:val="B798CC92"/>
    <w:lvl w:ilvl="0" w:tplc="9D6E2B52">
      <w:start w:val="1"/>
      <w:numFmt w:val="decimal"/>
      <w:lvlText w:val="CO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47446DCE" w:tentative="1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D5967762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BE86C36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ED3832B2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444CABD4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01A2A84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86C838A4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507E8810" w:tentative="1">
      <w:start w:val="1"/>
      <w:numFmt w:val="bullet"/>
      <w:lvlText w:val="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2"/>
  </w:num>
  <w:num w:numId="4">
    <w:abstractNumId w:val="15"/>
  </w:num>
  <w:num w:numId="5">
    <w:abstractNumId w:val="1"/>
  </w:num>
  <w:num w:numId="6">
    <w:abstractNumId w:val="12"/>
  </w:num>
  <w:num w:numId="7">
    <w:abstractNumId w:val="7"/>
  </w:num>
  <w:num w:numId="8">
    <w:abstractNumId w:val="9"/>
  </w:num>
  <w:num w:numId="9">
    <w:abstractNumId w:val="10"/>
  </w:num>
  <w:num w:numId="10">
    <w:abstractNumId w:val="11"/>
  </w:num>
  <w:num w:numId="11">
    <w:abstractNumId w:val="13"/>
  </w:num>
  <w:num w:numId="12">
    <w:abstractNumId w:val="3"/>
  </w:num>
  <w:num w:numId="13">
    <w:abstractNumId w:val="14"/>
  </w:num>
  <w:num w:numId="14">
    <w:abstractNumId w:val="6"/>
  </w:num>
  <w:num w:numId="15">
    <w:abstractNumId w:val="8"/>
  </w:num>
  <w:num w:numId="16">
    <w:abstractNumId w:val="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203"/>
    <w:rsid w:val="00082C2F"/>
    <w:rsid w:val="000C5E7C"/>
    <w:rsid w:val="00135A21"/>
    <w:rsid w:val="001E62FC"/>
    <w:rsid w:val="00215649"/>
    <w:rsid w:val="002302A2"/>
    <w:rsid w:val="002325A6"/>
    <w:rsid w:val="00247F36"/>
    <w:rsid w:val="002665AE"/>
    <w:rsid w:val="0029420D"/>
    <w:rsid w:val="002A141B"/>
    <w:rsid w:val="002B688A"/>
    <w:rsid w:val="002C69C8"/>
    <w:rsid w:val="00352CE6"/>
    <w:rsid w:val="003645DD"/>
    <w:rsid w:val="003A2EAB"/>
    <w:rsid w:val="003A4A4C"/>
    <w:rsid w:val="003B5B6A"/>
    <w:rsid w:val="003B7B89"/>
    <w:rsid w:val="003E21E1"/>
    <w:rsid w:val="003F2BBC"/>
    <w:rsid w:val="004228A0"/>
    <w:rsid w:val="00433D9B"/>
    <w:rsid w:val="0043666D"/>
    <w:rsid w:val="00436D79"/>
    <w:rsid w:val="00460306"/>
    <w:rsid w:val="00464C3B"/>
    <w:rsid w:val="00474EB5"/>
    <w:rsid w:val="004B634F"/>
    <w:rsid w:val="004C31CF"/>
    <w:rsid w:val="004E2D21"/>
    <w:rsid w:val="005118AB"/>
    <w:rsid w:val="0059425A"/>
    <w:rsid w:val="005F0388"/>
    <w:rsid w:val="00615F5A"/>
    <w:rsid w:val="0064281D"/>
    <w:rsid w:val="00683A74"/>
    <w:rsid w:val="00695F54"/>
    <w:rsid w:val="00741C86"/>
    <w:rsid w:val="007574F5"/>
    <w:rsid w:val="00772435"/>
    <w:rsid w:val="00775F57"/>
    <w:rsid w:val="007D5A9A"/>
    <w:rsid w:val="00837327"/>
    <w:rsid w:val="008663C1"/>
    <w:rsid w:val="00876D01"/>
    <w:rsid w:val="008828D1"/>
    <w:rsid w:val="0089775A"/>
    <w:rsid w:val="008B4D67"/>
    <w:rsid w:val="008D30E9"/>
    <w:rsid w:val="008F4CC5"/>
    <w:rsid w:val="0091435A"/>
    <w:rsid w:val="00931591"/>
    <w:rsid w:val="00970059"/>
    <w:rsid w:val="009A30D7"/>
    <w:rsid w:val="00A2556A"/>
    <w:rsid w:val="00A27D32"/>
    <w:rsid w:val="00A702CC"/>
    <w:rsid w:val="00A75BC5"/>
    <w:rsid w:val="00AA02B1"/>
    <w:rsid w:val="00AF0ABA"/>
    <w:rsid w:val="00B200B1"/>
    <w:rsid w:val="00B2368E"/>
    <w:rsid w:val="00B2486D"/>
    <w:rsid w:val="00B40C73"/>
    <w:rsid w:val="00B46992"/>
    <w:rsid w:val="00B81265"/>
    <w:rsid w:val="00B91FBA"/>
    <w:rsid w:val="00C2389C"/>
    <w:rsid w:val="00C62B2F"/>
    <w:rsid w:val="00C62E42"/>
    <w:rsid w:val="00C94744"/>
    <w:rsid w:val="00CB0B9D"/>
    <w:rsid w:val="00CB1496"/>
    <w:rsid w:val="00CB7010"/>
    <w:rsid w:val="00CC243E"/>
    <w:rsid w:val="00CE77C7"/>
    <w:rsid w:val="00D6442E"/>
    <w:rsid w:val="00D929CF"/>
    <w:rsid w:val="00E15E7C"/>
    <w:rsid w:val="00E6642A"/>
    <w:rsid w:val="00E77203"/>
    <w:rsid w:val="00E87292"/>
    <w:rsid w:val="00E87870"/>
    <w:rsid w:val="00EC17B1"/>
    <w:rsid w:val="00F12915"/>
    <w:rsid w:val="00F37627"/>
    <w:rsid w:val="00F5207A"/>
    <w:rsid w:val="00F66C46"/>
    <w:rsid w:val="00FD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85B42-8AA2-467E-9D4A-8CF152DC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7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2C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EC17B1"/>
    <w:pPr>
      <w:keepNext/>
      <w:jc w:val="right"/>
      <w:outlineLvl w:val="4"/>
    </w:pPr>
    <w:rPr>
      <w:b/>
      <w:bCs/>
      <w:i/>
      <w:iCs/>
      <w:sz w:val="24"/>
    </w:rPr>
  </w:style>
  <w:style w:type="paragraph" w:styleId="Heading6">
    <w:name w:val="heading 6"/>
    <w:basedOn w:val="Normal"/>
    <w:next w:val="Normal"/>
    <w:link w:val="Heading6Char"/>
    <w:qFormat/>
    <w:rsid w:val="00EC17B1"/>
    <w:pPr>
      <w:keepNext/>
      <w:jc w:val="right"/>
      <w:outlineLvl w:val="5"/>
    </w:pPr>
    <w:rPr>
      <w:rFonts w:ascii="Arial" w:hAnsi="Arial"/>
      <w:b/>
      <w:bCs/>
      <w:sz w:val="22"/>
    </w:rPr>
  </w:style>
  <w:style w:type="paragraph" w:styleId="Heading7">
    <w:name w:val="heading 7"/>
    <w:basedOn w:val="Normal"/>
    <w:next w:val="Normal"/>
    <w:link w:val="Heading7Char"/>
    <w:qFormat/>
    <w:rsid w:val="00EC17B1"/>
    <w:pPr>
      <w:keepNext/>
      <w:jc w:val="center"/>
      <w:outlineLvl w:val="6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EC17B1"/>
    <w:rPr>
      <w:rFonts w:ascii="Times New Roman" w:eastAsia="Times New Roman" w:hAnsi="Times New Roman" w:cs="Times New Roman"/>
      <w:b/>
      <w:bCs/>
      <w:i/>
      <w:iCs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EC17B1"/>
    <w:rPr>
      <w:rFonts w:ascii="Arial" w:eastAsia="Times New Roman" w:hAnsi="Arial" w:cs="Times New Roman"/>
      <w:b/>
      <w:bCs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EC17B1"/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styleId="BodyText">
    <w:name w:val="Body Text"/>
    <w:basedOn w:val="Normal"/>
    <w:link w:val="BodyTextChar"/>
    <w:rsid w:val="00EC17B1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EC17B1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itle">
    <w:name w:val="Title"/>
    <w:basedOn w:val="Normal"/>
    <w:link w:val="TitleChar"/>
    <w:qFormat/>
    <w:rsid w:val="00EC17B1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EC17B1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BodyText3">
    <w:name w:val="Body Text 3"/>
    <w:basedOn w:val="Normal"/>
    <w:link w:val="BodyText3Char"/>
    <w:rsid w:val="00EC17B1"/>
    <w:rPr>
      <w:sz w:val="22"/>
    </w:rPr>
  </w:style>
  <w:style w:type="character" w:customStyle="1" w:styleId="BodyText3Char">
    <w:name w:val="Body Text 3 Char"/>
    <w:basedOn w:val="DefaultParagraphFont"/>
    <w:link w:val="BodyText3"/>
    <w:rsid w:val="00EC17B1"/>
    <w:rPr>
      <w:rFonts w:ascii="Times New Roman" w:eastAsia="Times New Roman" w:hAnsi="Times New Roman" w:cs="Times New Roman"/>
      <w:szCs w:val="20"/>
      <w:lang w:val="en-US"/>
    </w:rPr>
  </w:style>
  <w:style w:type="paragraph" w:styleId="Subtitle">
    <w:name w:val="Subtitle"/>
    <w:basedOn w:val="Normal"/>
    <w:link w:val="SubtitleChar"/>
    <w:qFormat/>
    <w:rsid w:val="00EC17B1"/>
    <w:pPr>
      <w:jc w:val="center"/>
    </w:pPr>
    <w:rPr>
      <w:b/>
      <w:sz w:val="32"/>
    </w:rPr>
  </w:style>
  <w:style w:type="character" w:customStyle="1" w:styleId="SubtitleChar">
    <w:name w:val="Subtitle Char"/>
    <w:basedOn w:val="DefaultParagraphFont"/>
    <w:link w:val="Subtitle"/>
    <w:rsid w:val="00EC17B1"/>
    <w:rPr>
      <w:rFonts w:ascii="Times New Roman" w:eastAsia="Times New Roman" w:hAnsi="Times New Roman" w:cs="Times New Roman"/>
      <w:b/>
      <w:sz w:val="32"/>
      <w:szCs w:val="20"/>
      <w:lang w:val="en-US"/>
    </w:rPr>
  </w:style>
  <w:style w:type="paragraph" w:styleId="NormalWeb">
    <w:name w:val="Normal (Web)"/>
    <w:basedOn w:val="Normal"/>
    <w:uiPriority w:val="99"/>
    <w:rsid w:val="00EC17B1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EC17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2CE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352C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366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11275</TotalTime>
  <Pages>3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BITS</cp:lastModifiedBy>
  <cp:revision>53</cp:revision>
  <dcterms:created xsi:type="dcterms:W3CDTF">2020-12-22T13:47:00Z</dcterms:created>
  <dcterms:modified xsi:type="dcterms:W3CDTF">2021-09-03T10:41:00Z</dcterms:modified>
</cp:coreProperties>
</file>