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8EB93" w14:textId="45D2EB92" w:rsidR="00E77848" w:rsidRDefault="00E77848" w:rsidP="00E77848">
      <w:pPr>
        <w:jc w:val="center"/>
        <w:rPr>
          <w:b/>
          <w:bCs/>
        </w:rPr>
      </w:pPr>
      <w:r>
        <w:rPr>
          <w:b/>
          <w:bCs/>
          <w:noProof/>
          <w:lang w:val="en-IN"/>
        </w:rPr>
        <w:drawing>
          <wp:inline distT="0" distB="0" distL="0" distR="0" wp14:anchorId="6BCCDA8B" wp14:editId="2A16C010">
            <wp:extent cx="4924425" cy="1019175"/>
            <wp:effectExtent l="0" t="0" r="9525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4196" w14:textId="085E8323" w:rsidR="00E77848" w:rsidRDefault="0027564B" w:rsidP="00E77848">
      <w:pPr>
        <w:jc w:val="center"/>
        <w:rPr>
          <w:b/>
          <w:bCs/>
        </w:rPr>
      </w:pPr>
      <w:r>
        <w:rPr>
          <w:b/>
          <w:bCs/>
        </w:rPr>
        <w:t>FIRST</w:t>
      </w:r>
      <w:r w:rsidR="00E77848">
        <w:rPr>
          <w:b/>
          <w:bCs/>
        </w:rPr>
        <w:t xml:space="preserve"> SEMESTER 20</w:t>
      </w:r>
      <w:r>
        <w:rPr>
          <w:b/>
          <w:bCs/>
        </w:rPr>
        <w:t>2</w:t>
      </w:r>
      <w:r w:rsidR="006D3F65">
        <w:rPr>
          <w:b/>
          <w:bCs/>
        </w:rPr>
        <w:t>1</w:t>
      </w:r>
      <w:r w:rsidR="00E77848">
        <w:rPr>
          <w:b/>
          <w:bCs/>
        </w:rPr>
        <w:t>-202</w:t>
      </w:r>
      <w:r w:rsidR="006D3F65">
        <w:rPr>
          <w:b/>
          <w:bCs/>
        </w:rPr>
        <w:t>2</w:t>
      </w:r>
    </w:p>
    <w:p w14:paraId="31BB19DE" w14:textId="77777777" w:rsidR="00E77848" w:rsidRDefault="00E77848" w:rsidP="00E77848">
      <w:pPr>
        <w:pStyle w:val="Heading1"/>
        <w:jc w:val="center"/>
      </w:pPr>
      <w:r>
        <w:t>Course Handout Part II</w:t>
      </w:r>
    </w:p>
    <w:p w14:paraId="420DCE4D" w14:textId="0E85F317" w:rsidR="00E77848" w:rsidRPr="00E77848" w:rsidRDefault="00E77848" w:rsidP="00E77848">
      <w:pPr>
        <w:pStyle w:val="Heading1"/>
        <w:spacing w:line="276" w:lineRule="auto"/>
        <w:jc w:val="right"/>
        <w:rPr>
          <w:color w:val="000000" w:themeColor="text1"/>
          <w:u w:val="none"/>
        </w:rPr>
      </w:pP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  <w:t xml:space="preserve">    Date:</w:t>
      </w:r>
      <w:r w:rsidR="006205FF">
        <w:rPr>
          <w:u w:val="none"/>
        </w:rPr>
        <w:t xml:space="preserve"> </w:t>
      </w:r>
      <w:r w:rsidR="00765E18">
        <w:rPr>
          <w:color w:val="000000" w:themeColor="text1"/>
          <w:u w:val="none"/>
        </w:rPr>
        <w:t>20</w:t>
      </w:r>
      <w:r w:rsidR="0044648B">
        <w:rPr>
          <w:color w:val="000000" w:themeColor="text1"/>
          <w:u w:val="none"/>
        </w:rPr>
        <w:t>.0</w:t>
      </w:r>
      <w:r w:rsidR="005A46EA">
        <w:rPr>
          <w:color w:val="000000" w:themeColor="text1"/>
          <w:u w:val="none"/>
        </w:rPr>
        <w:t>8</w:t>
      </w:r>
      <w:r w:rsidRPr="00E77848">
        <w:rPr>
          <w:color w:val="000000" w:themeColor="text1"/>
          <w:u w:val="none"/>
        </w:rPr>
        <w:t>.20</w:t>
      </w:r>
      <w:r w:rsidR="0044648B">
        <w:rPr>
          <w:color w:val="000000" w:themeColor="text1"/>
          <w:u w:val="none"/>
        </w:rPr>
        <w:t>2</w:t>
      </w:r>
      <w:r w:rsidR="006D3F65">
        <w:rPr>
          <w:color w:val="000000" w:themeColor="text1"/>
          <w:u w:val="none"/>
        </w:rPr>
        <w:t>1</w:t>
      </w:r>
    </w:p>
    <w:p w14:paraId="71DC3595" w14:textId="164A78ED" w:rsidR="00E77848" w:rsidRDefault="00E77848" w:rsidP="00E77848">
      <w:pPr>
        <w:jc w:val="right"/>
      </w:pPr>
    </w:p>
    <w:p w14:paraId="28009076" w14:textId="77777777" w:rsidR="00E77848" w:rsidRDefault="00E77848" w:rsidP="00E77848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38B2D81C" w14:textId="77777777" w:rsidR="00E77848" w:rsidRDefault="00E77848" w:rsidP="00E77848"/>
    <w:p w14:paraId="40196A76" w14:textId="6336C8D6" w:rsidR="00E77848" w:rsidRDefault="00E77848" w:rsidP="00E77848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Pr="00123EC0">
        <w:rPr>
          <w:b/>
          <w:color w:val="000000" w:themeColor="text1"/>
        </w:rPr>
        <w:t>HSS F</w:t>
      </w:r>
      <w:r w:rsidR="00381BDA">
        <w:rPr>
          <w:b/>
          <w:color w:val="000000" w:themeColor="text1"/>
        </w:rPr>
        <w:t>343</w:t>
      </w:r>
    </w:p>
    <w:p w14:paraId="2A1604DD" w14:textId="145DBBE2" w:rsidR="00E77848" w:rsidRPr="00E77848" w:rsidRDefault="00E77848" w:rsidP="00E77848">
      <w:pPr>
        <w:pStyle w:val="Heading2"/>
        <w:rPr>
          <w:b/>
          <w:bCs/>
          <w:i w:val="0"/>
          <w:iCs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 w:rsidRPr="00E77848">
        <w:rPr>
          <w:b/>
          <w:i w:val="0"/>
          <w:color w:val="000000" w:themeColor="text1"/>
        </w:rPr>
        <w:t>P</w:t>
      </w:r>
      <w:r w:rsidR="004F223C">
        <w:rPr>
          <w:b/>
          <w:i w:val="0"/>
          <w:color w:val="000000" w:themeColor="text1"/>
        </w:rPr>
        <w:t>rofessional Ethics</w:t>
      </w:r>
    </w:p>
    <w:p w14:paraId="29C55D84" w14:textId="5D27970C" w:rsidR="00E77848" w:rsidRPr="00E77848" w:rsidRDefault="00E77848" w:rsidP="00E77848">
      <w:pPr>
        <w:pStyle w:val="Heading2"/>
        <w:rPr>
          <w:i w:val="0"/>
          <w:iCs/>
        </w:rPr>
      </w:pPr>
      <w:r w:rsidRPr="00E77848">
        <w:t>Instructor-in-Charge</w:t>
      </w:r>
      <w:r w:rsidRPr="00E77848">
        <w:rPr>
          <w:i w:val="0"/>
        </w:rPr>
        <w:tab/>
      </w:r>
      <w:r w:rsidRPr="00E77848">
        <w:rPr>
          <w:i w:val="0"/>
        </w:rPr>
        <w:tab/>
        <w:t xml:space="preserve">: </w:t>
      </w:r>
      <w:r w:rsidRPr="00E77848">
        <w:rPr>
          <w:b/>
          <w:i w:val="0"/>
          <w:color w:val="000000" w:themeColor="text1"/>
        </w:rPr>
        <w:t>Dr. A. K. Jayesh</w:t>
      </w:r>
    </w:p>
    <w:p w14:paraId="13A15285" w14:textId="77777777" w:rsidR="00E77848" w:rsidRDefault="00E77848" w:rsidP="00E77848"/>
    <w:p w14:paraId="2EE76952" w14:textId="148C0BCB" w:rsidR="00E77848" w:rsidRDefault="00E77848" w:rsidP="00E77848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BAD2C62" w14:textId="77777777" w:rsidR="00CA5613" w:rsidRDefault="00CA5613" w:rsidP="00E77848">
      <w:pPr>
        <w:rPr>
          <w:b/>
          <w:bCs/>
        </w:rPr>
      </w:pPr>
    </w:p>
    <w:p w14:paraId="05FA11DE" w14:textId="3CDCC7B3" w:rsidR="00E77848" w:rsidRPr="00723FC9" w:rsidRDefault="00E77848" w:rsidP="00723FC9">
      <w:pPr>
        <w:jc w:val="both"/>
        <w:rPr>
          <w:iCs/>
        </w:rPr>
      </w:pPr>
      <w:r>
        <w:t>Th</w:t>
      </w:r>
      <w:r w:rsidR="00723FC9">
        <w:t>is</w:t>
      </w:r>
      <w:r>
        <w:t xml:space="preserve"> course </w:t>
      </w:r>
      <w:r w:rsidR="001F07BC">
        <w:t>i</w:t>
      </w:r>
      <w:r>
        <w:t>s an introduction to</w:t>
      </w:r>
      <w:r w:rsidR="00723FC9">
        <w:t xml:space="preserve"> the field of professional ethics</w:t>
      </w:r>
      <w:r w:rsidR="004F1324">
        <w:t>.</w:t>
      </w:r>
      <w:r w:rsidR="00723FC9">
        <w:rPr>
          <w:iCs/>
        </w:rPr>
        <w:t xml:space="preserve"> </w:t>
      </w:r>
      <w:r w:rsidR="004F1324">
        <w:rPr>
          <w:iCs/>
        </w:rPr>
        <w:t>It</w:t>
      </w:r>
      <w:r w:rsidR="00723FC9">
        <w:rPr>
          <w:iCs/>
        </w:rPr>
        <w:t xml:space="preserve"> is structured around the following topics</w:t>
      </w:r>
      <w:r>
        <w:rPr>
          <w:iCs/>
        </w:rPr>
        <w:t>:</w:t>
      </w:r>
      <w:r w:rsidR="00723FC9">
        <w:rPr>
          <w:iCs/>
        </w:rPr>
        <w:t xml:space="preserve"> </w:t>
      </w:r>
      <w:r w:rsidR="00723FC9" w:rsidRPr="00723FC9">
        <w:rPr>
          <w:iCs/>
        </w:rPr>
        <w:t>nature and purpose</w:t>
      </w:r>
      <w:r w:rsidR="00723FC9">
        <w:rPr>
          <w:iCs/>
        </w:rPr>
        <w:t xml:space="preserve"> of ethics,</w:t>
      </w:r>
      <w:r w:rsidR="00723FC9" w:rsidRPr="00723FC9">
        <w:rPr>
          <w:iCs/>
        </w:rPr>
        <w:t xml:space="preserve"> ethical theories</w:t>
      </w:r>
      <w:r w:rsidR="00723FC9">
        <w:rPr>
          <w:iCs/>
        </w:rPr>
        <w:t>,</w:t>
      </w:r>
      <w:r w:rsidR="00723FC9" w:rsidRPr="00723FC9">
        <w:rPr>
          <w:iCs/>
        </w:rPr>
        <w:t xml:space="preserve"> ethics in engineering</w:t>
      </w:r>
      <w:r w:rsidR="00723FC9">
        <w:rPr>
          <w:iCs/>
        </w:rPr>
        <w:t xml:space="preserve">, </w:t>
      </w:r>
      <w:r w:rsidR="00D62876" w:rsidRPr="00723FC9">
        <w:rPr>
          <w:iCs/>
        </w:rPr>
        <w:t>ethics in business</w:t>
      </w:r>
      <w:r w:rsidR="00D62876">
        <w:rPr>
          <w:iCs/>
        </w:rPr>
        <w:t xml:space="preserve"> </w:t>
      </w:r>
      <w:r w:rsidR="00D62876" w:rsidRPr="00723FC9">
        <w:rPr>
          <w:iCs/>
        </w:rPr>
        <w:t>and management</w:t>
      </w:r>
      <w:r w:rsidR="00D62876">
        <w:rPr>
          <w:iCs/>
        </w:rPr>
        <w:t xml:space="preserve">, </w:t>
      </w:r>
      <w:r w:rsidR="00723FC9">
        <w:rPr>
          <w:iCs/>
        </w:rPr>
        <w:t>and</w:t>
      </w:r>
      <w:r w:rsidR="00723FC9" w:rsidRPr="00723FC9">
        <w:rPr>
          <w:iCs/>
        </w:rPr>
        <w:t xml:space="preserve"> global ethical issues</w:t>
      </w:r>
      <w:r>
        <w:rPr>
          <w:iCs/>
        </w:rPr>
        <w:t xml:space="preserve">. </w:t>
      </w:r>
      <w:r w:rsidR="000E2634">
        <w:rPr>
          <w:iCs/>
        </w:rPr>
        <w:t>T</w:t>
      </w:r>
      <w:r>
        <w:rPr>
          <w:iCs/>
        </w:rPr>
        <w:t xml:space="preserve">he course aims to inculcate in students the ability to determine the nature and merit of an </w:t>
      </w:r>
      <w:r w:rsidR="004F223C">
        <w:rPr>
          <w:iCs/>
        </w:rPr>
        <w:t>ethical</w:t>
      </w:r>
      <w:r>
        <w:rPr>
          <w:iCs/>
        </w:rPr>
        <w:t xml:space="preserve"> </w:t>
      </w:r>
      <w:r w:rsidR="004F223C">
        <w:rPr>
          <w:iCs/>
        </w:rPr>
        <w:t>claim</w:t>
      </w:r>
      <w:r w:rsidR="000E2634">
        <w:rPr>
          <w:iCs/>
        </w:rPr>
        <w:t>. I</w:t>
      </w:r>
      <w:r>
        <w:rPr>
          <w:iCs/>
        </w:rPr>
        <w:t>n the process</w:t>
      </w:r>
      <w:r w:rsidR="000B40A2">
        <w:rPr>
          <w:iCs/>
        </w:rPr>
        <w:t>,</w:t>
      </w:r>
      <w:r>
        <w:rPr>
          <w:iCs/>
        </w:rPr>
        <w:t xml:space="preserve"> </w:t>
      </w:r>
      <w:r w:rsidR="005F11D6">
        <w:rPr>
          <w:iCs/>
        </w:rPr>
        <w:t xml:space="preserve">it </w:t>
      </w:r>
      <w:r w:rsidR="0050502E">
        <w:rPr>
          <w:iCs/>
        </w:rPr>
        <w:t xml:space="preserve">also </w:t>
      </w:r>
      <w:r>
        <w:rPr>
          <w:iCs/>
        </w:rPr>
        <w:t xml:space="preserve">introduces them to the rigors and requirements of </w:t>
      </w:r>
      <w:r w:rsidR="004F223C">
        <w:rPr>
          <w:iCs/>
        </w:rPr>
        <w:t>ethical reasoning.</w:t>
      </w:r>
    </w:p>
    <w:p w14:paraId="7EC040AF" w14:textId="77777777" w:rsidR="00E77848" w:rsidRDefault="00E77848" w:rsidP="00E77848">
      <w:pPr>
        <w:pStyle w:val="BodyText"/>
      </w:pPr>
    </w:p>
    <w:p w14:paraId="307E67DF" w14:textId="723F6084" w:rsidR="00E77848" w:rsidRPr="00A44798" w:rsidRDefault="00E77848" w:rsidP="00E77848">
      <w:pPr>
        <w:pStyle w:val="BodyText"/>
        <w:rPr>
          <w:bCs/>
        </w:rPr>
      </w:pPr>
      <w:r>
        <w:rPr>
          <w:b/>
          <w:bCs/>
        </w:rPr>
        <w:t>Textbook:</w:t>
      </w:r>
    </w:p>
    <w:p w14:paraId="7C6397DF" w14:textId="683DB4FA" w:rsidR="00E77848" w:rsidRPr="00550E0F" w:rsidRDefault="00822A7A" w:rsidP="00550E0F">
      <w:pPr>
        <w:pStyle w:val="ListParagraph"/>
        <w:numPr>
          <w:ilvl w:val="0"/>
          <w:numId w:val="8"/>
        </w:numPr>
        <w:spacing w:line="276" w:lineRule="auto"/>
        <w:rPr>
          <w:bCs/>
        </w:rPr>
      </w:pPr>
      <w:r>
        <w:rPr>
          <w:bCs/>
        </w:rPr>
        <w:t>Peterson</w:t>
      </w:r>
      <w:r w:rsidR="00550E0F" w:rsidRPr="00550E0F">
        <w:rPr>
          <w:bCs/>
        </w:rPr>
        <w:t>, Mar</w:t>
      </w:r>
      <w:r>
        <w:rPr>
          <w:bCs/>
        </w:rPr>
        <w:t>tin</w:t>
      </w:r>
      <w:r w:rsidR="00550E0F" w:rsidRPr="00550E0F">
        <w:rPr>
          <w:bCs/>
        </w:rPr>
        <w:t>. 20</w:t>
      </w:r>
      <w:r>
        <w:rPr>
          <w:bCs/>
        </w:rPr>
        <w:t>20</w:t>
      </w:r>
      <w:r w:rsidR="00550E0F" w:rsidRPr="00550E0F">
        <w:rPr>
          <w:bCs/>
        </w:rPr>
        <w:t xml:space="preserve">. </w:t>
      </w:r>
      <w:r>
        <w:rPr>
          <w:bCs/>
          <w:i/>
          <w:iCs/>
        </w:rPr>
        <w:t>Ethics for Engineers</w:t>
      </w:r>
      <w:r w:rsidR="00550E0F" w:rsidRPr="00550E0F">
        <w:rPr>
          <w:bCs/>
        </w:rPr>
        <w:t xml:space="preserve">. </w:t>
      </w:r>
      <w:r>
        <w:rPr>
          <w:bCs/>
        </w:rPr>
        <w:t>New York</w:t>
      </w:r>
      <w:r w:rsidR="00550E0F" w:rsidRPr="00550E0F">
        <w:rPr>
          <w:bCs/>
        </w:rPr>
        <w:t>:</w:t>
      </w:r>
      <w:r w:rsidR="00344D69">
        <w:rPr>
          <w:bCs/>
        </w:rPr>
        <w:t xml:space="preserve"> </w:t>
      </w:r>
      <w:r>
        <w:rPr>
          <w:bCs/>
        </w:rPr>
        <w:t>Oxford University Press</w:t>
      </w:r>
      <w:r w:rsidR="00550E0F" w:rsidRPr="00550E0F">
        <w:rPr>
          <w:bCs/>
        </w:rPr>
        <w:t>.</w:t>
      </w:r>
      <w:r w:rsidR="008F03BA">
        <w:rPr>
          <w:bCs/>
        </w:rPr>
        <w:t xml:space="preserve"> </w:t>
      </w:r>
    </w:p>
    <w:p w14:paraId="13C63941" w14:textId="75EEE06E" w:rsidR="00E77848" w:rsidRPr="008F03BA" w:rsidRDefault="00E77848" w:rsidP="00E77848">
      <w:pPr>
        <w:jc w:val="both"/>
        <w:rPr>
          <w:bCs/>
        </w:rPr>
      </w:pPr>
    </w:p>
    <w:p w14:paraId="368F342D" w14:textId="64996111" w:rsidR="00E77848" w:rsidRDefault="00E77848" w:rsidP="00E77848">
      <w:pPr>
        <w:jc w:val="both"/>
        <w:rPr>
          <w:b/>
          <w:bCs/>
        </w:rPr>
      </w:pPr>
      <w:r>
        <w:rPr>
          <w:b/>
          <w:bCs/>
        </w:rPr>
        <w:t xml:space="preserve">Reference </w:t>
      </w:r>
      <w:r w:rsidR="00772CAC">
        <w:rPr>
          <w:b/>
          <w:bCs/>
        </w:rPr>
        <w:t>B</w:t>
      </w:r>
      <w:r>
        <w:rPr>
          <w:b/>
          <w:bCs/>
        </w:rPr>
        <w:t>ooks</w:t>
      </w:r>
      <w:r w:rsidR="00304BAA">
        <w:rPr>
          <w:b/>
          <w:bCs/>
        </w:rPr>
        <w:t>:</w:t>
      </w:r>
    </w:p>
    <w:p w14:paraId="54C6AF9C" w14:textId="0FEEFA8B" w:rsidR="00550E0F" w:rsidRPr="00550E0F" w:rsidRDefault="00B37FE1" w:rsidP="00550E0F">
      <w:pPr>
        <w:pStyle w:val="ListParagraph"/>
        <w:numPr>
          <w:ilvl w:val="0"/>
          <w:numId w:val="9"/>
        </w:numPr>
        <w:spacing w:line="276" w:lineRule="auto"/>
        <w:rPr>
          <w:lang w:val="en-IN"/>
        </w:rPr>
      </w:pPr>
      <w:r>
        <w:rPr>
          <w:lang w:val="en-IN"/>
        </w:rPr>
        <w:t>Martin</w:t>
      </w:r>
      <w:r w:rsidR="00550E0F" w:rsidRPr="00550E0F">
        <w:rPr>
          <w:lang w:val="en-IN"/>
        </w:rPr>
        <w:t xml:space="preserve">, </w:t>
      </w:r>
      <w:r>
        <w:rPr>
          <w:lang w:val="en-IN"/>
        </w:rPr>
        <w:t>Clancy, Wayne Vaught, and Robert C. Solomon</w:t>
      </w:r>
      <w:r w:rsidR="00550E0F" w:rsidRPr="00550E0F">
        <w:rPr>
          <w:lang w:val="en-IN"/>
        </w:rPr>
        <w:t>. 20</w:t>
      </w:r>
      <w:r>
        <w:rPr>
          <w:lang w:val="en-IN"/>
        </w:rPr>
        <w:t>1</w:t>
      </w:r>
      <w:r w:rsidR="00550E0F" w:rsidRPr="00550E0F">
        <w:rPr>
          <w:lang w:val="en-IN"/>
        </w:rPr>
        <w:t>7. </w:t>
      </w:r>
      <w:r>
        <w:rPr>
          <w:i/>
          <w:iCs/>
          <w:lang w:val="en-IN"/>
        </w:rPr>
        <w:t>Ethics Across the Professions: A Reader for Professional Ethics</w:t>
      </w:r>
      <w:r>
        <w:rPr>
          <w:lang w:val="en-IN"/>
        </w:rPr>
        <w:t>.</w:t>
      </w:r>
      <w:r w:rsidR="00550E0F" w:rsidRPr="00550E0F">
        <w:rPr>
          <w:lang w:val="en-IN"/>
        </w:rPr>
        <w:t xml:space="preserve"> New York: </w:t>
      </w:r>
      <w:r>
        <w:rPr>
          <w:lang w:val="en-IN"/>
        </w:rPr>
        <w:t>Oxford University Press</w:t>
      </w:r>
      <w:r w:rsidR="00550E0F" w:rsidRPr="00550E0F">
        <w:rPr>
          <w:lang w:val="en-IN"/>
        </w:rPr>
        <w:t>.</w:t>
      </w:r>
    </w:p>
    <w:p w14:paraId="2F5684AF" w14:textId="40396771" w:rsidR="00550E0F" w:rsidRDefault="00F40746" w:rsidP="00550E0F">
      <w:pPr>
        <w:pStyle w:val="ListParagraph"/>
        <w:numPr>
          <w:ilvl w:val="0"/>
          <w:numId w:val="9"/>
        </w:numPr>
        <w:spacing w:line="276" w:lineRule="auto"/>
      </w:pPr>
      <w:r>
        <w:t>Scharding</w:t>
      </w:r>
      <w:r w:rsidR="00550E0F">
        <w:t xml:space="preserve">, </w:t>
      </w:r>
      <w:r>
        <w:t>Tobey</w:t>
      </w:r>
      <w:r w:rsidR="00550E0F">
        <w:t>. 20</w:t>
      </w:r>
      <w:r>
        <w:t>18</w:t>
      </w:r>
      <w:r w:rsidR="00550E0F">
        <w:t xml:space="preserve">. </w:t>
      </w:r>
      <w:r>
        <w:rPr>
          <w:i/>
          <w:iCs/>
        </w:rPr>
        <w:t>This Is Business Ethics: An Introduction</w:t>
      </w:r>
      <w:r w:rsidR="00550E0F" w:rsidRPr="00550E0F">
        <w:rPr>
          <w:iCs/>
        </w:rPr>
        <w:t xml:space="preserve">. </w:t>
      </w:r>
      <w:r>
        <w:rPr>
          <w:iCs/>
        </w:rPr>
        <w:t>Hoboken, NJ</w:t>
      </w:r>
      <w:r w:rsidR="00550E0F" w:rsidRPr="00550E0F">
        <w:rPr>
          <w:iCs/>
        </w:rPr>
        <w:t xml:space="preserve">: </w:t>
      </w:r>
      <w:r>
        <w:rPr>
          <w:iCs/>
        </w:rPr>
        <w:t>Wiley Blackwell</w:t>
      </w:r>
      <w:r w:rsidR="00550E0F" w:rsidRPr="00550E0F">
        <w:rPr>
          <w:iCs/>
        </w:rPr>
        <w:t>.</w:t>
      </w:r>
      <w:r w:rsidR="00550E0F">
        <w:t xml:space="preserve">  </w:t>
      </w:r>
    </w:p>
    <w:p w14:paraId="252CF79B" w14:textId="0B75571E" w:rsidR="00550E0F" w:rsidRDefault="002A74E1" w:rsidP="00550E0F">
      <w:pPr>
        <w:pStyle w:val="ListParagraph"/>
        <w:numPr>
          <w:ilvl w:val="0"/>
          <w:numId w:val="9"/>
        </w:numPr>
        <w:spacing w:line="276" w:lineRule="auto"/>
      </w:pPr>
      <w:r>
        <w:t>Whitbeck</w:t>
      </w:r>
      <w:r w:rsidR="00550E0F" w:rsidRPr="00FC2C76">
        <w:t xml:space="preserve">, </w:t>
      </w:r>
      <w:r>
        <w:t>Caroline</w:t>
      </w:r>
      <w:r w:rsidR="00550E0F" w:rsidRPr="00FC2C76">
        <w:t>. 20</w:t>
      </w:r>
      <w:r>
        <w:t>11</w:t>
      </w:r>
      <w:r w:rsidR="00550E0F" w:rsidRPr="00FC2C76">
        <w:t xml:space="preserve">. </w:t>
      </w:r>
      <w:r>
        <w:rPr>
          <w:i/>
          <w:iCs/>
        </w:rPr>
        <w:t>Ethics in Engineering Practice and Research</w:t>
      </w:r>
      <w:r w:rsidR="00550E0F" w:rsidRPr="00FC2C76">
        <w:t xml:space="preserve">. </w:t>
      </w:r>
      <w:r w:rsidRPr="00F850F6">
        <w:t>2nd ed</w:t>
      </w:r>
      <w:r>
        <w:t xml:space="preserve">. </w:t>
      </w:r>
      <w:r w:rsidR="00550E0F" w:rsidRPr="00FC2C76">
        <w:t xml:space="preserve">New York: </w:t>
      </w:r>
      <w:r>
        <w:t>Cambridge</w:t>
      </w:r>
      <w:r w:rsidR="00550E0F" w:rsidRPr="00FC2C76">
        <w:t xml:space="preserve"> University Press. </w:t>
      </w:r>
    </w:p>
    <w:p w14:paraId="2F9BC13D" w14:textId="30AE1735" w:rsidR="00FE73EB" w:rsidRPr="00FC2C76" w:rsidRDefault="00FE73EB" w:rsidP="00550E0F">
      <w:pPr>
        <w:pStyle w:val="ListParagraph"/>
        <w:numPr>
          <w:ilvl w:val="0"/>
          <w:numId w:val="9"/>
        </w:numPr>
        <w:spacing w:line="276" w:lineRule="auto"/>
      </w:pPr>
      <w:r>
        <w:t xml:space="preserve">Speight, James G. and Russell Foote. 2011. </w:t>
      </w:r>
      <w:r>
        <w:rPr>
          <w:i/>
          <w:iCs/>
        </w:rPr>
        <w:t>Ethics in Science and Engineering</w:t>
      </w:r>
      <w:r>
        <w:t xml:space="preserve">. </w:t>
      </w:r>
      <w:r>
        <w:rPr>
          <w:iCs/>
        </w:rPr>
        <w:t>Hoboken, NJ</w:t>
      </w:r>
      <w:r w:rsidRPr="00550E0F">
        <w:rPr>
          <w:iCs/>
        </w:rPr>
        <w:t>:</w:t>
      </w:r>
      <w:r>
        <w:t xml:space="preserve"> Scrivener-Wiley. </w:t>
      </w:r>
    </w:p>
    <w:p w14:paraId="3FCE9E1A" w14:textId="47DAD413" w:rsidR="00CA5613" w:rsidRPr="00D97DC1" w:rsidRDefault="00D97DC1" w:rsidP="00D97DC1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t>Harrison, Michael R</w:t>
      </w:r>
      <w:r w:rsidR="00550E0F" w:rsidRPr="00FC2C76">
        <w:t>. 20</w:t>
      </w:r>
      <w:r>
        <w:t>05</w:t>
      </w:r>
      <w:r w:rsidR="00550E0F" w:rsidRPr="00FC2C76">
        <w:t xml:space="preserve">. </w:t>
      </w:r>
      <w:r>
        <w:rPr>
          <w:i/>
          <w:iCs/>
        </w:rPr>
        <w:t>An Introduction to Business and Management Ethics</w:t>
      </w:r>
      <w:r>
        <w:t>.</w:t>
      </w:r>
      <w:r w:rsidR="00550E0F" w:rsidRPr="00FC2C76">
        <w:t xml:space="preserve"> </w:t>
      </w:r>
      <w:r>
        <w:t>Basingstoke</w:t>
      </w:r>
      <w:r w:rsidR="00550E0F" w:rsidRPr="00FC2C76">
        <w:t xml:space="preserve">: </w:t>
      </w:r>
      <w:r>
        <w:t>Palgrave Macmillan</w:t>
      </w:r>
      <w:r w:rsidR="00550E0F" w:rsidRPr="00FC2C76">
        <w:t xml:space="preserve">. </w:t>
      </w:r>
    </w:p>
    <w:p w14:paraId="3106B52B" w14:textId="77777777" w:rsidR="00D97DC1" w:rsidRDefault="00D97DC1" w:rsidP="00D97DC1">
      <w:pPr>
        <w:pStyle w:val="ListParagraph"/>
        <w:spacing w:line="276" w:lineRule="auto"/>
        <w:rPr>
          <w:b/>
          <w:bCs/>
        </w:rPr>
      </w:pPr>
    </w:p>
    <w:p w14:paraId="22968294" w14:textId="77777777" w:rsidR="002D5B69" w:rsidRDefault="002D5B69" w:rsidP="00E77848">
      <w:pPr>
        <w:jc w:val="both"/>
        <w:rPr>
          <w:b/>
          <w:bCs/>
        </w:rPr>
      </w:pPr>
    </w:p>
    <w:p w14:paraId="6887689B" w14:textId="77777777" w:rsidR="002D5B69" w:rsidRDefault="002D5B69" w:rsidP="00E77848">
      <w:pPr>
        <w:jc w:val="both"/>
        <w:rPr>
          <w:b/>
          <w:bCs/>
        </w:rPr>
      </w:pPr>
    </w:p>
    <w:p w14:paraId="79128EDE" w14:textId="77777777" w:rsidR="002D5B69" w:rsidRDefault="002D5B69" w:rsidP="00E77848">
      <w:pPr>
        <w:jc w:val="both"/>
        <w:rPr>
          <w:b/>
          <w:bCs/>
        </w:rPr>
      </w:pPr>
    </w:p>
    <w:p w14:paraId="0AF4EC1E" w14:textId="77777777" w:rsidR="002D5B69" w:rsidRDefault="002D5B69" w:rsidP="00E77848">
      <w:pPr>
        <w:jc w:val="both"/>
        <w:rPr>
          <w:b/>
          <w:bCs/>
        </w:rPr>
      </w:pPr>
    </w:p>
    <w:p w14:paraId="014F2805" w14:textId="77777777" w:rsidR="002D5B69" w:rsidRDefault="002D5B69" w:rsidP="00E77848">
      <w:pPr>
        <w:jc w:val="both"/>
        <w:rPr>
          <w:b/>
          <w:bCs/>
        </w:rPr>
      </w:pPr>
    </w:p>
    <w:p w14:paraId="3F81697C" w14:textId="77777777" w:rsidR="002D5B69" w:rsidRDefault="002D5B69" w:rsidP="00E77848">
      <w:pPr>
        <w:jc w:val="both"/>
        <w:rPr>
          <w:b/>
          <w:bCs/>
        </w:rPr>
      </w:pPr>
    </w:p>
    <w:p w14:paraId="5FDD0850" w14:textId="77777777" w:rsidR="002D5B69" w:rsidRDefault="002D5B69" w:rsidP="00E77848">
      <w:pPr>
        <w:jc w:val="both"/>
        <w:rPr>
          <w:b/>
          <w:bCs/>
        </w:rPr>
      </w:pPr>
    </w:p>
    <w:p w14:paraId="1268E7AF" w14:textId="77777777" w:rsidR="002D5B69" w:rsidRDefault="002D5B69" w:rsidP="00E77848">
      <w:pPr>
        <w:jc w:val="both"/>
        <w:rPr>
          <w:b/>
          <w:bCs/>
        </w:rPr>
      </w:pPr>
    </w:p>
    <w:p w14:paraId="21BAD82C" w14:textId="3D94D980" w:rsidR="00E77848" w:rsidRDefault="00E77848" w:rsidP="00E77848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14:paraId="5343E28F" w14:textId="77777777" w:rsidR="008F03BA" w:rsidRDefault="008F03BA" w:rsidP="00E77848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975"/>
        <w:gridCol w:w="3689"/>
        <w:gridCol w:w="1530"/>
      </w:tblGrid>
      <w:tr w:rsidR="00E77848" w:rsidRPr="00BA568D" w14:paraId="716CE2E1" w14:textId="77777777" w:rsidTr="00A30FF9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803D1D9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963EB5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FF08D87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7263D6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E77848" w:rsidRPr="00BA568D" w14:paraId="42501ABD" w14:textId="77777777" w:rsidTr="00A30FF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8BF48" w14:textId="2A91550F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F1C92" w14:textId="2478F6D8" w:rsidR="00E77848" w:rsidRPr="00BA568D" w:rsidRDefault="00E77848" w:rsidP="00A30FF9">
            <w:pPr>
              <w:rPr>
                <w:sz w:val="22"/>
                <w:szCs w:val="22"/>
              </w:rPr>
            </w:pPr>
            <w:r>
              <w:t>Understand the nature and objective of the course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81123" w14:textId="77777777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64E8C" w14:textId="77777777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</w:p>
        </w:tc>
      </w:tr>
      <w:tr w:rsidR="00E77848" w:rsidRPr="00BA568D" w14:paraId="2BDE2451" w14:textId="77777777" w:rsidTr="00A30FF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3E48F" w14:textId="739333EE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2</w:t>
            </w:r>
            <w:r w:rsidR="00AA2C47">
              <w:t>–10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41AF6" w14:textId="79CFC4C7" w:rsidR="00E77848" w:rsidRPr="00BA568D" w:rsidRDefault="00E77848" w:rsidP="00A30FF9">
            <w:pPr>
              <w:rPr>
                <w:sz w:val="22"/>
                <w:szCs w:val="22"/>
              </w:rPr>
            </w:pPr>
            <w:r>
              <w:t xml:space="preserve">Understand the </w:t>
            </w:r>
            <w:r w:rsidR="00B45746">
              <w:t>nature and purpose of ethics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B477B" w14:textId="16CBB4D5" w:rsidR="00E77848" w:rsidRPr="00BA568D" w:rsidRDefault="00B45746" w:rsidP="00E77848">
            <w:pPr>
              <w:jc w:val="center"/>
              <w:rPr>
                <w:sz w:val="22"/>
                <w:szCs w:val="22"/>
              </w:rPr>
            </w:pPr>
            <w:r>
              <w:t xml:space="preserve">The nature and purpose of ethics; engineering profession; value of technology; engineering ethics and the law; ethics and morality; professional codes of ethics; NSPE code; IEEE code and ACM code; contributory reasons and moral dilemmas; proper engineering decisions vs proper management decisions; brief history of engineering.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1F3AE" w14:textId="051577A6" w:rsidR="00E77848" w:rsidRPr="00BA568D" w:rsidRDefault="00B45746" w:rsidP="00E77848">
            <w:pPr>
              <w:jc w:val="center"/>
              <w:rPr>
                <w:sz w:val="22"/>
                <w:szCs w:val="22"/>
              </w:rPr>
            </w:pPr>
            <w:r>
              <w:t>Chapters 1, 2, and 3 (TB)</w:t>
            </w:r>
          </w:p>
        </w:tc>
      </w:tr>
      <w:tr w:rsidR="00E77848" w:rsidRPr="00BA568D" w14:paraId="18C3DB58" w14:textId="77777777" w:rsidTr="00A30FF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5ECF4" w14:textId="3833098D" w:rsidR="00E77848" w:rsidRPr="00BA568D" w:rsidRDefault="00AA2C47" w:rsidP="00E77848">
            <w:pPr>
              <w:jc w:val="center"/>
              <w:rPr>
                <w:sz w:val="22"/>
                <w:szCs w:val="22"/>
              </w:rPr>
            </w:pPr>
            <w:r>
              <w:t>11</w:t>
            </w:r>
            <w:r w:rsidR="00186C79">
              <w:t>–</w:t>
            </w:r>
            <w:r>
              <w:t>20</w:t>
            </w:r>
            <w:r w:rsidR="00186C79">
              <w:t xml:space="preserve"> 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03504" w14:textId="4D3116B0" w:rsidR="00E77848" w:rsidRPr="00BA568D" w:rsidRDefault="00E77848" w:rsidP="00A30FF9">
            <w:pPr>
              <w:rPr>
                <w:sz w:val="22"/>
                <w:szCs w:val="22"/>
              </w:rPr>
            </w:pPr>
            <w:r>
              <w:t xml:space="preserve">Analyze, understand, and evaluate </w:t>
            </w:r>
            <w:r w:rsidR="004264FC">
              <w:t>ethical theories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872BA" w14:textId="77777777" w:rsidR="00475DF2" w:rsidRDefault="00475DF2" w:rsidP="00E77848">
            <w:pPr>
              <w:jc w:val="center"/>
            </w:pPr>
            <w:r>
              <w:t>Ethical theories and the methods of applied ethics; facts and values; moral claims (subjective/objective/</w:t>
            </w:r>
          </w:p>
          <w:p w14:paraId="69CEB544" w14:textId="7560B049" w:rsidR="00E77848" w:rsidRPr="00BA568D" w:rsidRDefault="00475DF2" w:rsidP="00E77848">
            <w:pPr>
              <w:jc w:val="center"/>
              <w:rPr>
                <w:sz w:val="22"/>
                <w:szCs w:val="22"/>
              </w:rPr>
            </w:pPr>
            <w:r>
              <w:t xml:space="preserve">relative); utilitarianism and ethical egoism; the right and the good; distribution of goods; objections to utilitarianism; duties, virtues, and rights; Kant’s duty ethics; the universalization test; means to an end and respect for persons; virtue ethics; objections to virtue ethics.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CD13D" w14:textId="3278B71D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Chapter</w:t>
            </w:r>
            <w:r w:rsidR="00DC103B">
              <w:t>s</w:t>
            </w:r>
            <w:r>
              <w:t xml:space="preserve"> </w:t>
            </w:r>
            <w:r w:rsidR="005176E3">
              <w:t>4, 5,</w:t>
            </w:r>
            <w:r w:rsidR="00DC103B">
              <w:t xml:space="preserve"> and </w:t>
            </w:r>
            <w:r w:rsidR="005176E3">
              <w:t>6</w:t>
            </w:r>
            <w:r>
              <w:t xml:space="preserve"> (TB)</w:t>
            </w:r>
          </w:p>
        </w:tc>
      </w:tr>
      <w:tr w:rsidR="00DC103B" w:rsidRPr="00BA568D" w14:paraId="09E2668C" w14:textId="77777777" w:rsidTr="00A30FF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C8D9E" w14:textId="639C1B78" w:rsidR="00DC103B" w:rsidRPr="00BA568D" w:rsidRDefault="00AA2C47" w:rsidP="00E77848">
            <w:pPr>
              <w:jc w:val="center"/>
              <w:rPr>
                <w:sz w:val="22"/>
                <w:szCs w:val="22"/>
              </w:rPr>
            </w:pPr>
            <w:r>
              <w:t>21</w:t>
            </w:r>
            <w:r w:rsidR="00186C79">
              <w:t>–</w:t>
            </w:r>
            <w:r>
              <w:t>30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1BAEB" w14:textId="0994A2E2" w:rsidR="00DC103B" w:rsidRPr="00BA568D" w:rsidRDefault="00DC103B" w:rsidP="00A30FF9">
            <w:pPr>
              <w:rPr>
                <w:sz w:val="22"/>
                <w:szCs w:val="22"/>
              </w:rPr>
            </w:pPr>
            <w:r>
              <w:t xml:space="preserve">Analyze, understand, and evaluate </w:t>
            </w:r>
            <w:r w:rsidR="00FE35A6">
              <w:t>the key issues in engineering, management, and business ethics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C9F03" w14:textId="4938D208" w:rsidR="00DC103B" w:rsidRPr="00BA568D" w:rsidRDefault="00DF07A1" w:rsidP="00E77848">
            <w:pPr>
              <w:jc w:val="center"/>
              <w:rPr>
                <w:sz w:val="22"/>
                <w:szCs w:val="22"/>
              </w:rPr>
            </w:pPr>
            <w:r>
              <w:t>Key issues in engineering, management, and business ethics; d</w:t>
            </w:r>
            <w:r w:rsidR="00FE35A6">
              <w:t xml:space="preserve">efinition of whistle blowing; permissibility of whistle blowing; advice to whistle blowers; conflict of interest; avoiding conflict of interest; international engineering; value of human life; cost-benefit analysis and utilitarianism; price of environment and historic artifacts; </w:t>
            </w:r>
            <w:r w:rsidR="00716DD2">
              <w:t xml:space="preserve">engineering definition of risk; precautionary principle; risk and informed consent; risk aversion; privacy as a moral right; privacy as a moral value; engineers and protection of privacy; definition of responsibility; problem of many hands; moral responsibility and </w:t>
            </w:r>
            <w:r w:rsidR="00716DD2">
              <w:lastRenderedPageBreak/>
              <w:t>collective outcomes.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D2789" w14:textId="239BEE9F" w:rsidR="00DC103B" w:rsidRPr="00BA568D" w:rsidRDefault="00DC103B" w:rsidP="00E77848">
            <w:pPr>
              <w:jc w:val="center"/>
              <w:rPr>
                <w:sz w:val="22"/>
                <w:szCs w:val="22"/>
              </w:rPr>
            </w:pPr>
            <w:r>
              <w:lastRenderedPageBreak/>
              <w:t xml:space="preserve">Chapters </w:t>
            </w:r>
            <w:r w:rsidR="00716DD2">
              <w:t>7, 8, 9, 10, 11, and 12</w:t>
            </w:r>
            <w:r>
              <w:t xml:space="preserve"> (TB)</w:t>
            </w:r>
          </w:p>
        </w:tc>
      </w:tr>
      <w:tr w:rsidR="00DC103B" w:rsidRPr="00BA568D" w14:paraId="558504BA" w14:textId="77777777" w:rsidTr="00A30FF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3770B" w14:textId="7B25EA56" w:rsidR="00DC103B" w:rsidRPr="00BA568D" w:rsidRDefault="00AA2C47" w:rsidP="00E77848">
            <w:pPr>
              <w:jc w:val="center"/>
              <w:rPr>
                <w:sz w:val="22"/>
                <w:szCs w:val="22"/>
              </w:rPr>
            </w:pPr>
            <w:r>
              <w:lastRenderedPageBreak/>
              <w:t>31</w:t>
            </w:r>
            <w:r w:rsidR="00186C79">
              <w:t>–</w:t>
            </w:r>
            <w:r>
              <w:t>40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A9E5D" w14:textId="53033A66" w:rsidR="00DC103B" w:rsidRPr="00BA568D" w:rsidRDefault="00DC103B" w:rsidP="00A30FF9">
            <w:pPr>
              <w:rPr>
                <w:sz w:val="22"/>
                <w:szCs w:val="22"/>
              </w:rPr>
            </w:pPr>
            <w:r>
              <w:t xml:space="preserve">Analyze, understand, and evaluate </w:t>
            </w:r>
            <w:r w:rsidR="00DF07A1">
              <w:t>ethics in engineering and global ethical issues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2690" w14:textId="6E613113" w:rsidR="00DC103B" w:rsidRPr="00BA568D" w:rsidRDefault="00DC103B" w:rsidP="00E77848">
            <w:pPr>
              <w:jc w:val="center"/>
              <w:rPr>
                <w:sz w:val="22"/>
                <w:szCs w:val="22"/>
              </w:rPr>
            </w:pPr>
            <w:r>
              <w:t>E</w:t>
            </w:r>
            <w:r w:rsidR="00DF07A1">
              <w:t xml:space="preserve">thics in engineering and global ethical issues; </w:t>
            </w:r>
            <w:r w:rsidR="00654847">
              <w:t xml:space="preserve">technology assessment; new technologies as social experiments; critical attitude to technology; </w:t>
            </w:r>
            <w:r w:rsidR="007A69CB">
              <w:t xml:space="preserve">imperative of responsibility; critical pessimism and critical optimism; </w:t>
            </w:r>
            <w:r w:rsidR="00CC2773">
              <w:t>ethics of artifacts; special nature of technological artifacts; artifacts and value; artifacts as hybrid agents; technology as a mode of revelation; sustainability; notions of sustainability; instrumental value of sustainability; non-instrumental value of sustainability; imperceptible harms and the tragedy of the commons.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0E72" w14:textId="4FF95A55" w:rsidR="00DC103B" w:rsidRPr="00BA568D" w:rsidRDefault="00DC103B" w:rsidP="00E77848">
            <w:pPr>
              <w:jc w:val="center"/>
              <w:rPr>
                <w:sz w:val="22"/>
                <w:szCs w:val="22"/>
              </w:rPr>
            </w:pPr>
            <w:r>
              <w:t xml:space="preserve">Chapters </w:t>
            </w:r>
            <w:r w:rsidR="00DF07A1">
              <w:t>13, 14, 15,</w:t>
            </w:r>
            <w:r>
              <w:t xml:space="preserve"> and </w:t>
            </w:r>
            <w:r w:rsidR="00DF07A1">
              <w:t>1</w:t>
            </w:r>
            <w:r>
              <w:t>6 (TB)</w:t>
            </w:r>
          </w:p>
        </w:tc>
      </w:tr>
    </w:tbl>
    <w:p w14:paraId="2C543363" w14:textId="3544280B" w:rsidR="00CA5613" w:rsidRDefault="00CA5613" w:rsidP="00E77848">
      <w:pPr>
        <w:jc w:val="both"/>
        <w:rPr>
          <w:b/>
          <w:bCs/>
        </w:rPr>
      </w:pPr>
    </w:p>
    <w:p w14:paraId="3A7D0205" w14:textId="6D2B6764" w:rsidR="004C0CED" w:rsidRDefault="00E77848" w:rsidP="00E77848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787C3DC" w14:textId="77777777" w:rsidR="004C0CED" w:rsidRDefault="004C0CED" w:rsidP="004C0CED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1440"/>
        <w:gridCol w:w="1530"/>
        <w:gridCol w:w="2759"/>
        <w:gridCol w:w="1764"/>
      </w:tblGrid>
      <w:tr w:rsidR="004C0CED" w14:paraId="2522C7AB" w14:textId="77777777" w:rsidTr="00482176">
        <w:trPr>
          <w:trHeight w:val="422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71BAF9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B0BC72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14:paraId="3C1E9316" w14:textId="32BBBB89" w:rsidR="00A30FF9" w:rsidRDefault="00A30FF9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(Minutes)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FD8868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6700AE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91F9A4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C0CED" w14:paraId="541F8772" w14:textId="77777777" w:rsidTr="00482176">
        <w:trPr>
          <w:trHeight w:val="53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C2B6" w14:textId="62D9148F" w:rsidR="004C0CED" w:rsidRDefault="00A30FF9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A6EA" w14:textId="1299467D" w:rsidR="004C0CED" w:rsidRDefault="00A30FF9" w:rsidP="00A30F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r w:rsidR="004C0CED">
              <w:rPr>
                <w:color w:val="000000" w:themeColor="text1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674D" w14:textId="2E6AB7C7" w:rsidR="004C0CED" w:rsidRPr="00123EC0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DE66" w14:textId="00F11087" w:rsidR="004C0CED" w:rsidRPr="00765E18" w:rsidRDefault="00A30FF9" w:rsidP="00482176">
            <w:pPr>
              <w:jc w:val="center"/>
              <w:rPr>
                <w:color w:val="000000" w:themeColor="text1"/>
                <w:sz w:val="22"/>
              </w:rPr>
            </w:pPr>
            <w:r w:rsidRPr="00765E18">
              <w:rPr>
                <w:color w:val="000000" w:themeColor="text1"/>
                <w:sz w:val="22"/>
              </w:rP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B855" w14:textId="45509280" w:rsidR="004C0CED" w:rsidRPr="00123EC0" w:rsidRDefault="00A30FF9" w:rsidP="00A30FF9">
            <w:pPr>
              <w:jc w:val="center"/>
              <w:rPr>
                <w:color w:val="000000" w:themeColor="text1"/>
              </w:rPr>
            </w:pPr>
            <w:r w:rsidRPr="00123EC0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 xml:space="preserve">pen-book </w:t>
            </w:r>
          </w:p>
        </w:tc>
      </w:tr>
      <w:tr w:rsidR="004C0CED" w14:paraId="71DEB821" w14:textId="77777777" w:rsidTr="00965B9D">
        <w:trPr>
          <w:trHeight w:val="377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EFE9" w14:textId="597E719A" w:rsidR="004C0CED" w:rsidRDefault="00A30FF9" w:rsidP="00A30FF9">
            <w:pPr>
              <w:jc w:val="center"/>
            </w:pPr>
            <w:r>
              <w:rPr>
                <w:color w:val="000000" w:themeColor="text1"/>
              </w:rPr>
              <w:t xml:space="preserve">Mid-semester Examination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B321" w14:textId="02FF2E20" w:rsidR="004C0CED" w:rsidRDefault="00A30FF9" w:rsidP="00482176">
            <w:pPr>
              <w:jc w:val="center"/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F200" w14:textId="2282910C" w:rsidR="004C0CED" w:rsidRDefault="00A27C60" w:rsidP="00482176">
            <w:pPr>
              <w:jc w:val="center"/>
            </w:pPr>
            <w:r>
              <w:rPr>
                <w:color w:val="000000" w:themeColor="text1"/>
              </w:rPr>
              <w:t>3</w:t>
            </w:r>
            <w:r w:rsidR="00380AAD">
              <w:rPr>
                <w:color w:val="000000" w:themeColor="text1"/>
              </w:rPr>
              <w:t>0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AAF6" w14:textId="781FDAAD" w:rsidR="004C0CED" w:rsidRPr="00765E18" w:rsidRDefault="00765E18" w:rsidP="00482176">
            <w:pPr>
              <w:jc w:val="center"/>
              <w:rPr>
                <w:sz w:val="22"/>
              </w:rPr>
            </w:pPr>
            <w:r w:rsidRPr="00765E18">
              <w:rPr>
                <w:sz w:val="22"/>
                <w:szCs w:val="20"/>
                <w:lang w:val="en-IN"/>
              </w:rPr>
              <w:t>21/10/2021 3.30 -5.00PM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8BB7" w14:textId="3F111590" w:rsidR="004C0CED" w:rsidRDefault="00A30FF9" w:rsidP="00482176">
            <w:pPr>
              <w:jc w:val="center"/>
            </w:pPr>
            <w:r>
              <w:rPr>
                <w:color w:val="000000" w:themeColor="text1"/>
              </w:rPr>
              <w:t>Closed-book</w:t>
            </w:r>
          </w:p>
        </w:tc>
      </w:tr>
      <w:tr w:rsidR="004C0CED" w14:paraId="5FF33AAE" w14:textId="77777777" w:rsidTr="00482176">
        <w:trPr>
          <w:trHeight w:val="53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E16" w14:textId="77777777" w:rsidR="004C0CED" w:rsidRDefault="004C0CED" w:rsidP="00482176">
            <w:pPr>
              <w:jc w:val="center"/>
            </w:pPr>
            <w:r>
              <w:rPr>
                <w:color w:val="000000" w:themeColor="text1"/>
              </w:rPr>
              <w:t xml:space="preserve">Comprehensive Examination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C739" w14:textId="1D31DA1E" w:rsidR="004C0CED" w:rsidRDefault="004C0CED" w:rsidP="00A30FF9">
            <w:pPr>
              <w:jc w:val="center"/>
            </w:pPr>
            <w:r>
              <w:rPr>
                <w:color w:val="000000" w:themeColor="text1"/>
              </w:rPr>
              <w:t xml:space="preserve">120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9864" w14:textId="40C63925" w:rsidR="004C0CED" w:rsidRDefault="00380AAD" w:rsidP="00482176">
            <w:pPr>
              <w:jc w:val="center"/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77F" w14:textId="5565EBAE" w:rsidR="004C0CED" w:rsidRPr="00765E18" w:rsidRDefault="00765E18" w:rsidP="00482176">
            <w:pPr>
              <w:jc w:val="center"/>
              <w:rPr>
                <w:sz w:val="22"/>
              </w:rPr>
            </w:pPr>
            <w:r w:rsidRPr="00765E18">
              <w:rPr>
                <w:sz w:val="22"/>
                <w:szCs w:val="17"/>
                <w:lang w:val="en-IN"/>
              </w:rPr>
              <w:t>21/12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ED94" w14:textId="54C24B69" w:rsidR="004C0CED" w:rsidRDefault="00A27C60" w:rsidP="00482176">
            <w:pPr>
              <w:jc w:val="center"/>
            </w:pPr>
            <w:r>
              <w:t>Closed-book</w:t>
            </w:r>
          </w:p>
        </w:tc>
      </w:tr>
    </w:tbl>
    <w:p w14:paraId="5B182755" w14:textId="77777777" w:rsidR="00E77848" w:rsidRDefault="00E77848" w:rsidP="00E77848">
      <w:pPr>
        <w:jc w:val="both"/>
      </w:pPr>
    </w:p>
    <w:p w14:paraId="48A9DD97" w14:textId="210F8405" w:rsidR="00E77848" w:rsidRDefault="00E77848" w:rsidP="00E77848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="004C0CED" w:rsidRPr="004C0CED">
        <w:t>A Google Meet link along with consultation hours will be shared on the CMS. </w:t>
      </w:r>
      <w:r w:rsidR="004C0CED">
        <w:t xml:space="preserve"> </w:t>
      </w:r>
    </w:p>
    <w:p w14:paraId="37A6D168" w14:textId="77777777" w:rsidR="00E77848" w:rsidRDefault="00E77848" w:rsidP="00E77848">
      <w:pPr>
        <w:jc w:val="both"/>
      </w:pPr>
    </w:p>
    <w:p w14:paraId="15BC5DAC" w14:textId="7C81C2C1" w:rsidR="00E77848" w:rsidRDefault="00E77848" w:rsidP="00E77848">
      <w:pPr>
        <w:jc w:val="both"/>
      </w:pPr>
      <w:r>
        <w:rPr>
          <w:b/>
          <w:bCs/>
        </w:rPr>
        <w:t>Notices:</w:t>
      </w:r>
      <w:r w:rsidR="00550E0F" w:rsidRPr="00550E0F">
        <w:t xml:space="preserve"> </w:t>
      </w:r>
      <w:r w:rsidR="00550E0F">
        <w:t>Notices concerning the course will be displayed on the CMS</w:t>
      </w:r>
      <w:r w:rsidR="00FE0315">
        <w:t>.</w:t>
      </w:r>
      <w:r>
        <w:t xml:space="preserve"> </w:t>
      </w:r>
    </w:p>
    <w:p w14:paraId="76624F9F" w14:textId="77777777" w:rsidR="00E77848" w:rsidRDefault="00E77848" w:rsidP="00E77848">
      <w:pPr>
        <w:jc w:val="both"/>
      </w:pPr>
    </w:p>
    <w:p w14:paraId="3495732F" w14:textId="04BC3978" w:rsidR="00E77848" w:rsidRDefault="00E77848" w:rsidP="00E77848">
      <w:pPr>
        <w:jc w:val="both"/>
      </w:pPr>
      <w:r w:rsidRPr="00A44798">
        <w:rPr>
          <w:b/>
        </w:rPr>
        <w:t>Make-up Policy:</w:t>
      </w:r>
      <w:r w:rsidR="00550E0F" w:rsidRPr="00550E0F">
        <w:t xml:space="preserve"> </w:t>
      </w:r>
      <w:r w:rsidR="00550E0F">
        <w:t xml:space="preserve">Make-up cases will be permitted </w:t>
      </w:r>
      <w:r w:rsidR="0001185D">
        <w:t>in line with the</w:t>
      </w:r>
      <w:r w:rsidR="00550E0F">
        <w:t xml:space="preserve"> existing institute policy</w:t>
      </w:r>
      <w:r w:rsidR="00FE0315">
        <w:t>.</w:t>
      </w:r>
    </w:p>
    <w:p w14:paraId="4C329154" w14:textId="4AFE0FB8" w:rsidR="00686703" w:rsidRDefault="00686703" w:rsidP="00E77848">
      <w:pPr>
        <w:jc w:val="both"/>
      </w:pPr>
    </w:p>
    <w:p w14:paraId="6470A59E" w14:textId="47B832A8" w:rsidR="00E77848" w:rsidRDefault="00686703" w:rsidP="00F26621">
      <w:pPr>
        <w:spacing w:after="240"/>
        <w:jc w:val="both"/>
      </w:pPr>
      <w:r w:rsidRPr="004C0CED">
        <w:rPr>
          <w:b/>
        </w:rPr>
        <w:t>Academic Honesty and Integrity P</w:t>
      </w:r>
      <w:bookmarkStart w:id="0" w:name="_GoBack"/>
      <w:bookmarkEnd w:id="0"/>
      <w:r w:rsidRPr="004C0CED">
        <w:rPr>
          <w:b/>
        </w:rPr>
        <w:t xml:space="preserve">olicy: </w:t>
      </w:r>
      <w:r w:rsidRPr="004C0CED">
        <w:t>Academic honesty and integrity are to be maintained by all the students throughout the semester and no type of academic dishonesty is acceptable.</w:t>
      </w:r>
    </w:p>
    <w:p w14:paraId="007C24F6" w14:textId="35A2A13F" w:rsidR="00A30FF9" w:rsidRDefault="00A30FF9" w:rsidP="00A30FF9">
      <w:pPr>
        <w:spacing w:after="240"/>
        <w:jc w:val="right"/>
      </w:pPr>
      <w:r w:rsidRPr="00E77848">
        <w:rPr>
          <w:b/>
          <w:color w:val="000000" w:themeColor="text1"/>
        </w:rPr>
        <w:t xml:space="preserve">Dr. A. K. </w:t>
      </w:r>
      <w:proofErr w:type="spellStart"/>
      <w:r w:rsidRPr="00E77848">
        <w:rPr>
          <w:b/>
          <w:color w:val="000000" w:themeColor="text1"/>
        </w:rPr>
        <w:t>Jayesh</w:t>
      </w:r>
      <w:proofErr w:type="spellEnd"/>
    </w:p>
    <w:p w14:paraId="24D31DFB" w14:textId="7632A23B" w:rsidR="00824BAF" w:rsidRPr="00FF3EE8" w:rsidRDefault="00E77848" w:rsidP="00FF3EE8">
      <w:pPr>
        <w:jc w:val="right"/>
        <w:rPr>
          <w:b/>
          <w:bCs/>
        </w:rPr>
      </w:pPr>
      <w:r>
        <w:rPr>
          <w:b/>
          <w:bCs/>
        </w:rPr>
        <w:t xml:space="preserve">    INSTRUCTOR-IN-CHARGE</w:t>
      </w:r>
    </w:p>
    <w:sectPr w:rsidR="00824BAF" w:rsidRPr="00FF3EE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DA034" w14:textId="77777777" w:rsidR="00D234FC" w:rsidRDefault="00D234FC">
      <w:r>
        <w:separator/>
      </w:r>
    </w:p>
  </w:endnote>
  <w:endnote w:type="continuationSeparator" w:id="0">
    <w:p w14:paraId="72704AF1" w14:textId="77777777" w:rsidR="00D234FC" w:rsidRDefault="00D2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6ED1C" w14:textId="77777777" w:rsidR="00824BAF" w:rsidRDefault="00D518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114300" distR="114300" wp14:anchorId="4284F98A" wp14:editId="02660644">
          <wp:extent cx="1645920" cy="600710"/>
          <wp:effectExtent l="0" t="0" r="0" b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05AD1" w14:textId="77777777" w:rsidR="00D234FC" w:rsidRDefault="00D234FC">
      <w:r>
        <w:separator/>
      </w:r>
    </w:p>
  </w:footnote>
  <w:footnote w:type="continuationSeparator" w:id="0">
    <w:p w14:paraId="5D0A8438" w14:textId="77777777" w:rsidR="00D234FC" w:rsidRDefault="00D23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099B" w14:textId="77777777" w:rsidR="00824BAF" w:rsidRDefault="00824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71B"/>
    <w:multiLevelType w:val="hybridMultilevel"/>
    <w:tmpl w:val="EA7AF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7DD3"/>
    <w:multiLevelType w:val="hybridMultilevel"/>
    <w:tmpl w:val="BE147462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24921"/>
    <w:multiLevelType w:val="hybridMultilevel"/>
    <w:tmpl w:val="5AE805F8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E1456"/>
    <w:multiLevelType w:val="hybridMultilevel"/>
    <w:tmpl w:val="254C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E54E4"/>
    <w:multiLevelType w:val="hybridMultilevel"/>
    <w:tmpl w:val="CA54B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743A7"/>
    <w:multiLevelType w:val="multilevel"/>
    <w:tmpl w:val="BE147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C7CA5"/>
    <w:multiLevelType w:val="hybridMultilevel"/>
    <w:tmpl w:val="1DA6D508"/>
    <w:lvl w:ilvl="0" w:tplc="44CC9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E4351"/>
    <w:multiLevelType w:val="hybridMultilevel"/>
    <w:tmpl w:val="8DFA12AE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4BAF"/>
    <w:rsid w:val="000004F1"/>
    <w:rsid w:val="00004D89"/>
    <w:rsid w:val="000063D6"/>
    <w:rsid w:val="0001185D"/>
    <w:rsid w:val="00011D04"/>
    <w:rsid w:val="00014F5C"/>
    <w:rsid w:val="000157E3"/>
    <w:rsid w:val="000160B4"/>
    <w:rsid w:val="0001792D"/>
    <w:rsid w:val="00024E5C"/>
    <w:rsid w:val="00026D52"/>
    <w:rsid w:val="0002778A"/>
    <w:rsid w:val="000346C2"/>
    <w:rsid w:val="000372AD"/>
    <w:rsid w:val="00040A6F"/>
    <w:rsid w:val="00042E15"/>
    <w:rsid w:val="00043C1E"/>
    <w:rsid w:val="00043D8A"/>
    <w:rsid w:val="00046785"/>
    <w:rsid w:val="00047E63"/>
    <w:rsid w:val="00053186"/>
    <w:rsid w:val="00055945"/>
    <w:rsid w:val="00055A7B"/>
    <w:rsid w:val="00064F60"/>
    <w:rsid w:val="000739CA"/>
    <w:rsid w:val="00075836"/>
    <w:rsid w:val="00077945"/>
    <w:rsid w:val="00085303"/>
    <w:rsid w:val="000873C4"/>
    <w:rsid w:val="00090814"/>
    <w:rsid w:val="00094317"/>
    <w:rsid w:val="000A496A"/>
    <w:rsid w:val="000A6C2F"/>
    <w:rsid w:val="000B1846"/>
    <w:rsid w:val="000B19E3"/>
    <w:rsid w:val="000B1EFC"/>
    <w:rsid w:val="000B40A2"/>
    <w:rsid w:val="000B5167"/>
    <w:rsid w:val="000C5F53"/>
    <w:rsid w:val="000C6F97"/>
    <w:rsid w:val="000D02EB"/>
    <w:rsid w:val="000D05D7"/>
    <w:rsid w:val="000E2634"/>
    <w:rsid w:val="000E54A2"/>
    <w:rsid w:val="000E5FDC"/>
    <w:rsid w:val="000E7929"/>
    <w:rsid w:val="000F27DB"/>
    <w:rsid w:val="000F4FF7"/>
    <w:rsid w:val="000F5262"/>
    <w:rsid w:val="000F7FA3"/>
    <w:rsid w:val="00102226"/>
    <w:rsid w:val="001023C1"/>
    <w:rsid w:val="00103FCF"/>
    <w:rsid w:val="001113F1"/>
    <w:rsid w:val="00116BDE"/>
    <w:rsid w:val="00122A71"/>
    <w:rsid w:val="001231C4"/>
    <w:rsid w:val="00123EC0"/>
    <w:rsid w:val="001245B3"/>
    <w:rsid w:val="00130110"/>
    <w:rsid w:val="001346AC"/>
    <w:rsid w:val="001349D9"/>
    <w:rsid w:val="00137AF2"/>
    <w:rsid w:val="0014101A"/>
    <w:rsid w:val="001509F8"/>
    <w:rsid w:val="0015404C"/>
    <w:rsid w:val="00172CE9"/>
    <w:rsid w:val="00174FCE"/>
    <w:rsid w:val="00177450"/>
    <w:rsid w:val="001828ED"/>
    <w:rsid w:val="00186C79"/>
    <w:rsid w:val="00187F0C"/>
    <w:rsid w:val="001A1092"/>
    <w:rsid w:val="001A1956"/>
    <w:rsid w:val="001B1064"/>
    <w:rsid w:val="001B207B"/>
    <w:rsid w:val="001B3762"/>
    <w:rsid w:val="001B39B2"/>
    <w:rsid w:val="001C342B"/>
    <w:rsid w:val="001C4986"/>
    <w:rsid w:val="001C6AAF"/>
    <w:rsid w:val="001C70D1"/>
    <w:rsid w:val="001D1281"/>
    <w:rsid w:val="001D2BC2"/>
    <w:rsid w:val="001D3F55"/>
    <w:rsid w:val="001D41B2"/>
    <w:rsid w:val="001D4D92"/>
    <w:rsid w:val="001D5C21"/>
    <w:rsid w:val="001F07BC"/>
    <w:rsid w:val="001F0B03"/>
    <w:rsid w:val="001F3811"/>
    <w:rsid w:val="00201C8B"/>
    <w:rsid w:val="00202F5F"/>
    <w:rsid w:val="0020383E"/>
    <w:rsid w:val="00204A47"/>
    <w:rsid w:val="0020767C"/>
    <w:rsid w:val="0021376D"/>
    <w:rsid w:val="00213B83"/>
    <w:rsid w:val="0021602E"/>
    <w:rsid w:val="00220F1A"/>
    <w:rsid w:val="002216EF"/>
    <w:rsid w:val="002217D7"/>
    <w:rsid w:val="002228F8"/>
    <w:rsid w:val="002312A0"/>
    <w:rsid w:val="0023188D"/>
    <w:rsid w:val="00232B3A"/>
    <w:rsid w:val="00233083"/>
    <w:rsid w:val="00234582"/>
    <w:rsid w:val="00234D67"/>
    <w:rsid w:val="0023527F"/>
    <w:rsid w:val="002371D2"/>
    <w:rsid w:val="00253601"/>
    <w:rsid w:val="00254859"/>
    <w:rsid w:val="002548A2"/>
    <w:rsid w:val="00255F34"/>
    <w:rsid w:val="00257725"/>
    <w:rsid w:val="00262D35"/>
    <w:rsid w:val="0026491C"/>
    <w:rsid w:val="00265563"/>
    <w:rsid w:val="00265DB1"/>
    <w:rsid w:val="0026681A"/>
    <w:rsid w:val="0027564B"/>
    <w:rsid w:val="00283FCA"/>
    <w:rsid w:val="00286174"/>
    <w:rsid w:val="00290F9F"/>
    <w:rsid w:val="00291B4F"/>
    <w:rsid w:val="00294E5B"/>
    <w:rsid w:val="00295EE1"/>
    <w:rsid w:val="002A27B0"/>
    <w:rsid w:val="002A5F95"/>
    <w:rsid w:val="002A74E1"/>
    <w:rsid w:val="002B042D"/>
    <w:rsid w:val="002B7680"/>
    <w:rsid w:val="002C0878"/>
    <w:rsid w:val="002D11A2"/>
    <w:rsid w:val="002D2A38"/>
    <w:rsid w:val="002D5B69"/>
    <w:rsid w:val="002D60C5"/>
    <w:rsid w:val="002D6C7E"/>
    <w:rsid w:val="002E15AB"/>
    <w:rsid w:val="002E2AFE"/>
    <w:rsid w:val="002E3BA6"/>
    <w:rsid w:val="002F1BF6"/>
    <w:rsid w:val="002F31C0"/>
    <w:rsid w:val="002F3BD5"/>
    <w:rsid w:val="003004F2"/>
    <w:rsid w:val="0030224F"/>
    <w:rsid w:val="00302B40"/>
    <w:rsid w:val="00304BAA"/>
    <w:rsid w:val="00310C04"/>
    <w:rsid w:val="00310DF1"/>
    <w:rsid w:val="00310FA6"/>
    <w:rsid w:val="003136B4"/>
    <w:rsid w:val="00313BE5"/>
    <w:rsid w:val="003147CE"/>
    <w:rsid w:val="003160FA"/>
    <w:rsid w:val="0031737D"/>
    <w:rsid w:val="003174D9"/>
    <w:rsid w:val="0032559C"/>
    <w:rsid w:val="00326BF9"/>
    <w:rsid w:val="003312F8"/>
    <w:rsid w:val="003328AA"/>
    <w:rsid w:val="003346A9"/>
    <w:rsid w:val="00335C4A"/>
    <w:rsid w:val="00336610"/>
    <w:rsid w:val="0034006C"/>
    <w:rsid w:val="00344283"/>
    <w:rsid w:val="00344D69"/>
    <w:rsid w:val="003463BD"/>
    <w:rsid w:val="0034723B"/>
    <w:rsid w:val="00354AE6"/>
    <w:rsid w:val="003650DA"/>
    <w:rsid w:val="003662E5"/>
    <w:rsid w:val="00371D8D"/>
    <w:rsid w:val="00374CD5"/>
    <w:rsid w:val="003806FA"/>
    <w:rsid w:val="0038095E"/>
    <w:rsid w:val="00380AAD"/>
    <w:rsid w:val="00381BDA"/>
    <w:rsid w:val="003941E5"/>
    <w:rsid w:val="003A0079"/>
    <w:rsid w:val="003A1523"/>
    <w:rsid w:val="003A3AEA"/>
    <w:rsid w:val="003A643C"/>
    <w:rsid w:val="003A7EDE"/>
    <w:rsid w:val="003B210A"/>
    <w:rsid w:val="003B7B91"/>
    <w:rsid w:val="003C2A9E"/>
    <w:rsid w:val="003C334F"/>
    <w:rsid w:val="003C5B71"/>
    <w:rsid w:val="003C632A"/>
    <w:rsid w:val="003D0C2E"/>
    <w:rsid w:val="003D1DF8"/>
    <w:rsid w:val="003D3863"/>
    <w:rsid w:val="003E3A43"/>
    <w:rsid w:val="003E46E3"/>
    <w:rsid w:val="003E5D71"/>
    <w:rsid w:val="003E6870"/>
    <w:rsid w:val="003F016B"/>
    <w:rsid w:val="003F4A66"/>
    <w:rsid w:val="003F4B6D"/>
    <w:rsid w:val="004028BD"/>
    <w:rsid w:val="00406D46"/>
    <w:rsid w:val="00406D7A"/>
    <w:rsid w:val="00413836"/>
    <w:rsid w:val="004138AF"/>
    <w:rsid w:val="004173BC"/>
    <w:rsid w:val="004264FC"/>
    <w:rsid w:val="004320E7"/>
    <w:rsid w:val="00434D70"/>
    <w:rsid w:val="004362A0"/>
    <w:rsid w:val="00437ED3"/>
    <w:rsid w:val="00445CBF"/>
    <w:rsid w:val="004463DB"/>
    <w:rsid w:val="0044648B"/>
    <w:rsid w:val="004479DB"/>
    <w:rsid w:val="00454E62"/>
    <w:rsid w:val="004616EC"/>
    <w:rsid w:val="00461AD6"/>
    <w:rsid w:val="00463363"/>
    <w:rsid w:val="00471C49"/>
    <w:rsid w:val="00473E47"/>
    <w:rsid w:val="00474F00"/>
    <w:rsid w:val="00475240"/>
    <w:rsid w:val="00475B20"/>
    <w:rsid w:val="00475DF2"/>
    <w:rsid w:val="00480444"/>
    <w:rsid w:val="004837CD"/>
    <w:rsid w:val="0048399F"/>
    <w:rsid w:val="004876E1"/>
    <w:rsid w:val="004879E1"/>
    <w:rsid w:val="004917F3"/>
    <w:rsid w:val="004A0216"/>
    <w:rsid w:val="004A2077"/>
    <w:rsid w:val="004B06F0"/>
    <w:rsid w:val="004B06FA"/>
    <w:rsid w:val="004B20C8"/>
    <w:rsid w:val="004B29A0"/>
    <w:rsid w:val="004B5B73"/>
    <w:rsid w:val="004B6A4E"/>
    <w:rsid w:val="004C048A"/>
    <w:rsid w:val="004C0CED"/>
    <w:rsid w:val="004C345A"/>
    <w:rsid w:val="004C47E8"/>
    <w:rsid w:val="004C4F3B"/>
    <w:rsid w:val="004D2F30"/>
    <w:rsid w:val="004D7577"/>
    <w:rsid w:val="004E03FA"/>
    <w:rsid w:val="004E22D9"/>
    <w:rsid w:val="004E3AF1"/>
    <w:rsid w:val="004F1324"/>
    <w:rsid w:val="004F223C"/>
    <w:rsid w:val="004F5968"/>
    <w:rsid w:val="004F67E1"/>
    <w:rsid w:val="004F739A"/>
    <w:rsid w:val="0050502E"/>
    <w:rsid w:val="00506146"/>
    <w:rsid w:val="005063D0"/>
    <w:rsid w:val="00506CED"/>
    <w:rsid w:val="00510122"/>
    <w:rsid w:val="00511836"/>
    <w:rsid w:val="005176E3"/>
    <w:rsid w:val="00517F00"/>
    <w:rsid w:val="00520632"/>
    <w:rsid w:val="0052547B"/>
    <w:rsid w:val="0053183E"/>
    <w:rsid w:val="00531BBB"/>
    <w:rsid w:val="00532CA8"/>
    <w:rsid w:val="00534C43"/>
    <w:rsid w:val="00537EA3"/>
    <w:rsid w:val="005432E5"/>
    <w:rsid w:val="0054370D"/>
    <w:rsid w:val="00543C8C"/>
    <w:rsid w:val="00546E0C"/>
    <w:rsid w:val="005475D6"/>
    <w:rsid w:val="00547EC2"/>
    <w:rsid w:val="00550E0F"/>
    <w:rsid w:val="005525BC"/>
    <w:rsid w:val="005560F6"/>
    <w:rsid w:val="00561680"/>
    <w:rsid w:val="0056180E"/>
    <w:rsid w:val="00580728"/>
    <w:rsid w:val="005820B5"/>
    <w:rsid w:val="00585305"/>
    <w:rsid w:val="005854B7"/>
    <w:rsid w:val="00594D9B"/>
    <w:rsid w:val="005A46EA"/>
    <w:rsid w:val="005A4A73"/>
    <w:rsid w:val="005B033B"/>
    <w:rsid w:val="005B450A"/>
    <w:rsid w:val="005B6791"/>
    <w:rsid w:val="005C0A51"/>
    <w:rsid w:val="005C2748"/>
    <w:rsid w:val="005D1887"/>
    <w:rsid w:val="005D458E"/>
    <w:rsid w:val="005D5B8E"/>
    <w:rsid w:val="005D5F4E"/>
    <w:rsid w:val="005E0EC7"/>
    <w:rsid w:val="005E25C3"/>
    <w:rsid w:val="005E2AF0"/>
    <w:rsid w:val="005E3911"/>
    <w:rsid w:val="005E5431"/>
    <w:rsid w:val="005F028E"/>
    <w:rsid w:val="005F11D6"/>
    <w:rsid w:val="005F4853"/>
    <w:rsid w:val="005F63F1"/>
    <w:rsid w:val="00600CD2"/>
    <w:rsid w:val="0060341A"/>
    <w:rsid w:val="00604065"/>
    <w:rsid w:val="006073C1"/>
    <w:rsid w:val="00607744"/>
    <w:rsid w:val="00613027"/>
    <w:rsid w:val="00613851"/>
    <w:rsid w:val="006205FF"/>
    <w:rsid w:val="00622D43"/>
    <w:rsid w:val="006233F3"/>
    <w:rsid w:val="00623D84"/>
    <w:rsid w:val="006249EC"/>
    <w:rsid w:val="00624CDA"/>
    <w:rsid w:val="00626D28"/>
    <w:rsid w:val="006273D6"/>
    <w:rsid w:val="00627928"/>
    <w:rsid w:val="00631F3D"/>
    <w:rsid w:val="006325BE"/>
    <w:rsid w:val="0063523F"/>
    <w:rsid w:val="006354B9"/>
    <w:rsid w:val="0063683D"/>
    <w:rsid w:val="00654847"/>
    <w:rsid w:val="006608F8"/>
    <w:rsid w:val="006622AD"/>
    <w:rsid w:val="00673C90"/>
    <w:rsid w:val="00676943"/>
    <w:rsid w:val="00676DC0"/>
    <w:rsid w:val="00680B08"/>
    <w:rsid w:val="00683A1F"/>
    <w:rsid w:val="00685848"/>
    <w:rsid w:val="00685B97"/>
    <w:rsid w:val="00686703"/>
    <w:rsid w:val="00691691"/>
    <w:rsid w:val="00695A12"/>
    <w:rsid w:val="006A47FE"/>
    <w:rsid w:val="006B6F2D"/>
    <w:rsid w:val="006C5781"/>
    <w:rsid w:val="006D3F65"/>
    <w:rsid w:val="006D479F"/>
    <w:rsid w:val="006D48EB"/>
    <w:rsid w:val="006D750A"/>
    <w:rsid w:val="006D7865"/>
    <w:rsid w:val="006E0C0D"/>
    <w:rsid w:val="006E3388"/>
    <w:rsid w:val="006F0767"/>
    <w:rsid w:val="006F396F"/>
    <w:rsid w:val="006F5596"/>
    <w:rsid w:val="006F5AF5"/>
    <w:rsid w:val="00701350"/>
    <w:rsid w:val="0070607B"/>
    <w:rsid w:val="00710D2B"/>
    <w:rsid w:val="0071130F"/>
    <w:rsid w:val="0071265E"/>
    <w:rsid w:val="00716DD2"/>
    <w:rsid w:val="007203ED"/>
    <w:rsid w:val="00723FC9"/>
    <w:rsid w:val="00725212"/>
    <w:rsid w:val="00726F02"/>
    <w:rsid w:val="00731844"/>
    <w:rsid w:val="00732274"/>
    <w:rsid w:val="00736057"/>
    <w:rsid w:val="007436E5"/>
    <w:rsid w:val="0074730F"/>
    <w:rsid w:val="00750F94"/>
    <w:rsid w:val="00761D73"/>
    <w:rsid w:val="00761F41"/>
    <w:rsid w:val="007633C6"/>
    <w:rsid w:val="00765472"/>
    <w:rsid w:val="007658AD"/>
    <w:rsid w:val="00765DA8"/>
    <w:rsid w:val="00765E18"/>
    <w:rsid w:val="00766518"/>
    <w:rsid w:val="00770984"/>
    <w:rsid w:val="00772CAC"/>
    <w:rsid w:val="007738B9"/>
    <w:rsid w:val="007743C7"/>
    <w:rsid w:val="00775BF4"/>
    <w:rsid w:val="00775D8E"/>
    <w:rsid w:val="00780D50"/>
    <w:rsid w:val="007817C2"/>
    <w:rsid w:val="007826FA"/>
    <w:rsid w:val="00783303"/>
    <w:rsid w:val="00784E66"/>
    <w:rsid w:val="007868A3"/>
    <w:rsid w:val="00786B83"/>
    <w:rsid w:val="00786E6C"/>
    <w:rsid w:val="007A2B30"/>
    <w:rsid w:val="007A44D0"/>
    <w:rsid w:val="007A58F8"/>
    <w:rsid w:val="007A69CB"/>
    <w:rsid w:val="007B11BF"/>
    <w:rsid w:val="007B65B4"/>
    <w:rsid w:val="007C6BF0"/>
    <w:rsid w:val="007D091D"/>
    <w:rsid w:val="007D1A1B"/>
    <w:rsid w:val="007D283B"/>
    <w:rsid w:val="007D3039"/>
    <w:rsid w:val="007D5D83"/>
    <w:rsid w:val="007D6F94"/>
    <w:rsid w:val="007E4B7E"/>
    <w:rsid w:val="007E621B"/>
    <w:rsid w:val="007F236E"/>
    <w:rsid w:val="007F2516"/>
    <w:rsid w:val="007F3026"/>
    <w:rsid w:val="007F67E0"/>
    <w:rsid w:val="0080064A"/>
    <w:rsid w:val="00802AD5"/>
    <w:rsid w:val="00807509"/>
    <w:rsid w:val="00812545"/>
    <w:rsid w:val="00813911"/>
    <w:rsid w:val="008153AC"/>
    <w:rsid w:val="0082055B"/>
    <w:rsid w:val="00822A7A"/>
    <w:rsid w:val="0082300F"/>
    <w:rsid w:val="00824BAF"/>
    <w:rsid w:val="008253FF"/>
    <w:rsid w:val="00825875"/>
    <w:rsid w:val="00833632"/>
    <w:rsid w:val="00834D3C"/>
    <w:rsid w:val="0084015A"/>
    <w:rsid w:val="008516FB"/>
    <w:rsid w:val="00851E33"/>
    <w:rsid w:val="008530CE"/>
    <w:rsid w:val="0085616F"/>
    <w:rsid w:val="008571F4"/>
    <w:rsid w:val="0086199D"/>
    <w:rsid w:val="008620AA"/>
    <w:rsid w:val="0086391B"/>
    <w:rsid w:val="00864392"/>
    <w:rsid w:val="00865266"/>
    <w:rsid w:val="00870F6F"/>
    <w:rsid w:val="008725BD"/>
    <w:rsid w:val="00884AA0"/>
    <w:rsid w:val="00887E20"/>
    <w:rsid w:val="00890D27"/>
    <w:rsid w:val="00892FBE"/>
    <w:rsid w:val="00894AC7"/>
    <w:rsid w:val="00895C22"/>
    <w:rsid w:val="00896430"/>
    <w:rsid w:val="008975DB"/>
    <w:rsid w:val="008A2357"/>
    <w:rsid w:val="008A53B1"/>
    <w:rsid w:val="008A723C"/>
    <w:rsid w:val="008B0087"/>
    <w:rsid w:val="008B4C6C"/>
    <w:rsid w:val="008C12F1"/>
    <w:rsid w:val="008C224B"/>
    <w:rsid w:val="008C2858"/>
    <w:rsid w:val="008C4225"/>
    <w:rsid w:val="008C4401"/>
    <w:rsid w:val="008C70F3"/>
    <w:rsid w:val="008C772B"/>
    <w:rsid w:val="008D0B12"/>
    <w:rsid w:val="008D0D28"/>
    <w:rsid w:val="008D2D14"/>
    <w:rsid w:val="008D35B7"/>
    <w:rsid w:val="008D4879"/>
    <w:rsid w:val="008E26CF"/>
    <w:rsid w:val="008F03BA"/>
    <w:rsid w:val="008F1389"/>
    <w:rsid w:val="008F456E"/>
    <w:rsid w:val="008F6480"/>
    <w:rsid w:val="008F7882"/>
    <w:rsid w:val="009001F3"/>
    <w:rsid w:val="009002A5"/>
    <w:rsid w:val="00903457"/>
    <w:rsid w:val="00903FFE"/>
    <w:rsid w:val="00904270"/>
    <w:rsid w:val="00906292"/>
    <w:rsid w:val="009107A0"/>
    <w:rsid w:val="009119F7"/>
    <w:rsid w:val="00911DE1"/>
    <w:rsid w:val="009152D0"/>
    <w:rsid w:val="00923023"/>
    <w:rsid w:val="0092644E"/>
    <w:rsid w:val="009276B1"/>
    <w:rsid w:val="00931629"/>
    <w:rsid w:val="00941B67"/>
    <w:rsid w:val="00946CD4"/>
    <w:rsid w:val="00946F8B"/>
    <w:rsid w:val="00951211"/>
    <w:rsid w:val="00955160"/>
    <w:rsid w:val="009627BB"/>
    <w:rsid w:val="0096366D"/>
    <w:rsid w:val="00965B9D"/>
    <w:rsid w:val="00972C69"/>
    <w:rsid w:val="00974A2C"/>
    <w:rsid w:val="00975EA2"/>
    <w:rsid w:val="00975FDD"/>
    <w:rsid w:val="00981044"/>
    <w:rsid w:val="0098285F"/>
    <w:rsid w:val="0098336E"/>
    <w:rsid w:val="0099110A"/>
    <w:rsid w:val="00992ED5"/>
    <w:rsid w:val="00995528"/>
    <w:rsid w:val="00996CFB"/>
    <w:rsid w:val="00997147"/>
    <w:rsid w:val="009A1D09"/>
    <w:rsid w:val="009A2062"/>
    <w:rsid w:val="009A53B0"/>
    <w:rsid w:val="009B6182"/>
    <w:rsid w:val="009C6D04"/>
    <w:rsid w:val="009C7FEC"/>
    <w:rsid w:val="009D1A92"/>
    <w:rsid w:val="009D232C"/>
    <w:rsid w:val="009D558F"/>
    <w:rsid w:val="009D5AB1"/>
    <w:rsid w:val="009D7E1F"/>
    <w:rsid w:val="009E035A"/>
    <w:rsid w:val="009E2FAD"/>
    <w:rsid w:val="009F070A"/>
    <w:rsid w:val="009F3A43"/>
    <w:rsid w:val="009F4B2B"/>
    <w:rsid w:val="009F7A6A"/>
    <w:rsid w:val="00A02932"/>
    <w:rsid w:val="00A21039"/>
    <w:rsid w:val="00A2613C"/>
    <w:rsid w:val="00A27C60"/>
    <w:rsid w:val="00A30E81"/>
    <w:rsid w:val="00A30FF9"/>
    <w:rsid w:val="00A3263E"/>
    <w:rsid w:val="00A32E19"/>
    <w:rsid w:val="00A3464F"/>
    <w:rsid w:val="00A346AB"/>
    <w:rsid w:val="00A37065"/>
    <w:rsid w:val="00A37721"/>
    <w:rsid w:val="00A416B8"/>
    <w:rsid w:val="00A426CA"/>
    <w:rsid w:val="00A43472"/>
    <w:rsid w:val="00A442EF"/>
    <w:rsid w:val="00A4440A"/>
    <w:rsid w:val="00A457AF"/>
    <w:rsid w:val="00A55744"/>
    <w:rsid w:val="00A55D45"/>
    <w:rsid w:val="00A64A66"/>
    <w:rsid w:val="00A67E14"/>
    <w:rsid w:val="00A71250"/>
    <w:rsid w:val="00A77897"/>
    <w:rsid w:val="00A81850"/>
    <w:rsid w:val="00A81DF2"/>
    <w:rsid w:val="00A82376"/>
    <w:rsid w:val="00A91988"/>
    <w:rsid w:val="00A920A2"/>
    <w:rsid w:val="00A94D43"/>
    <w:rsid w:val="00A963B3"/>
    <w:rsid w:val="00A979BA"/>
    <w:rsid w:val="00AA1287"/>
    <w:rsid w:val="00AA2C47"/>
    <w:rsid w:val="00AA3162"/>
    <w:rsid w:val="00AA7641"/>
    <w:rsid w:val="00AB3FA7"/>
    <w:rsid w:val="00AB66FF"/>
    <w:rsid w:val="00AC3C99"/>
    <w:rsid w:val="00AD0301"/>
    <w:rsid w:val="00AD08EC"/>
    <w:rsid w:val="00AD22F0"/>
    <w:rsid w:val="00AD5943"/>
    <w:rsid w:val="00AD7632"/>
    <w:rsid w:val="00AE2E38"/>
    <w:rsid w:val="00AE3058"/>
    <w:rsid w:val="00AE4FFE"/>
    <w:rsid w:val="00AE6F8E"/>
    <w:rsid w:val="00AF257D"/>
    <w:rsid w:val="00AF2654"/>
    <w:rsid w:val="00AF736C"/>
    <w:rsid w:val="00B03D27"/>
    <w:rsid w:val="00B2067E"/>
    <w:rsid w:val="00B37074"/>
    <w:rsid w:val="00B37FE1"/>
    <w:rsid w:val="00B40196"/>
    <w:rsid w:val="00B40E2A"/>
    <w:rsid w:val="00B45746"/>
    <w:rsid w:val="00B47090"/>
    <w:rsid w:val="00B473F9"/>
    <w:rsid w:val="00B52185"/>
    <w:rsid w:val="00B53FBE"/>
    <w:rsid w:val="00B54CD4"/>
    <w:rsid w:val="00B57ECA"/>
    <w:rsid w:val="00B612BB"/>
    <w:rsid w:val="00B6256C"/>
    <w:rsid w:val="00B660B1"/>
    <w:rsid w:val="00B6797D"/>
    <w:rsid w:val="00B70CE7"/>
    <w:rsid w:val="00B71A97"/>
    <w:rsid w:val="00B74F50"/>
    <w:rsid w:val="00B75E25"/>
    <w:rsid w:val="00B80D85"/>
    <w:rsid w:val="00B842EC"/>
    <w:rsid w:val="00B9620F"/>
    <w:rsid w:val="00BA451E"/>
    <w:rsid w:val="00BA472B"/>
    <w:rsid w:val="00BB46F2"/>
    <w:rsid w:val="00BB6613"/>
    <w:rsid w:val="00BB6E0F"/>
    <w:rsid w:val="00BC01EB"/>
    <w:rsid w:val="00BC323E"/>
    <w:rsid w:val="00BC4432"/>
    <w:rsid w:val="00BC6F7A"/>
    <w:rsid w:val="00BC7C8D"/>
    <w:rsid w:val="00BD0D82"/>
    <w:rsid w:val="00BD12FD"/>
    <w:rsid w:val="00BD7E03"/>
    <w:rsid w:val="00BE584A"/>
    <w:rsid w:val="00BF078E"/>
    <w:rsid w:val="00BF0B0E"/>
    <w:rsid w:val="00C01A28"/>
    <w:rsid w:val="00C035D6"/>
    <w:rsid w:val="00C038E1"/>
    <w:rsid w:val="00C057C3"/>
    <w:rsid w:val="00C1016E"/>
    <w:rsid w:val="00C1025C"/>
    <w:rsid w:val="00C13214"/>
    <w:rsid w:val="00C13F24"/>
    <w:rsid w:val="00C215E1"/>
    <w:rsid w:val="00C2175D"/>
    <w:rsid w:val="00C22369"/>
    <w:rsid w:val="00C23BAF"/>
    <w:rsid w:val="00C25146"/>
    <w:rsid w:val="00C2515A"/>
    <w:rsid w:val="00C32C5E"/>
    <w:rsid w:val="00C34C83"/>
    <w:rsid w:val="00C41564"/>
    <w:rsid w:val="00C42201"/>
    <w:rsid w:val="00C478CD"/>
    <w:rsid w:val="00C508EE"/>
    <w:rsid w:val="00C54AD6"/>
    <w:rsid w:val="00C5521D"/>
    <w:rsid w:val="00C562F8"/>
    <w:rsid w:val="00C6146F"/>
    <w:rsid w:val="00C63574"/>
    <w:rsid w:val="00C66CA9"/>
    <w:rsid w:val="00C727AE"/>
    <w:rsid w:val="00C727F9"/>
    <w:rsid w:val="00C769DE"/>
    <w:rsid w:val="00C77F68"/>
    <w:rsid w:val="00C82C88"/>
    <w:rsid w:val="00C8722E"/>
    <w:rsid w:val="00C96205"/>
    <w:rsid w:val="00CA226D"/>
    <w:rsid w:val="00CA3AE1"/>
    <w:rsid w:val="00CA5613"/>
    <w:rsid w:val="00CA61F6"/>
    <w:rsid w:val="00CA7C9D"/>
    <w:rsid w:val="00CB7C00"/>
    <w:rsid w:val="00CC2773"/>
    <w:rsid w:val="00CC495B"/>
    <w:rsid w:val="00CD3CB1"/>
    <w:rsid w:val="00CD59A6"/>
    <w:rsid w:val="00CD7A09"/>
    <w:rsid w:val="00CE61DF"/>
    <w:rsid w:val="00CE71B4"/>
    <w:rsid w:val="00CF0747"/>
    <w:rsid w:val="00CF3A8B"/>
    <w:rsid w:val="00CF4E64"/>
    <w:rsid w:val="00CF77AB"/>
    <w:rsid w:val="00D00174"/>
    <w:rsid w:val="00D038AA"/>
    <w:rsid w:val="00D03D69"/>
    <w:rsid w:val="00D0428F"/>
    <w:rsid w:val="00D10804"/>
    <w:rsid w:val="00D14B1A"/>
    <w:rsid w:val="00D15C2A"/>
    <w:rsid w:val="00D17176"/>
    <w:rsid w:val="00D17D78"/>
    <w:rsid w:val="00D22D99"/>
    <w:rsid w:val="00D231F4"/>
    <w:rsid w:val="00D234FC"/>
    <w:rsid w:val="00D239FC"/>
    <w:rsid w:val="00D23F4A"/>
    <w:rsid w:val="00D23F68"/>
    <w:rsid w:val="00D27E21"/>
    <w:rsid w:val="00D3391E"/>
    <w:rsid w:val="00D34D26"/>
    <w:rsid w:val="00D3519D"/>
    <w:rsid w:val="00D362DD"/>
    <w:rsid w:val="00D42C2A"/>
    <w:rsid w:val="00D479C8"/>
    <w:rsid w:val="00D50169"/>
    <w:rsid w:val="00D51831"/>
    <w:rsid w:val="00D61D53"/>
    <w:rsid w:val="00D62876"/>
    <w:rsid w:val="00D62EE9"/>
    <w:rsid w:val="00D72CFC"/>
    <w:rsid w:val="00D80824"/>
    <w:rsid w:val="00D813D0"/>
    <w:rsid w:val="00D81B22"/>
    <w:rsid w:val="00D96CB6"/>
    <w:rsid w:val="00D97DC1"/>
    <w:rsid w:val="00DB103F"/>
    <w:rsid w:val="00DB3834"/>
    <w:rsid w:val="00DC103B"/>
    <w:rsid w:val="00DC2CA8"/>
    <w:rsid w:val="00DC52FA"/>
    <w:rsid w:val="00DC6480"/>
    <w:rsid w:val="00DC79FF"/>
    <w:rsid w:val="00DE1ACF"/>
    <w:rsid w:val="00DE7F83"/>
    <w:rsid w:val="00DF07A1"/>
    <w:rsid w:val="00DF08CD"/>
    <w:rsid w:val="00DF233A"/>
    <w:rsid w:val="00DF31CA"/>
    <w:rsid w:val="00DF6501"/>
    <w:rsid w:val="00E015D7"/>
    <w:rsid w:val="00E02DE1"/>
    <w:rsid w:val="00E0549F"/>
    <w:rsid w:val="00E06E1C"/>
    <w:rsid w:val="00E11B02"/>
    <w:rsid w:val="00E1781E"/>
    <w:rsid w:val="00E214E9"/>
    <w:rsid w:val="00E2242B"/>
    <w:rsid w:val="00E2665B"/>
    <w:rsid w:val="00E30794"/>
    <w:rsid w:val="00E3466E"/>
    <w:rsid w:val="00E4622D"/>
    <w:rsid w:val="00E47E74"/>
    <w:rsid w:val="00E50DCD"/>
    <w:rsid w:val="00E5138B"/>
    <w:rsid w:val="00E57B09"/>
    <w:rsid w:val="00E66979"/>
    <w:rsid w:val="00E66E9E"/>
    <w:rsid w:val="00E703A0"/>
    <w:rsid w:val="00E7137F"/>
    <w:rsid w:val="00E77661"/>
    <w:rsid w:val="00E77848"/>
    <w:rsid w:val="00E77DB6"/>
    <w:rsid w:val="00E82BC1"/>
    <w:rsid w:val="00E83CBC"/>
    <w:rsid w:val="00E845DE"/>
    <w:rsid w:val="00E85122"/>
    <w:rsid w:val="00E854B5"/>
    <w:rsid w:val="00E861E3"/>
    <w:rsid w:val="00E915B2"/>
    <w:rsid w:val="00E92BCC"/>
    <w:rsid w:val="00E956AE"/>
    <w:rsid w:val="00E9711B"/>
    <w:rsid w:val="00E97B4B"/>
    <w:rsid w:val="00EA1199"/>
    <w:rsid w:val="00EA2396"/>
    <w:rsid w:val="00EA30F5"/>
    <w:rsid w:val="00EA3B37"/>
    <w:rsid w:val="00EA3C88"/>
    <w:rsid w:val="00EB2326"/>
    <w:rsid w:val="00EB24C0"/>
    <w:rsid w:val="00EC7165"/>
    <w:rsid w:val="00ED7DEE"/>
    <w:rsid w:val="00ED7EBA"/>
    <w:rsid w:val="00EE0274"/>
    <w:rsid w:val="00EE0FBC"/>
    <w:rsid w:val="00EE4027"/>
    <w:rsid w:val="00EE410C"/>
    <w:rsid w:val="00EF6145"/>
    <w:rsid w:val="00EF6DED"/>
    <w:rsid w:val="00F05165"/>
    <w:rsid w:val="00F05B4B"/>
    <w:rsid w:val="00F06493"/>
    <w:rsid w:val="00F07168"/>
    <w:rsid w:val="00F0720D"/>
    <w:rsid w:val="00F12D91"/>
    <w:rsid w:val="00F25317"/>
    <w:rsid w:val="00F26621"/>
    <w:rsid w:val="00F30147"/>
    <w:rsid w:val="00F31EF5"/>
    <w:rsid w:val="00F3221B"/>
    <w:rsid w:val="00F35CE8"/>
    <w:rsid w:val="00F37596"/>
    <w:rsid w:val="00F40746"/>
    <w:rsid w:val="00F437A6"/>
    <w:rsid w:val="00F44C4C"/>
    <w:rsid w:val="00F57520"/>
    <w:rsid w:val="00F6014E"/>
    <w:rsid w:val="00F611EE"/>
    <w:rsid w:val="00F6167D"/>
    <w:rsid w:val="00F66AE4"/>
    <w:rsid w:val="00F67F91"/>
    <w:rsid w:val="00F70728"/>
    <w:rsid w:val="00F71CDF"/>
    <w:rsid w:val="00F73A20"/>
    <w:rsid w:val="00F76280"/>
    <w:rsid w:val="00F76E30"/>
    <w:rsid w:val="00F76F71"/>
    <w:rsid w:val="00F77E8F"/>
    <w:rsid w:val="00F811ED"/>
    <w:rsid w:val="00F82653"/>
    <w:rsid w:val="00F845E9"/>
    <w:rsid w:val="00F850F6"/>
    <w:rsid w:val="00F868D8"/>
    <w:rsid w:val="00F87500"/>
    <w:rsid w:val="00F90CC3"/>
    <w:rsid w:val="00F97990"/>
    <w:rsid w:val="00FA50B9"/>
    <w:rsid w:val="00FB1955"/>
    <w:rsid w:val="00FC182E"/>
    <w:rsid w:val="00FC3331"/>
    <w:rsid w:val="00FC3C87"/>
    <w:rsid w:val="00FD3FB1"/>
    <w:rsid w:val="00FD799F"/>
    <w:rsid w:val="00FD7D4C"/>
    <w:rsid w:val="00FE0315"/>
    <w:rsid w:val="00FE151F"/>
    <w:rsid w:val="00FE2A83"/>
    <w:rsid w:val="00FE2F04"/>
    <w:rsid w:val="00FE33D9"/>
    <w:rsid w:val="00FE35A6"/>
    <w:rsid w:val="00FE45AC"/>
    <w:rsid w:val="00FE4720"/>
    <w:rsid w:val="00FE6336"/>
    <w:rsid w:val="00FE73EB"/>
    <w:rsid w:val="00FF21D0"/>
    <w:rsid w:val="00FF3EE8"/>
    <w:rsid w:val="00FF5401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4BD3"/>
  <w15:docId w15:val="{F2AA974C-97EE-4C4A-A20E-087EB05C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342B"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07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058"/>
  </w:style>
  <w:style w:type="paragraph" w:styleId="Footer">
    <w:name w:val="footer"/>
    <w:basedOn w:val="Normal"/>
    <w:link w:val="FooterChar"/>
    <w:uiPriority w:val="99"/>
    <w:unhideWhenUsed/>
    <w:rsid w:val="00AE3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058"/>
  </w:style>
  <w:style w:type="character" w:customStyle="1" w:styleId="Heading1Char">
    <w:name w:val="Heading 1 Char"/>
    <w:basedOn w:val="DefaultParagraphFont"/>
    <w:link w:val="Heading1"/>
    <w:rsid w:val="00E77848"/>
    <w:rPr>
      <w:u w:val="single"/>
    </w:rPr>
  </w:style>
  <w:style w:type="paragraph" w:styleId="BodyText">
    <w:name w:val="Body Text"/>
    <w:basedOn w:val="Normal"/>
    <w:link w:val="BodyTextChar"/>
    <w:semiHidden/>
    <w:rsid w:val="00E77848"/>
    <w:pPr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E77848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6014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K. Jayesh</dc:creator>
  <cp:lastModifiedBy>Administrator</cp:lastModifiedBy>
  <cp:revision>1021</cp:revision>
  <cp:lastPrinted>2018-05-15T14:33:00Z</cp:lastPrinted>
  <dcterms:created xsi:type="dcterms:W3CDTF">2018-05-14T06:03:00Z</dcterms:created>
  <dcterms:modified xsi:type="dcterms:W3CDTF">2021-08-18T11:44:00Z</dcterms:modified>
</cp:coreProperties>
</file>