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19161" w14:textId="77777777" w:rsidR="00774E5E" w:rsidRPr="00A63BF8" w:rsidRDefault="004B17FD" w:rsidP="00774E5E">
      <w:pPr>
        <w:pStyle w:val="Header"/>
        <w:tabs>
          <w:tab w:val="left" w:pos="162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74E5E" w:rsidRPr="00A63BF8">
        <w:rPr>
          <w:rFonts w:ascii="Times New Roman" w:hAnsi="Times New Roman" w:cs="Times New Roman"/>
          <w:b/>
          <w:bCs/>
          <w:noProof/>
          <w:sz w:val="24"/>
          <w:szCs w:val="24"/>
          <w:lang w:val="en-IN" w:eastAsia="en-IN"/>
        </w:rPr>
        <w:drawing>
          <wp:inline distT="0" distB="0" distL="0" distR="0" wp14:anchorId="7F802521" wp14:editId="721D58B3">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DD30D88" w14:textId="18B0A732" w:rsidR="00774E5E" w:rsidRPr="00BD1DD4" w:rsidRDefault="00D261B5" w:rsidP="00774E5E">
      <w:pPr>
        <w:spacing w:after="0" w:line="240" w:lineRule="auto"/>
        <w:jc w:val="center"/>
        <w:rPr>
          <w:rFonts w:ascii="Times New Roman" w:eastAsia="Times New Roman" w:hAnsi="Times New Roman" w:cs="Times New Roman"/>
          <w:b/>
          <w:bCs/>
          <w:sz w:val="24"/>
          <w:szCs w:val="24"/>
        </w:rPr>
      </w:pPr>
      <w:r w:rsidRPr="00BD1DD4">
        <w:rPr>
          <w:rFonts w:ascii="Times New Roman" w:eastAsia="Times New Roman" w:hAnsi="Times New Roman" w:cs="Times New Roman"/>
          <w:b/>
          <w:bCs/>
          <w:sz w:val="24"/>
          <w:szCs w:val="24"/>
        </w:rPr>
        <w:t xml:space="preserve">FIRST </w:t>
      </w:r>
      <w:r w:rsidR="00774E5E" w:rsidRPr="00BD1DD4">
        <w:rPr>
          <w:rFonts w:ascii="Times New Roman" w:eastAsia="Times New Roman" w:hAnsi="Times New Roman" w:cs="Times New Roman"/>
          <w:b/>
          <w:bCs/>
          <w:sz w:val="24"/>
          <w:szCs w:val="24"/>
        </w:rPr>
        <w:t>SEMESTER 20</w:t>
      </w:r>
      <w:r w:rsidR="000B6683" w:rsidRPr="00BD1DD4">
        <w:rPr>
          <w:rFonts w:ascii="Times New Roman" w:eastAsia="Times New Roman" w:hAnsi="Times New Roman" w:cs="Times New Roman"/>
          <w:b/>
          <w:bCs/>
          <w:sz w:val="24"/>
          <w:szCs w:val="24"/>
        </w:rPr>
        <w:t>2</w:t>
      </w:r>
      <w:r w:rsidR="00CD3A69" w:rsidRPr="00BD1DD4">
        <w:rPr>
          <w:rFonts w:ascii="Times New Roman" w:eastAsia="Times New Roman" w:hAnsi="Times New Roman" w:cs="Times New Roman"/>
          <w:b/>
          <w:bCs/>
          <w:sz w:val="24"/>
          <w:szCs w:val="24"/>
        </w:rPr>
        <w:t>2</w:t>
      </w:r>
      <w:r w:rsidR="00774E5E" w:rsidRPr="00BD1DD4">
        <w:rPr>
          <w:rFonts w:ascii="Times New Roman" w:eastAsia="Times New Roman" w:hAnsi="Times New Roman" w:cs="Times New Roman"/>
          <w:b/>
          <w:bCs/>
          <w:sz w:val="24"/>
          <w:szCs w:val="24"/>
        </w:rPr>
        <w:t>-202</w:t>
      </w:r>
      <w:r w:rsidR="00CD3A69" w:rsidRPr="00BD1DD4">
        <w:rPr>
          <w:rFonts w:ascii="Times New Roman" w:eastAsia="Times New Roman" w:hAnsi="Times New Roman" w:cs="Times New Roman"/>
          <w:b/>
          <w:bCs/>
          <w:sz w:val="24"/>
          <w:szCs w:val="24"/>
        </w:rPr>
        <w:t>3</w:t>
      </w:r>
    </w:p>
    <w:p w14:paraId="64BAE555" w14:textId="77777777" w:rsidR="00774E5E" w:rsidRPr="00BD1DD4" w:rsidRDefault="00774E5E" w:rsidP="00774E5E">
      <w:pPr>
        <w:suppressAutoHyphens/>
        <w:spacing w:after="0" w:line="240" w:lineRule="auto"/>
        <w:jc w:val="center"/>
        <w:rPr>
          <w:rFonts w:ascii="Times New Roman" w:eastAsia="Times New Roman" w:hAnsi="Times New Roman" w:cs="Times New Roman"/>
          <w:spacing w:val="-2"/>
          <w:sz w:val="24"/>
          <w:szCs w:val="24"/>
        </w:rPr>
      </w:pPr>
      <w:r w:rsidRPr="00BD1DD4">
        <w:rPr>
          <w:rFonts w:ascii="Times New Roman" w:eastAsia="Times New Roman" w:hAnsi="Times New Roman" w:cs="Times New Roman"/>
          <w:spacing w:val="-2"/>
          <w:sz w:val="24"/>
          <w:szCs w:val="24"/>
          <w:u w:val="single"/>
        </w:rPr>
        <w:t>Course Handout (Part II</w:t>
      </w:r>
      <w:r w:rsidRPr="00BD1DD4">
        <w:rPr>
          <w:rFonts w:ascii="Times New Roman" w:eastAsia="Times New Roman" w:hAnsi="Times New Roman" w:cs="Times New Roman"/>
          <w:spacing w:val="-2"/>
          <w:sz w:val="24"/>
          <w:szCs w:val="24"/>
        </w:rPr>
        <w:t>)</w:t>
      </w:r>
    </w:p>
    <w:p w14:paraId="70FCE04B" w14:textId="655A2820" w:rsidR="00774E5E" w:rsidRPr="00BD1DD4" w:rsidRDefault="00774E5E" w:rsidP="00774E5E">
      <w:pPr>
        <w:suppressAutoHyphens/>
        <w:spacing w:after="0" w:line="240" w:lineRule="auto"/>
        <w:jc w:val="right"/>
        <w:rPr>
          <w:rFonts w:ascii="Times New Roman" w:eastAsia="Times New Roman" w:hAnsi="Times New Roman" w:cs="Times New Roman"/>
          <w:spacing w:val="-2"/>
          <w:sz w:val="24"/>
          <w:szCs w:val="24"/>
        </w:rPr>
      </w:pPr>
      <w:r w:rsidRPr="00BD1DD4">
        <w:rPr>
          <w:rFonts w:ascii="Times New Roman" w:eastAsia="Times New Roman" w:hAnsi="Times New Roman" w:cs="Times New Roman"/>
          <w:spacing w:val="-2"/>
          <w:sz w:val="24"/>
          <w:szCs w:val="24"/>
        </w:rPr>
        <w:t xml:space="preserve">                                                   </w:t>
      </w:r>
      <w:r w:rsidR="000A2BCC">
        <w:rPr>
          <w:rFonts w:ascii="Times New Roman" w:eastAsia="Times New Roman" w:hAnsi="Times New Roman" w:cs="Times New Roman"/>
          <w:sz w:val="24"/>
          <w:szCs w:val="24"/>
        </w:rPr>
        <w:t>Date: 2</w:t>
      </w:r>
      <w:r w:rsidR="00A25C89">
        <w:rPr>
          <w:rFonts w:ascii="Times New Roman" w:eastAsia="Times New Roman" w:hAnsi="Times New Roman" w:cs="Times New Roman"/>
          <w:sz w:val="24"/>
          <w:szCs w:val="24"/>
        </w:rPr>
        <w:t>9</w:t>
      </w:r>
      <w:bookmarkStart w:id="0" w:name="_GoBack"/>
      <w:bookmarkEnd w:id="0"/>
      <w:r w:rsidRPr="00BD1DD4">
        <w:rPr>
          <w:rFonts w:ascii="Times New Roman" w:eastAsia="Times New Roman" w:hAnsi="Times New Roman" w:cs="Times New Roman"/>
          <w:sz w:val="24"/>
          <w:szCs w:val="24"/>
        </w:rPr>
        <w:t>/0</w:t>
      </w:r>
      <w:r w:rsidR="0084695B" w:rsidRPr="00BD1DD4">
        <w:rPr>
          <w:rFonts w:ascii="Times New Roman" w:eastAsia="Times New Roman" w:hAnsi="Times New Roman" w:cs="Times New Roman"/>
          <w:sz w:val="24"/>
          <w:szCs w:val="24"/>
        </w:rPr>
        <w:t>8</w:t>
      </w:r>
      <w:r w:rsidRPr="00BD1DD4">
        <w:rPr>
          <w:rFonts w:ascii="Times New Roman" w:eastAsia="Times New Roman" w:hAnsi="Times New Roman" w:cs="Times New Roman"/>
          <w:sz w:val="24"/>
          <w:szCs w:val="24"/>
        </w:rPr>
        <w:t>/20</w:t>
      </w:r>
      <w:r w:rsidR="000B6683" w:rsidRPr="00BD1DD4">
        <w:rPr>
          <w:rFonts w:ascii="Times New Roman" w:eastAsia="Times New Roman" w:hAnsi="Times New Roman" w:cs="Times New Roman"/>
          <w:sz w:val="24"/>
          <w:szCs w:val="24"/>
        </w:rPr>
        <w:t>2</w:t>
      </w:r>
      <w:r w:rsidR="00712E2A" w:rsidRPr="00BD1DD4">
        <w:rPr>
          <w:rFonts w:ascii="Times New Roman" w:eastAsia="Times New Roman" w:hAnsi="Times New Roman" w:cs="Times New Roman"/>
          <w:sz w:val="24"/>
          <w:szCs w:val="24"/>
        </w:rPr>
        <w:t>2</w:t>
      </w:r>
    </w:p>
    <w:p w14:paraId="00AF28BC" w14:textId="40644798" w:rsidR="000E6AC4" w:rsidRPr="000A2BCC" w:rsidRDefault="00774E5E" w:rsidP="000A2BCC">
      <w:pPr>
        <w:suppressAutoHyphens/>
        <w:spacing w:after="0" w:line="240" w:lineRule="auto"/>
        <w:jc w:val="both"/>
        <w:rPr>
          <w:rFonts w:ascii="Times New Roman" w:eastAsia="Times New Roman" w:hAnsi="Times New Roman" w:cs="Times New Roman"/>
          <w:spacing w:val="-2"/>
          <w:sz w:val="24"/>
          <w:szCs w:val="24"/>
        </w:rPr>
      </w:pPr>
      <w:r w:rsidRPr="00BD1DD4">
        <w:rPr>
          <w:rFonts w:ascii="Times New Roman" w:eastAsia="Times New Roman" w:hAnsi="Times New Roman" w:cs="Times New Roman"/>
          <w:spacing w:val="-2"/>
          <w:sz w:val="24"/>
          <w:szCs w:val="24"/>
        </w:rPr>
        <w:t>In addition to part</w:t>
      </w:r>
      <w:r w:rsidRPr="00BD1DD4">
        <w:rPr>
          <w:rFonts w:ascii="Times New Roman" w:eastAsia="Times New Roman" w:hAnsi="Times New Roman" w:cs="Times New Roman"/>
          <w:spacing w:val="-2"/>
          <w:sz w:val="24"/>
          <w:szCs w:val="24"/>
        </w:rPr>
        <w:noBreakHyphen/>
        <w:t>I (General Handout for all courses appended to the timetable) this portion gives further specific details regarding the course.</w:t>
      </w:r>
      <w:r w:rsidR="000E6AC4" w:rsidRPr="00BD1DD4">
        <w:rPr>
          <w:rFonts w:ascii="Times New Roman" w:eastAsia="Times New Roman" w:hAnsi="Times New Roman" w:cs="Times New Roman"/>
          <w:b/>
          <w:sz w:val="24"/>
          <w:szCs w:val="24"/>
        </w:rPr>
        <w:t xml:space="preserve">           </w:t>
      </w:r>
    </w:p>
    <w:p w14:paraId="5ABA5424" w14:textId="517EF2AA" w:rsidR="000E6AC4" w:rsidRPr="00BD1DD4" w:rsidRDefault="000E6AC4" w:rsidP="000E6AC4">
      <w:pPr>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i/>
          <w:sz w:val="24"/>
          <w:szCs w:val="24"/>
        </w:rPr>
        <w:t>Course No</w:t>
      </w:r>
      <w:r w:rsidRPr="00BE570E">
        <w:rPr>
          <w:rFonts w:ascii="Times New Roman" w:eastAsia="Times New Roman" w:hAnsi="Times New Roman" w:cs="Times New Roman"/>
          <w:sz w:val="24"/>
          <w:szCs w:val="24"/>
        </w:rPr>
        <w:t xml:space="preserve">.                  </w:t>
      </w:r>
      <w:r w:rsidR="000A2BCC" w:rsidRPr="00BE570E">
        <w:rPr>
          <w:rFonts w:ascii="Times New Roman" w:eastAsia="Times New Roman" w:hAnsi="Times New Roman" w:cs="Times New Roman"/>
          <w:sz w:val="24"/>
          <w:szCs w:val="24"/>
        </w:rPr>
        <w:t xml:space="preserve"> </w:t>
      </w:r>
      <w:proofErr w:type="gramStart"/>
      <w:r w:rsidR="00BE570E" w:rsidRPr="00BE570E">
        <w:rPr>
          <w:rFonts w:ascii="Times New Roman" w:eastAsia="Times New Roman" w:hAnsi="Times New Roman" w:cs="Times New Roman"/>
          <w:sz w:val="24"/>
          <w:szCs w:val="24"/>
        </w:rPr>
        <w:t xml:space="preserve">  </w:t>
      </w:r>
      <w:r w:rsidR="000A2BCC" w:rsidRPr="00BE570E">
        <w:rPr>
          <w:rFonts w:ascii="Times New Roman" w:eastAsia="Times New Roman" w:hAnsi="Times New Roman" w:cs="Times New Roman"/>
          <w:sz w:val="24"/>
          <w:szCs w:val="24"/>
        </w:rPr>
        <w:t>:</w:t>
      </w:r>
      <w:proofErr w:type="gramEnd"/>
      <w:r w:rsidR="00BE570E">
        <w:rPr>
          <w:rFonts w:ascii="Times New Roman" w:eastAsia="Times New Roman" w:hAnsi="Times New Roman" w:cs="Times New Roman"/>
          <w:sz w:val="24"/>
          <w:szCs w:val="24"/>
        </w:rPr>
        <w:t xml:space="preserve"> </w:t>
      </w:r>
      <w:r w:rsidR="008973B2" w:rsidRPr="00BD1DD4">
        <w:rPr>
          <w:rFonts w:ascii="Times New Roman" w:eastAsia="Times New Roman" w:hAnsi="Times New Roman" w:cs="Times New Roman"/>
          <w:sz w:val="24"/>
          <w:szCs w:val="24"/>
        </w:rPr>
        <w:t>HSS F338</w:t>
      </w:r>
    </w:p>
    <w:p w14:paraId="393ACA7D" w14:textId="7EB412EA" w:rsidR="000E6AC4" w:rsidRPr="00BD1DD4" w:rsidRDefault="000E6AC4" w:rsidP="000E6AC4">
      <w:pPr>
        <w:spacing w:after="0" w:line="240" w:lineRule="auto"/>
        <w:jc w:val="both"/>
        <w:rPr>
          <w:rFonts w:ascii="Times New Roman" w:eastAsia="Times New Roman" w:hAnsi="Times New Roman" w:cs="Times New Roman"/>
          <w:i/>
          <w:sz w:val="24"/>
          <w:szCs w:val="24"/>
        </w:rPr>
      </w:pPr>
      <w:r w:rsidRPr="00BD1DD4">
        <w:rPr>
          <w:rFonts w:ascii="Times New Roman" w:eastAsia="Times New Roman" w:hAnsi="Times New Roman" w:cs="Times New Roman"/>
          <w:i/>
          <w:sz w:val="24"/>
          <w:szCs w:val="24"/>
        </w:rPr>
        <w:t xml:space="preserve">Course Title                 </w:t>
      </w:r>
      <w:proofErr w:type="gramStart"/>
      <w:r w:rsidR="00BE570E">
        <w:rPr>
          <w:rFonts w:ascii="Times New Roman" w:eastAsia="Times New Roman" w:hAnsi="Times New Roman" w:cs="Times New Roman"/>
          <w:i/>
          <w:sz w:val="24"/>
          <w:szCs w:val="24"/>
        </w:rPr>
        <w:t xml:space="preserve"> </w:t>
      </w:r>
      <w:r w:rsidRPr="00BD1DD4">
        <w:rPr>
          <w:rFonts w:ascii="Times New Roman" w:eastAsia="Times New Roman" w:hAnsi="Times New Roman" w:cs="Times New Roman"/>
          <w:i/>
          <w:sz w:val="24"/>
          <w:szCs w:val="24"/>
        </w:rPr>
        <w:t xml:space="preserve"> </w:t>
      </w:r>
      <w:r w:rsidR="00BE570E">
        <w:rPr>
          <w:rFonts w:ascii="Times New Roman" w:eastAsia="Times New Roman" w:hAnsi="Times New Roman" w:cs="Times New Roman"/>
          <w:sz w:val="24"/>
          <w:szCs w:val="24"/>
        </w:rPr>
        <w:t>:</w:t>
      </w:r>
      <w:proofErr w:type="gramEnd"/>
      <w:r w:rsidR="00BE570E">
        <w:rPr>
          <w:rFonts w:ascii="Times New Roman" w:eastAsia="Times New Roman" w:hAnsi="Times New Roman" w:cs="Times New Roman"/>
          <w:sz w:val="24"/>
          <w:szCs w:val="24"/>
        </w:rPr>
        <w:t xml:space="preserve"> </w:t>
      </w:r>
      <w:r w:rsidRPr="00BD1DD4">
        <w:rPr>
          <w:rFonts w:ascii="Times New Roman" w:eastAsia="Times New Roman" w:hAnsi="Times New Roman" w:cs="Times New Roman"/>
          <w:sz w:val="24"/>
          <w:szCs w:val="24"/>
        </w:rPr>
        <w:t>Comparative Indian Literature</w:t>
      </w:r>
    </w:p>
    <w:p w14:paraId="1F76E173" w14:textId="5D468BC6" w:rsidR="000E6AC4" w:rsidRPr="00BD1DD4" w:rsidRDefault="000E6AC4" w:rsidP="000E6AC4">
      <w:pPr>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i/>
          <w:sz w:val="24"/>
          <w:szCs w:val="24"/>
        </w:rPr>
        <w:t xml:space="preserve">Instructor-in-charge    </w:t>
      </w:r>
      <w:proofErr w:type="gramStart"/>
      <w:r w:rsidR="00BE570E">
        <w:rPr>
          <w:rFonts w:ascii="Times New Roman" w:eastAsia="Times New Roman" w:hAnsi="Times New Roman" w:cs="Times New Roman"/>
          <w:i/>
          <w:sz w:val="24"/>
          <w:szCs w:val="24"/>
        </w:rPr>
        <w:t xml:space="preserve"> </w:t>
      </w:r>
      <w:r w:rsidR="00774E5E" w:rsidRPr="00BD1DD4">
        <w:rPr>
          <w:rFonts w:ascii="Times New Roman" w:eastAsia="Times New Roman" w:hAnsi="Times New Roman" w:cs="Times New Roman"/>
          <w:i/>
          <w:sz w:val="24"/>
          <w:szCs w:val="24"/>
        </w:rPr>
        <w:t xml:space="preserve"> </w:t>
      </w:r>
      <w:r w:rsidR="00BE570E">
        <w:rPr>
          <w:rFonts w:ascii="Times New Roman" w:eastAsia="Times New Roman" w:hAnsi="Times New Roman" w:cs="Times New Roman"/>
          <w:sz w:val="24"/>
          <w:szCs w:val="24"/>
        </w:rPr>
        <w:t>:</w:t>
      </w:r>
      <w:proofErr w:type="gramEnd"/>
      <w:r w:rsidR="00BE570E">
        <w:rPr>
          <w:rFonts w:ascii="Times New Roman" w:eastAsia="Times New Roman" w:hAnsi="Times New Roman" w:cs="Times New Roman"/>
          <w:sz w:val="24"/>
          <w:szCs w:val="24"/>
        </w:rPr>
        <w:t xml:space="preserve"> </w:t>
      </w:r>
      <w:r w:rsidR="000A2BCC" w:rsidRPr="00BD1DD4">
        <w:rPr>
          <w:rFonts w:ascii="Times New Roman" w:eastAsia="Times New Roman" w:hAnsi="Times New Roman" w:cs="Times New Roman"/>
          <w:iCs/>
          <w:sz w:val="24"/>
          <w:szCs w:val="24"/>
        </w:rPr>
        <w:t>Tony Sebastian</w:t>
      </w:r>
    </w:p>
    <w:p w14:paraId="2EB3A98F" w14:textId="77777777" w:rsidR="000E6AC4" w:rsidRPr="00BD1DD4" w:rsidRDefault="000E6AC4" w:rsidP="000E6AC4">
      <w:pPr>
        <w:spacing w:after="0" w:line="240" w:lineRule="auto"/>
        <w:jc w:val="both"/>
        <w:rPr>
          <w:rFonts w:ascii="Times New Roman" w:eastAsia="Times New Roman" w:hAnsi="Times New Roman" w:cs="Times New Roman"/>
          <w:b/>
          <w:sz w:val="24"/>
          <w:szCs w:val="24"/>
        </w:rPr>
      </w:pPr>
    </w:p>
    <w:p w14:paraId="3D7C8FF1" w14:textId="190DE146" w:rsidR="000E6AC4" w:rsidRPr="00BD1DD4" w:rsidRDefault="000A2BCC" w:rsidP="0077471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w:t>
      </w:r>
      <w:r w:rsidR="000E6AC4" w:rsidRPr="00BD1DD4">
        <w:rPr>
          <w:rFonts w:ascii="Times New Roman" w:eastAsia="Times New Roman" w:hAnsi="Times New Roman" w:cs="Times New Roman"/>
          <w:b/>
          <w:sz w:val="24"/>
          <w:szCs w:val="24"/>
        </w:rPr>
        <w:t xml:space="preserve">bjective of the </w:t>
      </w:r>
      <w:r>
        <w:rPr>
          <w:rFonts w:ascii="Times New Roman" w:eastAsia="Times New Roman" w:hAnsi="Times New Roman" w:cs="Times New Roman"/>
          <w:b/>
          <w:sz w:val="24"/>
          <w:szCs w:val="24"/>
        </w:rPr>
        <w:t>C</w:t>
      </w:r>
      <w:r w:rsidR="000E6AC4" w:rsidRPr="00BD1DD4">
        <w:rPr>
          <w:rFonts w:ascii="Times New Roman" w:eastAsia="Times New Roman" w:hAnsi="Times New Roman" w:cs="Times New Roman"/>
          <w:b/>
          <w:sz w:val="24"/>
          <w:szCs w:val="24"/>
        </w:rPr>
        <w:t>ourse:</w:t>
      </w:r>
    </w:p>
    <w:p w14:paraId="2D1A1992" w14:textId="77777777" w:rsidR="000E6AC4" w:rsidRPr="00BD1DD4" w:rsidRDefault="000E6AC4" w:rsidP="000E6AC4">
      <w:pPr>
        <w:keepNext/>
        <w:spacing w:after="0" w:line="240" w:lineRule="auto"/>
        <w:ind w:left="360"/>
        <w:jc w:val="both"/>
        <w:outlineLvl w:val="5"/>
        <w:rPr>
          <w:rFonts w:ascii="Times New Roman" w:hAnsi="Times New Roman" w:cs="Times New Roman"/>
          <w:sz w:val="24"/>
          <w:szCs w:val="24"/>
        </w:rPr>
      </w:pPr>
      <w:r w:rsidRPr="00BD1DD4">
        <w:rPr>
          <w:rFonts w:ascii="Times New Roman" w:eastAsia="Times New Roman" w:hAnsi="Times New Roman" w:cs="Times New Roman"/>
          <w:bCs/>
          <w:sz w:val="24"/>
          <w:szCs w:val="24"/>
        </w:rPr>
        <w:t xml:space="preserve">This course </w:t>
      </w:r>
      <w:r w:rsidR="005B39D3" w:rsidRPr="00BD1DD4">
        <w:rPr>
          <w:rFonts w:ascii="Times New Roman" w:eastAsia="Times New Roman" w:hAnsi="Times New Roman" w:cs="Times New Roman"/>
          <w:bCs/>
          <w:sz w:val="24"/>
          <w:szCs w:val="24"/>
        </w:rPr>
        <w:t>aims</w:t>
      </w:r>
      <w:r w:rsidRPr="00BD1DD4">
        <w:rPr>
          <w:rFonts w:ascii="Times New Roman" w:eastAsia="Times New Roman" w:hAnsi="Times New Roman" w:cs="Times New Roman"/>
          <w:bCs/>
          <w:sz w:val="24"/>
          <w:szCs w:val="24"/>
        </w:rPr>
        <w:t xml:space="preserve"> to acquaint technical students with literary achievements in Indian Languages and to give an integrated view of Indian Literature</w:t>
      </w:r>
      <w:r w:rsidR="00C35019" w:rsidRPr="00BD1DD4">
        <w:rPr>
          <w:rFonts w:ascii="Times New Roman" w:eastAsia="Times New Roman" w:hAnsi="Times New Roman" w:cs="Times New Roman"/>
          <w:bCs/>
          <w:sz w:val="24"/>
          <w:szCs w:val="24"/>
        </w:rPr>
        <w:t xml:space="preserve"> from a comparative perspective</w:t>
      </w:r>
      <w:r w:rsidRPr="00BD1DD4">
        <w:rPr>
          <w:rFonts w:ascii="Times New Roman" w:eastAsia="Times New Roman" w:hAnsi="Times New Roman" w:cs="Times New Roman"/>
          <w:bCs/>
          <w:sz w:val="24"/>
          <w:szCs w:val="24"/>
        </w:rPr>
        <w:t xml:space="preserve">. </w:t>
      </w:r>
      <w:r w:rsidR="005B39D3" w:rsidRPr="00BD1DD4">
        <w:rPr>
          <w:rFonts w:ascii="Times New Roman" w:eastAsia="Times New Roman" w:hAnsi="Times New Roman" w:cs="Times New Roman"/>
          <w:bCs/>
          <w:sz w:val="24"/>
          <w:szCs w:val="24"/>
        </w:rPr>
        <w:t xml:space="preserve">The main objective is to make students </w:t>
      </w:r>
      <w:r w:rsidR="00774E5E" w:rsidRPr="00BD1DD4">
        <w:rPr>
          <w:rFonts w:ascii="Times New Roman" w:eastAsia="Times New Roman" w:hAnsi="Times New Roman" w:cs="Times New Roman"/>
          <w:bCs/>
          <w:sz w:val="24"/>
          <w:szCs w:val="24"/>
        </w:rPr>
        <w:t>understand how</w:t>
      </w:r>
      <w:r w:rsidRPr="00BD1DD4">
        <w:rPr>
          <w:rFonts w:ascii="Times New Roman" w:eastAsia="Times New Roman" w:hAnsi="Times New Roman" w:cs="Times New Roman"/>
          <w:bCs/>
          <w:sz w:val="24"/>
          <w:szCs w:val="24"/>
        </w:rPr>
        <w:t xml:space="preserve"> the literature of various Indian languages evolved over a period of time under the influence of social, political, religious and economic progress that the land has experienced through the passage of time. The selected pieces of literature would reflect the ethos of the land of its origin and the people who speak it. </w:t>
      </w:r>
      <w:r w:rsidR="00643ED1" w:rsidRPr="00BD1DD4">
        <w:rPr>
          <w:rFonts w:ascii="Times New Roman" w:hAnsi="Times New Roman" w:cs="Times New Roman"/>
          <w:sz w:val="24"/>
          <w:szCs w:val="24"/>
        </w:rPr>
        <w:t xml:space="preserve">Students will be required to closely read and </w:t>
      </w:r>
      <w:r w:rsidR="00774E5E" w:rsidRPr="00BD1DD4">
        <w:rPr>
          <w:rFonts w:ascii="Times New Roman" w:hAnsi="Times New Roman" w:cs="Times New Roman"/>
          <w:sz w:val="24"/>
          <w:szCs w:val="24"/>
        </w:rPr>
        <w:t>analyze texts</w:t>
      </w:r>
      <w:r w:rsidR="00643ED1" w:rsidRPr="00BD1DD4">
        <w:rPr>
          <w:rFonts w:ascii="Times New Roman" w:hAnsi="Times New Roman" w:cs="Times New Roman"/>
          <w:sz w:val="24"/>
          <w:szCs w:val="24"/>
        </w:rPr>
        <w:t xml:space="preserve"> not only in terms of genre and style, but also in terms of the historical and political contexts in which these texts were/are (re)produced. </w:t>
      </w:r>
      <w:r w:rsidR="005B39D3" w:rsidRPr="00BD1DD4">
        <w:rPr>
          <w:rFonts w:ascii="Times New Roman" w:hAnsi="Times New Roman" w:cs="Times New Roman"/>
          <w:sz w:val="24"/>
          <w:szCs w:val="24"/>
        </w:rPr>
        <w:t>It makes learners aware of t</w:t>
      </w:r>
      <w:r w:rsidR="00643ED1" w:rsidRPr="00BD1DD4">
        <w:rPr>
          <w:rFonts w:ascii="Times New Roman" w:hAnsi="Times New Roman" w:cs="Times New Roman"/>
          <w:sz w:val="24"/>
          <w:szCs w:val="24"/>
        </w:rPr>
        <w:t>he</w:t>
      </w:r>
      <w:r w:rsidR="005B39D3" w:rsidRPr="00BD1DD4">
        <w:rPr>
          <w:rFonts w:ascii="Times New Roman" w:hAnsi="Times New Roman" w:cs="Times New Roman"/>
          <w:sz w:val="24"/>
          <w:szCs w:val="24"/>
        </w:rPr>
        <w:t xml:space="preserve"> </w:t>
      </w:r>
      <w:r w:rsidR="00774E5E" w:rsidRPr="00BD1DD4">
        <w:rPr>
          <w:rFonts w:ascii="Times New Roman" w:hAnsi="Times New Roman" w:cs="Times New Roman"/>
          <w:sz w:val="24"/>
          <w:szCs w:val="24"/>
        </w:rPr>
        <w:t>varied range</w:t>
      </w:r>
      <w:r w:rsidR="00643ED1" w:rsidRPr="00BD1DD4">
        <w:rPr>
          <w:rFonts w:ascii="Times New Roman" w:hAnsi="Times New Roman" w:cs="Times New Roman"/>
          <w:sz w:val="24"/>
          <w:szCs w:val="24"/>
        </w:rPr>
        <w:t xml:space="preserve"> of </w:t>
      </w:r>
      <w:r w:rsidR="005B39D3" w:rsidRPr="00BD1DD4">
        <w:rPr>
          <w:rFonts w:ascii="Times New Roman" w:hAnsi="Times New Roman" w:cs="Times New Roman"/>
          <w:sz w:val="24"/>
          <w:szCs w:val="24"/>
        </w:rPr>
        <w:t xml:space="preserve">Indian literature, and the many </w:t>
      </w:r>
      <w:r w:rsidR="00643ED1" w:rsidRPr="00BD1DD4">
        <w:rPr>
          <w:rFonts w:ascii="Times New Roman" w:hAnsi="Times New Roman" w:cs="Times New Roman"/>
          <w:sz w:val="24"/>
          <w:szCs w:val="24"/>
        </w:rPr>
        <w:t xml:space="preserve">themes and styles, reflecting the vast differences in linguistic, regional and historical context. </w:t>
      </w:r>
    </w:p>
    <w:p w14:paraId="5D53CD7B" w14:textId="77777777" w:rsidR="00EE5696" w:rsidRPr="00BD1DD4" w:rsidRDefault="00EE5696" w:rsidP="000E6AC4">
      <w:pPr>
        <w:keepNext/>
        <w:spacing w:after="0" w:line="240" w:lineRule="auto"/>
        <w:ind w:left="360"/>
        <w:jc w:val="both"/>
        <w:outlineLvl w:val="5"/>
        <w:rPr>
          <w:rFonts w:ascii="Times New Roman" w:hAnsi="Times New Roman" w:cs="Times New Roman"/>
          <w:sz w:val="24"/>
          <w:szCs w:val="24"/>
        </w:rPr>
      </w:pPr>
    </w:p>
    <w:p w14:paraId="72FEC08C" w14:textId="77777777" w:rsidR="00EE5696" w:rsidRPr="00BD1DD4" w:rsidRDefault="00EE5696" w:rsidP="00EE5696">
      <w:pPr>
        <w:pStyle w:val="NormalWeb"/>
        <w:spacing w:before="0" w:beforeAutospacing="0" w:after="0" w:afterAutospacing="0"/>
        <w:jc w:val="both"/>
      </w:pPr>
      <w:r w:rsidRPr="00BD1DD4">
        <w:rPr>
          <w:color w:val="000000"/>
        </w:rPr>
        <w:t xml:space="preserve">The main objectives of the course are to enable learners to: </w:t>
      </w:r>
    </w:p>
    <w:p w14:paraId="322DA509" w14:textId="77777777" w:rsidR="00EE5696" w:rsidRPr="00BD1DD4" w:rsidRDefault="00EE5696" w:rsidP="00EE5696">
      <w:pPr>
        <w:pStyle w:val="NormalWeb"/>
        <w:numPr>
          <w:ilvl w:val="0"/>
          <w:numId w:val="6"/>
        </w:numPr>
        <w:spacing w:before="0" w:beforeAutospacing="0" w:after="0" w:afterAutospacing="0"/>
        <w:jc w:val="both"/>
        <w:textAlignment w:val="baseline"/>
        <w:rPr>
          <w:color w:val="000000"/>
        </w:rPr>
      </w:pPr>
      <w:r w:rsidRPr="00BD1DD4">
        <w:rPr>
          <w:color w:val="000000"/>
        </w:rPr>
        <w:t>develop an understanding of the literary achievements in Indian Languages;</w:t>
      </w:r>
    </w:p>
    <w:p w14:paraId="1C210C95" w14:textId="77777777" w:rsidR="00EE5696" w:rsidRPr="00BD1DD4" w:rsidRDefault="00EE5696" w:rsidP="00EE5696">
      <w:pPr>
        <w:pStyle w:val="NormalWeb"/>
        <w:numPr>
          <w:ilvl w:val="0"/>
          <w:numId w:val="6"/>
        </w:numPr>
        <w:spacing w:before="0" w:beforeAutospacing="0" w:after="0" w:afterAutospacing="0"/>
        <w:jc w:val="both"/>
        <w:textAlignment w:val="baseline"/>
        <w:rPr>
          <w:color w:val="000000"/>
        </w:rPr>
      </w:pPr>
      <w:r w:rsidRPr="00BD1DD4">
        <w:rPr>
          <w:color w:val="000000"/>
        </w:rPr>
        <w:t xml:space="preserve">recognize the </w:t>
      </w:r>
      <w:r w:rsidR="0072594C" w:rsidRPr="00BD1DD4">
        <w:rPr>
          <w:color w:val="000000"/>
        </w:rPr>
        <w:t>s</w:t>
      </w:r>
      <w:r w:rsidRPr="00BD1DD4">
        <w:rPr>
          <w:color w:val="000000"/>
        </w:rPr>
        <w:t>ocio, political and religious aspects reflected in Indian literature;</w:t>
      </w:r>
    </w:p>
    <w:p w14:paraId="3AEC8074" w14:textId="77777777" w:rsidR="00EE5696" w:rsidRPr="00BD1DD4" w:rsidRDefault="00EE5696" w:rsidP="00EE5696">
      <w:pPr>
        <w:pStyle w:val="NormalWeb"/>
        <w:numPr>
          <w:ilvl w:val="0"/>
          <w:numId w:val="6"/>
        </w:numPr>
        <w:spacing w:before="0" w:beforeAutospacing="0" w:after="0" w:afterAutospacing="0"/>
        <w:jc w:val="both"/>
        <w:textAlignment w:val="baseline"/>
        <w:rPr>
          <w:color w:val="000000"/>
        </w:rPr>
      </w:pPr>
      <w:r w:rsidRPr="00BD1DD4">
        <w:rPr>
          <w:color w:val="000000"/>
        </w:rPr>
        <w:t xml:space="preserve">develop </w:t>
      </w:r>
      <w:r w:rsidR="0072594C" w:rsidRPr="00BD1DD4">
        <w:rPr>
          <w:color w:val="000000"/>
        </w:rPr>
        <w:t>critical reading skills</w:t>
      </w:r>
      <w:r w:rsidRPr="00BD1DD4">
        <w:rPr>
          <w:color w:val="000000"/>
        </w:rPr>
        <w:t>;</w:t>
      </w:r>
    </w:p>
    <w:p w14:paraId="1E08B131" w14:textId="77777777" w:rsidR="00EE5696" w:rsidRPr="00BD1DD4" w:rsidRDefault="00EE5696" w:rsidP="00EE5696">
      <w:pPr>
        <w:pStyle w:val="NormalWeb"/>
        <w:numPr>
          <w:ilvl w:val="0"/>
          <w:numId w:val="6"/>
        </w:numPr>
        <w:spacing w:before="0" w:beforeAutospacing="0" w:after="0" w:afterAutospacing="0"/>
        <w:jc w:val="both"/>
        <w:textAlignment w:val="baseline"/>
        <w:rPr>
          <w:color w:val="000000"/>
        </w:rPr>
      </w:pPr>
      <w:r w:rsidRPr="00BD1DD4">
        <w:rPr>
          <w:color w:val="000000"/>
        </w:rPr>
        <w:t xml:space="preserve">examine </w:t>
      </w:r>
      <w:r w:rsidR="0072594C" w:rsidRPr="00BD1DD4">
        <w:rPr>
          <w:color w:val="000000"/>
        </w:rPr>
        <w:t xml:space="preserve">literary texts from a comparative perspective; </w:t>
      </w:r>
    </w:p>
    <w:p w14:paraId="08AE324F" w14:textId="77777777" w:rsidR="00C00E95" w:rsidRDefault="00C00E95" w:rsidP="00344E9A">
      <w:pPr>
        <w:spacing w:after="0" w:line="240" w:lineRule="auto"/>
        <w:jc w:val="both"/>
        <w:rPr>
          <w:rFonts w:ascii="Times New Roman" w:eastAsia="Times New Roman" w:hAnsi="Times New Roman" w:cs="Times New Roman"/>
          <w:bCs/>
          <w:sz w:val="24"/>
          <w:szCs w:val="24"/>
        </w:rPr>
      </w:pPr>
    </w:p>
    <w:p w14:paraId="7D21E3B0" w14:textId="003EEA46" w:rsidR="000E6AC4" w:rsidRPr="00BD1DD4" w:rsidRDefault="008973B2" w:rsidP="00344E9A">
      <w:pPr>
        <w:spacing w:after="0" w:line="240" w:lineRule="auto"/>
        <w:jc w:val="both"/>
        <w:rPr>
          <w:rFonts w:ascii="Times New Roman" w:eastAsia="Times New Roman" w:hAnsi="Times New Roman" w:cs="Times New Roman"/>
          <w:b/>
          <w:sz w:val="24"/>
          <w:szCs w:val="24"/>
        </w:rPr>
      </w:pPr>
      <w:r w:rsidRPr="00BD1DD4">
        <w:rPr>
          <w:rFonts w:ascii="Times New Roman" w:eastAsia="Times New Roman" w:hAnsi="Times New Roman" w:cs="Times New Roman"/>
          <w:b/>
          <w:sz w:val="24"/>
          <w:szCs w:val="24"/>
        </w:rPr>
        <w:t>Text book</w:t>
      </w:r>
      <w:r w:rsidR="00774E5E" w:rsidRPr="00BD1DD4">
        <w:rPr>
          <w:rFonts w:ascii="Times New Roman" w:eastAsia="Times New Roman" w:hAnsi="Times New Roman" w:cs="Times New Roman"/>
          <w:b/>
          <w:sz w:val="24"/>
          <w:szCs w:val="24"/>
        </w:rPr>
        <w:t>s</w:t>
      </w:r>
      <w:r w:rsidRPr="00BD1DD4">
        <w:rPr>
          <w:rFonts w:ascii="Times New Roman" w:eastAsia="Times New Roman" w:hAnsi="Times New Roman" w:cs="Times New Roman"/>
          <w:b/>
          <w:sz w:val="24"/>
          <w:szCs w:val="24"/>
        </w:rPr>
        <w:t>:</w:t>
      </w:r>
    </w:p>
    <w:p w14:paraId="1828E24F" w14:textId="77777777" w:rsidR="008973B2" w:rsidRPr="00BD1DD4" w:rsidRDefault="008973B2" w:rsidP="00344E9A">
      <w:pPr>
        <w:spacing w:after="0" w:line="240" w:lineRule="auto"/>
        <w:jc w:val="both"/>
        <w:rPr>
          <w:rFonts w:ascii="Times New Roman" w:eastAsia="Times New Roman" w:hAnsi="Times New Roman" w:cs="Times New Roman"/>
          <w:b/>
          <w:sz w:val="24"/>
          <w:szCs w:val="24"/>
        </w:rPr>
      </w:pPr>
    </w:p>
    <w:p w14:paraId="3A36FAF2" w14:textId="77777777" w:rsidR="000A2BCC" w:rsidRDefault="008973B2" w:rsidP="00774717">
      <w:pPr>
        <w:pStyle w:val="ListParagraph"/>
        <w:numPr>
          <w:ilvl w:val="0"/>
          <w:numId w:val="7"/>
        </w:numPr>
        <w:spacing w:after="0" w:line="240" w:lineRule="auto"/>
        <w:jc w:val="both"/>
        <w:rPr>
          <w:rFonts w:ascii="Times New Roman" w:eastAsia="Times New Roman" w:hAnsi="Times New Roman" w:cs="Times New Roman"/>
          <w:sz w:val="24"/>
          <w:szCs w:val="24"/>
        </w:rPr>
      </w:pPr>
      <w:proofErr w:type="spellStart"/>
      <w:r w:rsidRPr="000A2BCC">
        <w:rPr>
          <w:rFonts w:ascii="Times New Roman" w:eastAsia="Times New Roman" w:hAnsi="Times New Roman" w:cs="Times New Roman"/>
          <w:sz w:val="24"/>
          <w:szCs w:val="24"/>
        </w:rPr>
        <w:t>Jancy</w:t>
      </w:r>
      <w:proofErr w:type="spellEnd"/>
      <w:r w:rsidR="005158A3"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sz w:val="24"/>
          <w:szCs w:val="24"/>
        </w:rPr>
        <w:t xml:space="preserve">James, Chandra Mohan, </w:t>
      </w:r>
      <w:proofErr w:type="spellStart"/>
      <w:r w:rsidRPr="000A2BCC">
        <w:rPr>
          <w:rFonts w:ascii="Times New Roman" w:eastAsia="Times New Roman" w:hAnsi="Times New Roman" w:cs="Times New Roman"/>
          <w:sz w:val="24"/>
          <w:szCs w:val="24"/>
        </w:rPr>
        <w:t>Subha</w:t>
      </w:r>
      <w:proofErr w:type="spellEnd"/>
      <w:r w:rsidRPr="000A2BCC">
        <w:rPr>
          <w:rFonts w:ascii="Times New Roman" w:eastAsia="Times New Roman" w:hAnsi="Times New Roman" w:cs="Times New Roman"/>
          <w:sz w:val="24"/>
          <w:szCs w:val="24"/>
        </w:rPr>
        <w:t xml:space="preserve"> Chakraborty </w:t>
      </w:r>
      <w:proofErr w:type="spellStart"/>
      <w:r w:rsidRPr="000A2BCC">
        <w:rPr>
          <w:rFonts w:ascii="Times New Roman" w:eastAsia="Times New Roman" w:hAnsi="Times New Roman" w:cs="Times New Roman"/>
          <w:sz w:val="24"/>
          <w:szCs w:val="24"/>
        </w:rPr>
        <w:t>Dasgupta</w:t>
      </w:r>
      <w:proofErr w:type="spellEnd"/>
      <w:r w:rsidRPr="000A2BCC">
        <w:rPr>
          <w:rFonts w:ascii="Times New Roman" w:eastAsia="Times New Roman" w:hAnsi="Times New Roman" w:cs="Times New Roman"/>
          <w:sz w:val="24"/>
          <w:szCs w:val="24"/>
        </w:rPr>
        <w:t xml:space="preserve">, </w:t>
      </w:r>
      <w:proofErr w:type="spellStart"/>
      <w:r w:rsidRPr="000A2BCC">
        <w:rPr>
          <w:rFonts w:ascii="Times New Roman" w:eastAsia="Times New Roman" w:hAnsi="Times New Roman" w:cs="Times New Roman"/>
          <w:sz w:val="24"/>
          <w:szCs w:val="24"/>
        </w:rPr>
        <w:t>Nirmal</w:t>
      </w:r>
      <w:proofErr w:type="spellEnd"/>
      <w:r w:rsidR="005158A3" w:rsidRPr="000A2BCC">
        <w:rPr>
          <w:rFonts w:ascii="Times New Roman" w:eastAsia="Times New Roman" w:hAnsi="Times New Roman" w:cs="Times New Roman"/>
          <w:sz w:val="24"/>
          <w:szCs w:val="24"/>
        </w:rPr>
        <w:t xml:space="preserve"> </w:t>
      </w:r>
      <w:proofErr w:type="spellStart"/>
      <w:r w:rsidRPr="000A2BCC">
        <w:rPr>
          <w:rFonts w:ascii="Times New Roman" w:eastAsia="Times New Roman" w:hAnsi="Times New Roman" w:cs="Times New Roman"/>
          <w:sz w:val="24"/>
          <w:szCs w:val="24"/>
        </w:rPr>
        <w:t>Kanti</w:t>
      </w:r>
      <w:proofErr w:type="spellEnd"/>
      <w:r w:rsidRPr="000A2BCC">
        <w:rPr>
          <w:rFonts w:ascii="Times New Roman" w:eastAsia="Times New Roman" w:hAnsi="Times New Roman" w:cs="Times New Roman"/>
          <w:sz w:val="24"/>
          <w:szCs w:val="24"/>
        </w:rPr>
        <w:t xml:space="preserve"> </w:t>
      </w:r>
      <w:proofErr w:type="spellStart"/>
      <w:r w:rsidRPr="000A2BCC">
        <w:rPr>
          <w:rFonts w:ascii="Times New Roman" w:eastAsia="Times New Roman" w:hAnsi="Times New Roman" w:cs="Times New Roman"/>
          <w:sz w:val="24"/>
          <w:szCs w:val="24"/>
        </w:rPr>
        <w:t>Bhattacharjee</w:t>
      </w:r>
      <w:proofErr w:type="spellEnd"/>
      <w:r w:rsidRPr="000A2BCC">
        <w:rPr>
          <w:rFonts w:ascii="Times New Roman" w:eastAsia="Times New Roman" w:hAnsi="Times New Roman" w:cs="Times New Roman"/>
          <w:sz w:val="24"/>
          <w:szCs w:val="24"/>
        </w:rPr>
        <w:t>,</w:t>
      </w:r>
      <w:r w:rsidR="005158A3" w:rsidRPr="000A2BCC">
        <w:rPr>
          <w:rFonts w:ascii="Times New Roman" w:eastAsia="Times New Roman" w:hAnsi="Times New Roman" w:cs="Times New Roman"/>
          <w:sz w:val="24"/>
          <w:szCs w:val="24"/>
        </w:rPr>
        <w:t xml:space="preserve"> </w:t>
      </w:r>
      <w:r w:rsidR="002B0325" w:rsidRPr="000A2BCC">
        <w:rPr>
          <w:rFonts w:ascii="Times New Roman" w:eastAsia="Times New Roman" w:hAnsi="Times New Roman" w:cs="Times New Roman"/>
          <w:sz w:val="24"/>
          <w:szCs w:val="24"/>
        </w:rPr>
        <w:t>E</w:t>
      </w:r>
      <w:r w:rsidRPr="000A2BCC">
        <w:rPr>
          <w:rFonts w:ascii="Times New Roman" w:eastAsia="Times New Roman" w:hAnsi="Times New Roman" w:cs="Times New Roman"/>
          <w:sz w:val="24"/>
          <w:szCs w:val="24"/>
        </w:rPr>
        <w:t>d</w:t>
      </w:r>
      <w:r w:rsidR="002B0325" w:rsidRPr="000A2BCC">
        <w:rPr>
          <w:rFonts w:ascii="Times New Roman" w:eastAsia="Times New Roman" w:hAnsi="Times New Roman" w:cs="Times New Roman"/>
          <w:sz w:val="24"/>
          <w:szCs w:val="24"/>
        </w:rPr>
        <w:t>ited</w:t>
      </w:r>
      <w:r w:rsidRPr="000A2BCC">
        <w:rPr>
          <w:rFonts w:ascii="Times New Roman" w:eastAsia="Times New Roman" w:hAnsi="Times New Roman" w:cs="Times New Roman"/>
          <w:sz w:val="24"/>
          <w:szCs w:val="24"/>
        </w:rPr>
        <w:t>.</w:t>
      </w:r>
      <w:r w:rsidR="005158A3"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i/>
          <w:sz w:val="24"/>
          <w:szCs w:val="24"/>
        </w:rPr>
        <w:t xml:space="preserve">Studies in Comparative Literature Theory, Culture and Space, </w:t>
      </w:r>
      <w:r w:rsidRPr="000A2BCC">
        <w:rPr>
          <w:rFonts w:ascii="Times New Roman" w:eastAsia="Times New Roman" w:hAnsi="Times New Roman" w:cs="Times New Roman"/>
          <w:sz w:val="24"/>
          <w:szCs w:val="24"/>
        </w:rPr>
        <w:t>Creative Books, New Delhi,2007.</w:t>
      </w:r>
    </w:p>
    <w:p w14:paraId="25243DAB" w14:textId="0A74B456" w:rsidR="002B0325" w:rsidRPr="000A2BCC" w:rsidRDefault="002B0325" w:rsidP="00774717">
      <w:pPr>
        <w:pStyle w:val="ListParagraph"/>
        <w:numPr>
          <w:ilvl w:val="0"/>
          <w:numId w:val="7"/>
        </w:numPr>
        <w:spacing w:after="0" w:line="240" w:lineRule="auto"/>
        <w:jc w:val="both"/>
        <w:rPr>
          <w:rFonts w:ascii="Times New Roman" w:eastAsia="Times New Roman" w:hAnsi="Times New Roman" w:cs="Times New Roman"/>
          <w:sz w:val="24"/>
          <w:szCs w:val="24"/>
        </w:rPr>
      </w:pPr>
      <w:r w:rsidRPr="000A2BCC">
        <w:rPr>
          <w:rFonts w:ascii="Times New Roman" w:eastAsia="Times New Roman" w:hAnsi="Times New Roman" w:cs="Times New Roman"/>
          <w:sz w:val="24"/>
          <w:szCs w:val="24"/>
        </w:rPr>
        <w:t xml:space="preserve">Arvind Krishna </w:t>
      </w:r>
      <w:proofErr w:type="spellStart"/>
      <w:r w:rsidRPr="000A2BCC">
        <w:rPr>
          <w:rFonts w:ascii="Times New Roman" w:eastAsia="Times New Roman" w:hAnsi="Times New Roman" w:cs="Times New Roman"/>
          <w:sz w:val="24"/>
          <w:szCs w:val="24"/>
        </w:rPr>
        <w:t>Mehrotra</w:t>
      </w:r>
      <w:proofErr w:type="spellEnd"/>
      <w:r w:rsidRPr="000A2BCC">
        <w:rPr>
          <w:rFonts w:ascii="Times New Roman" w:eastAsia="Times New Roman" w:hAnsi="Times New Roman" w:cs="Times New Roman"/>
          <w:sz w:val="24"/>
          <w:szCs w:val="24"/>
        </w:rPr>
        <w:t xml:space="preserve">. Edited. </w:t>
      </w:r>
      <w:r w:rsidRPr="000A2BCC">
        <w:rPr>
          <w:rFonts w:ascii="Times New Roman" w:eastAsia="Times New Roman" w:hAnsi="Times New Roman" w:cs="Times New Roman"/>
          <w:i/>
          <w:sz w:val="24"/>
          <w:szCs w:val="24"/>
        </w:rPr>
        <w:t xml:space="preserve">An Illustrated History of Indian Literature in English. </w:t>
      </w:r>
      <w:r w:rsidRPr="000A2BCC">
        <w:rPr>
          <w:rFonts w:ascii="Times New Roman" w:eastAsia="Times New Roman" w:hAnsi="Times New Roman" w:cs="Times New Roman"/>
          <w:sz w:val="24"/>
          <w:szCs w:val="24"/>
        </w:rPr>
        <w:t xml:space="preserve">Orient </w:t>
      </w:r>
      <w:proofErr w:type="spellStart"/>
      <w:r w:rsidRPr="000A2BCC">
        <w:rPr>
          <w:rFonts w:ascii="Times New Roman" w:eastAsia="Times New Roman" w:hAnsi="Times New Roman" w:cs="Times New Roman"/>
          <w:sz w:val="24"/>
          <w:szCs w:val="24"/>
        </w:rPr>
        <w:t>BlackSwan</w:t>
      </w:r>
      <w:proofErr w:type="spellEnd"/>
      <w:r w:rsidRPr="000A2BCC">
        <w:rPr>
          <w:rFonts w:ascii="Times New Roman" w:eastAsia="Times New Roman" w:hAnsi="Times New Roman" w:cs="Times New Roman"/>
          <w:sz w:val="24"/>
          <w:szCs w:val="24"/>
        </w:rPr>
        <w:t>.</w:t>
      </w:r>
      <w:r w:rsidR="00A47449"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sz w:val="24"/>
          <w:szCs w:val="24"/>
        </w:rPr>
        <w:t>2014.</w:t>
      </w:r>
    </w:p>
    <w:p w14:paraId="7A5E88CF" w14:textId="77777777" w:rsidR="008973B2" w:rsidRPr="00BD1DD4" w:rsidRDefault="008973B2" w:rsidP="00344E9A">
      <w:pPr>
        <w:spacing w:after="0" w:line="240" w:lineRule="auto"/>
        <w:jc w:val="both"/>
        <w:rPr>
          <w:rFonts w:ascii="Times New Roman" w:eastAsia="Times New Roman" w:hAnsi="Times New Roman" w:cs="Times New Roman"/>
          <w:b/>
          <w:sz w:val="24"/>
          <w:szCs w:val="24"/>
        </w:rPr>
      </w:pPr>
    </w:p>
    <w:p w14:paraId="319AACBF" w14:textId="53148C48" w:rsidR="000A2BCC" w:rsidRDefault="000A2BCC" w:rsidP="000A2BCC">
      <w:p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25AFD5FC" w14:textId="65B0FDC9" w:rsidR="000A2BCC" w:rsidRPr="000A2BCC" w:rsidRDefault="00FE4576" w:rsidP="000A2BCC">
      <w:pPr>
        <w:pStyle w:val="ListParagraph"/>
        <w:numPr>
          <w:ilvl w:val="0"/>
          <w:numId w:val="8"/>
        </w:numPr>
        <w:spacing w:after="0" w:line="240" w:lineRule="auto"/>
        <w:jc w:val="both"/>
        <w:rPr>
          <w:rFonts w:ascii="Times New Roman" w:eastAsia="Times New Roman" w:hAnsi="Times New Roman" w:cs="Times New Roman"/>
          <w:sz w:val="24"/>
          <w:szCs w:val="24"/>
        </w:rPr>
      </w:pPr>
      <w:r w:rsidRPr="000A2BCC">
        <w:rPr>
          <w:rFonts w:ascii="Times New Roman" w:eastAsia="Times New Roman" w:hAnsi="Times New Roman" w:cs="Times New Roman"/>
          <w:sz w:val="24"/>
          <w:szCs w:val="24"/>
        </w:rPr>
        <w:t xml:space="preserve">Steven </w:t>
      </w:r>
      <w:proofErr w:type="spellStart"/>
      <w:r w:rsidRPr="000A2BCC">
        <w:rPr>
          <w:rFonts w:ascii="Times New Roman" w:eastAsia="Times New Roman" w:hAnsi="Times New Roman" w:cs="Times New Roman"/>
          <w:sz w:val="24"/>
          <w:szCs w:val="24"/>
        </w:rPr>
        <w:t>Totosy</w:t>
      </w:r>
      <w:proofErr w:type="spellEnd"/>
      <w:r w:rsidRPr="000A2BCC">
        <w:rPr>
          <w:rFonts w:ascii="Times New Roman" w:eastAsia="Times New Roman" w:hAnsi="Times New Roman" w:cs="Times New Roman"/>
          <w:sz w:val="24"/>
          <w:szCs w:val="24"/>
        </w:rPr>
        <w:t xml:space="preserve"> de </w:t>
      </w:r>
      <w:proofErr w:type="spellStart"/>
      <w:r w:rsidRPr="000A2BCC">
        <w:rPr>
          <w:rFonts w:ascii="Times New Roman" w:eastAsia="Times New Roman" w:hAnsi="Times New Roman" w:cs="Times New Roman"/>
          <w:sz w:val="24"/>
          <w:szCs w:val="24"/>
        </w:rPr>
        <w:t>Zepetnek</w:t>
      </w:r>
      <w:proofErr w:type="spellEnd"/>
      <w:r w:rsidRPr="000A2BCC">
        <w:rPr>
          <w:rFonts w:ascii="Times New Roman" w:eastAsia="Times New Roman" w:hAnsi="Times New Roman" w:cs="Times New Roman"/>
          <w:sz w:val="24"/>
          <w:szCs w:val="24"/>
        </w:rPr>
        <w:t xml:space="preserve">, </w:t>
      </w:r>
      <w:proofErr w:type="spellStart"/>
      <w:r w:rsidRPr="000A2BCC">
        <w:rPr>
          <w:rFonts w:ascii="Times New Roman" w:eastAsia="Times New Roman" w:hAnsi="Times New Roman" w:cs="Times New Roman"/>
          <w:sz w:val="24"/>
          <w:szCs w:val="24"/>
        </w:rPr>
        <w:t>Tutun</w:t>
      </w:r>
      <w:proofErr w:type="spellEnd"/>
      <w:r w:rsidRPr="000A2BCC">
        <w:rPr>
          <w:rFonts w:ascii="Times New Roman" w:eastAsia="Times New Roman" w:hAnsi="Times New Roman" w:cs="Times New Roman"/>
          <w:sz w:val="24"/>
          <w:szCs w:val="24"/>
        </w:rPr>
        <w:t xml:space="preserve"> Mukherjee. </w:t>
      </w:r>
      <w:r w:rsidRPr="000A2BCC">
        <w:rPr>
          <w:rFonts w:ascii="Times New Roman" w:eastAsia="Times New Roman" w:hAnsi="Times New Roman" w:cs="Times New Roman"/>
          <w:i/>
          <w:sz w:val="24"/>
          <w:szCs w:val="24"/>
        </w:rPr>
        <w:t>Comparative Literature, World Literatures and Comparative Cultural Studies.</w:t>
      </w:r>
      <w:r w:rsidRPr="000A2BCC">
        <w:rPr>
          <w:rFonts w:ascii="Times New Roman" w:eastAsia="Times New Roman" w:hAnsi="Times New Roman" w:cs="Times New Roman"/>
          <w:sz w:val="24"/>
          <w:szCs w:val="24"/>
        </w:rPr>
        <w:t xml:space="preserve"> Foundation Books, New Delhi. 2013</w:t>
      </w:r>
      <w:r w:rsidR="00D61470" w:rsidRPr="000A2BCC">
        <w:rPr>
          <w:rFonts w:ascii="Times New Roman" w:eastAsia="Times New Roman" w:hAnsi="Times New Roman" w:cs="Times New Roman"/>
          <w:sz w:val="24"/>
          <w:szCs w:val="24"/>
        </w:rPr>
        <w:t>.</w:t>
      </w:r>
    </w:p>
    <w:p w14:paraId="7DC1C80D" w14:textId="2C418B65" w:rsidR="000A2BCC" w:rsidRDefault="00AB68A0" w:rsidP="000A2BCC">
      <w:pPr>
        <w:pStyle w:val="ListParagraph"/>
        <w:numPr>
          <w:ilvl w:val="0"/>
          <w:numId w:val="8"/>
        </w:numPr>
        <w:spacing w:after="0" w:line="240" w:lineRule="auto"/>
        <w:jc w:val="both"/>
        <w:rPr>
          <w:rFonts w:ascii="Times New Roman" w:eastAsia="Times New Roman" w:hAnsi="Times New Roman" w:cs="Times New Roman"/>
          <w:sz w:val="24"/>
          <w:szCs w:val="24"/>
        </w:rPr>
      </w:pPr>
      <w:r w:rsidRPr="000A2BCC">
        <w:rPr>
          <w:rFonts w:ascii="Times New Roman" w:eastAsia="Times New Roman" w:hAnsi="Times New Roman" w:cs="Times New Roman"/>
          <w:sz w:val="24"/>
          <w:szCs w:val="24"/>
        </w:rPr>
        <w:t xml:space="preserve">Andrew </w:t>
      </w:r>
      <w:proofErr w:type="spellStart"/>
      <w:r w:rsidRPr="000A2BCC">
        <w:rPr>
          <w:rFonts w:ascii="Times New Roman" w:eastAsia="Times New Roman" w:hAnsi="Times New Roman" w:cs="Times New Roman"/>
          <w:sz w:val="24"/>
          <w:szCs w:val="24"/>
        </w:rPr>
        <w:t>Schelling.ed</w:t>
      </w:r>
      <w:proofErr w:type="spellEnd"/>
      <w:r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i/>
          <w:sz w:val="24"/>
          <w:szCs w:val="24"/>
        </w:rPr>
        <w:t>The Oxford Anthology of Bhakti Literature</w:t>
      </w:r>
      <w:r w:rsidRPr="000A2BCC">
        <w:rPr>
          <w:rFonts w:ascii="Times New Roman" w:eastAsia="Times New Roman" w:hAnsi="Times New Roman" w:cs="Times New Roman"/>
          <w:sz w:val="24"/>
          <w:szCs w:val="24"/>
        </w:rPr>
        <w:t>. Oxford University Press.</w:t>
      </w:r>
      <w:r w:rsidR="005308D3"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sz w:val="24"/>
          <w:szCs w:val="24"/>
        </w:rPr>
        <w:t>2011.</w:t>
      </w:r>
    </w:p>
    <w:p w14:paraId="1C2F2D97" w14:textId="77777777" w:rsidR="000A2BCC" w:rsidRDefault="005308D3" w:rsidP="000A2BCC">
      <w:pPr>
        <w:pStyle w:val="ListParagraph"/>
        <w:numPr>
          <w:ilvl w:val="0"/>
          <w:numId w:val="8"/>
        </w:numPr>
        <w:spacing w:after="0" w:line="240" w:lineRule="auto"/>
        <w:jc w:val="both"/>
        <w:rPr>
          <w:rFonts w:ascii="Times New Roman" w:eastAsia="Times New Roman" w:hAnsi="Times New Roman" w:cs="Times New Roman"/>
          <w:sz w:val="24"/>
          <w:szCs w:val="24"/>
        </w:rPr>
      </w:pPr>
      <w:r w:rsidRPr="000A2BCC">
        <w:rPr>
          <w:rFonts w:ascii="Times New Roman" w:eastAsia="Times New Roman" w:hAnsi="Times New Roman" w:cs="Times New Roman"/>
          <w:sz w:val="24"/>
          <w:szCs w:val="24"/>
        </w:rPr>
        <w:t xml:space="preserve">E.V. Ramakrishnan. </w:t>
      </w:r>
      <w:r w:rsidRPr="000A2BCC">
        <w:rPr>
          <w:rFonts w:ascii="Times New Roman" w:eastAsia="Times New Roman" w:hAnsi="Times New Roman" w:cs="Times New Roman"/>
          <w:bCs/>
          <w:i/>
          <w:iCs/>
          <w:sz w:val="24"/>
          <w:szCs w:val="24"/>
        </w:rPr>
        <w:t>Locating Indian Literature: Texts, Traditions, Translations</w:t>
      </w:r>
      <w:r w:rsidRPr="000A2BCC">
        <w:rPr>
          <w:rFonts w:ascii="Times New Roman" w:eastAsia="Times New Roman" w:hAnsi="Times New Roman" w:cs="Times New Roman"/>
          <w:bCs/>
          <w:sz w:val="24"/>
          <w:szCs w:val="24"/>
        </w:rPr>
        <w:t xml:space="preserve"> (Section</w:t>
      </w:r>
      <w:r w:rsidR="00455302" w:rsidRPr="000A2BCC">
        <w:rPr>
          <w:rFonts w:ascii="Times New Roman" w:eastAsia="Times New Roman" w:hAnsi="Times New Roman" w:cs="Times New Roman"/>
          <w:bCs/>
          <w:sz w:val="24"/>
          <w:szCs w:val="24"/>
        </w:rPr>
        <w:t xml:space="preserve"> 1</w:t>
      </w:r>
      <w:r w:rsidR="006B235F" w:rsidRPr="000A2BCC">
        <w:rPr>
          <w:rFonts w:ascii="Times New Roman" w:eastAsia="Times New Roman" w:hAnsi="Times New Roman" w:cs="Times New Roman"/>
          <w:bCs/>
          <w:sz w:val="24"/>
          <w:szCs w:val="24"/>
        </w:rPr>
        <w:t>, 3</w:t>
      </w:r>
      <w:r w:rsidR="00455302" w:rsidRPr="000A2BCC">
        <w:rPr>
          <w:rFonts w:ascii="Times New Roman" w:eastAsia="Times New Roman" w:hAnsi="Times New Roman" w:cs="Times New Roman"/>
          <w:bCs/>
          <w:sz w:val="24"/>
          <w:szCs w:val="24"/>
        </w:rPr>
        <w:t>)</w:t>
      </w:r>
      <w:r w:rsidRPr="000A2BCC">
        <w:rPr>
          <w:rFonts w:ascii="Times New Roman" w:eastAsia="Times New Roman" w:hAnsi="Times New Roman" w:cs="Times New Roman"/>
          <w:sz w:val="24"/>
          <w:szCs w:val="24"/>
        </w:rPr>
        <w:t xml:space="preserve">. Orient </w:t>
      </w:r>
      <w:proofErr w:type="spellStart"/>
      <w:r w:rsidRPr="000A2BCC">
        <w:rPr>
          <w:rFonts w:ascii="Times New Roman" w:eastAsia="Times New Roman" w:hAnsi="Times New Roman" w:cs="Times New Roman"/>
          <w:sz w:val="24"/>
          <w:szCs w:val="24"/>
        </w:rPr>
        <w:t>Black</w:t>
      </w:r>
      <w:r w:rsidR="00A47449" w:rsidRPr="000A2BCC">
        <w:rPr>
          <w:rFonts w:ascii="Times New Roman" w:eastAsia="Times New Roman" w:hAnsi="Times New Roman" w:cs="Times New Roman"/>
          <w:sz w:val="24"/>
          <w:szCs w:val="24"/>
        </w:rPr>
        <w:t>S</w:t>
      </w:r>
      <w:r w:rsidRPr="000A2BCC">
        <w:rPr>
          <w:rFonts w:ascii="Times New Roman" w:eastAsia="Times New Roman" w:hAnsi="Times New Roman" w:cs="Times New Roman"/>
          <w:sz w:val="24"/>
          <w:szCs w:val="24"/>
        </w:rPr>
        <w:t>wan</w:t>
      </w:r>
      <w:proofErr w:type="spellEnd"/>
      <w:r w:rsidRPr="000A2BCC">
        <w:rPr>
          <w:rFonts w:ascii="Times New Roman" w:eastAsia="Times New Roman" w:hAnsi="Times New Roman" w:cs="Times New Roman"/>
          <w:sz w:val="24"/>
          <w:szCs w:val="24"/>
        </w:rPr>
        <w:t>. 201</w:t>
      </w:r>
      <w:r w:rsidR="00455302" w:rsidRPr="000A2BCC">
        <w:rPr>
          <w:rFonts w:ascii="Times New Roman" w:eastAsia="Times New Roman" w:hAnsi="Times New Roman" w:cs="Times New Roman"/>
          <w:sz w:val="24"/>
          <w:szCs w:val="24"/>
        </w:rPr>
        <w:t>7</w:t>
      </w:r>
      <w:r w:rsidRPr="000A2BCC">
        <w:rPr>
          <w:rFonts w:ascii="Times New Roman" w:eastAsia="Times New Roman" w:hAnsi="Times New Roman" w:cs="Times New Roman"/>
          <w:sz w:val="24"/>
          <w:szCs w:val="24"/>
        </w:rPr>
        <w:t>.</w:t>
      </w:r>
    </w:p>
    <w:p w14:paraId="6C5AFDE1" w14:textId="530811CE" w:rsidR="005308D3" w:rsidRPr="000A2BCC" w:rsidRDefault="005308D3" w:rsidP="000A2BCC">
      <w:pPr>
        <w:pStyle w:val="ListParagraph"/>
        <w:numPr>
          <w:ilvl w:val="0"/>
          <w:numId w:val="8"/>
        </w:numPr>
        <w:spacing w:after="0" w:line="240" w:lineRule="auto"/>
        <w:jc w:val="both"/>
        <w:rPr>
          <w:rFonts w:ascii="Times New Roman" w:eastAsia="Times New Roman" w:hAnsi="Times New Roman" w:cs="Times New Roman"/>
          <w:sz w:val="24"/>
          <w:szCs w:val="24"/>
        </w:rPr>
      </w:pPr>
      <w:r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bCs/>
          <w:i/>
          <w:iCs/>
          <w:sz w:val="24"/>
          <w:szCs w:val="24"/>
        </w:rPr>
        <w:t xml:space="preserve">Indigenous </w:t>
      </w:r>
      <w:r w:rsidR="00455302" w:rsidRPr="000A2BCC">
        <w:rPr>
          <w:rFonts w:ascii="Times New Roman" w:eastAsia="Times New Roman" w:hAnsi="Times New Roman" w:cs="Times New Roman"/>
          <w:bCs/>
          <w:i/>
          <w:iCs/>
          <w:sz w:val="24"/>
          <w:szCs w:val="24"/>
        </w:rPr>
        <w:t>Imaginaries: Literature, Region, Modernity</w:t>
      </w:r>
      <w:r w:rsidR="00455302" w:rsidRPr="000A2BCC">
        <w:rPr>
          <w:rFonts w:ascii="Times New Roman" w:eastAsia="Times New Roman" w:hAnsi="Times New Roman" w:cs="Times New Roman"/>
          <w:bCs/>
          <w:sz w:val="24"/>
          <w:szCs w:val="24"/>
        </w:rPr>
        <w:t xml:space="preserve"> (Section 1</w:t>
      </w:r>
      <w:r w:rsidR="00EB6FA8" w:rsidRPr="000A2BCC">
        <w:rPr>
          <w:rFonts w:ascii="Times New Roman" w:eastAsia="Times New Roman" w:hAnsi="Times New Roman" w:cs="Times New Roman"/>
          <w:bCs/>
          <w:sz w:val="24"/>
          <w:szCs w:val="24"/>
        </w:rPr>
        <w:t>, Section 3-chapters 12,13</w:t>
      </w:r>
      <w:r w:rsidR="00455302" w:rsidRPr="000A2BCC">
        <w:rPr>
          <w:rFonts w:ascii="Times New Roman" w:eastAsia="Times New Roman" w:hAnsi="Times New Roman" w:cs="Times New Roman"/>
          <w:bCs/>
          <w:sz w:val="24"/>
          <w:szCs w:val="24"/>
        </w:rPr>
        <w:t>)</w:t>
      </w:r>
      <w:r w:rsidR="00455302" w:rsidRPr="000A2BCC">
        <w:rPr>
          <w:rFonts w:ascii="Times New Roman" w:eastAsia="Times New Roman" w:hAnsi="Times New Roman" w:cs="Times New Roman"/>
          <w:sz w:val="24"/>
          <w:szCs w:val="24"/>
        </w:rPr>
        <w:t>.</w:t>
      </w:r>
      <w:r w:rsidR="00A47449" w:rsidRPr="000A2BCC">
        <w:rPr>
          <w:rFonts w:ascii="Times New Roman" w:eastAsia="Times New Roman" w:hAnsi="Times New Roman" w:cs="Times New Roman"/>
          <w:sz w:val="24"/>
          <w:szCs w:val="24"/>
        </w:rPr>
        <w:t xml:space="preserve"> </w:t>
      </w:r>
      <w:r w:rsidR="00455302" w:rsidRPr="000A2BCC">
        <w:rPr>
          <w:rFonts w:ascii="Times New Roman" w:eastAsia="Times New Roman" w:hAnsi="Times New Roman" w:cs="Times New Roman"/>
          <w:sz w:val="24"/>
          <w:szCs w:val="24"/>
        </w:rPr>
        <w:t xml:space="preserve">Orient </w:t>
      </w:r>
      <w:proofErr w:type="spellStart"/>
      <w:r w:rsidR="00455302" w:rsidRPr="000A2BCC">
        <w:rPr>
          <w:rFonts w:ascii="Times New Roman" w:eastAsia="Times New Roman" w:hAnsi="Times New Roman" w:cs="Times New Roman"/>
          <w:sz w:val="24"/>
          <w:szCs w:val="24"/>
        </w:rPr>
        <w:t>Black</w:t>
      </w:r>
      <w:r w:rsidR="00A47449" w:rsidRPr="000A2BCC">
        <w:rPr>
          <w:rFonts w:ascii="Times New Roman" w:eastAsia="Times New Roman" w:hAnsi="Times New Roman" w:cs="Times New Roman"/>
          <w:sz w:val="24"/>
          <w:szCs w:val="24"/>
        </w:rPr>
        <w:t>S</w:t>
      </w:r>
      <w:r w:rsidR="00455302" w:rsidRPr="000A2BCC">
        <w:rPr>
          <w:rFonts w:ascii="Times New Roman" w:eastAsia="Times New Roman" w:hAnsi="Times New Roman" w:cs="Times New Roman"/>
          <w:sz w:val="24"/>
          <w:szCs w:val="24"/>
        </w:rPr>
        <w:t>wan</w:t>
      </w:r>
      <w:proofErr w:type="spellEnd"/>
      <w:r w:rsidR="00455302" w:rsidRPr="000A2BCC">
        <w:rPr>
          <w:rFonts w:ascii="Times New Roman" w:eastAsia="Times New Roman" w:hAnsi="Times New Roman" w:cs="Times New Roman"/>
          <w:sz w:val="24"/>
          <w:szCs w:val="24"/>
        </w:rPr>
        <w:t>. 2017.</w:t>
      </w:r>
    </w:p>
    <w:p w14:paraId="709DCABC" w14:textId="77777777" w:rsidR="00B45ED4" w:rsidRPr="000A2BCC" w:rsidRDefault="00B45ED4" w:rsidP="002A5BD7">
      <w:pPr>
        <w:spacing w:after="0"/>
        <w:jc w:val="both"/>
        <w:rPr>
          <w:rFonts w:ascii="Times New Roman" w:eastAsia="Times New Roman" w:hAnsi="Times New Roman" w:cs="Times New Roman"/>
          <w:b/>
          <w:sz w:val="24"/>
          <w:szCs w:val="24"/>
        </w:rPr>
      </w:pPr>
      <w:bookmarkStart w:id="1" w:name="_Hlk112315794"/>
      <w:r w:rsidRPr="000A2BCC">
        <w:rPr>
          <w:rFonts w:ascii="Times New Roman" w:eastAsia="Times New Roman" w:hAnsi="Times New Roman" w:cs="Times New Roman"/>
          <w:b/>
          <w:sz w:val="24"/>
          <w:szCs w:val="24"/>
        </w:rPr>
        <w:t>Other material, if any, will be shared by the instructor.</w:t>
      </w:r>
      <w:bookmarkEnd w:id="1"/>
    </w:p>
    <w:p w14:paraId="707772A0" w14:textId="77777777" w:rsidR="00746C9F" w:rsidRPr="000A2BCC" w:rsidRDefault="00746C9F" w:rsidP="00746C9F">
      <w:pPr>
        <w:widowControl w:val="0"/>
        <w:tabs>
          <w:tab w:val="left" w:pos="360"/>
        </w:tabs>
        <w:spacing w:after="0" w:line="240" w:lineRule="auto"/>
        <w:rPr>
          <w:rFonts w:ascii="Times New Roman" w:eastAsia="Times New Roman" w:hAnsi="Times New Roman" w:cs="Times New Roman"/>
          <w:b/>
          <w:bCs/>
          <w:sz w:val="24"/>
          <w:szCs w:val="24"/>
        </w:rPr>
      </w:pPr>
    </w:p>
    <w:p w14:paraId="4F893E94" w14:textId="77777777" w:rsidR="000A2BCC" w:rsidRDefault="001B6BCA" w:rsidP="001B6BCA">
      <w:pPr>
        <w:widowControl w:val="0"/>
        <w:tabs>
          <w:tab w:val="left" w:pos="360"/>
        </w:tabs>
        <w:spacing w:after="0" w:line="240" w:lineRule="auto"/>
        <w:rPr>
          <w:rFonts w:ascii="Times New Roman" w:eastAsia="Times New Roman" w:hAnsi="Times New Roman" w:cs="Times New Roman"/>
          <w:b/>
          <w:bCs/>
          <w:sz w:val="24"/>
          <w:szCs w:val="24"/>
        </w:rPr>
      </w:pPr>
      <w:r w:rsidRPr="00BD1DD4">
        <w:rPr>
          <w:rFonts w:ascii="Times New Roman" w:eastAsia="Times New Roman" w:hAnsi="Times New Roman" w:cs="Times New Roman"/>
          <w:b/>
          <w:bCs/>
          <w:sz w:val="24"/>
          <w:szCs w:val="24"/>
        </w:rPr>
        <w:t xml:space="preserve"> </w:t>
      </w:r>
    </w:p>
    <w:p w14:paraId="3440C485" w14:textId="77777777" w:rsidR="000A2BCC" w:rsidRDefault="000A2BCC" w:rsidP="001B6BCA">
      <w:pPr>
        <w:widowControl w:val="0"/>
        <w:tabs>
          <w:tab w:val="left" w:pos="360"/>
        </w:tabs>
        <w:spacing w:after="0" w:line="240" w:lineRule="auto"/>
        <w:rPr>
          <w:rFonts w:ascii="Times New Roman" w:eastAsia="Times New Roman" w:hAnsi="Times New Roman" w:cs="Times New Roman"/>
          <w:b/>
          <w:bCs/>
          <w:sz w:val="24"/>
          <w:szCs w:val="24"/>
        </w:rPr>
      </w:pPr>
    </w:p>
    <w:p w14:paraId="3ED68FBF" w14:textId="77777777" w:rsidR="00217640" w:rsidRDefault="00217640" w:rsidP="001B6BCA">
      <w:pPr>
        <w:widowControl w:val="0"/>
        <w:tabs>
          <w:tab w:val="left" w:pos="360"/>
        </w:tabs>
        <w:spacing w:after="0" w:line="240" w:lineRule="auto"/>
        <w:rPr>
          <w:rFonts w:ascii="Times New Roman" w:eastAsia="Times New Roman" w:hAnsi="Times New Roman" w:cs="Times New Roman"/>
          <w:b/>
          <w:bCs/>
          <w:sz w:val="24"/>
          <w:szCs w:val="24"/>
        </w:rPr>
      </w:pPr>
    </w:p>
    <w:p w14:paraId="3175465B" w14:textId="48556C60" w:rsidR="00746C9F" w:rsidRPr="00BD1DD4" w:rsidRDefault="00746C9F" w:rsidP="001B6BCA">
      <w:pPr>
        <w:widowControl w:val="0"/>
        <w:tabs>
          <w:tab w:val="left" w:pos="360"/>
        </w:tabs>
        <w:spacing w:after="0" w:line="240" w:lineRule="auto"/>
        <w:rPr>
          <w:rFonts w:ascii="Times New Roman" w:eastAsia="Times New Roman" w:hAnsi="Times New Roman" w:cs="Times New Roman"/>
          <w:b/>
          <w:bCs/>
          <w:sz w:val="24"/>
          <w:szCs w:val="24"/>
        </w:rPr>
      </w:pPr>
      <w:r w:rsidRPr="00BD1DD4">
        <w:rPr>
          <w:rFonts w:ascii="Times New Roman" w:eastAsia="Times New Roman" w:hAnsi="Times New Roman" w:cs="Times New Roman"/>
          <w:b/>
          <w:bCs/>
          <w:sz w:val="24"/>
          <w:szCs w:val="24"/>
        </w:rPr>
        <w:lastRenderedPageBreak/>
        <w:t>Course Plan</w:t>
      </w:r>
      <w:r w:rsidR="00217640">
        <w:rPr>
          <w:rFonts w:ascii="Times New Roman" w:eastAsia="Times New Roman" w:hAnsi="Times New Roman" w:cs="Times New Roman"/>
          <w:b/>
          <w:bCs/>
          <w:sz w:val="24"/>
          <w:szCs w:val="24"/>
        </w:rPr>
        <w:t>:</w:t>
      </w:r>
    </w:p>
    <w:p w14:paraId="7B18EFFD" w14:textId="77777777" w:rsidR="00746C9F" w:rsidRPr="00BD1DD4" w:rsidRDefault="00746C9F" w:rsidP="00746C9F">
      <w:pPr>
        <w:widowControl w:val="0"/>
        <w:tabs>
          <w:tab w:val="left" w:pos="360"/>
        </w:tabs>
        <w:spacing w:after="0" w:line="240" w:lineRule="auto"/>
        <w:jc w:val="center"/>
        <w:rPr>
          <w:rFonts w:ascii="Times New Roman" w:eastAsia="Times New Roman" w:hAnsi="Times New Roman" w:cs="Times New Roman"/>
          <w:bCs/>
          <w:sz w:val="24"/>
          <w:szCs w:val="24"/>
        </w:rPr>
      </w:pPr>
    </w:p>
    <w:tbl>
      <w:tblPr>
        <w:tblW w:w="89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551"/>
        <w:gridCol w:w="3686"/>
        <w:gridCol w:w="1559"/>
      </w:tblGrid>
      <w:tr w:rsidR="00746C9F" w:rsidRPr="00BD1DD4" w14:paraId="1F9F721F" w14:textId="77777777" w:rsidTr="00217640">
        <w:tc>
          <w:tcPr>
            <w:tcW w:w="1134" w:type="dxa"/>
            <w:shd w:val="clear" w:color="auto" w:fill="D9D9D9" w:themeFill="background1" w:themeFillShade="D9"/>
          </w:tcPr>
          <w:p w14:paraId="06BBC270" w14:textId="77777777"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p>
          <w:p w14:paraId="6C1EEA2C" w14:textId="5F918548"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r w:rsidRPr="00BD1DD4">
              <w:rPr>
                <w:rFonts w:ascii="Times New Roman" w:eastAsia="Times New Roman" w:hAnsi="Times New Roman" w:cs="Times New Roman"/>
                <w:b/>
                <w:bCs/>
                <w:sz w:val="24"/>
                <w:szCs w:val="24"/>
              </w:rPr>
              <w:t>Lectu</w:t>
            </w:r>
            <w:r w:rsidR="004A4161" w:rsidRPr="00BD1DD4">
              <w:rPr>
                <w:rFonts w:ascii="Times New Roman" w:eastAsia="Times New Roman" w:hAnsi="Times New Roman" w:cs="Times New Roman"/>
                <w:b/>
                <w:bCs/>
                <w:sz w:val="24"/>
                <w:szCs w:val="24"/>
              </w:rPr>
              <w:t>r</w:t>
            </w:r>
            <w:r w:rsidRPr="00BD1DD4">
              <w:rPr>
                <w:rFonts w:ascii="Times New Roman" w:eastAsia="Times New Roman" w:hAnsi="Times New Roman" w:cs="Times New Roman"/>
                <w:b/>
                <w:bCs/>
                <w:sz w:val="24"/>
                <w:szCs w:val="24"/>
              </w:rPr>
              <w:t>e No.</w:t>
            </w:r>
          </w:p>
        </w:tc>
        <w:tc>
          <w:tcPr>
            <w:tcW w:w="2551" w:type="dxa"/>
            <w:shd w:val="clear" w:color="auto" w:fill="D9D9D9" w:themeFill="background1" w:themeFillShade="D9"/>
          </w:tcPr>
          <w:p w14:paraId="790A8F9E" w14:textId="77777777"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p>
          <w:p w14:paraId="2534A77F" w14:textId="77777777"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r w:rsidRPr="00BD1DD4">
              <w:rPr>
                <w:rFonts w:ascii="Times New Roman" w:eastAsia="Times New Roman" w:hAnsi="Times New Roman" w:cs="Times New Roman"/>
                <w:b/>
                <w:bCs/>
                <w:sz w:val="24"/>
                <w:szCs w:val="24"/>
              </w:rPr>
              <w:t>Learning Objectives</w:t>
            </w:r>
          </w:p>
        </w:tc>
        <w:tc>
          <w:tcPr>
            <w:tcW w:w="3686" w:type="dxa"/>
            <w:shd w:val="clear" w:color="auto" w:fill="D9D9D9" w:themeFill="background1" w:themeFillShade="D9"/>
          </w:tcPr>
          <w:p w14:paraId="700A79CB" w14:textId="77777777"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p>
          <w:p w14:paraId="5CEF4599" w14:textId="77777777"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r w:rsidRPr="00BD1DD4">
              <w:rPr>
                <w:rFonts w:ascii="Times New Roman" w:eastAsia="Times New Roman" w:hAnsi="Times New Roman" w:cs="Times New Roman"/>
                <w:b/>
                <w:bCs/>
                <w:sz w:val="24"/>
                <w:szCs w:val="24"/>
              </w:rPr>
              <w:t>Topics to be Covered</w:t>
            </w:r>
          </w:p>
        </w:tc>
        <w:tc>
          <w:tcPr>
            <w:tcW w:w="1559" w:type="dxa"/>
            <w:shd w:val="clear" w:color="auto" w:fill="D9D9D9" w:themeFill="background1" w:themeFillShade="D9"/>
          </w:tcPr>
          <w:p w14:paraId="624DEB4D" w14:textId="154CB0EB" w:rsidR="00746C9F" w:rsidRPr="00217640" w:rsidRDefault="00217640" w:rsidP="00217640">
            <w:pPr>
              <w:widowControl w:val="0"/>
              <w:tabs>
                <w:tab w:val="left" w:pos="360"/>
              </w:tabs>
              <w:spacing w:after="0" w:line="240" w:lineRule="auto"/>
              <w:jc w:val="center"/>
              <w:rPr>
                <w:rFonts w:ascii="Times New Roman" w:eastAsia="Times New Roman" w:hAnsi="Times New Roman" w:cs="Times New Roman"/>
                <w:b/>
                <w:bCs/>
                <w:sz w:val="24"/>
                <w:szCs w:val="24"/>
              </w:rPr>
            </w:pPr>
            <w:r w:rsidRPr="00217640">
              <w:rPr>
                <w:rFonts w:ascii="Times New Roman" w:hAnsi="Times New Roman" w:cs="Times New Roman"/>
                <w:b/>
                <w:bCs/>
                <w:sz w:val="24"/>
                <w:szCs w:val="24"/>
              </w:rPr>
              <w:t>Chapter in the Text</w:t>
            </w:r>
            <w:r>
              <w:rPr>
                <w:rFonts w:ascii="Times New Roman" w:hAnsi="Times New Roman" w:cs="Times New Roman"/>
                <w:b/>
                <w:bCs/>
                <w:sz w:val="24"/>
                <w:szCs w:val="24"/>
              </w:rPr>
              <w:t xml:space="preserve"> </w:t>
            </w:r>
            <w:r w:rsidRPr="00217640">
              <w:rPr>
                <w:rFonts w:ascii="Times New Roman" w:hAnsi="Times New Roman" w:cs="Times New Roman"/>
                <w:b/>
                <w:bCs/>
                <w:sz w:val="24"/>
                <w:szCs w:val="24"/>
              </w:rPr>
              <w:t>Book</w:t>
            </w:r>
          </w:p>
          <w:p w14:paraId="6248D850" w14:textId="77777777" w:rsidR="00746C9F" w:rsidRPr="00BD1DD4" w:rsidRDefault="00746C9F" w:rsidP="00217640">
            <w:pPr>
              <w:widowControl w:val="0"/>
              <w:tabs>
                <w:tab w:val="left" w:pos="360"/>
              </w:tabs>
              <w:spacing w:after="0" w:line="240" w:lineRule="auto"/>
              <w:jc w:val="center"/>
              <w:rPr>
                <w:rFonts w:ascii="Times New Roman" w:eastAsia="Times New Roman" w:hAnsi="Times New Roman" w:cs="Times New Roman"/>
                <w:b/>
                <w:bCs/>
                <w:sz w:val="24"/>
                <w:szCs w:val="24"/>
              </w:rPr>
            </w:pPr>
          </w:p>
        </w:tc>
      </w:tr>
      <w:tr w:rsidR="00746C9F" w:rsidRPr="00BD1DD4" w14:paraId="3C993566" w14:textId="77777777" w:rsidTr="00217640">
        <w:tc>
          <w:tcPr>
            <w:tcW w:w="1134" w:type="dxa"/>
          </w:tcPr>
          <w:p w14:paraId="42E9C8CF" w14:textId="3F775E4B" w:rsidR="00746C9F" w:rsidRPr="00BD1DD4" w:rsidRDefault="00746C9F" w:rsidP="00B35285">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1-</w:t>
            </w:r>
            <w:r w:rsidR="003A4361" w:rsidRPr="00BD1DD4">
              <w:rPr>
                <w:rFonts w:ascii="Times New Roman" w:eastAsia="Times New Roman" w:hAnsi="Times New Roman" w:cs="Times New Roman"/>
                <w:sz w:val="24"/>
                <w:szCs w:val="24"/>
              </w:rPr>
              <w:t>3</w:t>
            </w:r>
          </w:p>
        </w:tc>
        <w:tc>
          <w:tcPr>
            <w:tcW w:w="2551" w:type="dxa"/>
          </w:tcPr>
          <w:p w14:paraId="1DC973DC" w14:textId="5460B66E" w:rsidR="00746C9F" w:rsidRPr="00217640" w:rsidRDefault="009D3BEC"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Introduction to Comparative Literature and World Literature</w:t>
            </w:r>
            <w:r w:rsidR="00746C9F" w:rsidRPr="00217640">
              <w:rPr>
                <w:rFonts w:ascii="Times New Roman" w:eastAsia="Times New Roman" w:hAnsi="Times New Roman" w:cs="Times New Roman"/>
                <w:bCs/>
                <w:sz w:val="24"/>
                <w:szCs w:val="24"/>
              </w:rPr>
              <w:t xml:space="preserve"> </w:t>
            </w:r>
          </w:p>
        </w:tc>
        <w:tc>
          <w:tcPr>
            <w:tcW w:w="3686" w:type="dxa"/>
          </w:tcPr>
          <w:p w14:paraId="2DCE11B8" w14:textId="0C3BEFC0" w:rsidR="00746C9F" w:rsidRPr="00217640" w:rsidRDefault="009D3BEC"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hAnsi="Times New Roman" w:cs="Times New Roman"/>
                <w:bCs/>
                <w:sz w:val="24"/>
                <w:szCs w:val="24"/>
              </w:rPr>
              <w:t xml:space="preserve">History of Comparative Literature, </w:t>
            </w:r>
            <w:r w:rsidR="00F35712" w:rsidRPr="00217640">
              <w:rPr>
                <w:rFonts w:ascii="Times New Roman" w:hAnsi="Times New Roman" w:cs="Times New Roman"/>
                <w:bCs/>
                <w:sz w:val="24"/>
                <w:szCs w:val="24"/>
              </w:rPr>
              <w:t>Definitions and Debates, Scope</w:t>
            </w:r>
          </w:p>
        </w:tc>
        <w:tc>
          <w:tcPr>
            <w:tcW w:w="1559" w:type="dxa"/>
          </w:tcPr>
          <w:p w14:paraId="558A7AE3" w14:textId="7B67F1DF" w:rsidR="00746C9F" w:rsidRPr="00BD1DD4" w:rsidRDefault="002635C4" w:rsidP="003C4FDC">
            <w:pPr>
              <w:widowControl w:val="0"/>
              <w:tabs>
                <w:tab w:val="left" w:pos="360"/>
              </w:tabs>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RB 1 </w:t>
            </w:r>
            <w:r w:rsidR="00E6279B" w:rsidRPr="00BD1DD4">
              <w:rPr>
                <w:rFonts w:ascii="Times New Roman" w:eastAsia="Times New Roman" w:hAnsi="Times New Roman" w:cs="Times New Roman"/>
                <w:sz w:val="24"/>
                <w:szCs w:val="24"/>
              </w:rPr>
              <w:t>( part 1)</w:t>
            </w:r>
          </w:p>
        </w:tc>
      </w:tr>
      <w:tr w:rsidR="00E6279B" w:rsidRPr="00BD1DD4" w14:paraId="2D98E451" w14:textId="77777777" w:rsidTr="00217640">
        <w:tc>
          <w:tcPr>
            <w:tcW w:w="1134" w:type="dxa"/>
          </w:tcPr>
          <w:p w14:paraId="5CA26936" w14:textId="1E591B28" w:rsidR="00E6279B" w:rsidRPr="00BD1DD4" w:rsidRDefault="003A4361" w:rsidP="00AD30D8">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4</w:t>
            </w:r>
            <w:r w:rsidR="00E6279B" w:rsidRPr="00BD1DD4">
              <w:rPr>
                <w:rFonts w:ascii="Times New Roman" w:eastAsia="Times New Roman" w:hAnsi="Times New Roman" w:cs="Times New Roman"/>
                <w:sz w:val="24"/>
                <w:szCs w:val="24"/>
              </w:rPr>
              <w:t>-10</w:t>
            </w:r>
          </w:p>
        </w:tc>
        <w:tc>
          <w:tcPr>
            <w:tcW w:w="2551" w:type="dxa"/>
          </w:tcPr>
          <w:p w14:paraId="0B776AEA" w14:textId="30DAA7D8" w:rsidR="002F709B" w:rsidRPr="00217640" w:rsidRDefault="00F35712"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Introduction to Comparative Indian Literature</w:t>
            </w:r>
          </w:p>
        </w:tc>
        <w:tc>
          <w:tcPr>
            <w:tcW w:w="3686" w:type="dxa"/>
          </w:tcPr>
          <w:p w14:paraId="7F4D5577" w14:textId="32533E72" w:rsidR="00E6279B" w:rsidRPr="00217640" w:rsidRDefault="00E6279B" w:rsidP="003C4FDC">
            <w:pPr>
              <w:autoSpaceDE w:val="0"/>
              <w:autoSpaceDN w:val="0"/>
              <w:adjustRightInd w:val="0"/>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Comparative Indian Literature</w:t>
            </w:r>
            <w:r w:rsidR="00F35712" w:rsidRPr="00217640">
              <w:rPr>
                <w:rFonts w:ascii="Times New Roman" w:eastAsia="Times New Roman" w:hAnsi="Times New Roman" w:cs="Times New Roman"/>
                <w:bCs/>
                <w:sz w:val="24"/>
                <w:szCs w:val="24"/>
              </w:rPr>
              <w:t>-History, Key concepts, Methodology and Practice</w:t>
            </w:r>
          </w:p>
          <w:p w14:paraId="54D4BADA" w14:textId="77777777" w:rsidR="00E6279B" w:rsidRPr="00217640" w:rsidRDefault="00E6279B" w:rsidP="003C4FDC">
            <w:pPr>
              <w:autoSpaceDE w:val="0"/>
              <w:autoSpaceDN w:val="0"/>
              <w:adjustRightInd w:val="0"/>
              <w:spacing w:after="0" w:line="240" w:lineRule="auto"/>
              <w:rPr>
                <w:rFonts w:ascii="Times New Roman" w:hAnsi="Times New Roman" w:cs="Times New Roman"/>
                <w:bCs/>
                <w:sz w:val="24"/>
                <w:szCs w:val="24"/>
              </w:rPr>
            </w:pPr>
          </w:p>
        </w:tc>
        <w:tc>
          <w:tcPr>
            <w:tcW w:w="1559" w:type="dxa"/>
          </w:tcPr>
          <w:p w14:paraId="00112A85" w14:textId="7BBF0E73" w:rsidR="00E6279B" w:rsidRPr="00217640" w:rsidRDefault="00217640"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sz w:val="24"/>
                <w:szCs w:val="24"/>
              </w:rPr>
              <w:t xml:space="preserve">RB1 </w:t>
            </w:r>
            <w:r w:rsidR="00E6279B" w:rsidRPr="00217640">
              <w:rPr>
                <w:rFonts w:ascii="Times New Roman" w:eastAsia="Times New Roman" w:hAnsi="Times New Roman" w:cs="Times New Roman"/>
                <w:sz w:val="24"/>
                <w:szCs w:val="24"/>
              </w:rPr>
              <w:t>( part 2)</w:t>
            </w:r>
            <w:r w:rsidR="00F35712" w:rsidRPr="00217640">
              <w:rPr>
                <w:rFonts w:ascii="Times New Roman" w:eastAsia="Times New Roman" w:hAnsi="Times New Roman" w:cs="Times New Roman"/>
                <w:sz w:val="24"/>
                <w:szCs w:val="24"/>
              </w:rPr>
              <w:t xml:space="preserve">, </w:t>
            </w:r>
            <w:r w:rsidR="00F35712" w:rsidRPr="00217640">
              <w:rPr>
                <w:rFonts w:ascii="Times New Roman" w:eastAsia="Times New Roman" w:hAnsi="Times New Roman" w:cs="Times New Roman"/>
                <w:bCs/>
                <w:sz w:val="24"/>
                <w:szCs w:val="24"/>
              </w:rPr>
              <w:t>R</w:t>
            </w:r>
            <w:r w:rsidRPr="00217640">
              <w:rPr>
                <w:rFonts w:ascii="Times New Roman" w:eastAsia="Times New Roman" w:hAnsi="Times New Roman" w:cs="Times New Roman"/>
                <w:bCs/>
                <w:sz w:val="24"/>
                <w:szCs w:val="24"/>
              </w:rPr>
              <w:t xml:space="preserve">B </w:t>
            </w:r>
            <w:r w:rsidR="00F35712" w:rsidRPr="00217640">
              <w:rPr>
                <w:rFonts w:ascii="Times New Roman" w:eastAsia="Times New Roman" w:hAnsi="Times New Roman" w:cs="Times New Roman"/>
                <w:bCs/>
                <w:sz w:val="24"/>
                <w:szCs w:val="24"/>
              </w:rPr>
              <w:t>3 (Chapter 1,2)</w:t>
            </w:r>
            <w:r w:rsidR="003A4361" w:rsidRPr="00217640">
              <w:rPr>
                <w:rFonts w:ascii="Times New Roman" w:eastAsia="Times New Roman" w:hAnsi="Times New Roman" w:cs="Times New Roman"/>
                <w:bCs/>
                <w:sz w:val="24"/>
                <w:szCs w:val="24"/>
              </w:rPr>
              <w:t xml:space="preserve"> R4 (Chapter 1)</w:t>
            </w:r>
          </w:p>
        </w:tc>
      </w:tr>
      <w:tr w:rsidR="00E6279B" w:rsidRPr="00BD1DD4" w14:paraId="4A2ECC48" w14:textId="77777777" w:rsidTr="001B1FD6">
        <w:trPr>
          <w:trHeight w:val="1470"/>
        </w:trPr>
        <w:tc>
          <w:tcPr>
            <w:tcW w:w="1134" w:type="dxa"/>
          </w:tcPr>
          <w:p w14:paraId="5D7BD383" w14:textId="77777777" w:rsidR="00E6279B" w:rsidRPr="00BD1DD4"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11-14</w:t>
            </w:r>
          </w:p>
        </w:tc>
        <w:tc>
          <w:tcPr>
            <w:tcW w:w="2551" w:type="dxa"/>
          </w:tcPr>
          <w:p w14:paraId="0992A073" w14:textId="5284C5F1" w:rsidR="00E6279B" w:rsidRPr="00BD1DD4" w:rsidRDefault="00E6279B" w:rsidP="001B1FD6">
            <w:pPr>
              <w:keepNext/>
              <w:widowControl w:val="0"/>
              <w:spacing w:after="0" w:line="240" w:lineRule="auto"/>
              <w:outlineLvl w:val="3"/>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Explore comparative methodology of reading</w:t>
            </w:r>
            <w:r w:rsidR="00115197" w:rsidRPr="00BD1DD4">
              <w:rPr>
                <w:rFonts w:ascii="Times New Roman" w:eastAsia="Times New Roman" w:hAnsi="Times New Roman" w:cs="Times New Roman"/>
                <w:sz w:val="24"/>
                <w:szCs w:val="24"/>
              </w:rPr>
              <w:t>—close readings of Bhakti literature</w:t>
            </w:r>
            <w:r w:rsidR="002F709B" w:rsidRPr="00BD1DD4">
              <w:rPr>
                <w:rFonts w:ascii="Times New Roman" w:eastAsia="Times New Roman" w:hAnsi="Times New Roman" w:cs="Times New Roman"/>
                <w:sz w:val="24"/>
                <w:szCs w:val="24"/>
              </w:rPr>
              <w:t>.</w:t>
            </w:r>
          </w:p>
        </w:tc>
        <w:tc>
          <w:tcPr>
            <w:tcW w:w="3686" w:type="dxa"/>
          </w:tcPr>
          <w:p w14:paraId="59222030" w14:textId="77777777" w:rsidR="002F709B" w:rsidRPr="00BD1DD4" w:rsidRDefault="00E6279B" w:rsidP="003C4FDC">
            <w:pPr>
              <w:keepNext/>
              <w:widowControl w:val="0"/>
              <w:spacing w:after="0" w:line="240" w:lineRule="auto"/>
              <w:outlineLvl w:val="3"/>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 xml:space="preserve">Select narratives from Indian traditions. </w:t>
            </w:r>
            <w:r w:rsidR="002F709B" w:rsidRPr="00BD1DD4">
              <w:rPr>
                <w:rFonts w:ascii="Times New Roman" w:eastAsia="Times New Roman" w:hAnsi="Times New Roman" w:cs="Times New Roman"/>
                <w:sz w:val="24"/>
                <w:szCs w:val="24"/>
              </w:rPr>
              <w:t>Bhakti Movement in Indian Literature.</w:t>
            </w:r>
          </w:p>
          <w:p w14:paraId="13E40B4F" w14:textId="03399138" w:rsidR="00E6279B" w:rsidRPr="00BD1DD4" w:rsidRDefault="009D29C6" w:rsidP="001B1FD6">
            <w:pPr>
              <w:widowControl w:val="0"/>
              <w:spacing w:after="0" w:line="240" w:lineRule="auto"/>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 xml:space="preserve">Concept of Bhakti and a brief survey of Bhakti </w:t>
            </w:r>
            <w:r w:rsidR="00115197" w:rsidRPr="00BD1DD4">
              <w:rPr>
                <w:rFonts w:ascii="Times New Roman" w:eastAsia="Times New Roman" w:hAnsi="Times New Roman" w:cs="Times New Roman"/>
                <w:sz w:val="24"/>
                <w:szCs w:val="24"/>
              </w:rPr>
              <w:t>l</w:t>
            </w:r>
            <w:r w:rsidRPr="00BD1DD4">
              <w:rPr>
                <w:rFonts w:ascii="Times New Roman" w:eastAsia="Times New Roman" w:hAnsi="Times New Roman" w:cs="Times New Roman"/>
                <w:sz w:val="24"/>
                <w:szCs w:val="24"/>
              </w:rPr>
              <w:t>iterature.</w:t>
            </w:r>
          </w:p>
        </w:tc>
        <w:tc>
          <w:tcPr>
            <w:tcW w:w="1559" w:type="dxa"/>
          </w:tcPr>
          <w:p w14:paraId="2E92A0C7" w14:textId="5EAA1C49" w:rsidR="00E6279B" w:rsidRPr="00BD1DD4" w:rsidRDefault="00217640" w:rsidP="003C4FDC">
            <w:pPr>
              <w:widowControl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RB1 </w:t>
            </w:r>
            <w:r w:rsidR="00E6279B" w:rsidRPr="00BD1DD4">
              <w:rPr>
                <w:rFonts w:ascii="Times New Roman" w:eastAsia="Times New Roman" w:hAnsi="Times New Roman" w:cs="Times New Roman"/>
                <w:sz w:val="24"/>
                <w:szCs w:val="24"/>
              </w:rPr>
              <w:t>( chapters8-13</w:t>
            </w:r>
            <w:r w:rsidR="00E6279B" w:rsidRPr="00217640">
              <w:rPr>
                <w:rFonts w:ascii="Times New Roman" w:eastAsia="Times New Roman" w:hAnsi="Times New Roman" w:cs="Times New Roman"/>
                <w:sz w:val="24"/>
                <w:szCs w:val="24"/>
              </w:rPr>
              <w:t>)</w:t>
            </w:r>
            <w:r w:rsidR="00F35712" w:rsidRPr="00217640">
              <w:rPr>
                <w:rFonts w:ascii="Times New Roman" w:eastAsia="Times New Roman" w:hAnsi="Times New Roman" w:cs="Times New Roman"/>
                <w:sz w:val="24"/>
                <w:szCs w:val="24"/>
              </w:rPr>
              <w:t xml:space="preserve"> </w:t>
            </w:r>
            <w:r w:rsidR="00F35712" w:rsidRPr="00217640">
              <w:rPr>
                <w:rFonts w:ascii="Times New Roman" w:eastAsia="Times New Roman" w:hAnsi="Times New Roman" w:cs="Times New Roman"/>
                <w:bCs/>
                <w:sz w:val="24"/>
                <w:szCs w:val="24"/>
              </w:rPr>
              <w:t>R</w:t>
            </w:r>
            <w:r w:rsidRPr="00217640">
              <w:rPr>
                <w:rFonts w:ascii="Times New Roman" w:eastAsia="Times New Roman" w:hAnsi="Times New Roman" w:cs="Times New Roman"/>
                <w:bCs/>
                <w:sz w:val="24"/>
                <w:szCs w:val="24"/>
              </w:rPr>
              <w:t>B</w:t>
            </w:r>
            <w:r w:rsidR="003A4361" w:rsidRPr="00217640">
              <w:rPr>
                <w:rFonts w:ascii="Times New Roman" w:eastAsia="Times New Roman" w:hAnsi="Times New Roman" w:cs="Times New Roman"/>
                <w:bCs/>
                <w:sz w:val="24"/>
                <w:szCs w:val="24"/>
              </w:rPr>
              <w:t>4</w:t>
            </w:r>
            <w:r w:rsidR="00F35712" w:rsidRPr="00217640">
              <w:rPr>
                <w:rFonts w:ascii="Times New Roman" w:eastAsia="Times New Roman" w:hAnsi="Times New Roman" w:cs="Times New Roman"/>
                <w:bCs/>
                <w:sz w:val="24"/>
                <w:szCs w:val="24"/>
              </w:rPr>
              <w:t xml:space="preserve"> (Chapter </w:t>
            </w:r>
            <w:r w:rsidR="003A4361" w:rsidRPr="00217640">
              <w:rPr>
                <w:rFonts w:ascii="Times New Roman" w:eastAsia="Times New Roman" w:hAnsi="Times New Roman" w:cs="Times New Roman"/>
                <w:bCs/>
                <w:sz w:val="24"/>
                <w:szCs w:val="24"/>
              </w:rPr>
              <w:t>3</w:t>
            </w:r>
            <w:r w:rsidR="00F35712" w:rsidRPr="00217640">
              <w:rPr>
                <w:rFonts w:ascii="Times New Roman" w:eastAsia="Times New Roman" w:hAnsi="Times New Roman" w:cs="Times New Roman"/>
                <w:bCs/>
                <w:sz w:val="24"/>
                <w:szCs w:val="24"/>
              </w:rPr>
              <w:t>)</w:t>
            </w:r>
          </w:p>
        </w:tc>
      </w:tr>
      <w:tr w:rsidR="00E6279B" w:rsidRPr="00BD1DD4" w14:paraId="3409F807" w14:textId="77777777" w:rsidTr="00217640">
        <w:trPr>
          <w:trHeight w:val="1655"/>
        </w:trPr>
        <w:tc>
          <w:tcPr>
            <w:tcW w:w="1134" w:type="dxa"/>
          </w:tcPr>
          <w:p w14:paraId="005FC5C5" w14:textId="77777777" w:rsidR="00E6279B" w:rsidRPr="00BD1DD4" w:rsidRDefault="00E6279B" w:rsidP="00B35285">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15-20</w:t>
            </w:r>
          </w:p>
        </w:tc>
        <w:tc>
          <w:tcPr>
            <w:tcW w:w="2551" w:type="dxa"/>
          </w:tcPr>
          <w:p w14:paraId="7532C159" w14:textId="77777777" w:rsidR="00E6279B" w:rsidRPr="00BD1DD4" w:rsidRDefault="00E6279B" w:rsidP="003C4FDC">
            <w:pPr>
              <w:widowControl w:val="0"/>
              <w:tabs>
                <w:tab w:val="left" w:pos="360"/>
              </w:tabs>
              <w:spacing w:after="0" w:line="240" w:lineRule="auto"/>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 xml:space="preserve">Apply methods of a comparative Literary study – Theoretical, formal and interpretive issues </w:t>
            </w:r>
          </w:p>
          <w:p w14:paraId="373068AC" w14:textId="77777777" w:rsidR="00E6279B" w:rsidRPr="00BD1DD4" w:rsidRDefault="00E6279B" w:rsidP="003C4FDC">
            <w:pPr>
              <w:widowControl w:val="0"/>
              <w:tabs>
                <w:tab w:val="left" w:pos="360"/>
              </w:tabs>
              <w:spacing w:after="0" w:line="240" w:lineRule="auto"/>
              <w:rPr>
                <w:rFonts w:ascii="Times New Roman" w:eastAsia="Times New Roman" w:hAnsi="Times New Roman" w:cs="Times New Roman"/>
                <w:sz w:val="24"/>
                <w:szCs w:val="24"/>
              </w:rPr>
            </w:pPr>
          </w:p>
          <w:p w14:paraId="572C6194" w14:textId="77777777" w:rsidR="00E6279B" w:rsidRPr="00BD1DD4" w:rsidRDefault="00E6279B" w:rsidP="003C4FDC">
            <w:pPr>
              <w:widowControl w:val="0"/>
              <w:tabs>
                <w:tab w:val="left" w:pos="360"/>
              </w:tabs>
              <w:spacing w:after="0" w:line="240" w:lineRule="auto"/>
              <w:rPr>
                <w:rFonts w:ascii="Times New Roman" w:eastAsia="Times New Roman" w:hAnsi="Times New Roman" w:cs="Times New Roman"/>
                <w:sz w:val="24"/>
                <w:szCs w:val="24"/>
              </w:rPr>
            </w:pPr>
          </w:p>
        </w:tc>
        <w:tc>
          <w:tcPr>
            <w:tcW w:w="3686" w:type="dxa"/>
          </w:tcPr>
          <w:p w14:paraId="5CA85576" w14:textId="0E096DA8" w:rsidR="00E6279B" w:rsidRPr="00217640" w:rsidRDefault="00E6279B" w:rsidP="003C4FDC">
            <w:pPr>
              <w:widowControl w:val="0"/>
              <w:tabs>
                <w:tab w:val="left" w:pos="360"/>
              </w:tabs>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sz w:val="24"/>
                <w:szCs w:val="24"/>
              </w:rPr>
              <w:t>Genres,</w:t>
            </w:r>
            <w:r w:rsidR="003A4361" w:rsidRPr="00217640">
              <w:rPr>
                <w:rFonts w:ascii="Times New Roman" w:eastAsia="Times New Roman" w:hAnsi="Times New Roman" w:cs="Times New Roman"/>
                <w:sz w:val="24"/>
                <w:szCs w:val="24"/>
              </w:rPr>
              <w:t xml:space="preserve"> </w:t>
            </w:r>
            <w:r w:rsidRPr="00217640">
              <w:rPr>
                <w:rFonts w:ascii="Times New Roman" w:eastAsia="Times New Roman" w:hAnsi="Times New Roman" w:cs="Times New Roman"/>
                <w:sz w:val="24"/>
                <w:szCs w:val="24"/>
              </w:rPr>
              <w:t>forms, periods, movements and influence studies.</w:t>
            </w:r>
          </w:p>
          <w:p w14:paraId="40E382E2" w14:textId="5763EA47" w:rsidR="00E6279B" w:rsidRPr="00217640" w:rsidRDefault="00E6279B" w:rsidP="003C4FDC">
            <w:pPr>
              <w:widowControl w:val="0"/>
              <w:tabs>
                <w:tab w:val="left" w:pos="360"/>
              </w:tabs>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sz w:val="24"/>
                <w:szCs w:val="24"/>
              </w:rPr>
              <w:t>Themes and Myths</w:t>
            </w:r>
            <w:r w:rsidR="00115197" w:rsidRPr="00217640">
              <w:rPr>
                <w:rFonts w:ascii="Times New Roman" w:eastAsia="Times New Roman" w:hAnsi="Times New Roman" w:cs="Times New Roman"/>
                <w:sz w:val="24"/>
                <w:szCs w:val="24"/>
              </w:rPr>
              <w:t>.</w:t>
            </w:r>
            <w:r w:rsidRPr="00217640">
              <w:rPr>
                <w:rFonts w:ascii="Times New Roman" w:eastAsia="Times New Roman" w:hAnsi="Times New Roman" w:cs="Times New Roman"/>
                <w:sz w:val="24"/>
                <w:szCs w:val="24"/>
              </w:rPr>
              <w:t xml:space="preserve"> </w:t>
            </w:r>
          </w:p>
          <w:p w14:paraId="7320EAF8" w14:textId="679A8022" w:rsidR="009D29C6" w:rsidRPr="00217640" w:rsidRDefault="009D29C6" w:rsidP="003C4FDC">
            <w:pPr>
              <w:autoSpaceDE w:val="0"/>
              <w:autoSpaceDN w:val="0"/>
              <w:adjustRightInd w:val="0"/>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sz w:val="24"/>
                <w:szCs w:val="24"/>
              </w:rPr>
              <w:t xml:space="preserve">Areas of study in a Comparative framework: </w:t>
            </w:r>
            <w:proofErr w:type="spellStart"/>
            <w:r w:rsidRPr="00217640">
              <w:rPr>
                <w:rFonts w:ascii="Times New Roman" w:eastAsia="Times New Roman" w:hAnsi="Times New Roman" w:cs="Times New Roman"/>
                <w:sz w:val="24"/>
                <w:szCs w:val="24"/>
              </w:rPr>
              <w:t>thematology</w:t>
            </w:r>
            <w:proofErr w:type="spellEnd"/>
            <w:r w:rsidRPr="00217640">
              <w:rPr>
                <w:rFonts w:ascii="Times New Roman" w:eastAsia="Times New Roman" w:hAnsi="Times New Roman" w:cs="Times New Roman"/>
                <w:sz w:val="24"/>
                <w:szCs w:val="24"/>
              </w:rPr>
              <w:t>, gen</w:t>
            </w:r>
            <w:r w:rsidR="00115197" w:rsidRPr="00217640">
              <w:rPr>
                <w:rFonts w:ascii="Times New Roman" w:eastAsia="Times New Roman" w:hAnsi="Times New Roman" w:cs="Times New Roman"/>
                <w:sz w:val="24"/>
                <w:szCs w:val="24"/>
              </w:rPr>
              <w:t>ea</w:t>
            </w:r>
            <w:r w:rsidRPr="00217640">
              <w:rPr>
                <w:rFonts w:ascii="Times New Roman" w:eastAsia="Times New Roman" w:hAnsi="Times New Roman" w:cs="Times New Roman"/>
                <w:sz w:val="24"/>
                <w:szCs w:val="24"/>
              </w:rPr>
              <w:t xml:space="preserve">logy, </w:t>
            </w:r>
            <w:r w:rsidR="00A47449" w:rsidRPr="00217640">
              <w:rPr>
                <w:rFonts w:ascii="Times New Roman" w:eastAsia="Times New Roman" w:hAnsi="Times New Roman" w:cs="Times New Roman"/>
                <w:sz w:val="24"/>
                <w:szCs w:val="24"/>
              </w:rPr>
              <w:t>h</w:t>
            </w:r>
            <w:r w:rsidRPr="00217640">
              <w:rPr>
                <w:rFonts w:ascii="Times New Roman" w:eastAsia="Times New Roman" w:hAnsi="Times New Roman" w:cs="Times New Roman"/>
                <w:sz w:val="24"/>
                <w:szCs w:val="24"/>
              </w:rPr>
              <w:t>istoriography, reception and influence,</w:t>
            </w:r>
            <w:r w:rsidR="00115197" w:rsidRPr="00217640">
              <w:rPr>
                <w:rFonts w:ascii="Times New Roman" w:eastAsia="Times New Roman" w:hAnsi="Times New Roman" w:cs="Times New Roman"/>
                <w:sz w:val="24"/>
                <w:szCs w:val="24"/>
              </w:rPr>
              <w:t xml:space="preserve"> </w:t>
            </w:r>
            <w:r w:rsidR="00115197" w:rsidRPr="00217640">
              <w:rPr>
                <w:rFonts w:ascii="Times New Roman" w:eastAsia="Times New Roman" w:hAnsi="Times New Roman" w:cs="Times New Roman"/>
                <w:bCs/>
                <w:sz w:val="24"/>
                <w:szCs w:val="24"/>
              </w:rPr>
              <w:t>retellings and adaptations,</w:t>
            </w:r>
            <w:r w:rsidRPr="00217640">
              <w:rPr>
                <w:rFonts w:ascii="Times New Roman" w:eastAsia="Times New Roman" w:hAnsi="Times New Roman" w:cs="Times New Roman"/>
                <w:sz w:val="24"/>
                <w:szCs w:val="24"/>
              </w:rPr>
              <w:t xml:space="preserve"> intertextuality; </w:t>
            </w:r>
            <w:proofErr w:type="spellStart"/>
            <w:r w:rsidRPr="00217640">
              <w:rPr>
                <w:rFonts w:ascii="Times New Roman" w:eastAsia="Times New Roman" w:hAnsi="Times New Roman" w:cs="Times New Roman"/>
                <w:sz w:val="24"/>
                <w:szCs w:val="24"/>
              </w:rPr>
              <w:t>interliterariness</w:t>
            </w:r>
            <w:proofErr w:type="spellEnd"/>
            <w:r w:rsidRPr="00217640">
              <w:rPr>
                <w:rFonts w:ascii="Times New Roman" w:eastAsia="Times New Roman" w:hAnsi="Times New Roman" w:cs="Times New Roman"/>
                <w:sz w:val="24"/>
                <w:szCs w:val="24"/>
              </w:rPr>
              <w:t xml:space="preserve">, and </w:t>
            </w:r>
            <w:proofErr w:type="spellStart"/>
            <w:r w:rsidRPr="00217640">
              <w:rPr>
                <w:rFonts w:ascii="Times New Roman" w:eastAsia="Times New Roman" w:hAnsi="Times New Roman" w:cs="Times New Roman"/>
                <w:sz w:val="24"/>
                <w:szCs w:val="24"/>
              </w:rPr>
              <w:t>interdisciplinarity</w:t>
            </w:r>
            <w:proofErr w:type="spellEnd"/>
          </w:p>
          <w:p w14:paraId="358BF857" w14:textId="6ECC4923" w:rsidR="00E6279B" w:rsidRPr="00217640" w:rsidRDefault="00115197" w:rsidP="00217640">
            <w:pPr>
              <w:autoSpaceDE w:val="0"/>
              <w:autoSpaceDN w:val="0"/>
              <w:adjustRightInd w:val="0"/>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Translation Studies and Comparative Literature</w:t>
            </w:r>
          </w:p>
        </w:tc>
        <w:tc>
          <w:tcPr>
            <w:tcW w:w="1559" w:type="dxa"/>
          </w:tcPr>
          <w:p w14:paraId="55C2FA52" w14:textId="640C70DA" w:rsidR="00E6279B" w:rsidRPr="00BD1DD4" w:rsidRDefault="00217640" w:rsidP="00217640">
            <w:pPr>
              <w:widowControl w:val="0"/>
              <w:tabs>
                <w:tab w:val="left" w:pos="360"/>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TB 1 (c</w:t>
            </w:r>
            <w:r w:rsidR="00C857DD" w:rsidRPr="00BD1DD4">
              <w:rPr>
                <w:rFonts w:ascii="Times New Roman" w:eastAsia="Times New Roman" w:hAnsi="Times New Roman" w:cs="Times New Roman"/>
                <w:sz w:val="24"/>
                <w:szCs w:val="24"/>
              </w:rPr>
              <w:t>hapters 1-7)</w:t>
            </w:r>
            <w:r w:rsidR="003A4361" w:rsidRPr="00BD1DD4">
              <w:rPr>
                <w:rFonts w:ascii="Times New Roman" w:eastAsia="Times New Roman" w:hAnsi="Times New Roman" w:cs="Times New Roman"/>
                <w:sz w:val="24"/>
                <w:szCs w:val="24"/>
              </w:rPr>
              <w:t xml:space="preserve"> </w:t>
            </w:r>
            <w:r w:rsidR="00115197" w:rsidRPr="00217640">
              <w:rPr>
                <w:rFonts w:ascii="Times New Roman" w:eastAsia="Times New Roman" w:hAnsi="Times New Roman" w:cs="Times New Roman"/>
                <w:bCs/>
                <w:sz w:val="24"/>
                <w:szCs w:val="24"/>
              </w:rPr>
              <w:t>R</w:t>
            </w:r>
            <w:r w:rsidRPr="00217640">
              <w:rPr>
                <w:rFonts w:ascii="Times New Roman" w:eastAsia="Times New Roman" w:hAnsi="Times New Roman" w:cs="Times New Roman"/>
                <w:bCs/>
                <w:sz w:val="24"/>
                <w:szCs w:val="24"/>
              </w:rPr>
              <w:t>B</w:t>
            </w:r>
            <w:r w:rsidR="00115197" w:rsidRPr="00217640">
              <w:rPr>
                <w:rFonts w:ascii="Times New Roman" w:eastAsia="Times New Roman" w:hAnsi="Times New Roman" w:cs="Times New Roman"/>
                <w:bCs/>
                <w:sz w:val="24"/>
                <w:szCs w:val="24"/>
              </w:rPr>
              <w:t>4 (Chapter2)</w:t>
            </w:r>
          </w:p>
        </w:tc>
      </w:tr>
      <w:tr w:rsidR="00E6279B" w:rsidRPr="00BD1DD4" w14:paraId="33A47786" w14:textId="77777777" w:rsidTr="00217640">
        <w:trPr>
          <w:trHeight w:val="1655"/>
        </w:trPr>
        <w:tc>
          <w:tcPr>
            <w:tcW w:w="1134" w:type="dxa"/>
          </w:tcPr>
          <w:p w14:paraId="7D7CEF05" w14:textId="77777777" w:rsidR="00E6279B" w:rsidRPr="00BD1DD4" w:rsidRDefault="00E6279B" w:rsidP="00D50691">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21-25</w:t>
            </w:r>
          </w:p>
        </w:tc>
        <w:tc>
          <w:tcPr>
            <w:tcW w:w="2551" w:type="dxa"/>
          </w:tcPr>
          <w:p w14:paraId="3CEA81C9" w14:textId="0183BDBA" w:rsidR="00E6279B" w:rsidRPr="00BD1DD4" w:rsidRDefault="00E6279B" w:rsidP="003C4FDC">
            <w:pPr>
              <w:widowControl w:val="0"/>
              <w:tabs>
                <w:tab w:val="left" w:pos="360"/>
              </w:tabs>
              <w:spacing w:after="0" w:line="240" w:lineRule="auto"/>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 xml:space="preserve"> Examin</w:t>
            </w:r>
            <w:r w:rsidR="00E33D44" w:rsidRPr="00BD1DD4">
              <w:rPr>
                <w:rFonts w:ascii="Times New Roman" w:eastAsia="Times New Roman" w:hAnsi="Times New Roman" w:cs="Times New Roman"/>
                <w:sz w:val="24"/>
                <w:szCs w:val="24"/>
              </w:rPr>
              <w:t>ation of</w:t>
            </w:r>
            <w:r w:rsidRPr="00BD1DD4">
              <w:rPr>
                <w:rFonts w:ascii="Times New Roman" w:eastAsia="Times New Roman" w:hAnsi="Times New Roman" w:cs="Times New Roman"/>
                <w:sz w:val="24"/>
                <w:szCs w:val="24"/>
              </w:rPr>
              <w:t xml:space="preserve"> the</w:t>
            </w:r>
            <w:r w:rsidR="00E33D44" w:rsidRPr="00BD1DD4">
              <w:rPr>
                <w:rFonts w:ascii="Times New Roman" w:eastAsia="Times New Roman" w:hAnsi="Times New Roman" w:cs="Times New Roman"/>
                <w:sz w:val="24"/>
                <w:szCs w:val="24"/>
              </w:rPr>
              <w:t xml:space="preserve"> </w:t>
            </w:r>
            <w:r w:rsidRPr="00BD1DD4">
              <w:rPr>
                <w:rFonts w:ascii="Times New Roman" w:eastAsia="Times New Roman" w:hAnsi="Times New Roman" w:cs="Times New Roman"/>
                <w:sz w:val="24"/>
                <w:szCs w:val="24"/>
              </w:rPr>
              <w:t xml:space="preserve">history </w:t>
            </w:r>
            <w:r w:rsidR="00E33D44" w:rsidRPr="00BD1DD4">
              <w:rPr>
                <w:rFonts w:ascii="Times New Roman" w:eastAsia="Times New Roman" w:hAnsi="Times New Roman" w:cs="Times New Roman"/>
                <w:sz w:val="24"/>
                <w:szCs w:val="24"/>
              </w:rPr>
              <w:t>and major themes in</w:t>
            </w:r>
            <w:r w:rsidRPr="00BD1DD4">
              <w:rPr>
                <w:rFonts w:ascii="Times New Roman" w:eastAsia="Times New Roman" w:hAnsi="Times New Roman" w:cs="Times New Roman"/>
                <w:sz w:val="24"/>
                <w:szCs w:val="24"/>
              </w:rPr>
              <w:t xml:space="preserve"> Indian English Literature</w:t>
            </w:r>
          </w:p>
        </w:tc>
        <w:tc>
          <w:tcPr>
            <w:tcW w:w="3686" w:type="dxa"/>
          </w:tcPr>
          <w:p w14:paraId="1C4C3E00" w14:textId="33F35008" w:rsidR="006B235F" w:rsidRPr="00217640" w:rsidRDefault="00E6279B" w:rsidP="003C4FDC">
            <w:pPr>
              <w:widowControl w:val="0"/>
              <w:tabs>
                <w:tab w:val="left" w:pos="360"/>
              </w:tabs>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sz w:val="24"/>
                <w:szCs w:val="24"/>
              </w:rPr>
              <w:t xml:space="preserve">Major contributors to Indian English Literature. </w:t>
            </w:r>
          </w:p>
          <w:p w14:paraId="0F0769D2" w14:textId="77777777" w:rsidR="009D29C6" w:rsidRPr="00217640" w:rsidRDefault="009D29C6" w:rsidP="003C4FDC">
            <w:pPr>
              <w:widowControl w:val="0"/>
              <w:tabs>
                <w:tab w:val="left" w:pos="360"/>
              </w:tabs>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sz w:val="24"/>
                <w:szCs w:val="24"/>
              </w:rPr>
              <w:t xml:space="preserve">Literary Movements and Genres   </w:t>
            </w:r>
          </w:p>
          <w:p w14:paraId="1E0C40C1" w14:textId="77777777" w:rsidR="009D29C6" w:rsidRPr="00217640" w:rsidRDefault="009D29C6" w:rsidP="003C4FDC">
            <w:pPr>
              <w:widowControl w:val="0"/>
              <w:tabs>
                <w:tab w:val="left" w:pos="360"/>
              </w:tabs>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sz w:val="24"/>
                <w:szCs w:val="24"/>
              </w:rPr>
              <w:t>Indian fiction in historical and social context</w:t>
            </w:r>
            <w:r w:rsidR="00E33D44" w:rsidRPr="00217640">
              <w:rPr>
                <w:rFonts w:ascii="Times New Roman" w:eastAsia="Times New Roman" w:hAnsi="Times New Roman" w:cs="Times New Roman"/>
                <w:sz w:val="24"/>
                <w:szCs w:val="24"/>
              </w:rPr>
              <w:t xml:space="preserve">. </w:t>
            </w:r>
          </w:p>
          <w:p w14:paraId="2A735DF4" w14:textId="4A5B5895" w:rsidR="006B235F" w:rsidRPr="00217640" w:rsidRDefault="006B235F"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Indian English poetry</w:t>
            </w:r>
            <w:r w:rsidR="003C4FDC" w:rsidRPr="00217640">
              <w:rPr>
                <w:rFonts w:ascii="Times New Roman" w:eastAsia="Times New Roman" w:hAnsi="Times New Roman" w:cs="Times New Roman"/>
                <w:bCs/>
                <w:sz w:val="24"/>
                <w:szCs w:val="24"/>
              </w:rPr>
              <w:t>, translatability</w:t>
            </w:r>
          </w:p>
        </w:tc>
        <w:tc>
          <w:tcPr>
            <w:tcW w:w="1559" w:type="dxa"/>
          </w:tcPr>
          <w:p w14:paraId="041CB641" w14:textId="4800449A" w:rsidR="00E6279B" w:rsidRPr="00217640" w:rsidRDefault="00217640" w:rsidP="003C4FDC">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material</w:t>
            </w:r>
            <w:r w:rsidR="00E6279B" w:rsidRPr="00217640">
              <w:rPr>
                <w:rFonts w:ascii="Times New Roman" w:eastAsia="Times New Roman" w:hAnsi="Times New Roman" w:cs="Times New Roman"/>
                <w:sz w:val="24"/>
                <w:szCs w:val="24"/>
              </w:rPr>
              <w:t xml:space="preserve"> (chapter 1)</w:t>
            </w:r>
          </w:p>
          <w:p w14:paraId="1838B5E6" w14:textId="4D549712" w:rsidR="006B235F" w:rsidRPr="00217640" w:rsidRDefault="006B235F"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R</w:t>
            </w:r>
            <w:r w:rsidR="00217640">
              <w:rPr>
                <w:rFonts w:ascii="Times New Roman" w:eastAsia="Times New Roman" w:hAnsi="Times New Roman" w:cs="Times New Roman"/>
                <w:bCs/>
                <w:sz w:val="24"/>
                <w:szCs w:val="24"/>
              </w:rPr>
              <w:t>B</w:t>
            </w:r>
            <w:r w:rsidRPr="00217640">
              <w:rPr>
                <w:rFonts w:ascii="Times New Roman" w:eastAsia="Times New Roman" w:hAnsi="Times New Roman" w:cs="Times New Roman"/>
                <w:bCs/>
                <w:sz w:val="24"/>
                <w:szCs w:val="24"/>
              </w:rPr>
              <w:t>3 (Section 3, Chapter 5)</w:t>
            </w:r>
          </w:p>
          <w:p w14:paraId="26E82A1E" w14:textId="6BBC0409" w:rsidR="00E33D44" w:rsidRPr="00217640" w:rsidRDefault="00E33D44" w:rsidP="003C4FDC">
            <w:pPr>
              <w:widowControl w:val="0"/>
              <w:tabs>
                <w:tab w:val="left" w:pos="360"/>
              </w:tabs>
              <w:spacing w:after="0" w:line="240" w:lineRule="auto"/>
              <w:rPr>
                <w:rFonts w:ascii="Times New Roman" w:eastAsia="Times New Roman" w:hAnsi="Times New Roman" w:cs="Times New Roman"/>
                <w:bCs/>
                <w:sz w:val="24"/>
                <w:szCs w:val="24"/>
              </w:rPr>
            </w:pPr>
          </w:p>
        </w:tc>
      </w:tr>
      <w:tr w:rsidR="00E6279B" w:rsidRPr="00BD1DD4" w14:paraId="36E9B80D" w14:textId="77777777" w:rsidTr="00217640">
        <w:trPr>
          <w:trHeight w:val="931"/>
        </w:trPr>
        <w:tc>
          <w:tcPr>
            <w:tcW w:w="1134" w:type="dxa"/>
          </w:tcPr>
          <w:p w14:paraId="478A131D" w14:textId="77777777" w:rsidR="00E6279B" w:rsidRPr="00BD1DD4"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26-33</w:t>
            </w:r>
          </w:p>
        </w:tc>
        <w:tc>
          <w:tcPr>
            <w:tcW w:w="2551" w:type="dxa"/>
          </w:tcPr>
          <w:p w14:paraId="170C2BA9" w14:textId="1466CBE8" w:rsidR="00E6279B" w:rsidRPr="00217640" w:rsidRDefault="00A47449"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Introduction to studies of alterity</w:t>
            </w:r>
          </w:p>
        </w:tc>
        <w:tc>
          <w:tcPr>
            <w:tcW w:w="3686" w:type="dxa"/>
          </w:tcPr>
          <w:p w14:paraId="48F3A9FE" w14:textId="631A8236" w:rsidR="00E33D44" w:rsidRPr="00217640" w:rsidRDefault="00E33D44" w:rsidP="003C4FDC">
            <w:pPr>
              <w:widowControl w:val="0"/>
              <w:tabs>
                <w:tab w:val="left" w:pos="360"/>
              </w:tabs>
              <w:spacing w:after="0" w:line="240" w:lineRule="auto"/>
              <w:rPr>
                <w:rFonts w:ascii="Times New Roman" w:eastAsia="Times New Roman" w:hAnsi="Times New Roman" w:cs="Times New Roman"/>
                <w:sz w:val="24"/>
                <w:szCs w:val="24"/>
              </w:rPr>
            </w:pPr>
            <w:r w:rsidRPr="00217640">
              <w:rPr>
                <w:rFonts w:ascii="Times New Roman" w:eastAsia="Times New Roman" w:hAnsi="Times New Roman" w:cs="Times New Roman"/>
                <w:bCs/>
                <w:sz w:val="24"/>
                <w:szCs w:val="24"/>
              </w:rPr>
              <w:t>Politics of Identity and Minority Discourses in India. The question of the ‘Other’ in Comparative Literature</w:t>
            </w:r>
          </w:p>
          <w:p w14:paraId="4C192BF3" w14:textId="5052FAC2" w:rsidR="009D29C6" w:rsidRPr="00217640" w:rsidRDefault="009D29C6" w:rsidP="003C4FDC">
            <w:pPr>
              <w:widowControl w:val="0"/>
              <w:tabs>
                <w:tab w:val="left" w:pos="360"/>
              </w:tabs>
              <w:spacing w:after="0" w:line="240" w:lineRule="auto"/>
              <w:rPr>
                <w:rFonts w:ascii="Times New Roman" w:eastAsia="Times New Roman" w:hAnsi="Times New Roman" w:cs="Times New Roman"/>
                <w:sz w:val="24"/>
                <w:szCs w:val="24"/>
              </w:rPr>
            </w:pPr>
          </w:p>
        </w:tc>
        <w:tc>
          <w:tcPr>
            <w:tcW w:w="1559" w:type="dxa"/>
          </w:tcPr>
          <w:p w14:paraId="6FD1274A" w14:textId="4134602F" w:rsidR="00A47449" w:rsidRPr="00217640" w:rsidRDefault="00A47449"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R</w:t>
            </w:r>
            <w:r w:rsidR="00217640">
              <w:rPr>
                <w:rFonts w:ascii="Times New Roman" w:eastAsia="Times New Roman" w:hAnsi="Times New Roman" w:cs="Times New Roman"/>
                <w:bCs/>
                <w:sz w:val="24"/>
                <w:szCs w:val="24"/>
              </w:rPr>
              <w:t>B</w:t>
            </w:r>
            <w:r w:rsidRPr="00217640">
              <w:rPr>
                <w:rFonts w:ascii="Times New Roman" w:eastAsia="Times New Roman" w:hAnsi="Times New Roman" w:cs="Times New Roman"/>
                <w:bCs/>
                <w:sz w:val="24"/>
                <w:szCs w:val="24"/>
              </w:rPr>
              <w:t>3 (Chapter 5)</w:t>
            </w:r>
          </w:p>
          <w:p w14:paraId="7CB7EC1B" w14:textId="115AD254" w:rsidR="00E6279B" w:rsidRPr="00217640" w:rsidRDefault="00A47449"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R</w:t>
            </w:r>
            <w:r w:rsidR="00217640">
              <w:rPr>
                <w:rFonts w:ascii="Times New Roman" w:eastAsia="Times New Roman" w:hAnsi="Times New Roman" w:cs="Times New Roman"/>
                <w:bCs/>
                <w:sz w:val="24"/>
                <w:szCs w:val="24"/>
              </w:rPr>
              <w:t>B</w:t>
            </w:r>
            <w:r w:rsidRPr="00217640">
              <w:rPr>
                <w:rFonts w:ascii="Times New Roman" w:eastAsia="Times New Roman" w:hAnsi="Times New Roman" w:cs="Times New Roman"/>
                <w:bCs/>
                <w:sz w:val="24"/>
                <w:szCs w:val="24"/>
              </w:rPr>
              <w:t>4 (Chapter 5)</w:t>
            </w:r>
          </w:p>
        </w:tc>
      </w:tr>
      <w:tr w:rsidR="00E6279B" w:rsidRPr="00BD1DD4" w14:paraId="67E25772" w14:textId="77777777" w:rsidTr="00217640">
        <w:tc>
          <w:tcPr>
            <w:tcW w:w="1134" w:type="dxa"/>
          </w:tcPr>
          <w:p w14:paraId="3F46A875" w14:textId="77777777" w:rsidR="00E6279B" w:rsidRPr="00BD1DD4" w:rsidRDefault="00E6279B" w:rsidP="00AD665E">
            <w:pPr>
              <w:widowControl w:val="0"/>
              <w:tabs>
                <w:tab w:val="left" w:pos="360"/>
              </w:tabs>
              <w:spacing w:after="0"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sz w:val="24"/>
                <w:szCs w:val="24"/>
              </w:rPr>
              <w:t>34  -42</w:t>
            </w:r>
          </w:p>
        </w:tc>
        <w:tc>
          <w:tcPr>
            <w:tcW w:w="2551" w:type="dxa"/>
          </w:tcPr>
          <w:p w14:paraId="14B97343" w14:textId="03A146D3" w:rsidR="00E6279B" w:rsidRPr="00217640" w:rsidRDefault="006B235F"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Comparative Indian Literature</w:t>
            </w:r>
            <w:r w:rsidR="00BD1DD4" w:rsidRPr="00217640">
              <w:rPr>
                <w:rFonts w:ascii="Times New Roman" w:eastAsia="Times New Roman" w:hAnsi="Times New Roman" w:cs="Times New Roman"/>
                <w:bCs/>
                <w:sz w:val="24"/>
                <w:szCs w:val="24"/>
              </w:rPr>
              <w:t>,</w:t>
            </w:r>
            <w:r w:rsidR="003C4FDC" w:rsidRPr="00217640">
              <w:rPr>
                <w:rFonts w:ascii="Times New Roman" w:eastAsia="Times New Roman" w:hAnsi="Times New Roman" w:cs="Times New Roman"/>
                <w:bCs/>
                <w:sz w:val="24"/>
                <w:szCs w:val="24"/>
              </w:rPr>
              <w:t xml:space="preserve"> </w:t>
            </w:r>
            <w:r w:rsidRPr="00217640">
              <w:rPr>
                <w:rFonts w:ascii="Times New Roman" w:eastAsia="Times New Roman" w:hAnsi="Times New Roman" w:cs="Times New Roman"/>
                <w:bCs/>
                <w:sz w:val="24"/>
                <w:szCs w:val="24"/>
              </w:rPr>
              <w:t>Postcolonial</w:t>
            </w:r>
            <w:r w:rsidR="00EB6FA8" w:rsidRPr="00217640">
              <w:rPr>
                <w:rFonts w:ascii="Times New Roman" w:eastAsia="Times New Roman" w:hAnsi="Times New Roman" w:cs="Times New Roman"/>
                <w:bCs/>
                <w:sz w:val="24"/>
                <w:szCs w:val="24"/>
              </w:rPr>
              <w:t xml:space="preserve"> writings</w:t>
            </w:r>
            <w:r w:rsidRPr="00217640">
              <w:rPr>
                <w:rFonts w:ascii="Times New Roman" w:eastAsia="Times New Roman" w:hAnsi="Times New Roman" w:cs="Times New Roman"/>
                <w:bCs/>
                <w:sz w:val="24"/>
                <w:szCs w:val="24"/>
              </w:rPr>
              <w:t xml:space="preserve"> </w:t>
            </w:r>
            <w:r w:rsidR="003C4FDC" w:rsidRPr="00217640">
              <w:rPr>
                <w:rFonts w:ascii="Times New Roman" w:eastAsia="Times New Roman" w:hAnsi="Times New Roman" w:cs="Times New Roman"/>
                <w:bCs/>
                <w:sz w:val="24"/>
                <w:szCs w:val="24"/>
              </w:rPr>
              <w:t>and the diaspora</w:t>
            </w:r>
          </w:p>
        </w:tc>
        <w:tc>
          <w:tcPr>
            <w:tcW w:w="3686" w:type="dxa"/>
          </w:tcPr>
          <w:p w14:paraId="29879441" w14:textId="7CBA2861" w:rsidR="00E6279B" w:rsidRPr="00217640" w:rsidRDefault="003C4FDC" w:rsidP="003C4FDC">
            <w:pPr>
              <w:widowControl w:val="0"/>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Memory, nation and region and the question of pluralism: Comparative perspectives</w:t>
            </w:r>
          </w:p>
        </w:tc>
        <w:tc>
          <w:tcPr>
            <w:tcW w:w="1559" w:type="dxa"/>
          </w:tcPr>
          <w:p w14:paraId="2A1F11D7" w14:textId="03649C77" w:rsidR="00E6279B" w:rsidRPr="00217640" w:rsidRDefault="00217640" w:rsidP="003C4FDC">
            <w:pPr>
              <w:widowControl w:val="0"/>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w:t>
            </w:r>
            <w:r w:rsidR="009D4A4F" w:rsidRPr="00217640">
              <w:rPr>
                <w:rFonts w:ascii="Times New Roman" w:eastAsia="Times New Roman" w:hAnsi="Times New Roman" w:cs="Times New Roman"/>
                <w:sz w:val="24"/>
                <w:szCs w:val="24"/>
              </w:rPr>
              <w:t>chapters 14-18)</w:t>
            </w:r>
          </w:p>
          <w:p w14:paraId="514F3CF5" w14:textId="01666A2E" w:rsidR="00EB6FA8" w:rsidRPr="00217640" w:rsidRDefault="00EB6FA8" w:rsidP="003C4FDC">
            <w:pPr>
              <w:widowControl w:val="0"/>
              <w:tabs>
                <w:tab w:val="left" w:pos="360"/>
              </w:tabs>
              <w:spacing w:after="0" w:line="240" w:lineRule="auto"/>
              <w:rPr>
                <w:rFonts w:ascii="Times New Roman" w:eastAsia="Times New Roman" w:hAnsi="Times New Roman" w:cs="Times New Roman"/>
                <w:bCs/>
                <w:sz w:val="24"/>
                <w:szCs w:val="24"/>
              </w:rPr>
            </w:pPr>
            <w:r w:rsidRPr="00217640">
              <w:rPr>
                <w:rFonts w:ascii="Times New Roman" w:eastAsia="Times New Roman" w:hAnsi="Times New Roman" w:cs="Times New Roman"/>
                <w:bCs/>
                <w:sz w:val="24"/>
                <w:szCs w:val="24"/>
              </w:rPr>
              <w:t>R4 (Chapter 12,13)</w:t>
            </w:r>
          </w:p>
        </w:tc>
      </w:tr>
    </w:tbl>
    <w:p w14:paraId="6C552841" w14:textId="77777777" w:rsidR="00746C9F" w:rsidRPr="00BD1DD4"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14:paraId="19F641FF" w14:textId="77777777" w:rsidR="00746C9F" w:rsidRPr="00BD1DD4" w:rsidRDefault="00746C9F" w:rsidP="00746C9F">
      <w:pPr>
        <w:widowControl w:val="0"/>
        <w:tabs>
          <w:tab w:val="left" w:pos="360"/>
        </w:tabs>
        <w:spacing w:after="0" w:line="240" w:lineRule="auto"/>
        <w:rPr>
          <w:rFonts w:ascii="Times New Roman" w:eastAsia="Times New Roman" w:hAnsi="Times New Roman" w:cs="Times New Roman"/>
          <w:b/>
          <w:sz w:val="24"/>
          <w:szCs w:val="24"/>
        </w:rPr>
      </w:pPr>
    </w:p>
    <w:p w14:paraId="3F07171D" w14:textId="77777777" w:rsidR="001B1FD6" w:rsidRDefault="001B1FD6" w:rsidP="00EF085A">
      <w:pPr>
        <w:jc w:val="both"/>
        <w:rPr>
          <w:rFonts w:ascii="Times New Roman" w:eastAsia="Times New Roman" w:hAnsi="Times New Roman" w:cs="Times New Roman"/>
          <w:b/>
          <w:sz w:val="24"/>
          <w:szCs w:val="24"/>
        </w:rPr>
      </w:pPr>
    </w:p>
    <w:p w14:paraId="6D96E657" w14:textId="728A4F0A" w:rsidR="00746C9F" w:rsidRPr="00EF085A" w:rsidRDefault="00D50691" w:rsidP="00EF085A">
      <w:pPr>
        <w:jc w:val="both"/>
        <w:rPr>
          <w:rFonts w:ascii="Times New Roman" w:eastAsia="Times New Roman" w:hAnsi="Times New Roman" w:cs="Times New Roman"/>
          <w:sz w:val="24"/>
          <w:szCs w:val="24"/>
        </w:rPr>
      </w:pPr>
      <w:r w:rsidRPr="00BD1DD4">
        <w:rPr>
          <w:rFonts w:ascii="Times New Roman" w:eastAsia="Times New Roman" w:hAnsi="Times New Roman" w:cs="Times New Roman"/>
          <w:b/>
          <w:sz w:val="24"/>
          <w:szCs w:val="24"/>
        </w:rPr>
        <w:lastRenderedPageBreak/>
        <w:t xml:space="preserve"> </w:t>
      </w:r>
      <w:r w:rsidR="00EF085A" w:rsidRPr="00EF085A">
        <w:rPr>
          <w:rFonts w:ascii="Times New Roman" w:hAnsi="Times New Roman" w:cs="Times New Roman"/>
          <w:b/>
          <w:bCs/>
          <w:sz w:val="24"/>
          <w:szCs w:val="24"/>
        </w:rPr>
        <w:t>Evaluation Scheme:</w:t>
      </w:r>
      <w:r w:rsidR="00746C9F" w:rsidRPr="00EF085A">
        <w:rPr>
          <w:rFonts w:ascii="Times New Roman" w:eastAsia="Times New Roman" w:hAnsi="Times New Roman" w:cs="Times New Roman"/>
          <w:sz w:val="24"/>
          <w:szCs w:val="24"/>
        </w:rPr>
        <w:t xml:space="preserve">  </w:t>
      </w:r>
      <w:r w:rsidR="00746C9F" w:rsidRPr="00EF085A">
        <w:rPr>
          <w:rFonts w:ascii="Times New Roman" w:eastAsia="Times New Roman" w:hAnsi="Times New Roman" w:cs="Times New Roman"/>
          <w:b/>
          <w:sz w:val="24"/>
          <w:szCs w:val="24"/>
        </w:rPr>
        <w:tab/>
      </w:r>
      <w:r w:rsidR="00746C9F" w:rsidRPr="00EF085A">
        <w:rPr>
          <w:rFonts w:ascii="Times New Roman" w:eastAsia="Times New Roman" w:hAnsi="Times New Roman" w:cs="Times New Roman"/>
          <w:b/>
          <w:sz w:val="24"/>
          <w:szCs w:val="24"/>
        </w:rPr>
        <w:tab/>
      </w:r>
      <w:r w:rsidR="00746C9F" w:rsidRPr="00EF085A">
        <w:rPr>
          <w:rFonts w:ascii="Times New Roman" w:eastAsia="Times New Roman" w:hAnsi="Times New Roman" w:cs="Times New Roman"/>
          <w:b/>
          <w:sz w:val="24"/>
          <w:szCs w:val="24"/>
        </w:rPr>
        <w:tab/>
        <w:t xml:space="preserve">     </w:t>
      </w:r>
      <w:r w:rsidR="00746C9F" w:rsidRPr="00EF085A">
        <w:rPr>
          <w:rFonts w:ascii="Times New Roman" w:eastAsia="Times New Roman" w:hAnsi="Times New Roman" w:cs="Times New Roman"/>
          <w:b/>
          <w:sz w:val="24"/>
          <w:szCs w:val="24"/>
        </w:rPr>
        <w:tab/>
        <w:t xml:space="preserve">       </w:t>
      </w:r>
    </w:p>
    <w:tbl>
      <w:tblPr>
        <w:tblStyle w:val="TableGrid"/>
        <w:tblW w:w="8930" w:type="dxa"/>
        <w:tblInd w:w="959" w:type="dxa"/>
        <w:tblLayout w:type="fixed"/>
        <w:tblLook w:val="04A0" w:firstRow="1" w:lastRow="0" w:firstColumn="1" w:lastColumn="0" w:noHBand="0" w:noVBand="1"/>
      </w:tblPr>
      <w:tblGrid>
        <w:gridCol w:w="1984"/>
        <w:gridCol w:w="1418"/>
        <w:gridCol w:w="1417"/>
        <w:gridCol w:w="1877"/>
        <w:gridCol w:w="2234"/>
      </w:tblGrid>
      <w:tr w:rsidR="001D276E" w:rsidRPr="001D276E" w14:paraId="74126A60" w14:textId="77777777" w:rsidTr="001D276E">
        <w:trPr>
          <w:trHeight w:val="576"/>
        </w:trPr>
        <w:tc>
          <w:tcPr>
            <w:tcW w:w="1984" w:type="dxa"/>
            <w:shd w:val="clear" w:color="auto" w:fill="D9D9D9" w:themeFill="background1" w:themeFillShade="D9"/>
          </w:tcPr>
          <w:p w14:paraId="1A0C61C8" w14:textId="7F0A1F78"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hAnsi="Times New Roman" w:cs="Times New Roman"/>
                <w:b/>
                <w:bCs/>
                <w:sz w:val="24"/>
                <w:szCs w:val="24"/>
              </w:rPr>
              <w:t>Component</w:t>
            </w:r>
          </w:p>
        </w:tc>
        <w:tc>
          <w:tcPr>
            <w:tcW w:w="1418" w:type="dxa"/>
            <w:shd w:val="clear" w:color="auto" w:fill="D9D9D9" w:themeFill="background1" w:themeFillShade="D9"/>
          </w:tcPr>
          <w:p w14:paraId="680FF378" w14:textId="58AC25C9"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hAnsi="Times New Roman" w:cs="Times New Roman"/>
                <w:b/>
                <w:bCs/>
                <w:sz w:val="24"/>
                <w:szCs w:val="24"/>
              </w:rPr>
              <w:t>Duration</w:t>
            </w:r>
          </w:p>
        </w:tc>
        <w:tc>
          <w:tcPr>
            <w:tcW w:w="1417" w:type="dxa"/>
            <w:shd w:val="clear" w:color="auto" w:fill="D9D9D9" w:themeFill="background1" w:themeFillShade="D9"/>
          </w:tcPr>
          <w:p w14:paraId="46FC3D2D" w14:textId="5AE34FE3" w:rsidR="001D276E" w:rsidRPr="001D276E" w:rsidRDefault="001D276E" w:rsidP="001D276E">
            <w:pPr>
              <w:widowControl w:val="0"/>
              <w:jc w:val="center"/>
              <w:rPr>
                <w:rFonts w:ascii="Times New Roman" w:eastAsia="Times New Roman" w:hAnsi="Times New Roman" w:cs="Times New Roman"/>
                <w:b/>
                <w:sz w:val="24"/>
                <w:szCs w:val="24"/>
              </w:rPr>
            </w:pPr>
            <w:r w:rsidRPr="001D276E">
              <w:rPr>
                <w:rFonts w:ascii="Times New Roman" w:hAnsi="Times New Roman" w:cs="Times New Roman"/>
                <w:b/>
                <w:bCs/>
                <w:sz w:val="24"/>
                <w:szCs w:val="24"/>
              </w:rPr>
              <w:t>Weightage  (%)</w:t>
            </w:r>
          </w:p>
        </w:tc>
        <w:tc>
          <w:tcPr>
            <w:tcW w:w="1877" w:type="dxa"/>
            <w:shd w:val="clear" w:color="auto" w:fill="D9D9D9" w:themeFill="background1" w:themeFillShade="D9"/>
          </w:tcPr>
          <w:p w14:paraId="55C3C77B" w14:textId="19B3DC28" w:rsidR="001D276E" w:rsidRPr="001D276E" w:rsidRDefault="001D276E" w:rsidP="001D276E">
            <w:pPr>
              <w:widowControl w:val="0"/>
              <w:jc w:val="center"/>
              <w:rPr>
                <w:rFonts w:ascii="Times New Roman" w:eastAsia="Times New Roman" w:hAnsi="Times New Roman" w:cs="Times New Roman"/>
                <w:b/>
                <w:sz w:val="24"/>
                <w:szCs w:val="24"/>
              </w:rPr>
            </w:pPr>
            <w:r w:rsidRPr="001D276E">
              <w:rPr>
                <w:rFonts w:ascii="Times New Roman" w:hAnsi="Times New Roman" w:cs="Times New Roman"/>
                <w:b/>
                <w:bCs/>
                <w:sz w:val="24"/>
                <w:szCs w:val="24"/>
              </w:rPr>
              <w:t>Date &amp; Time</w:t>
            </w:r>
          </w:p>
        </w:tc>
        <w:tc>
          <w:tcPr>
            <w:tcW w:w="2234" w:type="dxa"/>
            <w:shd w:val="clear" w:color="auto" w:fill="D9D9D9" w:themeFill="background1" w:themeFillShade="D9"/>
          </w:tcPr>
          <w:p w14:paraId="52C8953F" w14:textId="17B7F109"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hAnsi="Times New Roman" w:cs="Times New Roman"/>
                <w:b/>
                <w:bCs/>
                <w:sz w:val="24"/>
                <w:szCs w:val="24"/>
              </w:rPr>
              <w:t>Nature of Component</w:t>
            </w:r>
          </w:p>
        </w:tc>
      </w:tr>
      <w:tr w:rsidR="001D276E" w:rsidRPr="001D276E" w14:paraId="67333012" w14:textId="77777777" w:rsidTr="001D276E">
        <w:trPr>
          <w:trHeight w:val="271"/>
        </w:trPr>
        <w:tc>
          <w:tcPr>
            <w:tcW w:w="1984" w:type="dxa"/>
          </w:tcPr>
          <w:p w14:paraId="52A601E1" w14:textId="5D7C9B0B"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Assignment -  1</w:t>
            </w:r>
          </w:p>
        </w:tc>
        <w:tc>
          <w:tcPr>
            <w:tcW w:w="1418" w:type="dxa"/>
          </w:tcPr>
          <w:p w14:paraId="45A30296"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30 minutes</w:t>
            </w:r>
          </w:p>
        </w:tc>
        <w:tc>
          <w:tcPr>
            <w:tcW w:w="1417" w:type="dxa"/>
          </w:tcPr>
          <w:p w14:paraId="19A6FE60" w14:textId="291C2CF2"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15</w:t>
            </w:r>
          </w:p>
        </w:tc>
        <w:tc>
          <w:tcPr>
            <w:tcW w:w="1877" w:type="dxa"/>
          </w:tcPr>
          <w:p w14:paraId="36796019" w14:textId="1054DE33" w:rsidR="001D276E" w:rsidRPr="001D276E" w:rsidRDefault="001D276E" w:rsidP="001D276E">
            <w:pPr>
              <w:jc w:val="center"/>
              <w:rPr>
                <w:rFonts w:ascii="Times New Roman" w:hAnsi="Times New Roman" w:cs="Times New Roman"/>
                <w:sz w:val="24"/>
                <w:szCs w:val="24"/>
              </w:rPr>
            </w:pPr>
            <w:r w:rsidRPr="001D276E">
              <w:rPr>
                <w:rFonts w:ascii="Times New Roman" w:hAnsi="Times New Roman" w:cs="Times New Roman"/>
                <w:sz w:val="24"/>
                <w:szCs w:val="24"/>
              </w:rPr>
              <w:t>Will be announced later</w:t>
            </w:r>
          </w:p>
        </w:tc>
        <w:tc>
          <w:tcPr>
            <w:tcW w:w="2234" w:type="dxa"/>
          </w:tcPr>
          <w:p w14:paraId="696873E6" w14:textId="33C36344"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Open Book</w:t>
            </w:r>
          </w:p>
        </w:tc>
      </w:tr>
      <w:tr w:rsidR="001D276E" w:rsidRPr="001D276E" w14:paraId="1C81CC65" w14:textId="77777777" w:rsidTr="001D276E">
        <w:trPr>
          <w:trHeight w:val="287"/>
        </w:trPr>
        <w:tc>
          <w:tcPr>
            <w:tcW w:w="1984" w:type="dxa"/>
          </w:tcPr>
          <w:p w14:paraId="613AFA9F" w14:textId="22DCFEE8"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Assignment -2</w:t>
            </w:r>
          </w:p>
        </w:tc>
        <w:tc>
          <w:tcPr>
            <w:tcW w:w="1418" w:type="dxa"/>
          </w:tcPr>
          <w:p w14:paraId="2EAD9DA6"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30 minutes</w:t>
            </w:r>
          </w:p>
        </w:tc>
        <w:tc>
          <w:tcPr>
            <w:tcW w:w="1417" w:type="dxa"/>
          </w:tcPr>
          <w:p w14:paraId="5585B4C2" w14:textId="2946A833"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15</w:t>
            </w:r>
          </w:p>
        </w:tc>
        <w:tc>
          <w:tcPr>
            <w:tcW w:w="1877" w:type="dxa"/>
          </w:tcPr>
          <w:p w14:paraId="05744CF3" w14:textId="0FEAAF5A" w:rsidR="001D276E" w:rsidRPr="001D276E" w:rsidRDefault="001D276E" w:rsidP="001D276E">
            <w:pPr>
              <w:jc w:val="center"/>
              <w:rPr>
                <w:rFonts w:ascii="Times New Roman" w:hAnsi="Times New Roman" w:cs="Times New Roman"/>
                <w:sz w:val="24"/>
                <w:szCs w:val="24"/>
              </w:rPr>
            </w:pPr>
            <w:r w:rsidRPr="001D276E">
              <w:rPr>
                <w:rFonts w:ascii="Times New Roman" w:hAnsi="Times New Roman" w:cs="Times New Roman"/>
                <w:sz w:val="24"/>
                <w:szCs w:val="24"/>
              </w:rPr>
              <w:t>Will be announced later</w:t>
            </w:r>
          </w:p>
        </w:tc>
        <w:tc>
          <w:tcPr>
            <w:tcW w:w="2234" w:type="dxa"/>
          </w:tcPr>
          <w:p w14:paraId="59B8AAEB"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Open Book</w:t>
            </w:r>
          </w:p>
        </w:tc>
      </w:tr>
      <w:tr w:rsidR="001D276E" w:rsidRPr="001D276E" w14:paraId="3B46FC1B" w14:textId="77777777" w:rsidTr="001D276E">
        <w:trPr>
          <w:trHeight w:val="287"/>
        </w:trPr>
        <w:tc>
          <w:tcPr>
            <w:tcW w:w="1984" w:type="dxa"/>
          </w:tcPr>
          <w:p w14:paraId="00F49C3A" w14:textId="5DB43CCD"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Mid Semester Test</w:t>
            </w:r>
          </w:p>
        </w:tc>
        <w:tc>
          <w:tcPr>
            <w:tcW w:w="1418" w:type="dxa"/>
          </w:tcPr>
          <w:p w14:paraId="431A0934"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90 minutes</w:t>
            </w:r>
          </w:p>
        </w:tc>
        <w:tc>
          <w:tcPr>
            <w:tcW w:w="1417" w:type="dxa"/>
          </w:tcPr>
          <w:p w14:paraId="58DFE935" w14:textId="630B20A0"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35</w:t>
            </w:r>
          </w:p>
        </w:tc>
        <w:tc>
          <w:tcPr>
            <w:tcW w:w="1877" w:type="dxa"/>
          </w:tcPr>
          <w:p w14:paraId="210268FA" w14:textId="2BB4858E" w:rsidR="001D276E" w:rsidRPr="001D276E" w:rsidRDefault="001D276E" w:rsidP="001D276E">
            <w:pPr>
              <w:jc w:val="center"/>
              <w:rPr>
                <w:rFonts w:ascii="Times New Roman" w:hAnsi="Times New Roman" w:cs="Times New Roman"/>
                <w:sz w:val="24"/>
                <w:szCs w:val="24"/>
              </w:rPr>
            </w:pPr>
            <w:r w:rsidRPr="001D276E">
              <w:rPr>
                <w:rFonts w:ascii="Times New Roman" w:hAnsi="Times New Roman" w:cs="Times New Roman"/>
                <w:sz w:val="24"/>
                <w:szCs w:val="24"/>
              </w:rPr>
              <w:t>03/11 1.30 - 3.00PM</w:t>
            </w:r>
          </w:p>
        </w:tc>
        <w:tc>
          <w:tcPr>
            <w:tcW w:w="2234" w:type="dxa"/>
          </w:tcPr>
          <w:p w14:paraId="748206AC"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Closed Book</w:t>
            </w:r>
          </w:p>
        </w:tc>
      </w:tr>
      <w:tr w:rsidR="001D276E" w:rsidRPr="001D276E" w14:paraId="217DEF8B" w14:textId="77777777" w:rsidTr="001D276E">
        <w:trPr>
          <w:trHeight w:val="287"/>
        </w:trPr>
        <w:tc>
          <w:tcPr>
            <w:tcW w:w="1984" w:type="dxa"/>
          </w:tcPr>
          <w:p w14:paraId="67C14DFA"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Comprehensive Exam</w:t>
            </w:r>
          </w:p>
        </w:tc>
        <w:tc>
          <w:tcPr>
            <w:tcW w:w="1418" w:type="dxa"/>
          </w:tcPr>
          <w:p w14:paraId="7DD95AE4" w14:textId="2AE6C289"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3 hours</w:t>
            </w:r>
          </w:p>
        </w:tc>
        <w:tc>
          <w:tcPr>
            <w:tcW w:w="1417" w:type="dxa"/>
          </w:tcPr>
          <w:p w14:paraId="1680CC53" w14:textId="4C629852"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 xml:space="preserve">35  </w:t>
            </w:r>
          </w:p>
        </w:tc>
        <w:tc>
          <w:tcPr>
            <w:tcW w:w="1877" w:type="dxa"/>
          </w:tcPr>
          <w:p w14:paraId="662B4A6A" w14:textId="5D0D6653"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hAnsi="Times New Roman" w:cs="Times New Roman"/>
                <w:sz w:val="24"/>
                <w:szCs w:val="24"/>
              </w:rPr>
              <w:t>26/12 AN</w:t>
            </w:r>
          </w:p>
        </w:tc>
        <w:tc>
          <w:tcPr>
            <w:tcW w:w="2234" w:type="dxa"/>
          </w:tcPr>
          <w:p w14:paraId="25D2C28A" w14:textId="77777777" w:rsidR="001D276E" w:rsidRPr="001D276E" w:rsidRDefault="001D276E" w:rsidP="001D276E">
            <w:pPr>
              <w:widowControl w:val="0"/>
              <w:jc w:val="center"/>
              <w:rPr>
                <w:rFonts w:ascii="Times New Roman" w:eastAsia="Times New Roman" w:hAnsi="Times New Roman" w:cs="Times New Roman"/>
                <w:sz w:val="24"/>
                <w:szCs w:val="24"/>
              </w:rPr>
            </w:pPr>
            <w:r w:rsidRPr="001D276E">
              <w:rPr>
                <w:rFonts w:ascii="Times New Roman" w:eastAsia="Times New Roman" w:hAnsi="Times New Roman" w:cs="Times New Roman"/>
                <w:sz w:val="24"/>
                <w:szCs w:val="24"/>
              </w:rPr>
              <w:t>Closed Book</w:t>
            </w:r>
          </w:p>
        </w:tc>
      </w:tr>
    </w:tbl>
    <w:p w14:paraId="07562D47" w14:textId="0E0E7D58" w:rsidR="00915B63" w:rsidRPr="00BD1DD4" w:rsidRDefault="00915B63" w:rsidP="000E6AC4">
      <w:pPr>
        <w:spacing w:after="0" w:line="240" w:lineRule="auto"/>
        <w:jc w:val="both"/>
        <w:rPr>
          <w:rFonts w:ascii="Times New Roman" w:eastAsia="Times New Roman" w:hAnsi="Times New Roman" w:cs="Times New Roman"/>
          <w:b/>
          <w:sz w:val="24"/>
          <w:szCs w:val="24"/>
        </w:rPr>
      </w:pPr>
    </w:p>
    <w:p w14:paraId="1013BBA9" w14:textId="07FBA48D" w:rsidR="00B45ED4" w:rsidRPr="00BD1DD4" w:rsidRDefault="000E6AC4" w:rsidP="00233EC6">
      <w:pPr>
        <w:spacing w:line="240" w:lineRule="auto"/>
        <w:jc w:val="both"/>
        <w:rPr>
          <w:rFonts w:ascii="Times New Roman" w:eastAsia="Times New Roman" w:hAnsi="Times New Roman" w:cs="Times New Roman"/>
          <w:b/>
          <w:sz w:val="24"/>
          <w:szCs w:val="24"/>
        </w:rPr>
      </w:pPr>
      <w:r w:rsidRPr="00BD1DD4">
        <w:rPr>
          <w:rFonts w:ascii="Times New Roman" w:eastAsia="Times New Roman" w:hAnsi="Times New Roman" w:cs="Times New Roman"/>
          <w:b/>
          <w:sz w:val="24"/>
          <w:szCs w:val="24"/>
        </w:rPr>
        <w:t xml:space="preserve">Chamber Consultation hours: </w:t>
      </w:r>
      <w:r w:rsidR="00B45ED4" w:rsidRPr="00BD1DD4">
        <w:rPr>
          <w:rFonts w:ascii="Times New Roman" w:eastAsia="Times New Roman" w:hAnsi="Times New Roman" w:cs="Times New Roman"/>
          <w:sz w:val="24"/>
          <w:szCs w:val="24"/>
        </w:rPr>
        <w:t>Will be announced in the class.</w:t>
      </w:r>
    </w:p>
    <w:p w14:paraId="60130514" w14:textId="5BE46254" w:rsidR="004F3AF6" w:rsidRPr="00BD1DD4" w:rsidRDefault="000E6AC4" w:rsidP="00233EC6">
      <w:pPr>
        <w:spacing w:line="240" w:lineRule="auto"/>
        <w:jc w:val="both"/>
        <w:rPr>
          <w:rFonts w:ascii="Times New Roman" w:eastAsia="Times New Roman" w:hAnsi="Times New Roman" w:cs="Times New Roman"/>
          <w:sz w:val="24"/>
          <w:szCs w:val="24"/>
        </w:rPr>
      </w:pPr>
      <w:r w:rsidRPr="00BD1DD4">
        <w:rPr>
          <w:rFonts w:ascii="Times New Roman" w:eastAsia="Times New Roman" w:hAnsi="Times New Roman" w:cs="Times New Roman"/>
          <w:b/>
          <w:sz w:val="24"/>
          <w:szCs w:val="24"/>
        </w:rPr>
        <w:t xml:space="preserve">Notices: </w:t>
      </w:r>
      <w:r w:rsidRPr="00BD1DD4">
        <w:rPr>
          <w:rFonts w:ascii="Times New Roman" w:eastAsia="Times New Roman" w:hAnsi="Times New Roman" w:cs="Times New Roman"/>
          <w:sz w:val="24"/>
          <w:szCs w:val="24"/>
        </w:rPr>
        <w:t xml:space="preserve">Notices, if any, will be displayed on </w:t>
      </w:r>
      <w:r w:rsidR="00CA2BE8" w:rsidRPr="00BD1DD4">
        <w:rPr>
          <w:rFonts w:ascii="Times New Roman" w:eastAsia="Times New Roman" w:hAnsi="Times New Roman" w:cs="Times New Roman"/>
          <w:sz w:val="24"/>
          <w:szCs w:val="24"/>
        </w:rPr>
        <w:t>CMS.</w:t>
      </w:r>
    </w:p>
    <w:p w14:paraId="54B6C36E" w14:textId="77777777" w:rsidR="00233EC6" w:rsidRPr="00BD1DD4" w:rsidRDefault="00233EC6" w:rsidP="00233EC6">
      <w:pPr>
        <w:spacing w:line="240" w:lineRule="auto"/>
        <w:jc w:val="both"/>
        <w:rPr>
          <w:rFonts w:ascii="Times New Roman" w:hAnsi="Times New Roman" w:cs="Times New Roman"/>
          <w:sz w:val="24"/>
          <w:szCs w:val="24"/>
        </w:rPr>
      </w:pPr>
      <w:r w:rsidRPr="00BD1DD4">
        <w:rPr>
          <w:rFonts w:ascii="Times New Roman" w:hAnsi="Times New Roman" w:cs="Times New Roman"/>
          <w:b/>
          <w:sz w:val="24"/>
          <w:szCs w:val="24"/>
        </w:rPr>
        <w:t>Make-up Policy</w:t>
      </w:r>
      <w:r w:rsidRPr="00BD1DD4">
        <w:rPr>
          <w:rFonts w:ascii="Times New Roman" w:hAnsi="Times New Roman" w:cs="Times New Roman"/>
          <w:sz w:val="24"/>
          <w:szCs w:val="24"/>
        </w:rPr>
        <w:t xml:space="preserve">: Make-up requests will be considered only if it is genuine and if the student’s request for make-up reaches the undersigned within </w:t>
      </w:r>
      <w:r w:rsidR="0084695B" w:rsidRPr="00BD1DD4">
        <w:rPr>
          <w:rFonts w:ascii="Times New Roman" w:hAnsi="Times New Roman" w:cs="Times New Roman"/>
          <w:sz w:val="24"/>
          <w:szCs w:val="24"/>
        </w:rPr>
        <w:t>the stipulated time.</w:t>
      </w:r>
      <w:r w:rsidRPr="00BD1DD4">
        <w:rPr>
          <w:rFonts w:ascii="Times New Roman" w:hAnsi="Times New Roman" w:cs="Times New Roman"/>
          <w:sz w:val="24"/>
          <w:szCs w:val="24"/>
        </w:rPr>
        <w:t xml:space="preserve"> </w:t>
      </w:r>
    </w:p>
    <w:p w14:paraId="05A68AAB" w14:textId="6D6A582E" w:rsidR="00233EC6" w:rsidRPr="00BD1DD4" w:rsidRDefault="00233EC6" w:rsidP="00915B63">
      <w:pPr>
        <w:spacing w:after="0" w:line="240" w:lineRule="auto"/>
        <w:jc w:val="both"/>
        <w:rPr>
          <w:rFonts w:ascii="Times New Roman" w:hAnsi="Times New Roman" w:cs="Times New Roman"/>
          <w:sz w:val="24"/>
          <w:szCs w:val="24"/>
        </w:rPr>
      </w:pPr>
      <w:r w:rsidRPr="00BD1DD4">
        <w:rPr>
          <w:rFonts w:ascii="Times New Roman" w:hAnsi="Times New Roman" w:cs="Times New Roman"/>
          <w:b/>
          <w:sz w:val="24"/>
          <w:szCs w:val="24"/>
        </w:rPr>
        <w:t xml:space="preserve">Academic Honesty and Integrity Policy: </w:t>
      </w:r>
      <w:r w:rsidRPr="00BD1DD4">
        <w:rPr>
          <w:rFonts w:ascii="Times New Roman" w:hAnsi="Times New Roman" w:cs="Times New Roman"/>
          <w:sz w:val="24"/>
          <w:szCs w:val="24"/>
        </w:rPr>
        <w:t>Academic honesty and integrity are to be</w:t>
      </w:r>
      <w:r w:rsidR="001D276E">
        <w:rPr>
          <w:rFonts w:ascii="Times New Roman" w:hAnsi="Times New Roman" w:cs="Times New Roman"/>
          <w:sz w:val="24"/>
          <w:szCs w:val="24"/>
        </w:rPr>
        <w:t xml:space="preserve"> </w:t>
      </w:r>
      <w:r w:rsidRPr="00BD1DD4">
        <w:rPr>
          <w:rFonts w:ascii="Times New Roman" w:hAnsi="Times New Roman" w:cs="Times New Roman"/>
          <w:sz w:val="24"/>
          <w:szCs w:val="24"/>
        </w:rPr>
        <w:t>maintained by all the students throughout the semester and no type of academic dishonesty</w:t>
      </w:r>
      <w:r w:rsidR="001D276E">
        <w:rPr>
          <w:rFonts w:ascii="Times New Roman" w:hAnsi="Times New Roman" w:cs="Times New Roman"/>
          <w:sz w:val="24"/>
          <w:szCs w:val="24"/>
        </w:rPr>
        <w:t xml:space="preserve"> </w:t>
      </w:r>
      <w:r w:rsidRPr="00BD1DD4">
        <w:rPr>
          <w:rFonts w:ascii="Times New Roman" w:hAnsi="Times New Roman" w:cs="Times New Roman"/>
          <w:sz w:val="24"/>
          <w:szCs w:val="24"/>
        </w:rPr>
        <w:t>is acceptable.</w:t>
      </w:r>
    </w:p>
    <w:p w14:paraId="61227D76" w14:textId="77777777" w:rsidR="00233EC6" w:rsidRPr="00BD1DD4" w:rsidRDefault="00233EC6" w:rsidP="00233EC6">
      <w:pPr>
        <w:spacing w:line="240" w:lineRule="auto"/>
        <w:jc w:val="both"/>
        <w:rPr>
          <w:rFonts w:ascii="Times New Roman" w:eastAsia="Times New Roman" w:hAnsi="Times New Roman" w:cs="Times New Roman"/>
          <w:sz w:val="24"/>
          <w:szCs w:val="24"/>
        </w:rPr>
      </w:pPr>
    </w:p>
    <w:p w14:paraId="033412AE" w14:textId="23C5D7D2" w:rsidR="004F3AF6" w:rsidRPr="00BD1DD4" w:rsidRDefault="001D276E" w:rsidP="000E6A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BD4585" w14:textId="2BA959E5" w:rsidR="000E6AC4" w:rsidRPr="001D276E" w:rsidRDefault="004F3AF6" w:rsidP="001D276E">
      <w:pPr>
        <w:spacing w:after="0" w:line="240" w:lineRule="auto"/>
        <w:jc w:val="right"/>
        <w:rPr>
          <w:rFonts w:ascii="Times New Roman" w:eastAsia="Times New Roman" w:hAnsi="Times New Roman" w:cs="Times New Roman"/>
          <w:b/>
          <w:sz w:val="24"/>
          <w:szCs w:val="24"/>
        </w:rPr>
      </w:pPr>
      <w:r w:rsidRPr="00BD1DD4">
        <w:rPr>
          <w:rFonts w:ascii="Times New Roman" w:eastAsia="Times New Roman" w:hAnsi="Times New Roman" w:cs="Times New Roman"/>
          <w:sz w:val="24"/>
          <w:szCs w:val="24"/>
        </w:rPr>
        <w:t xml:space="preserve">                                                                                                                            </w:t>
      </w:r>
      <w:r w:rsidR="001D276E">
        <w:rPr>
          <w:rFonts w:ascii="Times New Roman" w:eastAsia="Times New Roman" w:hAnsi="Times New Roman" w:cs="Times New Roman"/>
          <w:sz w:val="24"/>
          <w:szCs w:val="24"/>
        </w:rPr>
        <w:t xml:space="preserve">          </w:t>
      </w:r>
      <w:r w:rsidR="001D276E" w:rsidRPr="001D276E">
        <w:rPr>
          <w:rFonts w:ascii="Times New Roman" w:eastAsia="Times New Roman" w:hAnsi="Times New Roman" w:cs="Times New Roman"/>
          <w:b/>
          <w:iCs/>
          <w:sz w:val="24"/>
          <w:szCs w:val="24"/>
        </w:rPr>
        <w:t>Tony Sebastian</w:t>
      </w:r>
      <w:r w:rsidR="001D276E" w:rsidRPr="001D276E">
        <w:rPr>
          <w:rFonts w:ascii="Times New Roman" w:eastAsia="Times New Roman" w:hAnsi="Times New Roman" w:cs="Times New Roman"/>
          <w:b/>
          <w:sz w:val="24"/>
          <w:szCs w:val="24"/>
        </w:rPr>
        <w:t xml:space="preserve">                </w:t>
      </w:r>
    </w:p>
    <w:p w14:paraId="1B20F4E2" w14:textId="3C19DC77" w:rsidR="00995F8F" w:rsidRPr="00BD1DD4" w:rsidRDefault="00995F8F" w:rsidP="00995F8F">
      <w:pPr>
        <w:spacing w:after="0" w:line="240" w:lineRule="auto"/>
        <w:jc w:val="both"/>
        <w:rPr>
          <w:rFonts w:ascii="Times New Roman" w:hAnsi="Times New Roman" w:cs="Times New Roman"/>
          <w:b/>
          <w:bCs/>
          <w:sz w:val="24"/>
          <w:szCs w:val="24"/>
        </w:rPr>
      </w:pPr>
      <w:r w:rsidRPr="00BD1DD4">
        <w:rPr>
          <w:rFonts w:ascii="Times New Roman" w:eastAsia="Times New Roman" w:hAnsi="Times New Roman" w:cs="Times New Roman"/>
          <w:sz w:val="24"/>
          <w:szCs w:val="24"/>
        </w:rPr>
        <w:t xml:space="preserve">                                                                                                      </w:t>
      </w:r>
      <w:r w:rsidR="001D276E">
        <w:rPr>
          <w:rFonts w:ascii="Times New Roman" w:eastAsia="Times New Roman" w:hAnsi="Times New Roman" w:cs="Times New Roman"/>
          <w:sz w:val="24"/>
          <w:szCs w:val="24"/>
        </w:rPr>
        <w:t xml:space="preserve">                        </w:t>
      </w:r>
      <w:r w:rsidRPr="00BD1DD4">
        <w:rPr>
          <w:rFonts w:ascii="Times New Roman" w:eastAsia="Times New Roman" w:hAnsi="Times New Roman" w:cs="Times New Roman"/>
          <w:sz w:val="24"/>
          <w:szCs w:val="24"/>
        </w:rPr>
        <w:t xml:space="preserve">  </w:t>
      </w:r>
      <w:r w:rsidRPr="00BD1DD4">
        <w:rPr>
          <w:rFonts w:ascii="Times New Roman" w:hAnsi="Times New Roman" w:cs="Times New Roman"/>
          <w:b/>
          <w:bCs/>
          <w:sz w:val="24"/>
          <w:szCs w:val="24"/>
        </w:rPr>
        <w:t>INSTRUCTOR-IN-CHARGE</w:t>
      </w:r>
    </w:p>
    <w:p w14:paraId="5A5F4C5B" w14:textId="77777777" w:rsidR="000E6AC4" w:rsidRPr="00BD1DD4" w:rsidRDefault="000E6AC4" w:rsidP="00995F8F">
      <w:pPr>
        <w:spacing w:after="0" w:line="240" w:lineRule="auto"/>
        <w:jc w:val="both"/>
        <w:rPr>
          <w:rFonts w:ascii="Times New Roman" w:eastAsia="Times New Roman" w:hAnsi="Times New Roman" w:cs="Times New Roman"/>
          <w:b/>
          <w:sz w:val="24"/>
          <w:szCs w:val="24"/>
        </w:rPr>
      </w:pPr>
    </w:p>
    <w:p w14:paraId="15011920" w14:textId="77777777" w:rsidR="000E6AC4" w:rsidRPr="00BD1DD4" w:rsidRDefault="000E6AC4" w:rsidP="000E6AC4">
      <w:pPr>
        <w:spacing w:after="0" w:line="240" w:lineRule="auto"/>
        <w:jc w:val="both"/>
        <w:rPr>
          <w:rFonts w:ascii="Times New Roman" w:eastAsia="Times New Roman" w:hAnsi="Times New Roman" w:cs="Times New Roman"/>
          <w:b/>
          <w:sz w:val="24"/>
          <w:szCs w:val="24"/>
        </w:rPr>
      </w:pPr>
    </w:p>
    <w:p w14:paraId="662DA0D6" w14:textId="77777777" w:rsidR="008920A1" w:rsidRPr="00BD1DD4" w:rsidRDefault="008920A1">
      <w:pPr>
        <w:rPr>
          <w:rFonts w:ascii="Times New Roman" w:hAnsi="Times New Roman" w:cs="Times New Roman"/>
          <w:sz w:val="24"/>
          <w:szCs w:val="24"/>
        </w:rPr>
      </w:pPr>
    </w:p>
    <w:sectPr w:rsidR="008920A1" w:rsidRPr="00BD1DD4" w:rsidSect="000A2B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E16ED"/>
    <w:multiLevelType w:val="hybridMultilevel"/>
    <w:tmpl w:val="4C7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65F7"/>
    <w:multiLevelType w:val="hybridMultilevel"/>
    <w:tmpl w:val="5DD2A30A"/>
    <w:lvl w:ilvl="0" w:tplc="0409000F">
      <w:start w:val="2"/>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D254BC9"/>
    <w:multiLevelType w:val="hybridMultilevel"/>
    <w:tmpl w:val="EECA5F54"/>
    <w:lvl w:ilvl="0" w:tplc="A5C034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42244"/>
    <w:multiLevelType w:val="hybridMultilevel"/>
    <w:tmpl w:val="07FA801C"/>
    <w:lvl w:ilvl="0" w:tplc="883E3B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C872A7"/>
    <w:multiLevelType w:val="hybridMultilevel"/>
    <w:tmpl w:val="06728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B1C92"/>
    <w:multiLevelType w:val="multilevel"/>
    <w:tmpl w:val="6A62C2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F272FA0"/>
    <w:multiLevelType w:val="hybridMultilevel"/>
    <w:tmpl w:val="2A7EA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F90A35"/>
    <w:multiLevelType w:val="multilevel"/>
    <w:tmpl w:val="AC5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C4"/>
    <w:rsid w:val="000347A8"/>
    <w:rsid w:val="00067E4D"/>
    <w:rsid w:val="00083025"/>
    <w:rsid w:val="00086B8B"/>
    <w:rsid w:val="000A2BCC"/>
    <w:rsid w:val="000B6683"/>
    <w:rsid w:val="000C2E66"/>
    <w:rsid w:val="000E6AC4"/>
    <w:rsid w:val="00115197"/>
    <w:rsid w:val="00167A36"/>
    <w:rsid w:val="00190D73"/>
    <w:rsid w:val="001B1FD6"/>
    <w:rsid w:val="001B6B1A"/>
    <w:rsid w:val="001B6BCA"/>
    <w:rsid w:val="001D276E"/>
    <w:rsid w:val="001F704B"/>
    <w:rsid w:val="00217640"/>
    <w:rsid w:val="00226158"/>
    <w:rsid w:val="00233EC6"/>
    <w:rsid w:val="00236693"/>
    <w:rsid w:val="002635C4"/>
    <w:rsid w:val="0027250D"/>
    <w:rsid w:val="002A5BD7"/>
    <w:rsid w:val="002B0325"/>
    <w:rsid w:val="002F709B"/>
    <w:rsid w:val="00314E9F"/>
    <w:rsid w:val="00344E9A"/>
    <w:rsid w:val="003961A9"/>
    <w:rsid w:val="00396754"/>
    <w:rsid w:val="003A4361"/>
    <w:rsid w:val="003C39FF"/>
    <w:rsid w:val="003C4FDC"/>
    <w:rsid w:val="003D5D57"/>
    <w:rsid w:val="003F745B"/>
    <w:rsid w:val="00455302"/>
    <w:rsid w:val="004A4161"/>
    <w:rsid w:val="004B103D"/>
    <w:rsid w:val="004B17FD"/>
    <w:rsid w:val="004B63C6"/>
    <w:rsid w:val="004F3AF6"/>
    <w:rsid w:val="005076E6"/>
    <w:rsid w:val="005158A3"/>
    <w:rsid w:val="00527864"/>
    <w:rsid w:val="005308D3"/>
    <w:rsid w:val="00554F2B"/>
    <w:rsid w:val="005604A8"/>
    <w:rsid w:val="0056662F"/>
    <w:rsid w:val="005B382C"/>
    <w:rsid w:val="005B39D3"/>
    <w:rsid w:val="005F0A12"/>
    <w:rsid w:val="00632B8E"/>
    <w:rsid w:val="00643ED1"/>
    <w:rsid w:val="006A637A"/>
    <w:rsid w:val="006A661D"/>
    <w:rsid w:val="006B235F"/>
    <w:rsid w:val="00712E2A"/>
    <w:rsid w:val="0072594C"/>
    <w:rsid w:val="007450B5"/>
    <w:rsid w:val="00746A4D"/>
    <w:rsid w:val="00746C9F"/>
    <w:rsid w:val="007613CE"/>
    <w:rsid w:val="00774717"/>
    <w:rsid w:val="00774E5E"/>
    <w:rsid w:val="007F2EE5"/>
    <w:rsid w:val="00803B06"/>
    <w:rsid w:val="00803CE5"/>
    <w:rsid w:val="00841EA9"/>
    <w:rsid w:val="0084695B"/>
    <w:rsid w:val="00855331"/>
    <w:rsid w:val="00873AD5"/>
    <w:rsid w:val="00877978"/>
    <w:rsid w:val="008920A1"/>
    <w:rsid w:val="008973B2"/>
    <w:rsid w:val="00915B63"/>
    <w:rsid w:val="00957DD7"/>
    <w:rsid w:val="00966614"/>
    <w:rsid w:val="0098604F"/>
    <w:rsid w:val="00995F8F"/>
    <w:rsid w:val="009D29C6"/>
    <w:rsid w:val="009D3BEC"/>
    <w:rsid w:val="009D4A4F"/>
    <w:rsid w:val="009E6079"/>
    <w:rsid w:val="009F7137"/>
    <w:rsid w:val="00A25C89"/>
    <w:rsid w:val="00A47449"/>
    <w:rsid w:val="00A5357C"/>
    <w:rsid w:val="00A63BF8"/>
    <w:rsid w:val="00A7362A"/>
    <w:rsid w:val="00A75CF6"/>
    <w:rsid w:val="00A80A19"/>
    <w:rsid w:val="00AB68A0"/>
    <w:rsid w:val="00AD30D8"/>
    <w:rsid w:val="00AD665E"/>
    <w:rsid w:val="00AF01D5"/>
    <w:rsid w:val="00B35285"/>
    <w:rsid w:val="00B45ED4"/>
    <w:rsid w:val="00B733C7"/>
    <w:rsid w:val="00B73C11"/>
    <w:rsid w:val="00BB48B8"/>
    <w:rsid w:val="00BD1DD4"/>
    <w:rsid w:val="00BD22A2"/>
    <w:rsid w:val="00BE4663"/>
    <w:rsid w:val="00BE570E"/>
    <w:rsid w:val="00C00E95"/>
    <w:rsid w:val="00C22930"/>
    <w:rsid w:val="00C35019"/>
    <w:rsid w:val="00C51BAF"/>
    <w:rsid w:val="00C54D1C"/>
    <w:rsid w:val="00C857DD"/>
    <w:rsid w:val="00C95EB5"/>
    <w:rsid w:val="00CA2BE8"/>
    <w:rsid w:val="00CB2BF1"/>
    <w:rsid w:val="00CD3A69"/>
    <w:rsid w:val="00CE0FD1"/>
    <w:rsid w:val="00CF1A75"/>
    <w:rsid w:val="00D261B5"/>
    <w:rsid w:val="00D50691"/>
    <w:rsid w:val="00D51917"/>
    <w:rsid w:val="00D61470"/>
    <w:rsid w:val="00D925EB"/>
    <w:rsid w:val="00E0051F"/>
    <w:rsid w:val="00E33D44"/>
    <w:rsid w:val="00E6279B"/>
    <w:rsid w:val="00EB6FA8"/>
    <w:rsid w:val="00EE5696"/>
    <w:rsid w:val="00EF085A"/>
    <w:rsid w:val="00F35712"/>
    <w:rsid w:val="00F52B65"/>
    <w:rsid w:val="00F53024"/>
    <w:rsid w:val="00F6450D"/>
    <w:rsid w:val="00F753C7"/>
    <w:rsid w:val="00F7710E"/>
    <w:rsid w:val="00FD21AF"/>
    <w:rsid w:val="00FE4576"/>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9299"/>
  <w15:docId w15:val="{BCD4E5F6-511C-4B0C-B607-A2F5CB23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74</cp:revision>
  <dcterms:created xsi:type="dcterms:W3CDTF">2012-12-17T07:10:00Z</dcterms:created>
  <dcterms:modified xsi:type="dcterms:W3CDTF">2022-08-28T07:31:00Z</dcterms:modified>
</cp:coreProperties>
</file>