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71" w:rsidRDefault="001F07D4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971" w:rsidRDefault="001F07D4">
      <w:pPr>
        <w:jc w:val="center"/>
        <w:rPr>
          <w:b/>
        </w:rPr>
      </w:pPr>
      <w:r>
        <w:rPr>
          <w:b/>
        </w:rPr>
        <w:t>FIRST SEMESTER 2022-2023</w:t>
      </w:r>
    </w:p>
    <w:p w:rsidR="00A92971" w:rsidRDefault="001F07D4">
      <w:pPr>
        <w:pStyle w:val="Heading1"/>
        <w:jc w:val="center"/>
      </w:pPr>
      <w:r>
        <w:t>Course Handout Part II</w:t>
      </w:r>
    </w:p>
    <w:p w:rsidR="00A92971" w:rsidRDefault="001F07D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2</w:t>
      </w:r>
      <w:r w:rsidR="00E04AAB">
        <w:t>9</w:t>
      </w:r>
      <w:r>
        <w:t xml:space="preserve">-08-2022 </w:t>
      </w:r>
    </w:p>
    <w:p w:rsidR="00A92971" w:rsidRDefault="001F07D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A92971" w:rsidRDefault="00A92971"/>
    <w:p w:rsidR="00A92971" w:rsidRDefault="001F07D4">
      <w:pPr>
        <w:rPr>
          <w:b/>
          <w:i/>
        </w:rPr>
      </w:pPr>
      <w:r>
        <w:rPr>
          <w:b/>
          <w:i/>
        </w:rPr>
        <w:t>Course No.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:  CS F441 </w:t>
      </w:r>
    </w:p>
    <w:p w:rsidR="00A92971" w:rsidRDefault="001F07D4">
      <w:pPr>
        <w:pStyle w:val="Heading2"/>
        <w:rPr>
          <w:b/>
        </w:rPr>
      </w:pPr>
      <w:r>
        <w:rPr>
          <w:b/>
        </w:rPr>
        <w:t>Course 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 Selected Topics from Computer Science (Computer Vision)</w:t>
      </w:r>
    </w:p>
    <w:p w:rsidR="00A92971" w:rsidRDefault="001F07D4">
      <w:pPr>
        <w:pStyle w:val="Heading2"/>
        <w:rPr>
          <w:b/>
        </w:rPr>
      </w:pPr>
      <w:r>
        <w:rPr>
          <w:b/>
        </w:rPr>
        <w:t>Instructor-in-Charge</w:t>
      </w:r>
      <w:r>
        <w:rPr>
          <w:b/>
        </w:rPr>
        <w:tab/>
      </w:r>
      <w:r>
        <w:rPr>
          <w:b/>
        </w:rPr>
        <w:tab/>
        <w:t xml:space="preserve">:  Dr. </w:t>
      </w:r>
      <w:proofErr w:type="spellStart"/>
      <w:r>
        <w:rPr>
          <w:b/>
        </w:rPr>
        <w:t>Aritra</w:t>
      </w:r>
      <w:proofErr w:type="spellEnd"/>
      <w:r>
        <w:rPr>
          <w:b/>
        </w:rPr>
        <w:t xml:space="preserve"> Mukherjee</w:t>
      </w:r>
    </w:p>
    <w:p w:rsidR="00A92971" w:rsidRDefault="00A92971"/>
    <w:p w:rsidR="00A92971" w:rsidRDefault="001F07D4">
      <w:pPr>
        <w:rPr>
          <w:b/>
        </w:rPr>
      </w:pPr>
      <w:r>
        <w:rPr>
          <w:b/>
        </w:rPr>
        <w:t>Scope and Objective</w:t>
      </w:r>
      <w:r w:rsidR="000645D4">
        <w:rPr>
          <w:b/>
        </w:rPr>
        <w:t>s</w:t>
      </w:r>
      <w:r>
        <w:rPr>
          <w:b/>
        </w:rPr>
        <w:t xml:space="preserve"> of the Course:</w:t>
      </w:r>
    </w:p>
    <w:p w:rsidR="00A92971" w:rsidRDefault="001F07D4">
      <w:pPr>
        <w:numPr>
          <w:ilvl w:val="0"/>
          <w:numId w:val="1"/>
        </w:numPr>
        <w:rPr>
          <w:b/>
        </w:rPr>
      </w:pPr>
      <w:r>
        <w:rPr>
          <w:b/>
        </w:rPr>
        <w:t>Scope:</w:t>
      </w:r>
    </w:p>
    <w:p w:rsidR="00A92971" w:rsidRDefault="001F07D4">
      <w:pPr>
        <w:ind w:left="720"/>
        <w:jc w:val="both"/>
      </w:pPr>
      <w:r>
        <w:t xml:space="preserve">The scope of this course includes introduction to digital image format and camera model; point operations, linear and </w:t>
      </w:r>
      <w:proofErr w:type="spellStart"/>
      <w:r>
        <w:t>non linear</w:t>
      </w:r>
      <w:proofErr w:type="spellEnd"/>
      <w:r>
        <w:t xml:space="preserve"> filtering, Fourier transform, pyramids and wavelets, geometric transformation; Feature engineering: points and patches, edges and contours, contour tracking, lines and vanishing points, Segmentation; Image classification, object detection, semantic segmentation, video understanding; Tracking and registration, applications of registration and tracking: Image stitching and alignment, optical flow, stereo vision and depth estimation, structure from motion and SLAM (introductory); 3D scanning, surface representations; Deep learning for computer vision- supervised learning, unsupervised learning, deep neural networks, convolutional networks, more complex models</w:t>
      </w:r>
    </w:p>
    <w:p w:rsidR="00A92971" w:rsidRDefault="00A92971">
      <w:pPr>
        <w:ind w:left="720"/>
        <w:jc w:val="both"/>
      </w:pPr>
    </w:p>
    <w:p w:rsidR="00A92971" w:rsidRDefault="001F07D4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Objectives:</w:t>
      </w:r>
    </w:p>
    <w:p w:rsidR="00A92971" w:rsidRDefault="001F07D4">
      <w:pPr>
        <w:numPr>
          <w:ilvl w:val="0"/>
          <w:numId w:val="2"/>
        </w:numPr>
        <w:jc w:val="both"/>
      </w:pPr>
      <w:r>
        <w:t>Provide the student with an understanding of the need for Computer Vision</w:t>
      </w:r>
    </w:p>
    <w:p w:rsidR="00A92971" w:rsidRDefault="001F07D4">
      <w:pPr>
        <w:numPr>
          <w:ilvl w:val="0"/>
          <w:numId w:val="2"/>
        </w:numPr>
        <w:jc w:val="both"/>
      </w:pPr>
      <w:r>
        <w:t xml:space="preserve">To gain knowledge on important verticals of computer vision with OpenCV and Python/C++ </w:t>
      </w:r>
    </w:p>
    <w:p w:rsidR="00A92971" w:rsidRDefault="001F07D4">
      <w:pPr>
        <w:numPr>
          <w:ilvl w:val="0"/>
          <w:numId w:val="2"/>
        </w:numPr>
        <w:jc w:val="both"/>
      </w:pPr>
      <w:r>
        <w:t>To gain basic knowledge on advanced topics such as deep learning for CV, structure for motion, model generation, bio-vision etc.</w:t>
      </w:r>
    </w:p>
    <w:p w:rsidR="00A92971" w:rsidRDefault="001F07D4">
      <w:pPr>
        <w:numPr>
          <w:ilvl w:val="0"/>
          <w:numId w:val="2"/>
        </w:numPr>
        <w:jc w:val="both"/>
      </w:pPr>
      <w:r>
        <w:t>To get a rough idea about designing autonomous systems using real time computer vision techniques and incorporation of other sensors to work in tandem with cameras.</w:t>
      </w:r>
    </w:p>
    <w:p w:rsidR="00A92971" w:rsidRDefault="00A929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A92971" w:rsidRDefault="001F07D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A92971" w:rsidRDefault="001F07D4">
      <w:pPr>
        <w:numPr>
          <w:ilvl w:val="0"/>
          <w:numId w:val="3"/>
        </w:numPr>
        <w:jc w:val="both"/>
      </w:pPr>
      <w:r>
        <w:t xml:space="preserve">Computer Vision: Algorithms and Applications 2nd Edition, Richard </w:t>
      </w:r>
      <w:proofErr w:type="spellStart"/>
      <w:r>
        <w:t>Szeliski</w:t>
      </w:r>
      <w:proofErr w:type="spellEnd"/>
      <w:r>
        <w:t>, Springer 2021</w:t>
      </w:r>
    </w:p>
    <w:p w:rsidR="00A92971" w:rsidRDefault="001F07D4">
      <w:pPr>
        <w:numPr>
          <w:ilvl w:val="0"/>
          <w:numId w:val="3"/>
        </w:numPr>
        <w:jc w:val="both"/>
      </w:pPr>
      <w:r>
        <w:t>Computer Vision: A Modern Approach, second edition by David A. Forsyth and Jean Ponce, Pearson, 2012</w:t>
      </w:r>
    </w:p>
    <w:p w:rsidR="00A92971" w:rsidRDefault="00A92971">
      <w:pPr>
        <w:jc w:val="both"/>
        <w:rPr>
          <w:b/>
        </w:rPr>
      </w:pPr>
    </w:p>
    <w:p w:rsidR="00A92971" w:rsidRDefault="001F07D4">
      <w:pPr>
        <w:jc w:val="both"/>
      </w:pPr>
      <w:r>
        <w:rPr>
          <w:b/>
        </w:rPr>
        <w:t>Reference books</w:t>
      </w:r>
    </w:p>
    <w:p w:rsidR="00A92971" w:rsidRDefault="001F07D4">
      <w:pPr>
        <w:numPr>
          <w:ilvl w:val="0"/>
          <w:numId w:val="4"/>
        </w:numPr>
        <w:jc w:val="both"/>
      </w:pPr>
      <w:r>
        <w:t xml:space="preserve">Deep Learning for Vision Systems by Mohamed </w:t>
      </w:r>
      <w:proofErr w:type="spellStart"/>
      <w:r>
        <w:t>Elgendy</w:t>
      </w:r>
      <w:proofErr w:type="spellEnd"/>
      <w:r>
        <w:t>, Manning 2020</w:t>
      </w:r>
    </w:p>
    <w:p w:rsidR="00A92971" w:rsidRDefault="00A92971">
      <w:pPr>
        <w:ind w:left="720"/>
        <w:jc w:val="both"/>
      </w:pPr>
    </w:p>
    <w:p w:rsidR="00A92971" w:rsidRDefault="00A92971">
      <w:pPr>
        <w:ind w:left="720"/>
        <w:jc w:val="both"/>
      </w:pPr>
    </w:p>
    <w:p w:rsidR="00A92971" w:rsidRDefault="00A92971">
      <w:pPr>
        <w:ind w:left="720"/>
        <w:jc w:val="both"/>
      </w:pPr>
    </w:p>
    <w:p w:rsidR="00A92971" w:rsidRDefault="00A92971">
      <w:pPr>
        <w:ind w:left="720"/>
        <w:jc w:val="both"/>
      </w:pPr>
    </w:p>
    <w:p w:rsidR="00A92971" w:rsidRDefault="00A92971">
      <w:pPr>
        <w:jc w:val="both"/>
        <w:rPr>
          <w:b/>
        </w:rPr>
      </w:pPr>
    </w:p>
    <w:p w:rsidR="00A92971" w:rsidRDefault="001F07D4">
      <w:pPr>
        <w:jc w:val="both"/>
        <w:rPr>
          <w:b/>
        </w:rPr>
      </w:pPr>
      <w:r>
        <w:rPr>
          <w:b/>
        </w:rPr>
        <w:lastRenderedPageBreak/>
        <w:t>Course Plan:</w:t>
      </w:r>
    </w:p>
    <w:tbl>
      <w:tblPr>
        <w:tblStyle w:val="a"/>
        <w:tblW w:w="105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00"/>
        <w:gridCol w:w="3870"/>
        <w:gridCol w:w="1980"/>
      </w:tblGrid>
      <w:tr w:rsidR="00A92971">
        <w:trPr>
          <w:jc w:val="center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introduce Computer Vision- what and why?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Brief history of the subject, different computer vision tasks and why they are needed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1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2-3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get basics of image/video formation and basic transformations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digital image format and camera model, Color space, pixel geometry, 2D and 3D transformations and rotations, Lighting and optics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2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1.1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4-8</w:t>
            </w:r>
          </w:p>
        </w:tc>
        <w:tc>
          <w:tcPr>
            <w:tcW w:w="33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know about basics of Image Processing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Pixel and color transforms, histogram equalization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3.1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3.3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filtering on color spaces, bandpass and steerable filter. Nonlinear filtering- median and bilateral filtering. Binary image processing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3.2 and 3.3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Fourier transform and applications in filtering. Pyramids and wavelets and need for multiresolution representations.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3.4 and 3.5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4.3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Geometric transformations and mesh based warping and morphing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3.6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9-14</w:t>
            </w:r>
          </w:p>
        </w:tc>
        <w:tc>
          <w:tcPr>
            <w:tcW w:w="33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get familiarized with feature engineering, patch, edge, corner and other features 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 detector and descriptor, various features life SIFT, HOG, BRIEF etc. feature tracking and large scale matching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7.1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5.4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Edge detection and contour detection, </w:t>
            </w:r>
            <w:proofErr w:type="spellStart"/>
            <w:r>
              <w:rPr>
                <w:sz w:val="22"/>
                <w:szCs w:val="22"/>
              </w:rPr>
              <w:t>LoG</w:t>
            </w:r>
            <w:proofErr w:type="spellEnd"/>
            <w:r>
              <w:rPr>
                <w:sz w:val="22"/>
                <w:szCs w:val="22"/>
              </w:rPr>
              <w:t>, Sobel, Canny, edge kernels, snakes, splines, scissors, level sets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7.2, 7.3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Hough transforms, RANSAC based lines and circles detection, using convex hulls, Vanishing point detection, perspective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7.4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10.1, 10.2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15-18</w:t>
            </w:r>
          </w:p>
        </w:tc>
        <w:tc>
          <w:tcPr>
            <w:tcW w:w="33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know about segmentation- for image classification, object detection and video understanding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Graph based segmentations, </w:t>
            </w:r>
            <w:proofErr w:type="spellStart"/>
            <w:r>
              <w:rPr>
                <w:sz w:val="22"/>
                <w:szCs w:val="22"/>
              </w:rPr>
              <w:t>superpixels</w:t>
            </w:r>
            <w:proofErr w:type="spellEnd"/>
            <w:r>
              <w:rPr>
                <w:sz w:val="22"/>
                <w:szCs w:val="22"/>
              </w:rPr>
              <w:t>, mean shifts, normalized cuts.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7.5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9.3, 9.4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Semantic segmentation (classical approach), dense and sparse approaches, HOG and wavelet based face/object detection, blob based object detection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4.3, 6.3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16.1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19-22</w:t>
            </w:r>
          </w:p>
        </w:tc>
        <w:tc>
          <w:tcPr>
            <w:tcW w:w="33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know about registration of landmarks: tracking, image stitching, alignment, optical flow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Pairwise alignment, 2D feature alignment, least square and RANSAC, 3D feature alignment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8.1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11.1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stitching by rotational panorama, gap closing, projection on non cartesian coordinate systems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8.2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 alignment, bundle adjustment, parallax removal, composting, blending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8.3, 8.4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12.1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Translational alignment by hierarchical motion estimation, spline based motion, video stabilization, optical flow (</w:t>
            </w:r>
            <w:proofErr w:type="spellStart"/>
            <w:r>
              <w:rPr>
                <w:sz w:val="22"/>
                <w:szCs w:val="22"/>
              </w:rPr>
              <w:t>non deep</w:t>
            </w:r>
            <w:proofErr w:type="spellEnd"/>
            <w:r>
              <w:rPr>
                <w:sz w:val="22"/>
                <w:szCs w:val="22"/>
              </w:rPr>
              <w:t xml:space="preserve"> approaches)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9.1, 9.2, 9.3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11.2, 11.3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23-28</w:t>
            </w:r>
          </w:p>
        </w:tc>
        <w:tc>
          <w:tcPr>
            <w:tcW w:w="33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know about basics of </w:t>
            </w:r>
            <w:proofErr w:type="spellStart"/>
            <w:r>
              <w:rPr>
                <w:sz w:val="22"/>
                <w:szCs w:val="22"/>
              </w:rPr>
              <w:t>Epipolar</w:t>
            </w:r>
            <w:proofErr w:type="spellEnd"/>
            <w:r>
              <w:rPr>
                <w:sz w:val="22"/>
                <w:szCs w:val="22"/>
              </w:rPr>
              <w:t xml:space="preserve"> geometry, stereo vision, 3D reconstruction, structure from motion, SLAM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Epipolar</w:t>
            </w:r>
            <w:proofErr w:type="spellEnd"/>
            <w:r>
              <w:rPr>
                <w:sz w:val="22"/>
                <w:szCs w:val="22"/>
              </w:rPr>
              <w:t xml:space="preserve"> geometry, sparse and dense correspondence, essential and fundamental matrices, subpixel estimation disparity map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12.1, 12.2., 12.3, 12.4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7.1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Multiview stereo, scene flow, volumetric and surface reconstruction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12.7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10.6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Geometric intrinsic calibration, pose estimation by iterative nonlinear approach, two frame structure from motion (SFM) by multipoint algorithms, </w:t>
            </w:r>
            <w:proofErr w:type="spellStart"/>
            <w:r>
              <w:rPr>
                <w:sz w:val="22"/>
                <w:szCs w:val="22"/>
              </w:rPr>
              <w:t>multiframe</w:t>
            </w:r>
            <w:proofErr w:type="spellEnd"/>
            <w:r>
              <w:rPr>
                <w:sz w:val="22"/>
                <w:szCs w:val="22"/>
              </w:rPr>
              <w:t xml:space="preserve"> SFM by bundle adjustment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11.1, 11.2, 11.3, 11.4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8.1, 8.2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Simultaneous Localization And Mapping for SFM, applications in augmented reality, area mapping and robot navigation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11.5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8.3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29-30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know about 3D scanning and surface representations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Range data merging, various scanning techniques (Lidar, structured light etc.), surface interpolation, point and volumetric representation (point cloud and vector based)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13.2, 13.3, 13.4, 13.5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14.1, 14.2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31-40</w:t>
            </w:r>
          </w:p>
        </w:tc>
        <w:tc>
          <w:tcPr>
            <w:tcW w:w="33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get the basics of Deep learning (in purview of computer vision): supervised and unsupervised approaches, CNN, different models of CNN for different tasks, </w:t>
            </w:r>
            <w:proofErr w:type="spellStart"/>
            <w:r>
              <w:rPr>
                <w:sz w:val="22"/>
                <w:szCs w:val="22"/>
              </w:rPr>
              <w:t>spatio</w:t>
            </w:r>
            <w:proofErr w:type="spellEnd"/>
            <w:r>
              <w:rPr>
                <w:sz w:val="22"/>
                <w:szCs w:val="22"/>
              </w:rPr>
              <w:t>-temporal learning, semantic translation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Classical supervised learning: </w:t>
            </w:r>
            <w:proofErr w:type="spellStart"/>
            <w:r>
              <w:rPr>
                <w:sz w:val="22"/>
                <w:szCs w:val="22"/>
              </w:rPr>
              <w:t>bayesian</w:t>
            </w:r>
            <w:proofErr w:type="spellEnd"/>
            <w:r>
              <w:rPr>
                <w:sz w:val="22"/>
                <w:szCs w:val="22"/>
              </w:rPr>
              <w:t xml:space="preserve"> networks, nearest neighbor, logistic regression, support vector machines, decision trees and forests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5.1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15.2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Classical unsupervised learning: Clustering- </w:t>
            </w:r>
            <w:proofErr w:type="spellStart"/>
            <w:r>
              <w:rPr>
                <w:sz w:val="22"/>
                <w:szCs w:val="22"/>
              </w:rPr>
              <w:t>KMeans</w:t>
            </w:r>
            <w:proofErr w:type="spellEnd"/>
            <w:r>
              <w:rPr>
                <w:sz w:val="22"/>
                <w:szCs w:val="22"/>
              </w:rPr>
              <w:t xml:space="preserve"> and Gaussian Mixture Models, Principal Component Analysis, Manifold learning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5.2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 15.2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Deep neural networks: weights, layers, regularization, normalization, activation functions, loss, gradient descent, backpropagation, training optimization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5.3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 2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Convolution neural networks: Kernels, pooling and </w:t>
            </w:r>
            <w:proofErr w:type="spellStart"/>
            <w:r>
              <w:rPr>
                <w:sz w:val="22"/>
                <w:szCs w:val="22"/>
              </w:rPr>
              <w:t>unpooling</w:t>
            </w:r>
            <w:proofErr w:type="spellEnd"/>
            <w:r>
              <w:rPr>
                <w:sz w:val="22"/>
                <w:szCs w:val="22"/>
              </w:rPr>
              <w:t>, different types of layers (</w:t>
            </w:r>
            <w:proofErr w:type="spellStart"/>
            <w:r>
              <w:rPr>
                <w:sz w:val="22"/>
                <w:szCs w:val="22"/>
              </w:rPr>
              <w:t>concat</w:t>
            </w:r>
            <w:proofErr w:type="spellEnd"/>
            <w:r>
              <w:rPr>
                <w:sz w:val="22"/>
                <w:szCs w:val="22"/>
              </w:rPr>
              <w:t xml:space="preserve">, FCN, dropout etc.) Network architectures, various pretrained models, dataset mechanisms, various performance metrics, adversarial examples, </w:t>
            </w:r>
            <w:proofErr w:type="spellStart"/>
            <w:r>
              <w:rPr>
                <w:sz w:val="22"/>
                <w:szCs w:val="22"/>
              </w:rPr>
              <w:t>self supervised</w:t>
            </w:r>
            <w:proofErr w:type="spellEnd"/>
            <w:r>
              <w:rPr>
                <w:sz w:val="22"/>
                <w:szCs w:val="22"/>
              </w:rPr>
              <w:t xml:space="preserve"> learning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5.4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 3, 4, 5</w:t>
            </w:r>
          </w:p>
          <w:p w:rsidR="00A92971" w:rsidRDefault="00A92971">
            <w:pPr>
              <w:rPr>
                <w:sz w:val="22"/>
                <w:szCs w:val="22"/>
              </w:rPr>
            </w:pP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b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A92971">
            <w:pPr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Complex models: 3D CNNs, </w:t>
            </w:r>
            <w:proofErr w:type="spellStart"/>
            <w:r>
              <w:rPr>
                <w:sz w:val="22"/>
                <w:szCs w:val="22"/>
              </w:rPr>
              <w:t>UNets</w:t>
            </w:r>
            <w:proofErr w:type="spellEnd"/>
            <w:r>
              <w:rPr>
                <w:sz w:val="22"/>
                <w:szCs w:val="22"/>
              </w:rPr>
              <w:t>, RNN, Siamese, Transformer, BERT, GANs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 5.5</w:t>
            </w:r>
          </w:p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Online resources</w:t>
            </w:r>
          </w:p>
        </w:tc>
      </w:tr>
      <w:tr w:rsidR="00A92971">
        <w:trPr>
          <w:trHeight w:val="576"/>
          <w:jc w:val="center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41-42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get familiarized with applications in other domains of engineering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Applications in robot vision, biomedical vision, remote sensing, surveillance, agriculture, gaming and simulation etc.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2971" w:rsidRDefault="001F0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Online resources</w:t>
            </w:r>
          </w:p>
        </w:tc>
      </w:tr>
    </w:tbl>
    <w:p w:rsidR="00A92971" w:rsidRDefault="00A92971">
      <w:pPr>
        <w:jc w:val="both"/>
      </w:pPr>
    </w:p>
    <w:p w:rsidR="00A92971" w:rsidRDefault="00A92971">
      <w:pPr>
        <w:jc w:val="both"/>
        <w:rPr>
          <w:b/>
        </w:rPr>
      </w:pPr>
    </w:p>
    <w:p w:rsidR="00A92971" w:rsidRDefault="00A92971">
      <w:pPr>
        <w:jc w:val="both"/>
        <w:rPr>
          <w:b/>
        </w:rPr>
      </w:pPr>
    </w:p>
    <w:p w:rsidR="00A92971" w:rsidRDefault="00A92971">
      <w:pPr>
        <w:jc w:val="both"/>
        <w:rPr>
          <w:b/>
        </w:rPr>
      </w:pPr>
    </w:p>
    <w:p w:rsidR="00A92971" w:rsidRDefault="00A92971">
      <w:pPr>
        <w:jc w:val="both"/>
        <w:rPr>
          <w:b/>
        </w:rPr>
      </w:pPr>
    </w:p>
    <w:p w:rsidR="00A92971" w:rsidRDefault="001F07D4">
      <w:pPr>
        <w:jc w:val="both"/>
        <w:rPr>
          <w:b/>
        </w:rPr>
      </w:pPr>
      <w:r>
        <w:rPr>
          <w:b/>
        </w:rPr>
        <w:lastRenderedPageBreak/>
        <w:t>Evaluation Scheme:</w:t>
      </w:r>
    </w:p>
    <w:p w:rsidR="00A92971" w:rsidRDefault="00A92971">
      <w:pPr>
        <w:jc w:val="both"/>
        <w:rPr>
          <w:b/>
        </w:rPr>
      </w:pPr>
    </w:p>
    <w:tbl>
      <w:tblPr>
        <w:tblStyle w:val="a0"/>
        <w:tblW w:w="105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260"/>
        <w:gridCol w:w="1440"/>
        <w:gridCol w:w="2415"/>
        <w:gridCol w:w="1770"/>
      </w:tblGrid>
      <w:tr w:rsidR="00A92971">
        <w:trPr>
          <w:trHeight w:val="422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A92971" w:rsidRDefault="001F07D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A92971" w:rsidRDefault="001F07D4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A92971" w:rsidRDefault="001F07D4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A92971" w:rsidRDefault="001F07D4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A92971" w:rsidRDefault="001F07D4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A92971">
        <w:trPr>
          <w:trHeight w:val="530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bookmarkStart w:id="0" w:name="_GoBack" w:colFirst="3" w:colLast="3"/>
            <w:r>
              <w:t>Mid semester Exam*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90 mins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30%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Pr="00575509" w:rsidRDefault="00575509">
            <w:pPr>
              <w:jc w:val="center"/>
              <w:rPr>
                <w:sz w:val="22"/>
              </w:rPr>
            </w:pPr>
            <w:r w:rsidRPr="00575509">
              <w:rPr>
                <w:sz w:val="22"/>
              </w:rPr>
              <w:t>05/11 3.30 - 5.00PM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Closed book</w:t>
            </w:r>
          </w:p>
        </w:tc>
      </w:tr>
      <w:tr w:rsidR="00A92971">
        <w:trPr>
          <w:trHeight w:val="530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Comprehensive Exam*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180 mins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40%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Pr="00575509" w:rsidRDefault="00575509">
            <w:pPr>
              <w:jc w:val="center"/>
              <w:rPr>
                <w:sz w:val="22"/>
              </w:rPr>
            </w:pPr>
            <w:r w:rsidRPr="00575509">
              <w:rPr>
                <w:sz w:val="22"/>
              </w:rPr>
              <w:t>31/12 FN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Closed book</w:t>
            </w:r>
          </w:p>
        </w:tc>
      </w:tr>
      <w:bookmarkEnd w:id="0"/>
      <w:tr w:rsidR="00A92971">
        <w:trPr>
          <w:trHeight w:val="530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Micro Project (10% of evaluation for Mid semester grading)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A9297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20%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To be notified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Open book</w:t>
            </w:r>
          </w:p>
        </w:tc>
      </w:tr>
      <w:tr w:rsidR="00A92971">
        <w:trPr>
          <w:trHeight w:val="530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Coding Assignment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0645D4">
            <w:pPr>
              <w:jc w:val="center"/>
            </w:pPr>
            <w:r>
              <w:t>TBA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10%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 xml:space="preserve">To be notified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971" w:rsidRDefault="001F07D4">
            <w:pPr>
              <w:jc w:val="center"/>
            </w:pPr>
            <w:r>
              <w:t>Open book</w:t>
            </w:r>
          </w:p>
        </w:tc>
      </w:tr>
    </w:tbl>
    <w:p w:rsidR="000645D4" w:rsidRPr="0094712E" w:rsidRDefault="000645D4" w:rsidP="000645D4">
      <w:pPr>
        <w:jc w:val="both"/>
        <w:rPr>
          <w:rFonts w:ascii="Garamond" w:hAnsi="Garamond"/>
        </w:rPr>
      </w:pPr>
      <w:bookmarkStart w:id="1" w:name="_Hlk112490006"/>
      <w:r w:rsidRPr="0094712E">
        <w:rPr>
          <w:rFonts w:ascii="Garamond" w:hAnsi="Garamond"/>
        </w:rPr>
        <w:t>Note: minimum 40% of the evaluation to be completed by midsem grading.</w:t>
      </w:r>
    </w:p>
    <w:bookmarkEnd w:id="1"/>
    <w:p w:rsidR="00A92971" w:rsidRDefault="00A92971">
      <w:pPr>
        <w:jc w:val="both"/>
      </w:pPr>
    </w:p>
    <w:p w:rsidR="00A92971" w:rsidRDefault="001F07D4">
      <w:pPr>
        <w:jc w:val="both"/>
      </w:pPr>
      <w:r>
        <w:rPr>
          <w:b/>
        </w:rPr>
        <w:t>Chamber Consultation Hour:</w:t>
      </w:r>
      <w:r>
        <w:t xml:space="preserve"> To be discussed in the classroom/via email as per requirement.</w:t>
      </w:r>
    </w:p>
    <w:p w:rsidR="00A92971" w:rsidRDefault="00A92971">
      <w:pPr>
        <w:jc w:val="both"/>
      </w:pPr>
    </w:p>
    <w:p w:rsidR="00A92971" w:rsidRDefault="001F07D4">
      <w:pPr>
        <w:jc w:val="both"/>
      </w:pPr>
      <w:r>
        <w:rPr>
          <w:b/>
        </w:rPr>
        <w:t>Notices:</w:t>
      </w:r>
      <w:r>
        <w:t xml:space="preserve"> </w:t>
      </w:r>
    </w:p>
    <w:p w:rsidR="00A92971" w:rsidRDefault="001F07D4">
      <w:pPr>
        <w:jc w:val="both"/>
        <w:rPr>
          <w:b/>
        </w:rPr>
      </w:pPr>
      <w:r>
        <w:t>All notices pertaining to this course will be displayed on the Google Classroom/CS&amp;IS Notice Board, as applicable.</w:t>
      </w:r>
    </w:p>
    <w:p w:rsidR="00A92971" w:rsidRDefault="001F07D4">
      <w:pPr>
        <w:jc w:val="both"/>
        <w:rPr>
          <w:b/>
        </w:rPr>
      </w:pPr>
      <w:r>
        <w:rPr>
          <w:b/>
        </w:rPr>
        <w:t xml:space="preserve">Make-up Policy: </w:t>
      </w:r>
    </w:p>
    <w:p w:rsidR="00A92971" w:rsidRDefault="001F07D4">
      <w:pPr>
        <w:jc w:val="both"/>
        <w:rPr>
          <w:b/>
        </w:rPr>
      </w:pPr>
      <w:r>
        <w:t>Make-up for Mid-semester test may be given for genuine cases with prior permission by IC. For the Comprehensive exam, make-up has to be approved</w:t>
      </w:r>
      <w:r w:rsidR="000645D4">
        <w:t xml:space="preserve"> by the IC</w:t>
      </w:r>
      <w:r>
        <w:t xml:space="preserve"> and scheduled by AUGSD. </w:t>
      </w:r>
    </w:p>
    <w:p w:rsidR="00A92971" w:rsidRDefault="001F07D4">
      <w:pPr>
        <w:jc w:val="both"/>
        <w:rPr>
          <w:b/>
        </w:rPr>
      </w:pPr>
      <w:r>
        <w:rPr>
          <w:b/>
        </w:rPr>
        <w:t>Academic Honesty and Integrity Policy:</w:t>
      </w:r>
    </w:p>
    <w:p w:rsidR="00A92971" w:rsidRDefault="001F07D4">
      <w:pPr>
        <w:jc w:val="both"/>
      </w:pPr>
      <w:r>
        <w:t xml:space="preserve">Academic honesty and integrity are to be maintained by all the students throughout the semester and no type of academic dishonesty is acceptable. </w:t>
      </w:r>
    </w:p>
    <w:p w:rsidR="00A92971" w:rsidRDefault="00A92971">
      <w:pPr>
        <w:jc w:val="right"/>
      </w:pPr>
    </w:p>
    <w:p w:rsidR="00A92971" w:rsidRDefault="00A92971">
      <w:pPr>
        <w:jc w:val="right"/>
        <w:rPr>
          <w:b/>
        </w:rPr>
      </w:pPr>
      <w:bookmarkStart w:id="2" w:name="_heading=h.gjdgxs" w:colFirst="0" w:colLast="0"/>
      <w:bookmarkEnd w:id="2"/>
    </w:p>
    <w:p w:rsidR="00A92971" w:rsidRDefault="001F07D4">
      <w:pPr>
        <w:jc w:val="right"/>
        <w:rPr>
          <w:b/>
        </w:rPr>
      </w:pPr>
      <w:r>
        <w:rPr>
          <w:b/>
        </w:rPr>
        <w:t xml:space="preserve"> </w:t>
      </w:r>
    </w:p>
    <w:p w:rsidR="00A92971" w:rsidRDefault="00A92971">
      <w:pPr>
        <w:jc w:val="right"/>
        <w:rPr>
          <w:b/>
        </w:rPr>
      </w:pPr>
    </w:p>
    <w:p w:rsidR="00A92971" w:rsidRDefault="00A92971">
      <w:pPr>
        <w:jc w:val="right"/>
        <w:rPr>
          <w:b/>
        </w:rPr>
      </w:pPr>
    </w:p>
    <w:p w:rsidR="00A92971" w:rsidRDefault="00A92971">
      <w:pPr>
        <w:jc w:val="right"/>
        <w:rPr>
          <w:b/>
        </w:rPr>
      </w:pPr>
    </w:p>
    <w:p w:rsidR="00A92971" w:rsidRDefault="00A92971">
      <w:pPr>
        <w:jc w:val="right"/>
        <w:rPr>
          <w:b/>
        </w:rPr>
      </w:pPr>
    </w:p>
    <w:p w:rsidR="00A92971" w:rsidRDefault="00A92971">
      <w:pPr>
        <w:jc w:val="right"/>
        <w:rPr>
          <w:b/>
        </w:rPr>
      </w:pPr>
    </w:p>
    <w:p w:rsidR="00A92971" w:rsidRDefault="00A92971">
      <w:pPr>
        <w:jc w:val="right"/>
        <w:rPr>
          <w:b/>
        </w:rPr>
      </w:pPr>
    </w:p>
    <w:p w:rsidR="00A92971" w:rsidRDefault="00A92971">
      <w:pPr>
        <w:jc w:val="right"/>
        <w:rPr>
          <w:b/>
        </w:rPr>
      </w:pPr>
    </w:p>
    <w:p w:rsidR="00A92971" w:rsidRDefault="001F07D4">
      <w:pPr>
        <w:jc w:val="right"/>
        <w:rPr>
          <w:b/>
        </w:rPr>
      </w:pPr>
      <w:r>
        <w:rPr>
          <w:b/>
        </w:rPr>
        <w:t>INSTRUCTOR-IN-CHARGE</w:t>
      </w:r>
    </w:p>
    <w:sectPr w:rsidR="00A92971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0FE" w:rsidRDefault="008470FE">
      <w:r>
        <w:separator/>
      </w:r>
    </w:p>
  </w:endnote>
  <w:endnote w:type="continuationSeparator" w:id="0">
    <w:p w:rsidR="008470FE" w:rsidRDefault="0084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971" w:rsidRDefault="001F07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0FE" w:rsidRDefault="008470FE">
      <w:r>
        <w:separator/>
      </w:r>
    </w:p>
  </w:footnote>
  <w:footnote w:type="continuationSeparator" w:id="0">
    <w:p w:rsidR="008470FE" w:rsidRDefault="00847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971" w:rsidRDefault="00A929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477E"/>
    <w:multiLevelType w:val="multilevel"/>
    <w:tmpl w:val="BD9E010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CF01F2"/>
    <w:multiLevelType w:val="multilevel"/>
    <w:tmpl w:val="A4C49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14958"/>
    <w:multiLevelType w:val="multilevel"/>
    <w:tmpl w:val="0B840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76E93"/>
    <w:multiLevelType w:val="multilevel"/>
    <w:tmpl w:val="AFDAF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71"/>
    <w:rsid w:val="000645D4"/>
    <w:rsid w:val="001F07D4"/>
    <w:rsid w:val="00575509"/>
    <w:rsid w:val="00701BF6"/>
    <w:rsid w:val="008470FE"/>
    <w:rsid w:val="00A92971"/>
    <w:rsid w:val="00E0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F02"/>
  <w15:docId w15:val="{02D7360D-E8E2-4967-AC09-9AB1B090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A3E0RfmfBx+YUOpS3iZ9CsWUAw==">AMUW2mUtVPkdAd/wqOWlb+YsQsGNPbNbOfpM84nITSN3YPjYUar9aJQNzGqtPVWpiD8jTPe1fFLQYnFEKdPGE6NVulBGiI9qYZCUETN3cqkk7/tAXMHAr+iR/RI+ld6yIOPn1J4O9I2w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5</cp:revision>
  <dcterms:created xsi:type="dcterms:W3CDTF">2015-11-12T12:14:00Z</dcterms:created>
  <dcterms:modified xsi:type="dcterms:W3CDTF">2022-08-28T06:49:00Z</dcterms:modified>
</cp:coreProperties>
</file>