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4C1C" w14:textId="77777777" w:rsidR="00562598" w:rsidRDefault="008F33AC" w:rsidP="00562598">
      <w:pPr>
        <w:jc w:val="center"/>
        <w:rPr>
          <w:b/>
          <w:bCs/>
        </w:rPr>
      </w:pPr>
      <w:r>
        <w:rPr>
          <w:b/>
          <w:bCs/>
          <w:noProof/>
          <w:lang w:val="en-CA" w:eastAsia="en-CA"/>
        </w:rPr>
        <w:drawing>
          <wp:inline distT="0" distB="0" distL="0" distR="0" wp14:anchorId="285CF58D" wp14:editId="1144F492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C6BC" w14:textId="01898B1C" w:rsidR="00AD25E1" w:rsidRDefault="0017253A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3C08E1">
        <w:rPr>
          <w:b/>
          <w:bCs/>
        </w:rPr>
        <w:t>2</w:t>
      </w:r>
      <w:r>
        <w:rPr>
          <w:b/>
          <w:bCs/>
        </w:rPr>
        <w:t>2</w:t>
      </w:r>
      <w:r w:rsidR="00FB4DE4">
        <w:rPr>
          <w:b/>
          <w:bCs/>
        </w:rPr>
        <w:t>-20</w:t>
      </w:r>
      <w:r w:rsidR="00E751EE">
        <w:rPr>
          <w:b/>
          <w:bCs/>
        </w:rPr>
        <w:t>2</w:t>
      </w:r>
      <w:r>
        <w:rPr>
          <w:b/>
          <w:bCs/>
        </w:rPr>
        <w:t>3</w:t>
      </w:r>
    </w:p>
    <w:p w14:paraId="0452D7BE" w14:textId="77777777" w:rsidR="00AD25E1" w:rsidRDefault="00AD25E1">
      <w:pPr>
        <w:pStyle w:val="Heading1"/>
        <w:jc w:val="center"/>
      </w:pPr>
      <w:r>
        <w:t>Course Handout Part II</w:t>
      </w:r>
    </w:p>
    <w:p w14:paraId="792B4566" w14:textId="1FD39707" w:rsidR="00AD25E1" w:rsidRPr="00ED7B92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5DF1">
        <w:rPr>
          <w:color w:val="FF0000"/>
        </w:rPr>
        <w:t xml:space="preserve">    </w:t>
      </w:r>
      <w:r w:rsidR="00E751EE">
        <w:t xml:space="preserve">Date: </w:t>
      </w:r>
      <w:r w:rsidR="00B40579">
        <w:t>2</w:t>
      </w:r>
      <w:r w:rsidR="00DA371F">
        <w:t>4</w:t>
      </w:r>
      <w:r w:rsidR="00E751EE">
        <w:t>-</w:t>
      </w:r>
      <w:r w:rsidR="0030206E">
        <w:t>0</w:t>
      </w:r>
      <w:r w:rsidR="00846CA6">
        <w:t>8</w:t>
      </w:r>
      <w:r w:rsidR="002E46FC" w:rsidRPr="00ED7B92">
        <w:t>-20</w:t>
      </w:r>
      <w:r w:rsidR="0030206E">
        <w:t>2</w:t>
      </w:r>
      <w:r w:rsidR="003C08E1">
        <w:t>2</w:t>
      </w:r>
      <w:r w:rsidR="00507A43" w:rsidRPr="00ED7B92">
        <w:t xml:space="preserve"> </w:t>
      </w:r>
    </w:p>
    <w:p w14:paraId="0C124ECC" w14:textId="77777777" w:rsidR="002E46FC" w:rsidRDefault="002E46FC" w:rsidP="00562598">
      <w:pPr>
        <w:jc w:val="right"/>
      </w:pPr>
    </w:p>
    <w:p w14:paraId="35659B96" w14:textId="5ABBF82B" w:rsidR="00AD25E1" w:rsidRDefault="0039347D">
      <w:pPr>
        <w:pStyle w:val="BodyText"/>
      </w:pPr>
      <w:r>
        <w:t>In addition to P</w:t>
      </w:r>
      <w:r w:rsidR="00AD25E1">
        <w:t>art-I (General Handout for all courses appended to the timetable) this portion gives further specific details regarding the course.</w:t>
      </w:r>
    </w:p>
    <w:p w14:paraId="160E9B2B" w14:textId="77777777" w:rsidR="00AD25E1" w:rsidRPr="002E46FC" w:rsidRDefault="00AD25E1">
      <w:pPr>
        <w:rPr>
          <w:b/>
        </w:rPr>
      </w:pPr>
    </w:p>
    <w:p w14:paraId="496373A6" w14:textId="115283D6" w:rsidR="00AD25E1" w:rsidRPr="002E46FC" w:rsidRDefault="00AD25E1">
      <w:pPr>
        <w:rPr>
          <w:b/>
          <w:iCs/>
        </w:rPr>
      </w:pPr>
      <w:r w:rsidRPr="002E46FC">
        <w:rPr>
          <w:b/>
          <w:i/>
          <w:iCs/>
        </w:rPr>
        <w:t>Course No.</w:t>
      </w:r>
      <w:r w:rsidRPr="002E46FC">
        <w:rPr>
          <w:b/>
        </w:rPr>
        <w:tab/>
      </w:r>
      <w:r w:rsidRPr="002E46FC">
        <w:rPr>
          <w:b/>
        </w:rPr>
        <w:tab/>
      </w:r>
      <w:r w:rsidRPr="002E46FC">
        <w:rPr>
          <w:b/>
        </w:rPr>
        <w:tab/>
        <w:t xml:space="preserve">: </w:t>
      </w:r>
      <w:r w:rsidRPr="002E46FC">
        <w:rPr>
          <w:b/>
          <w:i/>
          <w:iCs/>
        </w:rPr>
        <w:t xml:space="preserve"> </w:t>
      </w:r>
      <w:r w:rsidR="0046143E">
        <w:rPr>
          <w:b/>
          <w:iCs/>
        </w:rPr>
        <w:t>HS</w:t>
      </w:r>
      <w:r w:rsidR="00FC5DF1">
        <w:rPr>
          <w:b/>
          <w:iCs/>
        </w:rPr>
        <w:t>S F2</w:t>
      </w:r>
      <w:r w:rsidR="003C08E1">
        <w:rPr>
          <w:b/>
          <w:iCs/>
        </w:rPr>
        <w:t>50</w:t>
      </w:r>
    </w:p>
    <w:p w14:paraId="07587589" w14:textId="6048031D" w:rsidR="00AD25E1" w:rsidRPr="002E46FC" w:rsidRDefault="00AD25E1">
      <w:pPr>
        <w:pStyle w:val="Heading2"/>
        <w:rPr>
          <w:b/>
          <w:bCs/>
          <w:i w:val="0"/>
          <w:iCs w:val="0"/>
        </w:rPr>
      </w:pPr>
      <w:r w:rsidRPr="002E46FC">
        <w:rPr>
          <w:b/>
        </w:rPr>
        <w:t>Course Title</w:t>
      </w:r>
      <w:r w:rsidR="00507A43" w:rsidRPr="002E46FC">
        <w:rPr>
          <w:b/>
          <w:i w:val="0"/>
          <w:iCs w:val="0"/>
        </w:rPr>
        <w:tab/>
      </w:r>
      <w:r w:rsidR="00507A43" w:rsidRPr="002E46FC">
        <w:rPr>
          <w:b/>
          <w:i w:val="0"/>
          <w:iCs w:val="0"/>
        </w:rPr>
        <w:tab/>
      </w:r>
      <w:r w:rsidR="00507A43" w:rsidRPr="002E46FC">
        <w:rPr>
          <w:b/>
          <w:i w:val="0"/>
          <w:iCs w:val="0"/>
        </w:rPr>
        <w:tab/>
        <w:t xml:space="preserve">: </w:t>
      </w:r>
      <w:r w:rsidR="00FC5DF1">
        <w:rPr>
          <w:b/>
          <w:i w:val="0"/>
          <w:iCs w:val="0"/>
        </w:rPr>
        <w:t>C</w:t>
      </w:r>
      <w:r w:rsidR="003C08E1">
        <w:rPr>
          <w:b/>
          <w:i w:val="0"/>
          <w:iCs w:val="0"/>
        </w:rPr>
        <w:t>omics and Visual Culture</w:t>
      </w:r>
    </w:p>
    <w:p w14:paraId="67A1AE28" w14:textId="77777777" w:rsidR="00AD25E1" w:rsidRPr="002E46FC" w:rsidRDefault="00AD25E1">
      <w:pPr>
        <w:pStyle w:val="Heading2"/>
        <w:rPr>
          <w:b/>
          <w:i w:val="0"/>
          <w:iCs w:val="0"/>
        </w:rPr>
      </w:pPr>
      <w:r w:rsidRPr="002E46FC">
        <w:rPr>
          <w:b/>
        </w:rPr>
        <w:t>Instructor-in-Charge</w:t>
      </w:r>
      <w:r w:rsidRPr="002E46FC">
        <w:rPr>
          <w:b/>
          <w:i w:val="0"/>
          <w:iCs w:val="0"/>
        </w:rPr>
        <w:tab/>
      </w:r>
      <w:r w:rsidRPr="002E46FC">
        <w:rPr>
          <w:b/>
          <w:i w:val="0"/>
          <w:iCs w:val="0"/>
        </w:rPr>
        <w:tab/>
        <w:t xml:space="preserve">: </w:t>
      </w:r>
      <w:r w:rsidR="002E46FC" w:rsidRPr="002E46FC">
        <w:rPr>
          <w:b/>
          <w:i w:val="0"/>
          <w:iCs w:val="0"/>
        </w:rPr>
        <w:t>Anhiti Patnaik</w:t>
      </w:r>
    </w:p>
    <w:p w14:paraId="40A326DF" w14:textId="77777777" w:rsidR="00AD25E1" w:rsidRDefault="00AD25E1"/>
    <w:p w14:paraId="4E1719E5" w14:textId="77777777" w:rsidR="00AD25E1" w:rsidRDefault="00AD25E1">
      <w:pPr>
        <w:rPr>
          <w:b/>
          <w:bCs/>
        </w:rPr>
      </w:pPr>
      <w:r>
        <w:rPr>
          <w:b/>
          <w:bCs/>
        </w:rPr>
        <w:t>Course</w:t>
      </w:r>
      <w:r w:rsidR="00FC5DF1">
        <w:rPr>
          <w:b/>
          <w:bCs/>
        </w:rPr>
        <w:t xml:space="preserve"> Description</w:t>
      </w:r>
      <w:r>
        <w:rPr>
          <w:b/>
          <w:bCs/>
        </w:rPr>
        <w:t>:</w:t>
      </w:r>
    </w:p>
    <w:p w14:paraId="67493AB5" w14:textId="77777777" w:rsidR="00AD25E1" w:rsidRDefault="00AD25E1">
      <w:pPr>
        <w:pStyle w:val="BodyText"/>
      </w:pPr>
    </w:p>
    <w:p w14:paraId="5AB96918" w14:textId="1B29438E" w:rsidR="003C08E1" w:rsidRDefault="003C08E1" w:rsidP="003C08E1">
      <w:pPr>
        <w:jc w:val="both"/>
      </w:pPr>
      <w:r>
        <w:t>A historical and cultural examination of popular visual culture; case studies from comic books, manga, graphic novels, memes, and caricatures; transnational approach spanning India, Japan, and America; visual methodologies; critical theory</w:t>
      </w:r>
      <w:r w:rsidRPr="007A6866">
        <w:t xml:space="preserve"> </w:t>
      </w:r>
      <w:r>
        <w:t>on</w:t>
      </w:r>
      <w:r w:rsidRPr="007A6866">
        <w:t xml:space="preserve"> </w:t>
      </w:r>
      <w:r>
        <w:t xml:space="preserve">culture industry, political satire, patriarchy, </w:t>
      </w:r>
      <w:r w:rsidRPr="007A6866">
        <w:t xml:space="preserve">and </w:t>
      </w:r>
      <w:r>
        <w:t xml:space="preserve">public </w:t>
      </w:r>
      <w:r w:rsidRPr="007A6866">
        <w:t>morality</w:t>
      </w:r>
      <w:r>
        <w:t>; intersections of</w:t>
      </w:r>
      <w:r w:rsidRPr="007A6866">
        <w:t xml:space="preserve"> class, </w:t>
      </w:r>
      <w:r>
        <w:t xml:space="preserve">caste, gender, and racial </w:t>
      </w:r>
      <w:r w:rsidRPr="007A6866">
        <w:t>violenc</w:t>
      </w:r>
      <w:r>
        <w:t>e in visual media</w:t>
      </w:r>
      <w:r w:rsidRPr="007A6866">
        <w:t>.</w:t>
      </w:r>
      <w:r>
        <w:t xml:space="preserve"> </w:t>
      </w:r>
    </w:p>
    <w:p w14:paraId="19116685" w14:textId="77777777" w:rsidR="003C08E1" w:rsidRPr="00D432C9" w:rsidRDefault="003C08E1" w:rsidP="003C08E1">
      <w:pPr>
        <w:jc w:val="both"/>
      </w:pPr>
    </w:p>
    <w:p w14:paraId="160198C2" w14:textId="77777777" w:rsidR="003C08E1" w:rsidRPr="007A6866" w:rsidRDefault="003C08E1" w:rsidP="003C08E1">
      <w:pPr>
        <w:rPr>
          <w:b/>
        </w:rPr>
      </w:pPr>
      <w:r w:rsidRPr="007A6866">
        <w:rPr>
          <w:b/>
        </w:rPr>
        <w:t>Course Objectives:</w:t>
      </w:r>
    </w:p>
    <w:p w14:paraId="564E188D" w14:textId="77777777" w:rsidR="003C08E1" w:rsidRPr="007A6866" w:rsidRDefault="003C08E1" w:rsidP="003C08E1">
      <w:pPr>
        <w:pStyle w:val="ListParagraph"/>
        <w:numPr>
          <w:ilvl w:val="0"/>
          <w:numId w:val="5"/>
        </w:numPr>
      </w:pPr>
      <w:r>
        <w:t>Interpret comic books and graphic novels using</w:t>
      </w:r>
      <w:r w:rsidRPr="007A6866">
        <w:t xml:space="preserve"> visual methodologies. </w:t>
      </w:r>
    </w:p>
    <w:p w14:paraId="0D10BD68" w14:textId="77777777" w:rsidR="003C08E1" w:rsidRPr="007A6866" w:rsidRDefault="003C08E1" w:rsidP="003C08E1">
      <w:pPr>
        <w:pStyle w:val="ListParagraph"/>
        <w:numPr>
          <w:ilvl w:val="0"/>
          <w:numId w:val="5"/>
        </w:numPr>
      </w:pPr>
      <w:r w:rsidRPr="007A6866">
        <w:t xml:space="preserve">Distinguish between </w:t>
      </w:r>
      <w:r>
        <w:t>genres and types</w:t>
      </w:r>
      <w:r w:rsidRPr="007A6866">
        <w:t xml:space="preserve"> of graphic storytelling. </w:t>
      </w:r>
    </w:p>
    <w:p w14:paraId="563EECA3" w14:textId="77777777" w:rsidR="003C08E1" w:rsidRPr="007A6866" w:rsidRDefault="003C08E1" w:rsidP="003C08E1">
      <w:pPr>
        <w:pStyle w:val="ListParagraph"/>
        <w:numPr>
          <w:ilvl w:val="0"/>
          <w:numId w:val="5"/>
        </w:numPr>
      </w:pPr>
      <w:r>
        <w:t xml:space="preserve">Learn </w:t>
      </w:r>
      <w:r w:rsidRPr="007A6866">
        <w:t xml:space="preserve">how </w:t>
      </w:r>
      <w:r>
        <w:t>popular culture and public morality</w:t>
      </w:r>
      <w:r w:rsidRPr="007A6866">
        <w:t xml:space="preserve"> </w:t>
      </w:r>
      <w:r>
        <w:t>are produced by popular media</w:t>
      </w:r>
      <w:r w:rsidRPr="007A6866">
        <w:t>.</w:t>
      </w:r>
    </w:p>
    <w:p w14:paraId="47090959" w14:textId="77777777" w:rsidR="003C08E1" w:rsidRPr="007A6866" w:rsidRDefault="003C08E1" w:rsidP="003C08E1">
      <w:pPr>
        <w:pStyle w:val="ListParagraph"/>
        <w:numPr>
          <w:ilvl w:val="0"/>
          <w:numId w:val="5"/>
        </w:numPr>
      </w:pPr>
      <w:r w:rsidRPr="007A6866">
        <w:t xml:space="preserve">Evaluate </w:t>
      </w:r>
      <w:r>
        <w:t>critical theories of ideology, class, caste, race, and gender politics.</w:t>
      </w:r>
      <w:r w:rsidRPr="007A6866">
        <w:t xml:space="preserve"> </w:t>
      </w:r>
    </w:p>
    <w:p w14:paraId="40B876E5" w14:textId="77777777" w:rsidR="003C08E1" w:rsidRPr="007A6866" w:rsidRDefault="003C08E1" w:rsidP="003C08E1">
      <w:pPr>
        <w:rPr>
          <w:b/>
        </w:rPr>
      </w:pPr>
    </w:p>
    <w:p w14:paraId="7FB607AE" w14:textId="77777777" w:rsidR="003C08E1" w:rsidRPr="007A6866" w:rsidRDefault="003C08E1" w:rsidP="003C08E1">
      <w:pPr>
        <w:rPr>
          <w:b/>
        </w:rPr>
      </w:pPr>
      <w:r w:rsidRPr="007A6866">
        <w:rPr>
          <w:b/>
        </w:rPr>
        <w:t>Learning Outcomes:</w:t>
      </w:r>
    </w:p>
    <w:p w14:paraId="05518BE9" w14:textId="77777777" w:rsidR="003C08E1" w:rsidRPr="007A6866" w:rsidRDefault="003C08E1" w:rsidP="003C08E1">
      <w:pPr>
        <w:jc w:val="both"/>
      </w:pPr>
      <w:r w:rsidRPr="007A6866">
        <w:t xml:space="preserve">On the successful completion of the </w:t>
      </w:r>
      <w:r>
        <w:t xml:space="preserve">course and its requirements, </w:t>
      </w:r>
      <w:r w:rsidRPr="007A6866">
        <w:t>student</w:t>
      </w:r>
      <w:r>
        <w:t>s</w:t>
      </w:r>
      <w:r w:rsidRPr="007A6866">
        <w:t xml:space="preserve"> will be </w:t>
      </w:r>
      <w:r>
        <w:t xml:space="preserve">well-versed in visual methodologies, Critical Theory, and contemporary debates on mass culture and ideology with respect to class, caste, race, and gender politics.  </w:t>
      </w:r>
    </w:p>
    <w:p w14:paraId="24711A20" w14:textId="77777777" w:rsidR="003C08E1" w:rsidRPr="007A6866" w:rsidRDefault="003C08E1" w:rsidP="003C08E1">
      <w:pPr>
        <w:rPr>
          <w:b/>
        </w:rPr>
      </w:pPr>
    </w:p>
    <w:p w14:paraId="2204051C" w14:textId="3D3EEF73" w:rsidR="003C08E1" w:rsidRPr="0022462B" w:rsidRDefault="003C08E1" w:rsidP="003C08E1">
      <w:pPr>
        <w:jc w:val="both"/>
        <w:rPr>
          <w:b/>
        </w:rPr>
      </w:pPr>
      <w:r w:rsidRPr="007A6866">
        <w:rPr>
          <w:b/>
        </w:rPr>
        <w:t>Text</w:t>
      </w:r>
      <w:r w:rsidR="0084372F">
        <w:rPr>
          <w:b/>
        </w:rPr>
        <w:t>b</w:t>
      </w:r>
      <w:r w:rsidRPr="007A6866">
        <w:rPr>
          <w:b/>
        </w:rPr>
        <w:t>ook:</w:t>
      </w:r>
      <w:r w:rsidR="00F7772B">
        <w:rPr>
          <w:b/>
        </w:rPr>
        <w:t xml:space="preserve"> </w:t>
      </w:r>
    </w:p>
    <w:p w14:paraId="0F44C197" w14:textId="4AAADFF5" w:rsidR="003C08E1" w:rsidRDefault="00F7772B" w:rsidP="003C08E1">
      <w:pPr>
        <w:shd w:val="clear" w:color="auto" w:fill="FFFFFF"/>
        <w:jc w:val="both"/>
        <w:rPr>
          <w:lang w:eastAsia="en-IN"/>
        </w:rPr>
      </w:pPr>
      <w:r>
        <w:rPr>
          <w:b/>
        </w:rPr>
        <w:t xml:space="preserve">(TB) </w:t>
      </w:r>
      <w:r w:rsidR="003C08E1" w:rsidRPr="007A6866">
        <w:rPr>
          <w:lang w:eastAsia="en-IN"/>
        </w:rPr>
        <w:t xml:space="preserve">Smith, Matthew J., Paul Levitz, and Randy Duncan. </w:t>
      </w:r>
      <w:r w:rsidR="003C08E1" w:rsidRPr="007A6866">
        <w:rPr>
          <w:i/>
          <w:lang w:eastAsia="en-IN"/>
        </w:rPr>
        <w:t>The Power of Comics: History, Form, and Culture</w:t>
      </w:r>
      <w:r w:rsidR="003C08E1" w:rsidRPr="007A6866">
        <w:rPr>
          <w:lang w:eastAsia="en-IN"/>
        </w:rPr>
        <w:t>. 2</w:t>
      </w:r>
      <w:r w:rsidR="003C08E1" w:rsidRPr="007A6866">
        <w:rPr>
          <w:vertAlign w:val="superscript"/>
          <w:lang w:eastAsia="en-IN"/>
        </w:rPr>
        <w:t>nd</w:t>
      </w:r>
      <w:r w:rsidR="003C08E1" w:rsidRPr="007A6866">
        <w:rPr>
          <w:lang w:eastAsia="en-IN"/>
        </w:rPr>
        <w:t xml:space="preserve"> ed. London and New York: Bloomsbury Academic, 2015. </w:t>
      </w:r>
    </w:p>
    <w:p w14:paraId="5BC37D18" w14:textId="77777777" w:rsidR="003C08E1" w:rsidRPr="007A6866" w:rsidRDefault="003C08E1" w:rsidP="003C08E1">
      <w:pPr>
        <w:jc w:val="both"/>
      </w:pPr>
    </w:p>
    <w:p w14:paraId="75A2E73E" w14:textId="46015FAC" w:rsidR="003C08E1" w:rsidRDefault="003C08E1" w:rsidP="003C08E1">
      <w:pPr>
        <w:jc w:val="both"/>
        <w:rPr>
          <w:b/>
        </w:rPr>
      </w:pPr>
      <w:r w:rsidRPr="007A6866">
        <w:rPr>
          <w:b/>
        </w:rPr>
        <w:t>Reference Book</w:t>
      </w:r>
      <w:r w:rsidR="0084372F">
        <w:rPr>
          <w:b/>
        </w:rPr>
        <w:t>s</w:t>
      </w:r>
      <w:r w:rsidRPr="007A6866">
        <w:rPr>
          <w:b/>
        </w:rPr>
        <w:t>:</w:t>
      </w:r>
      <w:r w:rsidR="00F7772B">
        <w:rPr>
          <w:b/>
        </w:rPr>
        <w:t xml:space="preserve"> </w:t>
      </w:r>
    </w:p>
    <w:p w14:paraId="22862F3E" w14:textId="7F98C8F7" w:rsidR="0084372F" w:rsidRPr="0084372F" w:rsidRDefault="00F7772B" w:rsidP="003C08E1">
      <w:pPr>
        <w:jc w:val="both"/>
        <w:rPr>
          <w:i/>
        </w:rPr>
      </w:pPr>
      <w:r>
        <w:rPr>
          <w:b/>
        </w:rPr>
        <w:t xml:space="preserve">(RB 1) </w:t>
      </w:r>
      <w:r w:rsidR="003C08E1" w:rsidRPr="007A6866">
        <w:t xml:space="preserve">Rose, Gillian. </w:t>
      </w:r>
      <w:r w:rsidR="003C08E1" w:rsidRPr="007A6866">
        <w:rPr>
          <w:i/>
        </w:rPr>
        <w:t>Visual Methodologies: An Introduction to Researching with Visual Materials</w:t>
      </w:r>
      <w:r w:rsidR="003C08E1">
        <w:t xml:space="preserve"> </w:t>
      </w:r>
      <w:r w:rsidR="003C08E1" w:rsidRPr="007A6866">
        <w:t>(4</w:t>
      </w:r>
      <w:r w:rsidR="003C08E1" w:rsidRPr="007A6866">
        <w:rPr>
          <w:vertAlign w:val="superscript"/>
        </w:rPr>
        <w:t>th</w:t>
      </w:r>
      <w:r w:rsidR="003C08E1" w:rsidRPr="007A6866">
        <w:t>. Ed.). New Delhi and London: Sage Publications, 2016</w:t>
      </w:r>
      <w:r w:rsidR="003C08E1" w:rsidRPr="007A6866">
        <w:rPr>
          <w:i/>
        </w:rPr>
        <w:t xml:space="preserve"> </w:t>
      </w:r>
    </w:p>
    <w:p w14:paraId="736A178E" w14:textId="59E9CBB9" w:rsidR="0084372F" w:rsidRDefault="00F7772B" w:rsidP="003C08E1">
      <w:pPr>
        <w:jc w:val="both"/>
        <w:rPr>
          <w:iCs/>
        </w:rPr>
      </w:pPr>
      <w:r>
        <w:rPr>
          <w:b/>
        </w:rPr>
        <w:t>(RB</w:t>
      </w:r>
      <w:r w:rsidR="00D4506E">
        <w:rPr>
          <w:b/>
        </w:rPr>
        <w:t xml:space="preserve"> </w:t>
      </w:r>
      <w:r>
        <w:rPr>
          <w:b/>
        </w:rPr>
        <w:t xml:space="preserve">2) </w:t>
      </w:r>
      <w:r w:rsidR="0084372F">
        <w:rPr>
          <w:iCs/>
        </w:rPr>
        <w:t xml:space="preserve">McCloud, Scott. </w:t>
      </w:r>
      <w:r w:rsidR="0084372F">
        <w:rPr>
          <w:i/>
        </w:rPr>
        <w:t>Understanding Comics: The Invisible Art</w:t>
      </w:r>
      <w:r w:rsidR="0084372F">
        <w:rPr>
          <w:iCs/>
        </w:rPr>
        <w:t>.</w:t>
      </w:r>
      <w:r>
        <w:rPr>
          <w:iCs/>
        </w:rPr>
        <w:t xml:space="preserve"> </w:t>
      </w:r>
      <w:r w:rsidR="0084372F">
        <w:rPr>
          <w:iCs/>
        </w:rPr>
        <w:t>Harper Collins, 1994.</w:t>
      </w:r>
      <w:r w:rsidR="0084372F">
        <w:rPr>
          <w:iCs/>
        </w:rPr>
        <w:br/>
      </w:r>
    </w:p>
    <w:p w14:paraId="551CDF30" w14:textId="77777777" w:rsidR="00610B88" w:rsidRDefault="0084372F" w:rsidP="003C08E1">
      <w:pPr>
        <w:jc w:val="both"/>
        <w:rPr>
          <w:b/>
          <w:bCs/>
          <w:iCs/>
        </w:rPr>
      </w:pPr>
      <w:r w:rsidRPr="0084372F">
        <w:rPr>
          <w:b/>
          <w:bCs/>
          <w:iCs/>
        </w:rPr>
        <w:t>Online copies of the textbook and reference books</w:t>
      </w:r>
      <w:r w:rsidR="004E65FF">
        <w:rPr>
          <w:b/>
          <w:bCs/>
          <w:iCs/>
        </w:rPr>
        <w:t xml:space="preserve"> </w:t>
      </w:r>
      <w:r w:rsidR="004E65FF" w:rsidRPr="0084372F">
        <w:rPr>
          <w:b/>
          <w:bCs/>
          <w:iCs/>
        </w:rPr>
        <w:t>will be provided</w:t>
      </w:r>
      <w:r w:rsidRPr="0084372F">
        <w:rPr>
          <w:b/>
          <w:bCs/>
          <w:iCs/>
        </w:rPr>
        <w:t xml:space="preserve"> and purchasing physical cop</w:t>
      </w:r>
      <w:r w:rsidR="004E65FF">
        <w:rPr>
          <w:b/>
          <w:bCs/>
          <w:iCs/>
        </w:rPr>
        <w:t>y is</w:t>
      </w:r>
      <w:r w:rsidRPr="0084372F">
        <w:rPr>
          <w:b/>
          <w:bCs/>
          <w:iCs/>
        </w:rPr>
        <w:t xml:space="preserve"> not mandatory for this course</w:t>
      </w:r>
    </w:p>
    <w:p w14:paraId="0B46DCC5" w14:textId="22A06120" w:rsidR="003C08E1" w:rsidRPr="0008414E" w:rsidRDefault="00361E38" w:rsidP="003C08E1">
      <w:pPr>
        <w:jc w:val="both"/>
        <w:rPr>
          <w:b/>
          <w:bCs/>
          <w:iCs/>
        </w:rPr>
      </w:pPr>
      <w:r>
        <w:rPr>
          <w:b/>
          <w:bCs/>
          <w:iCs/>
        </w:rPr>
        <w:lastRenderedPageBreak/>
        <w:t>Group Discussion</w:t>
      </w:r>
      <w:r w:rsidR="003C08E1" w:rsidRPr="0008414E">
        <w:rPr>
          <w:b/>
          <w:bCs/>
          <w:iCs/>
        </w:rPr>
        <w:t xml:space="preserve"> Material:</w:t>
      </w:r>
    </w:p>
    <w:p w14:paraId="389028CA" w14:textId="61F2811B" w:rsidR="003C08E1" w:rsidRPr="0008414E" w:rsidRDefault="003C08E1" w:rsidP="003C08E1">
      <w:pPr>
        <w:jc w:val="both"/>
        <w:rPr>
          <w:i/>
        </w:rPr>
      </w:pPr>
      <w:proofErr w:type="spellStart"/>
      <w:r w:rsidRPr="0008414E">
        <w:rPr>
          <w:iCs/>
        </w:rPr>
        <w:t>Tezuka</w:t>
      </w:r>
      <w:proofErr w:type="spellEnd"/>
      <w:r w:rsidRPr="0008414E">
        <w:rPr>
          <w:iCs/>
        </w:rPr>
        <w:t xml:space="preserve">, Osamu. </w:t>
      </w:r>
      <w:r w:rsidRPr="0008414E">
        <w:rPr>
          <w:i/>
        </w:rPr>
        <w:t>Buddha:</w:t>
      </w:r>
      <w:r w:rsidR="00A164E1">
        <w:rPr>
          <w:i/>
        </w:rPr>
        <w:t xml:space="preserve"> </w:t>
      </w:r>
      <w:r w:rsidRPr="0008414E">
        <w:rPr>
          <w:i/>
        </w:rPr>
        <w:t>Vol II. The Four Encounters</w:t>
      </w:r>
    </w:p>
    <w:p w14:paraId="0D79A234" w14:textId="77777777" w:rsidR="003C08E1" w:rsidRPr="0008414E" w:rsidRDefault="003C08E1" w:rsidP="003C08E1">
      <w:pPr>
        <w:jc w:val="both"/>
        <w:rPr>
          <w:i/>
        </w:rPr>
      </w:pPr>
      <w:r w:rsidRPr="0008414E">
        <w:rPr>
          <w:iCs/>
        </w:rPr>
        <w:t xml:space="preserve">Ito, </w:t>
      </w:r>
      <w:proofErr w:type="spellStart"/>
      <w:r w:rsidRPr="0008414E">
        <w:rPr>
          <w:iCs/>
        </w:rPr>
        <w:t>Junji</w:t>
      </w:r>
      <w:proofErr w:type="spellEnd"/>
      <w:r w:rsidRPr="0008414E">
        <w:rPr>
          <w:iCs/>
        </w:rPr>
        <w:t xml:space="preserve">. </w:t>
      </w:r>
      <w:r w:rsidRPr="0008414E">
        <w:rPr>
          <w:i/>
        </w:rPr>
        <w:t>Tomie: Basement</w:t>
      </w:r>
    </w:p>
    <w:p w14:paraId="0E50700C" w14:textId="77777777" w:rsidR="003C08E1" w:rsidRPr="0008414E" w:rsidRDefault="003C08E1" w:rsidP="003C08E1">
      <w:pPr>
        <w:jc w:val="both"/>
        <w:rPr>
          <w:i/>
        </w:rPr>
      </w:pPr>
      <w:proofErr w:type="spellStart"/>
      <w:r w:rsidRPr="0008414E">
        <w:rPr>
          <w:iCs/>
        </w:rPr>
        <w:t>Vyam</w:t>
      </w:r>
      <w:proofErr w:type="spellEnd"/>
      <w:r w:rsidRPr="0008414E">
        <w:rPr>
          <w:iCs/>
        </w:rPr>
        <w:t xml:space="preserve">, </w:t>
      </w:r>
      <w:proofErr w:type="spellStart"/>
      <w:r w:rsidRPr="0008414E">
        <w:rPr>
          <w:iCs/>
        </w:rPr>
        <w:t>Durgabai</w:t>
      </w:r>
      <w:proofErr w:type="spellEnd"/>
      <w:r w:rsidRPr="0008414E">
        <w:rPr>
          <w:iCs/>
        </w:rPr>
        <w:t xml:space="preserve"> and Subash. </w:t>
      </w:r>
      <w:proofErr w:type="spellStart"/>
      <w:r w:rsidRPr="0008414E">
        <w:rPr>
          <w:i/>
        </w:rPr>
        <w:t>Bhimayana</w:t>
      </w:r>
      <w:proofErr w:type="spellEnd"/>
      <w:r w:rsidRPr="0008414E">
        <w:rPr>
          <w:i/>
        </w:rPr>
        <w:t xml:space="preserve"> </w:t>
      </w:r>
    </w:p>
    <w:p w14:paraId="3EE736F4" w14:textId="77777777" w:rsidR="003C08E1" w:rsidRPr="0008414E" w:rsidRDefault="003C08E1" w:rsidP="003C08E1">
      <w:pPr>
        <w:jc w:val="both"/>
        <w:rPr>
          <w:i/>
        </w:rPr>
      </w:pPr>
      <w:r w:rsidRPr="0008414E">
        <w:rPr>
          <w:iCs/>
        </w:rPr>
        <w:t xml:space="preserve">Patil, Amruta. </w:t>
      </w:r>
      <w:r w:rsidRPr="0008414E">
        <w:rPr>
          <w:i/>
        </w:rPr>
        <w:t>Kari</w:t>
      </w:r>
    </w:p>
    <w:p w14:paraId="47340A21" w14:textId="77777777" w:rsidR="003C08E1" w:rsidRPr="0008414E" w:rsidRDefault="003C08E1" w:rsidP="003C08E1">
      <w:pPr>
        <w:jc w:val="both"/>
        <w:rPr>
          <w:iCs/>
        </w:rPr>
      </w:pPr>
      <w:proofErr w:type="spellStart"/>
      <w:r w:rsidRPr="0008414E">
        <w:rPr>
          <w:iCs/>
        </w:rPr>
        <w:t>Hergé</w:t>
      </w:r>
      <w:proofErr w:type="spellEnd"/>
      <w:r w:rsidRPr="0008414E">
        <w:rPr>
          <w:iCs/>
        </w:rPr>
        <w:t xml:space="preserve">. </w:t>
      </w:r>
      <w:r w:rsidRPr="0008414E">
        <w:rPr>
          <w:i/>
        </w:rPr>
        <w:t xml:space="preserve">The Adventures of </w:t>
      </w:r>
      <w:proofErr w:type="spellStart"/>
      <w:r w:rsidRPr="0008414E">
        <w:rPr>
          <w:i/>
        </w:rPr>
        <w:t>Tintin</w:t>
      </w:r>
      <w:proofErr w:type="spellEnd"/>
      <w:r w:rsidRPr="0008414E">
        <w:rPr>
          <w:i/>
        </w:rPr>
        <w:t xml:space="preserve">: Reporter for “Le Petit </w:t>
      </w:r>
      <w:proofErr w:type="spellStart"/>
      <w:r w:rsidRPr="0008414E">
        <w:rPr>
          <w:i/>
        </w:rPr>
        <w:t>Vingtiéme</w:t>
      </w:r>
      <w:proofErr w:type="spellEnd"/>
      <w:r w:rsidRPr="0008414E">
        <w:rPr>
          <w:i/>
        </w:rPr>
        <w:t xml:space="preserve"> in the Congo</w:t>
      </w:r>
      <w:r w:rsidRPr="0008414E">
        <w:rPr>
          <w:iCs/>
        </w:rPr>
        <w:t>”</w:t>
      </w:r>
    </w:p>
    <w:p w14:paraId="32756583" w14:textId="517CA253" w:rsidR="003C08E1" w:rsidRPr="00856856" w:rsidRDefault="00856856" w:rsidP="003C08E1">
      <w:pPr>
        <w:jc w:val="both"/>
        <w:rPr>
          <w:i/>
        </w:rPr>
      </w:pPr>
      <w:proofErr w:type="spellStart"/>
      <w:r>
        <w:rPr>
          <w:iCs/>
        </w:rPr>
        <w:t>Gai</w:t>
      </w:r>
      <w:r w:rsidR="00FE5732">
        <w:rPr>
          <w:iCs/>
        </w:rPr>
        <w:t>man</w:t>
      </w:r>
      <w:proofErr w:type="spellEnd"/>
      <w:r>
        <w:rPr>
          <w:iCs/>
        </w:rPr>
        <w:t xml:space="preserve">, Neil. </w:t>
      </w:r>
      <w:r>
        <w:rPr>
          <w:i/>
        </w:rPr>
        <w:t>The Sandman</w:t>
      </w:r>
      <w:r w:rsidR="006551E4">
        <w:rPr>
          <w:i/>
        </w:rPr>
        <w:t>: Calliope</w:t>
      </w:r>
    </w:p>
    <w:p w14:paraId="5CC41E0B" w14:textId="383E057B" w:rsidR="003C08E1" w:rsidRPr="00C538C6" w:rsidRDefault="00307C3D" w:rsidP="00485FEC">
      <w:pPr>
        <w:jc w:val="both"/>
        <w:rPr>
          <w:i/>
        </w:rPr>
      </w:pPr>
      <w:r>
        <w:rPr>
          <w:iCs/>
        </w:rPr>
        <w:t>Spiegelman</w:t>
      </w:r>
      <w:r w:rsidR="00C538C6">
        <w:rPr>
          <w:iCs/>
        </w:rPr>
        <w:t xml:space="preserve">, Art. </w:t>
      </w:r>
      <w:r w:rsidR="00C538C6">
        <w:rPr>
          <w:i/>
        </w:rPr>
        <w:t>Maus: My Father Bleeds History</w:t>
      </w:r>
    </w:p>
    <w:p w14:paraId="3E80C86C" w14:textId="09C34576" w:rsidR="00D33A1C" w:rsidRPr="00FE5732" w:rsidRDefault="00FE5732" w:rsidP="00485FEC">
      <w:pPr>
        <w:pStyle w:val="CommentText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Hlk112339121"/>
      <w:r>
        <w:rPr>
          <w:rFonts w:ascii="Times New Roman" w:hAnsi="Times New Roman" w:cs="Times New Roman"/>
          <w:sz w:val="24"/>
          <w:szCs w:val="24"/>
        </w:rPr>
        <w:t xml:space="preserve">Moore, Alan. </w:t>
      </w:r>
      <w:r>
        <w:rPr>
          <w:rFonts w:ascii="Times New Roman" w:hAnsi="Times New Roman" w:cs="Times New Roman"/>
          <w:i/>
          <w:iCs/>
          <w:sz w:val="24"/>
          <w:szCs w:val="24"/>
        </w:rPr>
        <w:t>Batman: The Killing Joke</w:t>
      </w:r>
      <w:bookmarkEnd w:id="0"/>
    </w:p>
    <w:p w14:paraId="19032DFF" w14:textId="77777777" w:rsidR="00485FEC" w:rsidRPr="00485FEC" w:rsidRDefault="00485FEC" w:rsidP="00485FEC">
      <w:pPr>
        <w:pStyle w:val="CommentText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200925" w14:textId="04732A94" w:rsidR="00D33A1C" w:rsidRDefault="00D33A1C" w:rsidP="00D33A1C">
      <w:pPr>
        <w:jc w:val="both"/>
        <w:rPr>
          <w:b/>
          <w:bCs/>
          <w:iCs/>
        </w:rPr>
      </w:pPr>
      <w:r w:rsidRPr="0084372F">
        <w:rPr>
          <w:b/>
          <w:bCs/>
          <w:iCs/>
        </w:rPr>
        <w:t xml:space="preserve">Online copies of </w:t>
      </w:r>
      <w:r w:rsidR="00361E38">
        <w:rPr>
          <w:b/>
          <w:bCs/>
          <w:iCs/>
        </w:rPr>
        <w:t>these texts</w:t>
      </w:r>
      <w:r>
        <w:rPr>
          <w:b/>
          <w:bCs/>
          <w:iCs/>
        </w:rPr>
        <w:t xml:space="preserve"> </w:t>
      </w:r>
      <w:r w:rsidRPr="0084372F">
        <w:rPr>
          <w:b/>
          <w:bCs/>
          <w:iCs/>
        </w:rPr>
        <w:t xml:space="preserve">will be provided </w:t>
      </w:r>
      <w:r w:rsidR="00361E38">
        <w:rPr>
          <w:b/>
          <w:bCs/>
          <w:iCs/>
        </w:rPr>
        <w:t>for group discussions</w:t>
      </w:r>
      <w:r>
        <w:rPr>
          <w:b/>
          <w:bCs/>
          <w:iCs/>
        </w:rPr>
        <w:t>. They will be evaluated</w:t>
      </w:r>
      <w:r w:rsidR="00361E38">
        <w:rPr>
          <w:b/>
          <w:bCs/>
          <w:iCs/>
        </w:rPr>
        <w:t xml:space="preserve"> only as part of the Assignment component</w:t>
      </w:r>
      <w:r>
        <w:rPr>
          <w:b/>
          <w:bCs/>
          <w:iCs/>
        </w:rPr>
        <w:t>.</w:t>
      </w:r>
    </w:p>
    <w:p w14:paraId="2438263F" w14:textId="77777777" w:rsidR="00D33A1C" w:rsidRDefault="00D33A1C" w:rsidP="00D33A1C">
      <w:pPr>
        <w:pStyle w:val="CommentText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EB3A3D" w14:textId="6D95BB1D" w:rsidR="003C08E1" w:rsidRPr="007C7628" w:rsidRDefault="003C08E1" w:rsidP="00D33A1C">
      <w:pPr>
        <w:pStyle w:val="CommentText"/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A6866">
        <w:rPr>
          <w:rFonts w:ascii="Times New Roman" w:hAnsi="Times New Roman" w:cs="Times New Roman"/>
          <w:b/>
          <w:sz w:val="24"/>
          <w:szCs w:val="24"/>
        </w:rPr>
        <w:t>Course Outline:</w:t>
      </w:r>
    </w:p>
    <w:p w14:paraId="3625E2D1" w14:textId="77777777" w:rsidR="003C08E1" w:rsidRPr="007A6866" w:rsidRDefault="003C08E1" w:rsidP="003C08E1">
      <w:pPr>
        <w:jc w:val="both"/>
      </w:pPr>
      <w:r w:rsidRPr="007A6866">
        <w:t xml:space="preserve">The course will be taught in four modules based on the </w:t>
      </w:r>
      <w:r>
        <w:t xml:space="preserve">learning </w:t>
      </w:r>
      <w:r w:rsidRPr="007A6866">
        <w:t>objectives:</w:t>
      </w:r>
    </w:p>
    <w:p w14:paraId="667B4FA7" w14:textId="77777777" w:rsidR="003C08E1" w:rsidRPr="007A6866" w:rsidRDefault="003C08E1" w:rsidP="003C08E1">
      <w:pPr>
        <w:jc w:val="both"/>
      </w:pPr>
    </w:p>
    <w:p w14:paraId="23ABB0CE" w14:textId="77777777" w:rsidR="003C08E1" w:rsidRPr="003A4F09" w:rsidRDefault="003C08E1" w:rsidP="003C08E1">
      <w:pPr>
        <w:jc w:val="both"/>
        <w:rPr>
          <w:b/>
        </w:rPr>
      </w:pPr>
      <w:r w:rsidRPr="007A6866">
        <w:rPr>
          <w:b/>
        </w:rPr>
        <w:t xml:space="preserve">MODULE 1: </w:t>
      </w:r>
      <w:r>
        <w:rPr>
          <w:b/>
        </w:rPr>
        <w:t>Methods</w:t>
      </w:r>
      <w:r w:rsidRPr="007A6866">
        <w:rPr>
          <w:b/>
        </w:rPr>
        <w:t xml:space="preserve">: </w:t>
      </w:r>
    </w:p>
    <w:p w14:paraId="0CAAA156" w14:textId="2A084C8E" w:rsidR="003C08E1" w:rsidRPr="007A6866" w:rsidRDefault="003C08E1" w:rsidP="003C08E1">
      <w:pPr>
        <w:pStyle w:val="ListParagraph"/>
        <w:numPr>
          <w:ilvl w:val="0"/>
          <w:numId w:val="6"/>
        </w:numPr>
        <w:jc w:val="both"/>
      </w:pPr>
      <w:r>
        <w:t>S</w:t>
      </w:r>
      <w:r w:rsidRPr="007A6866">
        <w:t>patial versus semantic language of comics</w:t>
      </w:r>
    </w:p>
    <w:p w14:paraId="08FC1332" w14:textId="77777777" w:rsidR="003C08E1" w:rsidRPr="007A6866" w:rsidRDefault="003C08E1" w:rsidP="003C08E1">
      <w:pPr>
        <w:pStyle w:val="ListParagraph"/>
        <w:numPr>
          <w:ilvl w:val="0"/>
          <w:numId w:val="6"/>
        </w:numPr>
        <w:jc w:val="both"/>
      </w:pPr>
      <w:r w:rsidRPr="007A6866">
        <w:t>Compositional Interpretation</w:t>
      </w:r>
    </w:p>
    <w:p w14:paraId="49792C6C" w14:textId="77777777" w:rsidR="003C08E1" w:rsidRPr="007A6866" w:rsidRDefault="003C08E1" w:rsidP="003C08E1">
      <w:pPr>
        <w:pStyle w:val="ListParagraph"/>
        <w:numPr>
          <w:ilvl w:val="0"/>
          <w:numId w:val="6"/>
        </w:numPr>
        <w:jc w:val="both"/>
      </w:pPr>
      <w:proofErr w:type="spellStart"/>
      <w:r>
        <w:t>Semiological</w:t>
      </w:r>
      <w:proofErr w:type="spellEnd"/>
      <w:r>
        <w:t xml:space="preserve"> Method</w:t>
      </w:r>
    </w:p>
    <w:p w14:paraId="46A98C55" w14:textId="1B6DB0EA" w:rsidR="003C08E1" w:rsidRPr="007A6866" w:rsidRDefault="003C08E1" w:rsidP="003C08E1">
      <w:pPr>
        <w:pStyle w:val="ListParagraph"/>
        <w:jc w:val="both"/>
      </w:pPr>
    </w:p>
    <w:p w14:paraId="71798200" w14:textId="77777777" w:rsidR="003C08E1" w:rsidRPr="003A4F09" w:rsidRDefault="003C08E1" w:rsidP="003C08E1">
      <w:pPr>
        <w:jc w:val="both"/>
        <w:rPr>
          <w:b/>
        </w:rPr>
      </w:pPr>
      <w:r>
        <w:rPr>
          <w:b/>
        </w:rPr>
        <w:t>MODULE 2: Genres</w:t>
      </w:r>
      <w:r w:rsidRPr="007A6866">
        <w:rPr>
          <w:b/>
        </w:rPr>
        <w:t xml:space="preserve">: </w:t>
      </w:r>
    </w:p>
    <w:p w14:paraId="5D7D3422" w14:textId="4C5C32C8" w:rsidR="003C08E1" w:rsidRDefault="00485FEC" w:rsidP="003C08E1">
      <w:pPr>
        <w:pStyle w:val="ListParagraph"/>
        <w:numPr>
          <w:ilvl w:val="0"/>
          <w:numId w:val="8"/>
        </w:numPr>
        <w:jc w:val="both"/>
      </w:pPr>
      <w:r>
        <w:t>S</w:t>
      </w:r>
      <w:r w:rsidR="003C08E1">
        <w:t>uperhero</w:t>
      </w:r>
      <w:r>
        <w:t>es</w:t>
      </w:r>
    </w:p>
    <w:p w14:paraId="2745D931" w14:textId="1C683F90" w:rsidR="003C08E1" w:rsidRDefault="00485FEC" w:rsidP="003C08E1">
      <w:pPr>
        <w:pStyle w:val="ListParagraph"/>
        <w:numPr>
          <w:ilvl w:val="0"/>
          <w:numId w:val="8"/>
        </w:numPr>
        <w:jc w:val="both"/>
      </w:pPr>
      <w:r>
        <w:t>Satire</w:t>
      </w:r>
    </w:p>
    <w:p w14:paraId="3DA9E24D" w14:textId="1882AA88" w:rsidR="003C08E1" w:rsidRDefault="00485FEC" w:rsidP="003C08E1">
      <w:pPr>
        <w:pStyle w:val="ListParagraph"/>
        <w:numPr>
          <w:ilvl w:val="0"/>
          <w:numId w:val="8"/>
        </w:numPr>
        <w:jc w:val="both"/>
      </w:pPr>
      <w:r>
        <w:t>Horror and Fantasy</w:t>
      </w:r>
    </w:p>
    <w:p w14:paraId="04303AAC" w14:textId="23383135" w:rsidR="003C08E1" w:rsidRDefault="00485FEC" w:rsidP="003C08E1">
      <w:pPr>
        <w:pStyle w:val="ListParagraph"/>
        <w:numPr>
          <w:ilvl w:val="0"/>
          <w:numId w:val="8"/>
        </w:numPr>
        <w:jc w:val="both"/>
      </w:pPr>
      <w:r>
        <w:t>Cartoons</w:t>
      </w:r>
    </w:p>
    <w:p w14:paraId="3DC479AC" w14:textId="56259606" w:rsidR="00485FEC" w:rsidRDefault="00485FEC" w:rsidP="003C08E1">
      <w:pPr>
        <w:pStyle w:val="ListParagraph"/>
        <w:numPr>
          <w:ilvl w:val="0"/>
          <w:numId w:val="8"/>
        </w:numPr>
        <w:jc w:val="both"/>
      </w:pPr>
      <w:r>
        <w:t>Graphic Novel</w:t>
      </w:r>
    </w:p>
    <w:p w14:paraId="49478A76" w14:textId="77777777" w:rsidR="003C08E1" w:rsidRPr="00F62BF0" w:rsidRDefault="003C08E1" w:rsidP="003C08E1">
      <w:pPr>
        <w:pStyle w:val="ListParagraph"/>
        <w:jc w:val="both"/>
      </w:pPr>
    </w:p>
    <w:p w14:paraId="5897B0A0" w14:textId="77777777" w:rsidR="003C08E1" w:rsidRPr="003A4F09" w:rsidRDefault="003C08E1" w:rsidP="003C08E1">
      <w:pPr>
        <w:jc w:val="both"/>
        <w:rPr>
          <w:b/>
        </w:rPr>
      </w:pPr>
      <w:r>
        <w:rPr>
          <w:b/>
        </w:rPr>
        <w:t>MODULE 3: Ideology</w:t>
      </w:r>
      <w:r w:rsidRPr="007A6866">
        <w:rPr>
          <w:b/>
        </w:rPr>
        <w:t xml:space="preserve">: </w:t>
      </w:r>
    </w:p>
    <w:p w14:paraId="4E5FC935" w14:textId="77777777" w:rsidR="003C08E1" w:rsidRPr="007A6866" w:rsidRDefault="003C08E1" w:rsidP="003C08E1">
      <w:pPr>
        <w:pStyle w:val="ListParagraph"/>
        <w:numPr>
          <w:ilvl w:val="0"/>
          <w:numId w:val="7"/>
        </w:numPr>
        <w:jc w:val="both"/>
      </w:pPr>
      <w:r>
        <w:t>Mass culture and mythology</w:t>
      </w:r>
    </w:p>
    <w:p w14:paraId="4BB6E359" w14:textId="77777777" w:rsidR="003C08E1" w:rsidRDefault="003C08E1" w:rsidP="003C08E1">
      <w:pPr>
        <w:pStyle w:val="ListParagraph"/>
        <w:numPr>
          <w:ilvl w:val="0"/>
          <w:numId w:val="7"/>
        </w:numPr>
        <w:jc w:val="both"/>
      </w:pPr>
      <w:r>
        <w:t>Mass culture and morality</w:t>
      </w:r>
      <w:r w:rsidRPr="007A6866">
        <w:t xml:space="preserve"> </w:t>
      </w:r>
    </w:p>
    <w:p w14:paraId="5108A5E9" w14:textId="77777777" w:rsidR="00485FEC" w:rsidRDefault="00485FEC" w:rsidP="00485FEC">
      <w:pPr>
        <w:pStyle w:val="ListParagraph"/>
        <w:numPr>
          <w:ilvl w:val="0"/>
          <w:numId w:val="7"/>
        </w:numPr>
        <w:jc w:val="both"/>
      </w:pPr>
      <w:r>
        <w:t xml:space="preserve">Dominant and </w:t>
      </w:r>
      <w:r w:rsidR="003C08E1">
        <w:t xml:space="preserve">Emergent culture </w:t>
      </w:r>
    </w:p>
    <w:p w14:paraId="38E6208F" w14:textId="4FD8F3AA" w:rsidR="003C08E1" w:rsidRPr="00A135EE" w:rsidRDefault="003C08E1" w:rsidP="00485FEC">
      <w:pPr>
        <w:pStyle w:val="ListParagraph"/>
        <w:numPr>
          <w:ilvl w:val="0"/>
          <w:numId w:val="7"/>
        </w:numPr>
        <w:jc w:val="both"/>
      </w:pPr>
      <w:r>
        <w:t>Gender and Queer politics</w:t>
      </w:r>
    </w:p>
    <w:p w14:paraId="3CD06B59" w14:textId="77777777" w:rsidR="00237EAF" w:rsidRDefault="00237EAF" w:rsidP="00C26847"/>
    <w:p w14:paraId="22B31039" w14:textId="76924A6E" w:rsidR="00237EAF" w:rsidRDefault="00237EAF" w:rsidP="00C26847">
      <w:pPr>
        <w:rPr>
          <w:lang w:val="en-IN"/>
        </w:rPr>
      </w:pPr>
    </w:p>
    <w:p w14:paraId="653E5C96" w14:textId="2472E5CC" w:rsidR="00E51CEA" w:rsidRDefault="00E51CEA" w:rsidP="00C26847">
      <w:pPr>
        <w:rPr>
          <w:lang w:val="en-IN"/>
        </w:rPr>
      </w:pPr>
    </w:p>
    <w:p w14:paraId="66E68DE3" w14:textId="35DE21F2" w:rsidR="00E51CEA" w:rsidRDefault="00E51CEA" w:rsidP="00C26847">
      <w:pPr>
        <w:rPr>
          <w:lang w:val="en-IN"/>
        </w:rPr>
      </w:pPr>
    </w:p>
    <w:p w14:paraId="25C90AA5" w14:textId="2CAA2B97" w:rsidR="00E51CEA" w:rsidRDefault="00E51CEA" w:rsidP="00C26847">
      <w:pPr>
        <w:rPr>
          <w:lang w:val="en-IN"/>
        </w:rPr>
      </w:pPr>
    </w:p>
    <w:p w14:paraId="17571CEB" w14:textId="03FD2DC7" w:rsidR="00E51CEA" w:rsidRDefault="00E51CEA" w:rsidP="00C26847">
      <w:pPr>
        <w:rPr>
          <w:lang w:val="en-IN"/>
        </w:rPr>
      </w:pPr>
    </w:p>
    <w:p w14:paraId="22D1ECEF" w14:textId="6A7B44CB" w:rsidR="00E51CEA" w:rsidRDefault="00E51CEA" w:rsidP="00C26847">
      <w:pPr>
        <w:rPr>
          <w:lang w:val="en-IN"/>
        </w:rPr>
      </w:pPr>
    </w:p>
    <w:p w14:paraId="160B13E3" w14:textId="4206B3C5" w:rsidR="00E51CEA" w:rsidRDefault="00E51CEA" w:rsidP="00C26847">
      <w:pPr>
        <w:rPr>
          <w:lang w:val="en-IN"/>
        </w:rPr>
      </w:pPr>
    </w:p>
    <w:p w14:paraId="162B7146" w14:textId="77777777" w:rsidR="00E51CEA" w:rsidRPr="00C26847" w:rsidRDefault="00E51CEA" w:rsidP="00C26847">
      <w:pPr>
        <w:rPr>
          <w:lang w:val="en-IN"/>
        </w:rPr>
      </w:pPr>
    </w:p>
    <w:p w14:paraId="4A821AD8" w14:textId="77777777" w:rsidR="00C26847" w:rsidRDefault="00C26847" w:rsidP="00C26847">
      <w:pPr>
        <w:rPr>
          <w:lang w:val="en-IN"/>
        </w:rPr>
      </w:pPr>
    </w:p>
    <w:p w14:paraId="56B7BCEA" w14:textId="77777777" w:rsidR="00632549" w:rsidRDefault="00632549" w:rsidP="00C26847">
      <w:pPr>
        <w:rPr>
          <w:b/>
          <w:bCs/>
        </w:rPr>
      </w:pPr>
    </w:p>
    <w:p w14:paraId="7C4CBCE3" w14:textId="1C17C39A" w:rsidR="00AD25E1" w:rsidRPr="00C26847" w:rsidRDefault="00AD25E1" w:rsidP="00C26847">
      <w:r>
        <w:rPr>
          <w:b/>
          <w:bCs/>
        </w:rPr>
        <w:lastRenderedPageBreak/>
        <w:t>Course Plan:</w:t>
      </w:r>
    </w:p>
    <w:p w14:paraId="26F74A4D" w14:textId="77777777" w:rsidR="002E46FC" w:rsidRDefault="002E46FC">
      <w:pPr>
        <w:jc w:val="both"/>
        <w:rPr>
          <w:b/>
          <w:bCs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6"/>
        <w:gridCol w:w="3209"/>
        <w:gridCol w:w="3420"/>
        <w:gridCol w:w="2070"/>
      </w:tblGrid>
      <w:tr w:rsidR="002E46FC" w:rsidRPr="00D367DD" w14:paraId="2EA662A8" w14:textId="77777777" w:rsidTr="001C29CC">
        <w:tc>
          <w:tcPr>
            <w:tcW w:w="1016" w:type="dxa"/>
          </w:tcPr>
          <w:p w14:paraId="77EA2CEF" w14:textId="77777777" w:rsidR="002E46FC" w:rsidRPr="00D367DD" w:rsidRDefault="00154857" w:rsidP="00432122">
            <w:pPr>
              <w:rPr>
                <w:b/>
              </w:rPr>
            </w:pPr>
            <w:r>
              <w:rPr>
                <w:b/>
              </w:rPr>
              <w:t>Lecture</w:t>
            </w:r>
          </w:p>
        </w:tc>
        <w:tc>
          <w:tcPr>
            <w:tcW w:w="3209" w:type="dxa"/>
          </w:tcPr>
          <w:p w14:paraId="6DCAB92B" w14:textId="77777777" w:rsidR="002E46FC" w:rsidRPr="00D367DD" w:rsidRDefault="002E46FC" w:rsidP="00432122">
            <w:pPr>
              <w:rPr>
                <w:b/>
              </w:rPr>
            </w:pPr>
            <w:r w:rsidRPr="00D367DD">
              <w:rPr>
                <w:b/>
              </w:rPr>
              <w:t>Learning Objectives</w:t>
            </w:r>
          </w:p>
        </w:tc>
        <w:tc>
          <w:tcPr>
            <w:tcW w:w="3420" w:type="dxa"/>
          </w:tcPr>
          <w:p w14:paraId="152E99A4" w14:textId="77777777" w:rsidR="002E46FC" w:rsidRPr="00D367DD" w:rsidRDefault="00154857" w:rsidP="00432122">
            <w:pPr>
              <w:rPr>
                <w:b/>
              </w:rPr>
            </w:pPr>
            <w:r>
              <w:rPr>
                <w:b/>
              </w:rPr>
              <w:t xml:space="preserve">Topics </w:t>
            </w:r>
          </w:p>
        </w:tc>
        <w:tc>
          <w:tcPr>
            <w:tcW w:w="2070" w:type="dxa"/>
          </w:tcPr>
          <w:p w14:paraId="37C8D529" w14:textId="77777777" w:rsidR="002E46FC" w:rsidRPr="00D367DD" w:rsidRDefault="007A51D1" w:rsidP="00432122">
            <w:pPr>
              <w:rPr>
                <w:b/>
              </w:rPr>
            </w:pPr>
            <w:r>
              <w:rPr>
                <w:b/>
              </w:rPr>
              <w:t>Chapter</w:t>
            </w:r>
            <w:r w:rsidR="0017017A">
              <w:rPr>
                <w:b/>
              </w:rPr>
              <w:t xml:space="preserve"> Section</w:t>
            </w:r>
          </w:p>
        </w:tc>
      </w:tr>
      <w:tr w:rsidR="002E46FC" w:rsidRPr="00D367DD" w14:paraId="110CD78E" w14:textId="77777777" w:rsidTr="001C29CC">
        <w:trPr>
          <w:trHeight w:val="1133"/>
        </w:trPr>
        <w:tc>
          <w:tcPr>
            <w:tcW w:w="1016" w:type="dxa"/>
          </w:tcPr>
          <w:p w14:paraId="40239BED" w14:textId="77777777" w:rsidR="002E46FC" w:rsidRPr="00D367DD" w:rsidRDefault="001F34F5" w:rsidP="00432122">
            <w:r>
              <w:t>1-6</w:t>
            </w:r>
          </w:p>
        </w:tc>
        <w:tc>
          <w:tcPr>
            <w:tcW w:w="3209" w:type="dxa"/>
          </w:tcPr>
          <w:p w14:paraId="3121A538" w14:textId="2BAE28EE" w:rsidR="002E46FC" w:rsidRPr="00D367DD" w:rsidRDefault="00281FB4" w:rsidP="00432122">
            <w:r>
              <w:t>Defining</w:t>
            </w:r>
            <w:r w:rsidR="001C5C73">
              <w:t xml:space="preserve"> </w:t>
            </w:r>
            <w:r w:rsidR="00E51CEA">
              <w:t xml:space="preserve">Visual Culture </w:t>
            </w:r>
            <w:r w:rsidR="005B7EDC">
              <w:t>and types of graphic storytelling</w:t>
            </w:r>
          </w:p>
        </w:tc>
        <w:tc>
          <w:tcPr>
            <w:tcW w:w="3420" w:type="dxa"/>
          </w:tcPr>
          <w:p w14:paraId="72CC322D" w14:textId="77777777" w:rsidR="002E46FC" w:rsidRPr="00D367DD" w:rsidRDefault="00C750EB" w:rsidP="00432122">
            <w:r>
              <w:t xml:space="preserve">Introduction to </w:t>
            </w:r>
            <w:r w:rsidR="001C5C73">
              <w:t>key c</w:t>
            </w:r>
            <w:r w:rsidR="007E7139">
              <w:t>oncepts and thinkers</w:t>
            </w:r>
            <w:r w:rsidR="001C5C73">
              <w:t>, problems, m</w:t>
            </w:r>
            <w:r w:rsidR="00D26A69">
              <w:t>ethodology</w:t>
            </w:r>
          </w:p>
        </w:tc>
        <w:tc>
          <w:tcPr>
            <w:tcW w:w="2070" w:type="dxa"/>
          </w:tcPr>
          <w:p w14:paraId="1EADEA93" w14:textId="1B4DC9CB" w:rsidR="002E46FC" w:rsidRPr="00154857" w:rsidRDefault="00610B88" w:rsidP="00432122">
            <w:pPr>
              <w:rPr>
                <w:lang w:val="en-IN"/>
              </w:rPr>
            </w:pPr>
            <w:r>
              <w:rPr>
                <w:lang w:val="en-IN"/>
              </w:rPr>
              <w:t>RB 1</w:t>
            </w:r>
          </w:p>
        </w:tc>
      </w:tr>
      <w:tr w:rsidR="002E4E25" w:rsidRPr="00D367DD" w14:paraId="30FF1813" w14:textId="77777777" w:rsidTr="001C29CC">
        <w:trPr>
          <w:trHeight w:val="890"/>
        </w:trPr>
        <w:tc>
          <w:tcPr>
            <w:tcW w:w="1016" w:type="dxa"/>
          </w:tcPr>
          <w:p w14:paraId="34B6275F" w14:textId="77777777" w:rsidR="002E4E25" w:rsidRPr="00D367DD" w:rsidRDefault="001F34F5" w:rsidP="00432122">
            <w:r>
              <w:t>7-12</w:t>
            </w:r>
          </w:p>
        </w:tc>
        <w:tc>
          <w:tcPr>
            <w:tcW w:w="3209" w:type="dxa"/>
          </w:tcPr>
          <w:p w14:paraId="4B11379C" w14:textId="4DB180A8" w:rsidR="002E4E25" w:rsidRPr="00D367DD" w:rsidRDefault="00610B88" w:rsidP="00432122">
            <w:r>
              <w:t xml:space="preserve">Difference of Genres </w:t>
            </w:r>
          </w:p>
        </w:tc>
        <w:tc>
          <w:tcPr>
            <w:tcW w:w="3420" w:type="dxa"/>
          </w:tcPr>
          <w:p w14:paraId="6E8F3C2D" w14:textId="6C9F8128" w:rsidR="002E4E25" w:rsidRPr="00D367DD" w:rsidRDefault="00610B88" w:rsidP="001512FE">
            <w:r>
              <w:t>Comic book, Comics, Manga, Graphic novel, Cartoon</w:t>
            </w:r>
            <w:r w:rsidR="00F50057">
              <w:t>, Meme</w:t>
            </w:r>
          </w:p>
        </w:tc>
        <w:tc>
          <w:tcPr>
            <w:tcW w:w="2070" w:type="dxa"/>
          </w:tcPr>
          <w:p w14:paraId="080488C1" w14:textId="3FDB03AD" w:rsidR="002E4E25" w:rsidRPr="00D367DD" w:rsidRDefault="00610B88" w:rsidP="001512FE">
            <w:r>
              <w:t>RB 2</w:t>
            </w:r>
          </w:p>
        </w:tc>
      </w:tr>
      <w:tr w:rsidR="002E4E25" w:rsidRPr="00D367DD" w14:paraId="3A8C5F37" w14:textId="77777777" w:rsidTr="001C29CC">
        <w:trPr>
          <w:trHeight w:val="800"/>
        </w:trPr>
        <w:tc>
          <w:tcPr>
            <w:tcW w:w="1016" w:type="dxa"/>
          </w:tcPr>
          <w:p w14:paraId="454B6113" w14:textId="77777777" w:rsidR="002E4E25" w:rsidRPr="00D367DD" w:rsidRDefault="001F34F5" w:rsidP="00432122">
            <w:r>
              <w:t>13-21</w:t>
            </w:r>
          </w:p>
        </w:tc>
        <w:tc>
          <w:tcPr>
            <w:tcW w:w="3209" w:type="dxa"/>
          </w:tcPr>
          <w:p w14:paraId="77D7FD60" w14:textId="120056AC" w:rsidR="002E4E25" w:rsidRPr="00D367DD" w:rsidRDefault="00610B88" w:rsidP="00432122">
            <w:r>
              <w:t>History of Popular Visual Culture</w:t>
            </w:r>
            <w:r w:rsidR="00852470">
              <w:t xml:space="preserve"> – Part 1</w:t>
            </w:r>
          </w:p>
        </w:tc>
        <w:tc>
          <w:tcPr>
            <w:tcW w:w="3420" w:type="dxa"/>
          </w:tcPr>
          <w:p w14:paraId="6CA12AF4" w14:textId="77777777" w:rsidR="002E4E25" w:rsidRDefault="00610B88" w:rsidP="00432122">
            <w:r>
              <w:t>Europe and America</w:t>
            </w:r>
            <w:r w:rsidR="00034FAB">
              <w:t>:</w:t>
            </w:r>
          </w:p>
          <w:p w14:paraId="7A80BEB8" w14:textId="77777777" w:rsidR="00034FAB" w:rsidRDefault="00034FAB" w:rsidP="00432122">
            <w:r>
              <w:t>Superhero</w:t>
            </w:r>
          </w:p>
          <w:p w14:paraId="28BDFCB2" w14:textId="77777777" w:rsidR="00034FAB" w:rsidRDefault="00034FAB" w:rsidP="00432122">
            <w:r>
              <w:t>Cartoons</w:t>
            </w:r>
          </w:p>
          <w:p w14:paraId="34204629" w14:textId="188E5E22" w:rsidR="00034FAB" w:rsidRPr="00D367DD" w:rsidRDefault="00034FAB" w:rsidP="00432122"/>
        </w:tc>
        <w:tc>
          <w:tcPr>
            <w:tcW w:w="2070" w:type="dxa"/>
          </w:tcPr>
          <w:p w14:paraId="55305727" w14:textId="0AA8CBDB" w:rsidR="002E4E25" w:rsidRPr="0017017A" w:rsidRDefault="00610B88" w:rsidP="00432122">
            <w:r>
              <w:t xml:space="preserve">TB </w:t>
            </w:r>
            <w:r w:rsidR="00AA4F75">
              <w:t>Pg. 3</w:t>
            </w:r>
            <w:r>
              <w:t>- 81</w:t>
            </w:r>
          </w:p>
        </w:tc>
      </w:tr>
      <w:tr w:rsidR="002E4E25" w:rsidRPr="00D367DD" w14:paraId="2C3A3A1F" w14:textId="77777777" w:rsidTr="001C29CC">
        <w:tc>
          <w:tcPr>
            <w:tcW w:w="1016" w:type="dxa"/>
          </w:tcPr>
          <w:p w14:paraId="362D97F9" w14:textId="77777777" w:rsidR="002E4E25" w:rsidRPr="00D367DD" w:rsidRDefault="001F34F5" w:rsidP="00432122">
            <w:r>
              <w:t>22-30</w:t>
            </w:r>
          </w:p>
        </w:tc>
        <w:tc>
          <w:tcPr>
            <w:tcW w:w="3209" w:type="dxa"/>
          </w:tcPr>
          <w:p w14:paraId="0E2C00E1" w14:textId="2DD674B2" w:rsidR="002E4E25" w:rsidRPr="00D367DD" w:rsidRDefault="00610B88" w:rsidP="00432122">
            <w:r>
              <w:t>History of Popular Visual Culture</w:t>
            </w:r>
            <w:r w:rsidR="00852470">
              <w:t xml:space="preserve"> – Part 2</w:t>
            </w:r>
          </w:p>
        </w:tc>
        <w:tc>
          <w:tcPr>
            <w:tcW w:w="3420" w:type="dxa"/>
          </w:tcPr>
          <w:p w14:paraId="3A029111" w14:textId="77777777" w:rsidR="002E4E25" w:rsidRDefault="00610B88" w:rsidP="00432122">
            <w:r>
              <w:t>India and Japan</w:t>
            </w:r>
            <w:r w:rsidR="00034FAB">
              <w:t>:</w:t>
            </w:r>
          </w:p>
          <w:p w14:paraId="7E10268A" w14:textId="77777777" w:rsidR="00034FAB" w:rsidRDefault="00034FAB" w:rsidP="00432122">
            <w:r>
              <w:t>Mythology</w:t>
            </w:r>
          </w:p>
          <w:p w14:paraId="12CE89EF" w14:textId="77777777" w:rsidR="00034FAB" w:rsidRDefault="00034FAB" w:rsidP="00432122">
            <w:r>
              <w:t>Horror and Fantasy</w:t>
            </w:r>
          </w:p>
          <w:p w14:paraId="492A6DE9" w14:textId="32FF9A48" w:rsidR="00034FAB" w:rsidRPr="00D367DD" w:rsidRDefault="00034FAB" w:rsidP="00432122"/>
        </w:tc>
        <w:tc>
          <w:tcPr>
            <w:tcW w:w="2070" w:type="dxa"/>
          </w:tcPr>
          <w:p w14:paraId="7BC769FE" w14:textId="3A4F025C" w:rsidR="002E4E25" w:rsidRPr="00D367DD" w:rsidRDefault="005B7EDC" w:rsidP="00432122">
            <w:pPr>
              <w:rPr>
                <w:lang w:val="en-CA"/>
              </w:rPr>
            </w:pPr>
            <w:r>
              <w:rPr>
                <w:lang w:val="en-CA"/>
              </w:rPr>
              <w:t>TB Pg. 355-383</w:t>
            </w:r>
          </w:p>
        </w:tc>
      </w:tr>
      <w:tr w:rsidR="002E4E25" w:rsidRPr="00F61354" w14:paraId="70D61A84" w14:textId="77777777" w:rsidTr="0030206E">
        <w:trPr>
          <w:trHeight w:val="656"/>
        </w:trPr>
        <w:tc>
          <w:tcPr>
            <w:tcW w:w="1016" w:type="dxa"/>
          </w:tcPr>
          <w:p w14:paraId="50D4930C" w14:textId="77777777" w:rsidR="002E4E25" w:rsidRPr="00D367DD" w:rsidRDefault="001F34F5" w:rsidP="00432122">
            <w:r>
              <w:t>31-36</w:t>
            </w:r>
          </w:p>
        </w:tc>
        <w:tc>
          <w:tcPr>
            <w:tcW w:w="3209" w:type="dxa"/>
          </w:tcPr>
          <w:p w14:paraId="061A20C2" w14:textId="347A856A" w:rsidR="002E4E25" w:rsidRPr="00D367DD" w:rsidRDefault="005B7EDC" w:rsidP="00432122">
            <w:r>
              <w:t>Visual Methodologies</w:t>
            </w:r>
            <w:r w:rsidR="00852470">
              <w:t xml:space="preserve"> – Part 1</w:t>
            </w:r>
          </w:p>
        </w:tc>
        <w:tc>
          <w:tcPr>
            <w:tcW w:w="3420" w:type="dxa"/>
          </w:tcPr>
          <w:p w14:paraId="33676D72" w14:textId="6F598A6C" w:rsidR="002E4E25" w:rsidRPr="00281FB4" w:rsidRDefault="005B7EDC" w:rsidP="009F4F83">
            <w:pPr>
              <w:rPr>
                <w:lang w:val="en-IN"/>
              </w:rPr>
            </w:pPr>
            <w:r>
              <w:t>Compositional Interpretation</w:t>
            </w:r>
          </w:p>
        </w:tc>
        <w:tc>
          <w:tcPr>
            <w:tcW w:w="2070" w:type="dxa"/>
          </w:tcPr>
          <w:p w14:paraId="3D77A55D" w14:textId="77777777" w:rsidR="002E4E25" w:rsidRDefault="005B7EDC" w:rsidP="00351F67">
            <w:pPr>
              <w:rPr>
                <w:lang w:val="fr-FR"/>
              </w:rPr>
            </w:pPr>
            <w:r>
              <w:rPr>
                <w:lang w:val="fr-FR"/>
              </w:rPr>
              <w:t xml:space="preserve">TB </w:t>
            </w:r>
            <w:proofErr w:type="spellStart"/>
            <w:r w:rsidR="00351F67">
              <w:rPr>
                <w:lang w:val="fr-FR"/>
              </w:rPr>
              <w:t>Pg</w:t>
            </w:r>
            <w:proofErr w:type="spellEnd"/>
            <w:r w:rsidR="00F61354">
              <w:rPr>
                <w:lang w:val="fr-FR"/>
              </w:rPr>
              <w:t xml:space="preserve">. </w:t>
            </w:r>
            <w:r>
              <w:rPr>
                <w:lang w:val="fr-FR"/>
              </w:rPr>
              <w:t>137-162</w:t>
            </w:r>
          </w:p>
          <w:p w14:paraId="21DE8662" w14:textId="6564DAD3" w:rsidR="005B7EDC" w:rsidRPr="00F61354" w:rsidRDefault="005B7EDC" w:rsidP="00351F67">
            <w:pPr>
              <w:rPr>
                <w:lang w:val="fr-FR"/>
              </w:rPr>
            </w:pPr>
            <w:r>
              <w:rPr>
                <w:lang w:val="fr-FR"/>
              </w:rPr>
              <w:t>RB 1 Unit 4</w:t>
            </w:r>
          </w:p>
        </w:tc>
      </w:tr>
      <w:tr w:rsidR="002E4E25" w:rsidRPr="00D367DD" w14:paraId="5A0162BB" w14:textId="77777777" w:rsidTr="001C29CC">
        <w:tc>
          <w:tcPr>
            <w:tcW w:w="1016" w:type="dxa"/>
          </w:tcPr>
          <w:p w14:paraId="60C42DA4" w14:textId="55E2A88D" w:rsidR="002E4E25" w:rsidRPr="00D367DD" w:rsidRDefault="001F34F5" w:rsidP="00432122">
            <w:r>
              <w:t>37-4</w:t>
            </w:r>
            <w:r w:rsidR="00034FAB">
              <w:t>0</w:t>
            </w:r>
          </w:p>
        </w:tc>
        <w:tc>
          <w:tcPr>
            <w:tcW w:w="3209" w:type="dxa"/>
          </w:tcPr>
          <w:p w14:paraId="6117D7CC" w14:textId="73EF0AB4" w:rsidR="002E4E25" w:rsidRPr="00D367DD" w:rsidRDefault="00034FAB" w:rsidP="00432122">
            <w:r>
              <w:t>Visual Methodologies</w:t>
            </w:r>
            <w:r w:rsidR="00852470">
              <w:t xml:space="preserve"> – Part 2</w:t>
            </w:r>
          </w:p>
        </w:tc>
        <w:tc>
          <w:tcPr>
            <w:tcW w:w="3420" w:type="dxa"/>
          </w:tcPr>
          <w:p w14:paraId="7D888B54" w14:textId="1B26F080" w:rsidR="002E4E25" w:rsidRDefault="00034FAB" w:rsidP="00432122">
            <w:r>
              <w:t>Semiology</w:t>
            </w:r>
            <w:r w:rsidR="00C03918">
              <w:t xml:space="preserve"> and Semantics</w:t>
            </w:r>
          </w:p>
          <w:p w14:paraId="6ABEAA89" w14:textId="2EA70BB8" w:rsidR="00034FAB" w:rsidRPr="00D367DD" w:rsidRDefault="00034FAB" w:rsidP="00432122"/>
        </w:tc>
        <w:tc>
          <w:tcPr>
            <w:tcW w:w="2070" w:type="dxa"/>
          </w:tcPr>
          <w:p w14:paraId="66E5D4E4" w14:textId="10BA7A58" w:rsidR="00416AEF" w:rsidRDefault="00416AEF" w:rsidP="00432122">
            <w:r>
              <w:t>TB Pg. 327-354</w:t>
            </w:r>
          </w:p>
          <w:p w14:paraId="2FA14C85" w14:textId="2F1C2C8C" w:rsidR="002E4E25" w:rsidRPr="00D367DD" w:rsidRDefault="00416AEF" w:rsidP="00432122">
            <w:r>
              <w:t>RB 1 Unit 6</w:t>
            </w:r>
          </w:p>
        </w:tc>
      </w:tr>
      <w:tr w:rsidR="001E0B4A" w:rsidRPr="00D367DD" w14:paraId="7CE730BF" w14:textId="77777777" w:rsidTr="001C29CC">
        <w:tc>
          <w:tcPr>
            <w:tcW w:w="1016" w:type="dxa"/>
          </w:tcPr>
          <w:p w14:paraId="2A56F188" w14:textId="1EE20B0F" w:rsidR="001E0B4A" w:rsidRDefault="001E0B4A" w:rsidP="00432122">
            <w:r>
              <w:t>4</w:t>
            </w:r>
            <w:r w:rsidR="00034FAB">
              <w:t>1-42</w:t>
            </w:r>
          </w:p>
        </w:tc>
        <w:tc>
          <w:tcPr>
            <w:tcW w:w="3209" w:type="dxa"/>
          </w:tcPr>
          <w:p w14:paraId="7CBE3EFC" w14:textId="77777777" w:rsidR="00034FAB" w:rsidRDefault="00034FAB" w:rsidP="00034FAB">
            <w:r>
              <w:t>Rise of the Graphic Novel</w:t>
            </w:r>
          </w:p>
          <w:p w14:paraId="647CC519" w14:textId="298346E7" w:rsidR="00034FAB" w:rsidRDefault="00034FAB" w:rsidP="00034FAB">
            <w:r>
              <w:t>Culture Industry today</w:t>
            </w:r>
          </w:p>
        </w:tc>
        <w:tc>
          <w:tcPr>
            <w:tcW w:w="3420" w:type="dxa"/>
          </w:tcPr>
          <w:p w14:paraId="21A246FF" w14:textId="5BA9691B" w:rsidR="00034FAB" w:rsidRDefault="00034FAB" w:rsidP="00432122">
            <w:r>
              <w:t xml:space="preserve">Political satire, Patriarchy, </w:t>
            </w:r>
            <w:r w:rsidRPr="007A6866">
              <w:t xml:space="preserve">and </w:t>
            </w:r>
            <w:r>
              <w:t>Public M</w:t>
            </w:r>
            <w:r w:rsidRPr="007A6866">
              <w:t>orality</w:t>
            </w:r>
            <w:r>
              <w:t>, C</w:t>
            </w:r>
            <w:r w:rsidRPr="007A6866">
              <w:t xml:space="preserve">lass, </w:t>
            </w:r>
            <w:r>
              <w:t>Caste, Gender, and Race issues</w:t>
            </w:r>
          </w:p>
        </w:tc>
        <w:tc>
          <w:tcPr>
            <w:tcW w:w="2070" w:type="dxa"/>
          </w:tcPr>
          <w:p w14:paraId="698A623A" w14:textId="6C2BB3DC" w:rsidR="001E0B4A" w:rsidRDefault="001E0B4A" w:rsidP="00432122">
            <w:r>
              <w:t>Lecture Notes</w:t>
            </w:r>
          </w:p>
        </w:tc>
      </w:tr>
    </w:tbl>
    <w:p w14:paraId="023586AA" w14:textId="77777777" w:rsidR="008715BB" w:rsidRDefault="008715BB">
      <w:pPr>
        <w:jc w:val="both"/>
        <w:rPr>
          <w:b/>
          <w:bCs/>
        </w:rPr>
      </w:pPr>
    </w:p>
    <w:p w14:paraId="5A7BDC5B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14:paraId="5CC17C88" w14:textId="77777777" w:rsidR="002E46FC" w:rsidRDefault="002E46FC">
      <w:pPr>
        <w:jc w:val="both"/>
        <w:rPr>
          <w:b/>
          <w:bCs/>
        </w:rPr>
      </w:pP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326"/>
        <w:gridCol w:w="1374"/>
        <w:gridCol w:w="2408"/>
        <w:gridCol w:w="2408"/>
      </w:tblGrid>
      <w:tr w:rsidR="00795AB7" w14:paraId="714E0B73" w14:textId="77777777" w:rsidTr="00DA371F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3465A" w14:textId="77777777" w:rsidR="00795AB7" w:rsidRDefault="00795AB7" w:rsidP="00795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E8F1D" w14:textId="77777777" w:rsidR="00795AB7" w:rsidRDefault="00795AB7" w:rsidP="00795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509A7" w14:textId="77777777" w:rsidR="00795AB7" w:rsidRDefault="00795AB7" w:rsidP="00795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01567" w14:textId="77777777" w:rsidR="00795AB7" w:rsidRDefault="00795AB7" w:rsidP="00795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1B9B5" w14:textId="77777777" w:rsidR="00795AB7" w:rsidRDefault="00795AB7" w:rsidP="00795A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186DFE" w14:paraId="0D2752EF" w14:textId="77777777" w:rsidTr="00DA371F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A2B8C" w14:textId="061F8FBA" w:rsidR="00186DFE" w:rsidRDefault="0030206E" w:rsidP="00795AB7">
            <w:r>
              <w:t>Test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57280" w14:textId="277A66D3" w:rsidR="00186DFE" w:rsidRDefault="0030206E" w:rsidP="00795AB7">
            <w:pPr>
              <w:jc w:val="center"/>
            </w:pPr>
            <w:r>
              <w:t>30</w:t>
            </w:r>
            <w:r w:rsidR="00C750EB">
              <w:t xml:space="preserve"> mins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66DC5" w14:textId="77777777" w:rsidR="00186DFE" w:rsidRDefault="00F20D21" w:rsidP="00795AB7">
            <w:pPr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42D7" w14:textId="5FA03B68" w:rsidR="00491F4D" w:rsidRDefault="00DA371F" w:rsidP="00491F4D">
            <w:pPr>
              <w:jc w:val="center"/>
            </w:pPr>
            <w:r>
              <w:t>Sat</w:t>
            </w:r>
            <w:r w:rsidR="00491F4D">
              <w:t xml:space="preserve"> </w:t>
            </w:r>
            <w:r w:rsidR="00D14440">
              <w:t>24</w:t>
            </w:r>
            <w:r w:rsidR="00491F4D">
              <w:t>.9.2022</w:t>
            </w:r>
          </w:p>
          <w:p w14:paraId="163EF3BF" w14:textId="77777777" w:rsidR="00491F4D" w:rsidRDefault="00491F4D" w:rsidP="00491F4D">
            <w:pPr>
              <w:jc w:val="center"/>
            </w:pPr>
            <w:r>
              <w:t xml:space="preserve">11:00 – 11:30 AM </w:t>
            </w:r>
          </w:p>
          <w:p w14:paraId="0EADED2B" w14:textId="08199E5D" w:rsidR="00186DFE" w:rsidRDefault="00491F4D" w:rsidP="00491F4D">
            <w:pPr>
              <w:jc w:val="center"/>
            </w:pPr>
            <w:r>
              <w:t>J 206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52DA" w14:textId="1458C737" w:rsidR="00186DFE" w:rsidRDefault="00491F4D" w:rsidP="00795AB7">
            <w:pPr>
              <w:jc w:val="center"/>
            </w:pPr>
            <w:r>
              <w:t>C</w:t>
            </w:r>
            <w:r w:rsidR="006F6DF8">
              <w:t>B</w:t>
            </w:r>
          </w:p>
        </w:tc>
      </w:tr>
      <w:tr w:rsidR="00B10E33" w14:paraId="0A0C00F3" w14:textId="77777777" w:rsidTr="00DA371F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EDEE" w14:textId="2C1B3411" w:rsidR="00B10E33" w:rsidRDefault="00B10E33" w:rsidP="00B10E33">
            <w:r>
              <w:rPr>
                <w:bCs/>
              </w:rPr>
              <w:t>Mid Sem Exam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2B295" w14:textId="2AA934E3" w:rsidR="00B10E33" w:rsidRDefault="00B10E33" w:rsidP="00B10E33">
            <w:pPr>
              <w:jc w:val="center"/>
            </w:pPr>
            <w:r>
              <w:rPr>
                <w:bCs/>
              </w:rPr>
              <w:t xml:space="preserve"> 90 mins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9BFFF" w14:textId="385EB198" w:rsidR="00B10E33" w:rsidRDefault="00B10E33" w:rsidP="00B10E33">
            <w:pPr>
              <w:jc w:val="center"/>
            </w:pPr>
            <w:r>
              <w:rPr>
                <w:bCs/>
              </w:rP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315D5" w14:textId="6C5A8639" w:rsidR="00B10E33" w:rsidRDefault="00B40579" w:rsidP="00B10E33">
            <w:pPr>
              <w:jc w:val="center"/>
            </w:pPr>
            <w:r>
              <w:t>Fri 4.11.2022</w:t>
            </w:r>
          </w:p>
          <w:p w14:paraId="42874026" w14:textId="4F0878B8" w:rsidR="00B40579" w:rsidRDefault="00B40579" w:rsidP="00B40579">
            <w:pPr>
              <w:jc w:val="center"/>
            </w:pPr>
            <w:r>
              <w:t>3:30 – 5:00 PM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D995" w14:textId="0D35CE20" w:rsidR="00B10E33" w:rsidRDefault="00491F4D" w:rsidP="00B10E33">
            <w:pPr>
              <w:jc w:val="center"/>
            </w:pPr>
            <w:r>
              <w:rPr>
                <w:bCs/>
              </w:rPr>
              <w:t>O</w:t>
            </w:r>
            <w:r w:rsidR="00B10E33">
              <w:rPr>
                <w:bCs/>
              </w:rPr>
              <w:t>B</w:t>
            </w:r>
          </w:p>
        </w:tc>
      </w:tr>
      <w:tr w:rsidR="00B10E33" w14:paraId="20C51829" w14:textId="77777777" w:rsidTr="00DA371F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55738" w14:textId="3B0C01EF" w:rsidR="00B10E33" w:rsidRDefault="00B10E33" w:rsidP="00B10E33">
            <w:r>
              <w:t>Assignment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FC241" w14:textId="057DC085" w:rsidR="00B10E33" w:rsidRDefault="00B10E33" w:rsidP="00B10E33">
            <w:r>
              <w:t xml:space="preserve"> </w:t>
            </w:r>
            <w:r w:rsidR="00DA371F">
              <w:t>Continuous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C1953" w14:textId="77777777" w:rsidR="00B10E33" w:rsidRDefault="00B10E33" w:rsidP="00B10E33">
            <w:pPr>
              <w:jc w:val="center"/>
            </w:pPr>
            <w: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4333C" w14:textId="3F25EF30" w:rsidR="00B10E33" w:rsidRDefault="00DA371F" w:rsidP="00B10E33">
            <w:pPr>
              <w:jc w:val="center"/>
            </w:pPr>
            <w:r>
              <w:t>Till</w:t>
            </w:r>
            <w:r w:rsidR="00491F4D">
              <w:t xml:space="preserve"> </w:t>
            </w:r>
            <w:r w:rsidR="00B40579">
              <w:t>Sat 26</w:t>
            </w:r>
            <w:r w:rsidR="00491F4D">
              <w:t>.1</w:t>
            </w:r>
            <w:r>
              <w:t>2</w:t>
            </w:r>
            <w:r w:rsidR="00491F4D">
              <w:t>.2022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5379" w14:textId="77777777" w:rsidR="00B10E33" w:rsidRDefault="00B10E33" w:rsidP="00B10E33">
            <w:pPr>
              <w:jc w:val="center"/>
            </w:pPr>
            <w:r>
              <w:t>OB</w:t>
            </w:r>
          </w:p>
        </w:tc>
      </w:tr>
      <w:tr w:rsidR="00B10E33" w14:paraId="37621A21" w14:textId="77777777" w:rsidTr="00DA371F">
        <w:trPr>
          <w:trHeight w:val="422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7110F" w14:textId="04D834F3" w:rsidR="00B10E33" w:rsidRPr="008A5F2C" w:rsidRDefault="00B10E33" w:rsidP="00B10E33">
            <w:pPr>
              <w:jc w:val="center"/>
              <w:rPr>
                <w:bCs/>
              </w:rPr>
            </w:pPr>
            <w:r>
              <w:rPr>
                <w:bCs/>
              </w:rPr>
              <w:t xml:space="preserve">Comprehensive Exam 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64F6E" w14:textId="0D14B09F" w:rsidR="00B10E33" w:rsidRPr="008A5F2C" w:rsidRDefault="00B10E33" w:rsidP="00B10E33">
            <w:pPr>
              <w:jc w:val="center"/>
              <w:rPr>
                <w:bCs/>
              </w:rPr>
            </w:pPr>
            <w:r>
              <w:rPr>
                <w:bCs/>
              </w:rPr>
              <w:t>120 mins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206C7" w14:textId="77777777" w:rsidR="00B10E33" w:rsidRPr="008A5F2C" w:rsidRDefault="00B10E33" w:rsidP="00B10E33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AD5A3" w14:textId="5CEB1383" w:rsidR="00B10E33" w:rsidRPr="001F34F5" w:rsidRDefault="00491F4D" w:rsidP="00B10E33">
            <w:pPr>
              <w:jc w:val="center"/>
              <w:rPr>
                <w:bCs/>
              </w:rPr>
            </w:pPr>
            <w:r>
              <w:t>28.12.2022 AN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A3C9" w14:textId="656F1CB5" w:rsidR="00B10E33" w:rsidRDefault="00B10E33" w:rsidP="00B10E33">
            <w:pPr>
              <w:jc w:val="center"/>
              <w:rPr>
                <w:sz w:val="17"/>
                <w:szCs w:val="17"/>
              </w:rPr>
            </w:pPr>
            <w:r>
              <w:rPr>
                <w:bCs/>
              </w:rPr>
              <w:t>CB</w:t>
            </w:r>
          </w:p>
        </w:tc>
      </w:tr>
    </w:tbl>
    <w:p w14:paraId="4991421A" w14:textId="77777777" w:rsidR="00237EAF" w:rsidRDefault="00237EAF" w:rsidP="00FB5436">
      <w:pPr>
        <w:jc w:val="both"/>
        <w:rPr>
          <w:b/>
          <w:bCs/>
        </w:rPr>
      </w:pPr>
    </w:p>
    <w:p w14:paraId="607CEDE8" w14:textId="00ECCC9C" w:rsidR="0030206E" w:rsidRDefault="0030206E" w:rsidP="0030206E">
      <w:pPr>
        <w:jc w:val="both"/>
      </w:pPr>
      <w:r>
        <w:rPr>
          <w:b/>
        </w:rPr>
        <w:t xml:space="preserve">Consultation Hour: </w:t>
      </w:r>
      <w:r w:rsidR="004275C1">
        <w:t xml:space="preserve">Tuesdays 12-1 PM </w:t>
      </w:r>
      <w:r w:rsidR="008D04E5">
        <w:t xml:space="preserve">in Office </w:t>
      </w:r>
      <w:r w:rsidR="004275C1">
        <w:t>K 109</w:t>
      </w:r>
    </w:p>
    <w:p w14:paraId="0828AD1F" w14:textId="77777777" w:rsidR="001E0B4A" w:rsidRDefault="001E0B4A" w:rsidP="0030206E">
      <w:pPr>
        <w:jc w:val="both"/>
        <w:rPr>
          <w:b/>
        </w:rPr>
      </w:pPr>
    </w:p>
    <w:p w14:paraId="5E0344DF" w14:textId="639FE532" w:rsidR="0030206E" w:rsidRDefault="0030206E" w:rsidP="0030206E">
      <w:pPr>
        <w:jc w:val="both"/>
        <w:rPr>
          <w:b/>
        </w:rPr>
      </w:pPr>
      <w:r>
        <w:rPr>
          <w:b/>
        </w:rPr>
        <w:t xml:space="preserve">Notices: </w:t>
      </w:r>
      <w:r>
        <w:t>Notices, if any, concerning the course will be displayed on CMS.</w:t>
      </w:r>
    </w:p>
    <w:p w14:paraId="08203AF6" w14:textId="77777777" w:rsidR="001E0B4A" w:rsidRDefault="001E0B4A" w:rsidP="0030206E">
      <w:pPr>
        <w:jc w:val="both"/>
        <w:rPr>
          <w:b/>
        </w:rPr>
      </w:pPr>
    </w:p>
    <w:p w14:paraId="4FA4ABAF" w14:textId="685546B3" w:rsidR="0030206E" w:rsidRDefault="0030206E" w:rsidP="0030206E">
      <w:pPr>
        <w:jc w:val="both"/>
      </w:pPr>
      <w:r>
        <w:rPr>
          <w:b/>
        </w:rPr>
        <w:lastRenderedPageBreak/>
        <w:t xml:space="preserve">Make-up Policy: </w:t>
      </w:r>
      <w:r>
        <w:t>Students must request alternative dates/modes of evaluation at least a day before the deadline. Last-minute make-up or late submissions will not be considered.</w:t>
      </w:r>
    </w:p>
    <w:p w14:paraId="2A862A4E" w14:textId="77777777" w:rsidR="00F64241" w:rsidRDefault="00F64241" w:rsidP="0030206E">
      <w:pPr>
        <w:jc w:val="both"/>
      </w:pPr>
    </w:p>
    <w:p w14:paraId="649FE9F2" w14:textId="2B1B731A" w:rsidR="0030206E" w:rsidRDefault="0030206E" w:rsidP="0030206E">
      <w:pPr>
        <w:spacing w:after="24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0770410" wp14:editId="4F2E6D5A">
            <wp:simplePos x="0" y="0"/>
            <wp:positionH relativeFrom="column">
              <wp:posOffset>4514850</wp:posOffset>
            </wp:positionH>
            <wp:positionV relativeFrom="paragraph">
              <wp:posOffset>614045</wp:posOffset>
            </wp:positionV>
            <wp:extent cx="654050" cy="355600"/>
            <wp:effectExtent l="0" t="0" r="0" b="6350"/>
            <wp:wrapSquare wrapText="bothSides" distT="0" distB="0" distL="114300" distR="114300"/>
            <wp:docPr id="3" name="image3.png" descr="A picture containing text, night sk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A picture containing text, night sky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Academic Honesty and Integrity Policy: </w:t>
      </w:r>
      <w:r>
        <w:t>Academic honesty and integrity are to be maintained by all the students throughout the semester and no type of academic dishonesty or plagiarism is acceptable under any circumstance.</w:t>
      </w:r>
    </w:p>
    <w:p w14:paraId="3065FCD3" w14:textId="2B95C10A" w:rsidR="0030206E" w:rsidRDefault="0030206E" w:rsidP="0030206E">
      <w:pPr>
        <w:jc w:val="both"/>
        <w:rPr>
          <w:b/>
        </w:rPr>
      </w:pPr>
    </w:p>
    <w:p w14:paraId="53A0F355" w14:textId="75F0A4CA" w:rsidR="0030206E" w:rsidRDefault="0030206E" w:rsidP="0030206E">
      <w:pPr>
        <w:jc w:val="both"/>
      </w:pPr>
    </w:p>
    <w:p w14:paraId="0A9760D8" w14:textId="03E4CF6A" w:rsidR="0030206E" w:rsidRPr="0030206E" w:rsidRDefault="0030206E" w:rsidP="0030206E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E1EB4EC" wp14:editId="0B0F9223">
            <wp:simplePos x="0" y="0"/>
            <wp:positionH relativeFrom="column">
              <wp:posOffset>4981575</wp:posOffset>
            </wp:positionH>
            <wp:positionV relativeFrom="paragraph">
              <wp:posOffset>20955</wp:posOffset>
            </wp:positionV>
            <wp:extent cx="35560" cy="22225"/>
            <wp:effectExtent l="0" t="0" r="0" b="0"/>
            <wp:wrapSquare wrapText="bothSides" distT="0" distB="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2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" w:name="_gjdgxs" w:colFirst="0" w:colLast="0"/>
      <w:bookmarkEnd w:id="1"/>
      <w:r>
        <w:rPr>
          <w:b/>
        </w:rPr>
        <w:t xml:space="preserve">Anhiti Patnaik   </w:t>
      </w:r>
    </w:p>
    <w:p w14:paraId="6854C753" w14:textId="7737EB49" w:rsidR="0030206E" w:rsidRPr="0030206E" w:rsidRDefault="0030206E" w:rsidP="0030206E">
      <w:pPr>
        <w:jc w:val="right"/>
        <w:rPr>
          <w:b/>
        </w:rPr>
      </w:pPr>
      <w:r>
        <w:rPr>
          <w:b/>
        </w:rPr>
        <w:t xml:space="preserve"> INSTRUCTOR-IN-CHARGE</w:t>
      </w:r>
    </w:p>
    <w:sectPr w:rsidR="0030206E" w:rsidRPr="0030206E" w:rsidSect="002E46FC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E2D7E" w14:textId="77777777" w:rsidR="006C0F39" w:rsidRDefault="006C0F39" w:rsidP="00EB2F06">
      <w:r>
        <w:separator/>
      </w:r>
    </w:p>
  </w:endnote>
  <w:endnote w:type="continuationSeparator" w:id="0">
    <w:p w14:paraId="1E5FB58A" w14:textId="77777777" w:rsidR="006C0F39" w:rsidRDefault="006C0F39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733C0" w14:textId="77777777" w:rsidR="00432122" w:rsidRDefault="00432122">
    <w:pPr>
      <w:pStyle w:val="Footer"/>
    </w:pPr>
    <w:r>
      <w:rPr>
        <w:noProof/>
        <w:lang w:val="en-CA" w:eastAsia="en-CA"/>
      </w:rPr>
      <w:drawing>
        <wp:inline distT="0" distB="0" distL="0" distR="0" wp14:anchorId="47AC2396" wp14:editId="31DDFFDE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4D803" w14:textId="77777777" w:rsidR="006C0F39" w:rsidRDefault="006C0F39" w:rsidP="00EB2F06">
      <w:r>
        <w:separator/>
      </w:r>
    </w:p>
  </w:footnote>
  <w:footnote w:type="continuationSeparator" w:id="0">
    <w:p w14:paraId="44B72097" w14:textId="77777777" w:rsidR="006C0F39" w:rsidRDefault="006C0F39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3A95B" w14:textId="77777777" w:rsidR="00432122" w:rsidRDefault="00432122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458"/>
    <w:multiLevelType w:val="hybridMultilevel"/>
    <w:tmpl w:val="5FE09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63C4"/>
    <w:multiLevelType w:val="hybridMultilevel"/>
    <w:tmpl w:val="3D7AD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90224"/>
    <w:multiLevelType w:val="hybridMultilevel"/>
    <w:tmpl w:val="44D03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B73B5"/>
    <w:multiLevelType w:val="hybridMultilevel"/>
    <w:tmpl w:val="D71282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2047C"/>
    <w:multiLevelType w:val="hybridMultilevel"/>
    <w:tmpl w:val="BF5EEA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31520"/>
    <w:multiLevelType w:val="hybridMultilevel"/>
    <w:tmpl w:val="0C3CB9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157946">
    <w:abstractNumId w:val="3"/>
  </w:num>
  <w:num w:numId="2" w16cid:durableId="1248344879">
    <w:abstractNumId w:val="0"/>
  </w:num>
  <w:num w:numId="3" w16cid:durableId="1003362778">
    <w:abstractNumId w:val="6"/>
  </w:num>
  <w:num w:numId="4" w16cid:durableId="1866018594">
    <w:abstractNumId w:val="1"/>
  </w:num>
  <w:num w:numId="5" w16cid:durableId="2036270426">
    <w:abstractNumId w:val="2"/>
  </w:num>
  <w:num w:numId="6" w16cid:durableId="2118206728">
    <w:abstractNumId w:val="7"/>
  </w:num>
  <w:num w:numId="7" w16cid:durableId="1951161907">
    <w:abstractNumId w:val="5"/>
  </w:num>
  <w:num w:numId="8" w16cid:durableId="407269525">
    <w:abstractNumId w:val="8"/>
  </w:num>
  <w:num w:numId="9" w16cid:durableId="1296178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DE4"/>
    <w:rsid w:val="00005362"/>
    <w:rsid w:val="00016442"/>
    <w:rsid w:val="000335BC"/>
    <w:rsid w:val="00033796"/>
    <w:rsid w:val="00034FAB"/>
    <w:rsid w:val="00044369"/>
    <w:rsid w:val="00055BC8"/>
    <w:rsid w:val="000964FE"/>
    <w:rsid w:val="000A4CE9"/>
    <w:rsid w:val="000B2457"/>
    <w:rsid w:val="000B370E"/>
    <w:rsid w:val="000B5C6E"/>
    <w:rsid w:val="000B6F37"/>
    <w:rsid w:val="000C7DDD"/>
    <w:rsid w:val="000D0C39"/>
    <w:rsid w:val="000E46EB"/>
    <w:rsid w:val="00136B25"/>
    <w:rsid w:val="001512FE"/>
    <w:rsid w:val="00153D4B"/>
    <w:rsid w:val="00154857"/>
    <w:rsid w:val="001558E4"/>
    <w:rsid w:val="00167B88"/>
    <w:rsid w:val="0017017A"/>
    <w:rsid w:val="0017253A"/>
    <w:rsid w:val="00186DFE"/>
    <w:rsid w:val="001B26DE"/>
    <w:rsid w:val="001C29CC"/>
    <w:rsid w:val="001C5C73"/>
    <w:rsid w:val="001E0B4A"/>
    <w:rsid w:val="001F34F5"/>
    <w:rsid w:val="0021277E"/>
    <w:rsid w:val="00217EB9"/>
    <w:rsid w:val="00237EAF"/>
    <w:rsid w:val="00240A50"/>
    <w:rsid w:val="002423BA"/>
    <w:rsid w:val="00251FD3"/>
    <w:rsid w:val="00256511"/>
    <w:rsid w:val="002752B2"/>
    <w:rsid w:val="00281FB4"/>
    <w:rsid w:val="0028568B"/>
    <w:rsid w:val="0028788F"/>
    <w:rsid w:val="00291424"/>
    <w:rsid w:val="002934DF"/>
    <w:rsid w:val="0029648E"/>
    <w:rsid w:val="002B2293"/>
    <w:rsid w:val="002D7890"/>
    <w:rsid w:val="002E46FC"/>
    <w:rsid w:val="002E4E25"/>
    <w:rsid w:val="002F1369"/>
    <w:rsid w:val="002F65EB"/>
    <w:rsid w:val="0030206E"/>
    <w:rsid w:val="00303BC6"/>
    <w:rsid w:val="00307C3D"/>
    <w:rsid w:val="00336671"/>
    <w:rsid w:val="003403AA"/>
    <w:rsid w:val="0034311A"/>
    <w:rsid w:val="00351F67"/>
    <w:rsid w:val="00352F80"/>
    <w:rsid w:val="003558C3"/>
    <w:rsid w:val="00356ACF"/>
    <w:rsid w:val="00361E38"/>
    <w:rsid w:val="00365CED"/>
    <w:rsid w:val="00377E26"/>
    <w:rsid w:val="00387565"/>
    <w:rsid w:val="0039347D"/>
    <w:rsid w:val="003B6F25"/>
    <w:rsid w:val="003C08E1"/>
    <w:rsid w:val="003D6BA8"/>
    <w:rsid w:val="003E0464"/>
    <w:rsid w:val="003F66A8"/>
    <w:rsid w:val="00413621"/>
    <w:rsid w:val="00416AEF"/>
    <w:rsid w:val="00425E6A"/>
    <w:rsid w:val="004275C1"/>
    <w:rsid w:val="00432122"/>
    <w:rsid w:val="00433B4A"/>
    <w:rsid w:val="004518E7"/>
    <w:rsid w:val="004571B3"/>
    <w:rsid w:val="0046143E"/>
    <w:rsid w:val="00461F10"/>
    <w:rsid w:val="00480310"/>
    <w:rsid w:val="00485FEC"/>
    <w:rsid w:val="00491F4D"/>
    <w:rsid w:val="004930C8"/>
    <w:rsid w:val="004E65FF"/>
    <w:rsid w:val="004F5A54"/>
    <w:rsid w:val="005053E8"/>
    <w:rsid w:val="00507883"/>
    <w:rsid w:val="00507A43"/>
    <w:rsid w:val="0051535D"/>
    <w:rsid w:val="00541101"/>
    <w:rsid w:val="005600B1"/>
    <w:rsid w:val="0056064F"/>
    <w:rsid w:val="00562598"/>
    <w:rsid w:val="00562AB6"/>
    <w:rsid w:val="00563F29"/>
    <w:rsid w:val="00576A69"/>
    <w:rsid w:val="0058121D"/>
    <w:rsid w:val="00584142"/>
    <w:rsid w:val="00590E48"/>
    <w:rsid w:val="00597C2F"/>
    <w:rsid w:val="005B7EDC"/>
    <w:rsid w:val="005C5B22"/>
    <w:rsid w:val="005C6693"/>
    <w:rsid w:val="005C7F9C"/>
    <w:rsid w:val="00610B88"/>
    <w:rsid w:val="00632549"/>
    <w:rsid w:val="006551E4"/>
    <w:rsid w:val="00670BDE"/>
    <w:rsid w:val="00685285"/>
    <w:rsid w:val="006927C5"/>
    <w:rsid w:val="006B3C79"/>
    <w:rsid w:val="006B6217"/>
    <w:rsid w:val="006C0F39"/>
    <w:rsid w:val="006D2D7F"/>
    <w:rsid w:val="006F6DF8"/>
    <w:rsid w:val="0071358A"/>
    <w:rsid w:val="00726A8D"/>
    <w:rsid w:val="007543E4"/>
    <w:rsid w:val="007555E5"/>
    <w:rsid w:val="00795AB7"/>
    <w:rsid w:val="007A51D1"/>
    <w:rsid w:val="007B5DC2"/>
    <w:rsid w:val="007D58BE"/>
    <w:rsid w:val="007D7A05"/>
    <w:rsid w:val="007E368E"/>
    <w:rsid w:val="007E402E"/>
    <w:rsid w:val="007E7139"/>
    <w:rsid w:val="008005D9"/>
    <w:rsid w:val="00831DD5"/>
    <w:rsid w:val="00834A3B"/>
    <w:rsid w:val="0084372F"/>
    <w:rsid w:val="00846CA6"/>
    <w:rsid w:val="00852470"/>
    <w:rsid w:val="00856856"/>
    <w:rsid w:val="008715BB"/>
    <w:rsid w:val="00895310"/>
    <w:rsid w:val="008A2200"/>
    <w:rsid w:val="008A5F2C"/>
    <w:rsid w:val="008A7E57"/>
    <w:rsid w:val="008D04E5"/>
    <w:rsid w:val="008F33AC"/>
    <w:rsid w:val="00944887"/>
    <w:rsid w:val="00956224"/>
    <w:rsid w:val="009666D8"/>
    <w:rsid w:val="0097488C"/>
    <w:rsid w:val="00983916"/>
    <w:rsid w:val="009A05E1"/>
    <w:rsid w:val="009A37EA"/>
    <w:rsid w:val="009B342B"/>
    <w:rsid w:val="009B48FD"/>
    <w:rsid w:val="009B56A0"/>
    <w:rsid w:val="009D0936"/>
    <w:rsid w:val="009F0F5D"/>
    <w:rsid w:val="009F4F83"/>
    <w:rsid w:val="00A164E1"/>
    <w:rsid w:val="00A44798"/>
    <w:rsid w:val="00A642BC"/>
    <w:rsid w:val="00A81530"/>
    <w:rsid w:val="00A97C2A"/>
    <w:rsid w:val="00AA4F75"/>
    <w:rsid w:val="00AD25E1"/>
    <w:rsid w:val="00AD6717"/>
    <w:rsid w:val="00AF125F"/>
    <w:rsid w:val="00AF16D2"/>
    <w:rsid w:val="00B077A6"/>
    <w:rsid w:val="00B10E33"/>
    <w:rsid w:val="00B1309E"/>
    <w:rsid w:val="00B227EA"/>
    <w:rsid w:val="00B23878"/>
    <w:rsid w:val="00B40579"/>
    <w:rsid w:val="00B50507"/>
    <w:rsid w:val="00B55284"/>
    <w:rsid w:val="00B86684"/>
    <w:rsid w:val="00B90649"/>
    <w:rsid w:val="00BA27F9"/>
    <w:rsid w:val="00BA568D"/>
    <w:rsid w:val="00BD19D9"/>
    <w:rsid w:val="00C03918"/>
    <w:rsid w:val="00C222C5"/>
    <w:rsid w:val="00C26847"/>
    <w:rsid w:val="00C338D9"/>
    <w:rsid w:val="00C538C6"/>
    <w:rsid w:val="00C6663B"/>
    <w:rsid w:val="00C750EB"/>
    <w:rsid w:val="00C81714"/>
    <w:rsid w:val="00CC2260"/>
    <w:rsid w:val="00CC66C6"/>
    <w:rsid w:val="00CF21AC"/>
    <w:rsid w:val="00D036CE"/>
    <w:rsid w:val="00D1024A"/>
    <w:rsid w:val="00D14440"/>
    <w:rsid w:val="00D26A69"/>
    <w:rsid w:val="00D33A1C"/>
    <w:rsid w:val="00D373E6"/>
    <w:rsid w:val="00D4506E"/>
    <w:rsid w:val="00D839A8"/>
    <w:rsid w:val="00D85F93"/>
    <w:rsid w:val="00DA1841"/>
    <w:rsid w:val="00DA371F"/>
    <w:rsid w:val="00DB7398"/>
    <w:rsid w:val="00DD7A77"/>
    <w:rsid w:val="00DE3D84"/>
    <w:rsid w:val="00E33889"/>
    <w:rsid w:val="00E50CBC"/>
    <w:rsid w:val="00E51CEA"/>
    <w:rsid w:val="00E61C30"/>
    <w:rsid w:val="00E751EE"/>
    <w:rsid w:val="00E754E7"/>
    <w:rsid w:val="00E80244"/>
    <w:rsid w:val="00E82150"/>
    <w:rsid w:val="00E94160"/>
    <w:rsid w:val="00EA077D"/>
    <w:rsid w:val="00EB2F06"/>
    <w:rsid w:val="00EB7E1B"/>
    <w:rsid w:val="00ED3641"/>
    <w:rsid w:val="00ED7B92"/>
    <w:rsid w:val="00F20D21"/>
    <w:rsid w:val="00F34A71"/>
    <w:rsid w:val="00F45E80"/>
    <w:rsid w:val="00F50057"/>
    <w:rsid w:val="00F61354"/>
    <w:rsid w:val="00F64241"/>
    <w:rsid w:val="00F74057"/>
    <w:rsid w:val="00F7772B"/>
    <w:rsid w:val="00FA4EF3"/>
    <w:rsid w:val="00FB252B"/>
    <w:rsid w:val="00FB4DE4"/>
    <w:rsid w:val="00FB5436"/>
    <w:rsid w:val="00FB6560"/>
    <w:rsid w:val="00FC4041"/>
    <w:rsid w:val="00FC5DF1"/>
    <w:rsid w:val="00FD0E92"/>
    <w:rsid w:val="00FD5886"/>
    <w:rsid w:val="00FE5649"/>
    <w:rsid w:val="00FE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EEA58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il">
    <w:name w:val="il"/>
    <w:basedOn w:val="DefaultParagraphFont"/>
    <w:rsid w:val="002E46FC"/>
  </w:style>
  <w:style w:type="character" w:customStyle="1" w:styleId="apple-converted-space">
    <w:name w:val="apple-converted-space"/>
    <w:basedOn w:val="DefaultParagraphFont"/>
    <w:rsid w:val="002E46FC"/>
  </w:style>
  <w:style w:type="paragraph" w:styleId="ListParagraph">
    <w:name w:val="List Paragraph"/>
    <w:basedOn w:val="Normal"/>
    <w:uiPriority w:val="34"/>
    <w:qFormat/>
    <w:rsid w:val="002423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12FE"/>
    <w:rPr>
      <w:color w:val="808080"/>
    </w:rPr>
  </w:style>
  <w:style w:type="paragraph" w:styleId="CommentText">
    <w:name w:val="annotation text"/>
    <w:basedOn w:val="Normal"/>
    <w:link w:val="CommentTextChar"/>
    <w:uiPriority w:val="99"/>
    <w:unhideWhenUsed/>
    <w:rsid w:val="003C08E1"/>
    <w:pPr>
      <w:spacing w:after="160"/>
    </w:pPr>
    <w:rPr>
      <w:rFonts w:asciiTheme="minorHAnsi" w:eastAsiaTheme="minorHAnsi" w:hAnsiTheme="minorHAnsi" w:cstheme="minorBidi"/>
      <w:sz w:val="20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08E1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3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Anhiti</cp:lastModifiedBy>
  <cp:revision>35</cp:revision>
  <cp:lastPrinted>2014-09-08T11:05:00Z</cp:lastPrinted>
  <dcterms:created xsi:type="dcterms:W3CDTF">2022-07-29T05:37:00Z</dcterms:created>
  <dcterms:modified xsi:type="dcterms:W3CDTF">2022-08-26T03:47:00Z</dcterms:modified>
</cp:coreProperties>
</file>