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C6" w:rsidRDefault="00392C3A">
      <w:pPr>
        <w:spacing w:before="68" w:line="242" w:lineRule="auto"/>
        <w:ind w:left="1728" w:right="1863" w:hanging="67"/>
        <w:jc w:val="center"/>
        <w:rPr>
          <w:b/>
          <w:sz w:val="24"/>
        </w:rPr>
      </w:pPr>
      <w:r>
        <w:rPr>
          <w:b/>
          <w:sz w:val="32"/>
        </w:rPr>
        <w:t>BITS PILANI, HYDERABAD CAMPUS</w:t>
      </w:r>
      <w:r>
        <w:rPr>
          <w:b/>
          <w:spacing w:val="1"/>
          <w:sz w:val="32"/>
        </w:rPr>
        <w:t xml:space="preserve"> </w:t>
      </w:r>
      <w:r>
        <w:rPr>
          <w:b/>
          <w:sz w:val="24"/>
        </w:rPr>
        <w:t>SECOND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</w:t>
      </w:r>
    </w:p>
    <w:p w:rsidR="00D069C6" w:rsidRDefault="00392C3A">
      <w:pPr>
        <w:pStyle w:val="Title"/>
        <w:rPr>
          <w:u w:val="none"/>
        </w:rPr>
      </w:pPr>
      <w:r>
        <w:rPr>
          <w:u w:val="thick"/>
        </w:rPr>
        <w:t>Course Handout</w:t>
      </w:r>
    </w:p>
    <w:p w:rsidR="00D069C6" w:rsidRDefault="00392C3A">
      <w:pPr>
        <w:spacing w:line="227" w:lineRule="exact"/>
        <w:ind w:right="768"/>
        <w:jc w:val="right"/>
        <w:rPr>
          <w:sz w:val="20"/>
        </w:rPr>
      </w:pPr>
      <w:r>
        <w:rPr>
          <w:b/>
          <w:sz w:val="20"/>
        </w:rPr>
        <w:t>Date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A03A66">
        <w:rPr>
          <w:sz w:val="20"/>
        </w:rPr>
        <w:t>16</w:t>
      </w:r>
      <w:r>
        <w:rPr>
          <w:sz w:val="20"/>
        </w:rPr>
        <w:t>/01/2023</w:t>
      </w:r>
    </w:p>
    <w:p w:rsidR="00D069C6" w:rsidRDefault="00392C3A">
      <w:pPr>
        <w:pStyle w:val="Heading1"/>
        <w:tabs>
          <w:tab w:val="left" w:pos="2641"/>
          <w:tab w:val="left" w:pos="3318"/>
        </w:tabs>
        <w:spacing w:before="183"/>
      </w:pPr>
      <w:r>
        <w:t>Course No.</w:t>
      </w:r>
      <w:r>
        <w:tab/>
        <w:t>:</w:t>
      </w:r>
      <w:r>
        <w:tab/>
        <w:t>AN F312</w:t>
      </w:r>
    </w:p>
    <w:p w:rsidR="00D069C6" w:rsidRDefault="00392C3A">
      <w:pPr>
        <w:tabs>
          <w:tab w:val="left" w:pos="2641"/>
          <w:tab w:val="left" w:pos="3318"/>
        </w:tabs>
        <w:spacing w:before="5"/>
        <w:ind w:left="480" w:right="5622"/>
        <w:rPr>
          <w:b/>
          <w:sz w:val="20"/>
        </w:rPr>
      </w:pPr>
      <w:r>
        <w:rPr>
          <w:b/>
          <w:sz w:val="20"/>
        </w:rPr>
        <w:t>Course Title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Aircraft Propulsion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Instructor-in-charge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 xml:space="preserve">Dr. </w:t>
      </w:r>
      <w:proofErr w:type="spellStart"/>
      <w:r>
        <w:rPr>
          <w:b/>
          <w:sz w:val="20"/>
        </w:rPr>
        <w:t>Sayan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Das</w:t>
      </w:r>
    </w:p>
    <w:p w:rsidR="00D069C6" w:rsidRDefault="00392C3A">
      <w:pPr>
        <w:pStyle w:val="Heading1"/>
        <w:spacing w:before="184"/>
      </w:pPr>
      <w:r>
        <w:rPr>
          <w:u w:val="thick"/>
        </w:rPr>
        <w:t>Course Description</w:t>
      </w:r>
      <w:r>
        <w:t>:</w:t>
      </w:r>
    </w:p>
    <w:p w:rsidR="00D069C6" w:rsidRDefault="00392C3A">
      <w:pPr>
        <w:pStyle w:val="BodyText"/>
        <w:ind w:left="480" w:right="669"/>
        <w:jc w:val="both"/>
      </w:pPr>
      <w:r>
        <w:t>This course is an introductory course on aircraft propulsion and deals with the different types of aircraft engines</w:t>
      </w:r>
      <w:r>
        <w:rPr>
          <w:spacing w:val="1"/>
        </w:rPr>
        <w:t xml:space="preserve"> </w:t>
      </w:r>
      <w:r>
        <w:t>currently in use. The purpose of the course is to discuss the various components used in those engines, do simplified</w:t>
      </w:r>
      <w:r>
        <w:rPr>
          <w:spacing w:val="1"/>
        </w:rPr>
        <w:t xml:space="preserve"> </w:t>
      </w:r>
      <w:r>
        <w:t>thermodynamic analysis</w:t>
      </w:r>
      <w:r>
        <w:t xml:space="preserve"> based on their components and discuss the relative scope of applications. The course also</w:t>
      </w:r>
      <w:r>
        <w:rPr>
          <w:spacing w:val="1"/>
        </w:rPr>
        <w:t xml:space="preserve"> </w:t>
      </w:r>
      <w:r>
        <w:t>imparts a system level approach for aircraft propulsion</w:t>
      </w:r>
      <w:r>
        <w:rPr>
          <w:spacing w:val="1"/>
        </w:rPr>
        <w:t xml:space="preserve"> </w:t>
      </w:r>
      <w:r>
        <w:t>by discussing the intake, combustion and exhaust systems</w:t>
      </w:r>
      <w:r>
        <w:rPr>
          <w:spacing w:val="1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roles.</w:t>
      </w:r>
    </w:p>
    <w:p w:rsidR="00D069C6" w:rsidRDefault="00D069C6">
      <w:pPr>
        <w:pStyle w:val="BodyText"/>
        <w:spacing w:before="3"/>
      </w:pPr>
    </w:p>
    <w:p w:rsidR="00D069C6" w:rsidRDefault="00392C3A">
      <w:pPr>
        <w:pStyle w:val="Heading1"/>
        <w:spacing w:line="230" w:lineRule="exact"/>
      </w:pPr>
      <w:r>
        <w:rPr>
          <w:u w:val="thick"/>
        </w:rPr>
        <w:t>Scope</w:t>
      </w:r>
      <w:r>
        <w:rPr>
          <w:spacing w:val="-3"/>
          <w:u w:val="thick"/>
        </w:rPr>
        <w:t xml:space="preserve"> </w:t>
      </w:r>
      <w:r>
        <w:rPr>
          <w:u w:val="thick"/>
        </w:rPr>
        <w:t>and Objective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Course</w:t>
      </w:r>
      <w:r>
        <w:t>:</w:t>
      </w:r>
    </w:p>
    <w:p w:rsidR="00D069C6" w:rsidRDefault="00392C3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1" w:lineRule="exact"/>
        <w:rPr>
          <w:sz w:val="20"/>
        </w:rPr>
      </w:pPr>
      <w:r>
        <w:rPr>
          <w:sz w:val="20"/>
        </w:rPr>
        <w:t>Introduce</w:t>
      </w:r>
      <w:r>
        <w:rPr>
          <w:spacing w:val="-5"/>
          <w:sz w:val="20"/>
        </w:rPr>
        <w:t xml:space="preserve"> </w:t>
      </w:r>
      <w:r>
        <w:rPr>
          <w:sz w:val="20"/>
        </w:rPr>
        <w:t>propulsion</w:t>
      </w:r>
      <w:r>
        <w:rPr>
          <w:spacing w:val="-7"/>
          <w:sz w:val="20"/>
        </w:rPr>
        <w:t xml:space="preserve"> </w:t>
      </w:r>
      <w:r>
        <w:rPr>
          <w:sz w:val="20"/>
        </w:rPr>
        <w:t>techniques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aircraft.</w:t>
      </w:r>
    </w:p>
    <w:p w:rsidR="00D069C6" w:rsidRDefault="00392C3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Describe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 of</w:t>
      </w:r>
      <w:r>
        <w:rPr>
          <w:spacing w:val="-6"/>
          <w:sz w:val="20"/>
        </w:rPr>
        <w:t xml:space="preserve"> </w:t>
      </w:r>
      <w:r>
        <w:rPr>
          <w:sz w:val="20"/>
        </w:rPr>
        <w:t>aircraft</w:t>
      </w:r>
      <w:r>
        <w:rPr>
          <w:spacing w:val="-6"/>
          <w:sz w:val="20"/>
        </w:rPr>
        <w:t xml:space="preserve"> </w:t>
      </w:r>
      <w:r>
        <w:rPr>
          <w:sz w:val="20"/>
        </w:rPr>
        <w:t>engines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</w:p>
    <w:p w:rsidR="00D069C6" w:rsidRDefault="00392C3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26" w:lineRule="exact"/>
        <w:rPr>
          <w:sz w:val="20"/>
        </w:rPr>
      </w:pPr>
      <w:r>
        <w:rPr>
          <w:sz w:val="20"/>
        </w:rPr>
        <w:t>Thermodynamic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simplified</w:t>
      </w:r>
      <w:r>
        <w:rPr>
          <w:spacing w:val="-4"/>
          <w:sz w:val="20"/>
        </w:rPr>
        <w:t xml:space="preserve"> </w:t>
      </w:r>
      <w:r>
        <w:rPr>
          <w:sz w:val="20"/>
        </w:rPr>
        <w:t>assumptions</w:t>
      </w:r>
    </w:p>
    <w:p w:rsidR="00D069C6" w:rsidRDefault="00392C3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aircraft</w:t>
      </w:r>
      <w:r>
        <w:rPr>
          <w:spacing w:val="-5"/>
          <w:sz w:val="20"/>
        </w:rPr>
        <w:t xml:space="preserve"> </w:t>
      </w:r>
      <w:r>
        <w:rPr>
          <w:sz w:val="20"/>
        </w:rPr>
        <w:t>engines</w:t>
      </w:r>
    </w:p>
    <w:p w:rsidR="00D069C6" w:rsidRDefault="00392C3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44" w:lineRule="auto"/>
        <w:ind w:right="1310"/>
        <w:rPr>
          <w:sz w:val="20"/>
        </w:rPr>
      </w:pPr>
      <w:r>
        <w:rPr>
          <w:sz w:val="20"/>
        </w:rPr>
        <w:t>Physical</w:t>
      </w:r>
      <w:r>
        <w:rPr>
          <w:spacing w:val="26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system</w:t>
      </w:r>
      <w:r>
        <w:rPr>
          <w:spacing w:val="26"/>
          <w:sz w:val="20"/>
        </w:rPr>
        <w:t xml:space="preserve"> </w:t>
      </w:r>
      <w:r>
        <w:rPr>
          <w:sz w:val="20"/>
        </w:rPr>
        <w:t>level</w:t>
      </w:r>
      <w:r>
        <w:rPr>
          <w:spacing w:val="28"/>
          <w:sz w:val="20"/>
        </w:rPr>
        <w:t xml:space="preserve"> </w:t>
      </w:r>
      <w:r>
        <w:rPr>
          <w:sz w:val="20"/>
        </w:rPr>
        <w:t>components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various</w:t>
      </w:r>
      <w:r>
        <w:rPr>
          <w:spacing w:val="29"/>
          <w:sz w:val="20"/>
        </w:rPr>
        <w:t xml:space="preserve"> </w:t>
      </w:r>
      <w:r>
        <w:rPr>
          <w:sz w:val="20"/>
        </w:rPr>
        <w:t>systems</w:t>
      </w:r>
      <w:r>
        <w:rPr>
          <w:spacing w:val="29"/>
          <w:sz w:val="20"/>
        </w:rPr>
        <w:t xml:space="preserve"> </w:t>
      </w:r>
      <w:r>
        <w:rPr>
          <w:sz w:val="20"/>
        </w:rPr>
        <w:t>such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intake,</w:t>
      </w:r>
      <w:r>
        <w:rPr>
          <w:spacing w:val="24"/>
          <w:sz w:val="20"/>
        </w:rPr>
        <w:t xml:space="preserve"> </w:t>
      </w:r>
      <w:proofErr w:type="spellStart"/>
      <w:proofErr w:type="gramStart"/>
      <w:r>
        <w:rPr>
          <w:sz w:val="20"/>
        </w:rPr>
        <w:t>combustor,and</w:t>
      </w:r>
      <w:proofErr w:type="spellEnd"/>
      <w:proofErr w:type="gramEnd"/>
      <w:r>
        <w:rPr>
          <w:spacing w:val="-47"/>
          <w:sz w:val="20"/>
        </w:rPr>
        <w:t xml:space="preserve"> </w:t>
      </w:r>
      <w:r>
        <w:rPr>
          <w:sz w:val="20"/>
        </w:rPr>
        <w:t>exhaust.</w:t>
      </w:r>
    </w:p>
    <w:p w:rsidR="00D069C6" w:rsidRDefault="00392C3A">
      <w:pPr>
        <w:spacing w:before="131"/>
        <w:ind w:left="480"/>
        <w:jc w:val="both"/>
        <w:rPr>
          <w:sz w:val="19"/>
        </w:rPr>
      </w:pPr>
      <w:r>
        <w:rPr>
          <w:b/>
          <w:sz w:val="20"/>
          <w:u w:val="single"/>
        </w:rPr>
        <w:t>Course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Pre/Co-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 xml:space="preserve">requisite </w:t>
      </w:r>
      <w:r>
        <w:rPr>
          <w:sz w:val="20"/>
          <w:u w:val="single"/>
        </w:rPr>
        <w:t>(if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any)</w:t>
      </w:r>
      <w:r>
        <w:rPr>
          <w:b/>
          <w:sz w:val="20"/>
          <w:u w:val="single"/>
        </w:rPr>
        <w:t>:</w:t>
      </w:r>
      <w:r>
        <w:rPr>
          <w:b/>
          <w:spacing w:val="49"/>
          <w:sz w:val="20"/>
        </w:rPr>
        <w:t xml:space="preserve"> </w:t>
      </w:r>
      <w:r>
        <w:rPr>
          <w:sz w:val="19"/>
        </w:rPr>
        <w:t>BITS</w:t>
      </w:r>
      <w:r>
        <w:rPr>
          <w:spacing w:val="-6"/>
          <w:sz w:val="19"/>
        </w:rPr>
        <w:t xml:space="preserve"> </w:t>
      </w:r>
      <w:r>
        <w:rPr>
          <w:sz w:val="19"/>
        </w:rPr>
        <w:t>F111 Thermodynamics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ME</w:t>
      </w:r>
      <w:r>
        <w:rPr>
          <w:spacing w:val="-1"/>
          <w:sz w:val="19"/>
        </w:rPr>
        <w:t xml:space="preserve"> </w:t>
      </w:r>
      <w:r>
        <w:rPr>
          <w:sz w:val="19"/>
        </w:rPr>
        <w:t>F212</w:t>
      </w:r>
      <w:r>
        <w:rPr>
          <w:spacing w:val="-5"/>
          <w:sz w:val="19"/>
        </w:rPr>
        <w:t xml:space="preserve"> </w:t>
      </w:r>
      <w:r>
        <w:rPr>
          <w:sz w:val="19"/>
        </w:rPr>
        <w:t>Fluid</w:t>
      </w:r>
      <w:r>
        <w:rPr>
          <w:spacing w:val="-5"/>
          <w:sz w:val="19"/>
        </w:rPr>
        <w:t xml:space="preserve"> </w:t>
      </w:r>
      <w:r>
        <w:rPr>
          <w:sz w:val="19"/>
        </w:rPr>
        <w:t>Mechanics</w:t>
      </w:r>
    </w:p>
    <w:p w:rsidR="00D069C6" w:rsidRDefault="00D069C6">
      <w:pPr>
        <w:pStyle w:val="BodyText"/>
        <w:rPr>
          <w:sz w:val="12"/>
        </w:rPr>
      </w:pPr>
    </w:p>
    <w:p w:rsidR="00D069C6" w:rsidRDefault="00392C3A">
      <w:pPr>
        <w:pStyle w:val="Heading1"/>
        <w:spacing w:before="93"/>
      </w:pPr>
      <w:r>
        <w:rPr>
          <w:u w:val="thick"/>
        </w:rPr>
        <w:t>Text</w:t>
      </w:r>
      <w:r>
        <w:rPr>
          <w:spacing w:val="-1"/>
          <w:u w:val="thick"/>
        </w:rPr>
        <w:t xml:space="preserve"> </w:t>
      </w:r>
      <w:r>
        <w:rPr>
          <w:u w:val="thick"/>
        </w:rPr>
        <w:t>books:</w:t>
      </w:r>
    </w:p>
    <w:p w:rsidR="00D069C6" w:rsidRDefault="00392C3A">
      <w:pPr>
        <w:spacing w:before="1"/>
        <w:ind w:left="480"/>
        <w:rPr>
          <w:b/>
          <w:sz w:val="20"/>
        </w:rPr>
      </w:pPr>
      <w:r>
        <w:rPr>
          <w:b/>
          <w:sz w:val="20"/>
        </w:rPr>
        <w:t>[TB1]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Ahmed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El-Sayed,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Aircraft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Propulsion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Turbine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Press,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2008.</w:t>
      </w:r>
    </w:p>
    <w:p w:rsidR="00D069C6" w:rsidRDefault="00392C3A">
      <w:pPr>
        <w:pStyle w:val="Heading1"/>
        <w:spacing w:before="92"/>
      </w:pPr>
      <w:r>
        <w:rPr>
          <w:u w:val="thick"/>
        </w:rPr>
        <w:t>Reference</w:t>
      </w:r>
      <w:r>
        <w:rPr>
          <w:spacing w:val="-6"/>
          <w:u w:val="thick"/>
        </w:rPr>
        <w:t xml:space="preserve"> </w:t>
      </w:r>
      <w:r>
        <w:rPr>
          <w:u w:val="thick"/>
        </w:rPr>
        <w:t>books:</w:t>
      </w:r>
    </w:p>
    <w:p w:rsidR="00D069C6" w:rsidRDefault="00392C3A">
      <w:pPr>
        <w:ind w:left="480" w:right="399"/>
        <w:rPr>
          <w:b/>
          <w:sz w:val="20"/>
        </w:rPr>
      </w:pPr>
      <w:r>
        <w:rPr>
          <w:b/>
          <w:sz w:val="20"/>
        </w:rPr>
        <w:t>[RB1]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H.I.H.</w:t>
      </w:r>
      <w:r>
        <w:rPr>
          <w:b/>
          <w:spacing w:val="37"/>
          <w:sz w:val="20"/>
        </w:rPr>
        <w:t xml:space="preserve"> </w:t>
      </w:r>
      <w:proofErr w:type="spellStart"/>
      <w:r>
        <w:rPr>
          <w:b/>
          <w:sz w:val="20"/>
        </w:rPr>
        <w:t>Saravanamuttoo</w:t>
      </w:r>
      <w:proofErr w:type="spellEnd"/>
      <w:r>
        <w:rPr>
          <w:b/>
          <w:sz w:val="20"/>
        </w:rPr>
        <w:t>,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GFC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Rogers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Cohen,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Gas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Turbine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Theory,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z w:val="20"/>
          <w:vertAlign w:val="superscript"/>
        </w:rPr>
        <w:t>th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Ed.,</w:t>
      </w:r>
      <w:r>
        <w:rPr>
          <w:b/>
          <w:spacing w:val="36"/>
          <w:sz w:val="20"/>
        </w:rPr>
        <w:t xml:space="preserve"> </w:t>
      </w:r>
      <w:proofErr w:type="spellStart"/>
      <w:r>
        <w:rPr>
          <w:b/>
          <w:sz w:val="20"/>
        </w:rPr>
        <w:t>PearsonEducation</w:t>
      </w:r>
      <w:proofErr w:type="spellEnd"/>
      <w:r>
        <w:rPr>
          <w:b/>
          <w:sz w:val="20"/>
        </w:rPr>
        <w:t>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2001.</w:t>
      </w:r>
    </w:p>
    <w:p w:rsidR="00D069C6" w:rsidRDefault="00392C3A">
      <w:pPr>
        <w:pStyle w:val="BodyText"/>
        <w:spacing w:line="226" w:lineRule="exact"/>
        <w:ind w:left="480"/>
      </w:pPr>
      <w:r>
        <w:rPr>
          <w:w w:val="94"/>
        </w:rPr>
        <w:t>.</w:t>
      </w:r>
    </w:p>
    <w:p w:rsidR="00D069C6" w:rsidRDefault="00392C3A">
      <w:pPr>
        <w:pStyle w:val="Heading1"/>
        <w:spacing w:before="1"/>
      </w:pPr>
      <w:r>
        <w:t>Course</w:t>
      </w:r>
      <w:r>
        <w:rPr>
          <w:spacing w:val="-1"/>
        </w:rPr>
        <w:t xml:space="preserve"> </w:t>
      </w:r>
      <w:r>
        <w:t>Plan:</w:t>
      </w:r>
    </w:p>
    <w:tbl>
      <w:tblPr>
        <w:tblW w:w="0" w:type="auto"/>
        <w:tblInd w:w="4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2271"/>
        <w:gridCol w:w="5671"/>
        <w:gridCol w:w="850"/>
      </w:tblGrid>
      <w:tr w:rsidR="00D069C6">
        <w:trPr>
          <w:trHeight w:val="441"/>
        </w:trPr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069C6" w:rsidRDefault="00392C3A">
            <w:pPr>
              <w:pStyle w:val="TableParagraph"/>
              <w:spacing w:line="220" w:lineRule="exact"/>
              <w:ind w:left="153" w:right="-5"/>
              <w:rPr>
                <w:b/>
                <w:sz w:val="20"/>
              </w:rPr>
            </w:pPr>
            <w:r>
              <w:rPr>
                <w:b/>
                <w:sz w:val="20"/>
              </w:rPr>
              <w:t>Lecture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Nos.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069C6" w:rsidRDefault="00392C3A">
            <w:pPr>
              <w:pStyle w:val="TableParagraph"/>
              <w:spacing w:before="86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Objectives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069C6" w:rsidRDefault="00392C3A">
            <w:pPr>
              <w:pStyle w:val="TableParagraph"/>
              <w:spacing w:before="86"/>
              <w:ind w:left="1604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covered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069C6" w:rsidRDefault="00392C3A">
            <w:pPr>
              <w:pStyle w:val="TableParagraph"/>
              <w:spacing w:line="221" w:lineRule="exact"/>
              <w:ind w:left="183" w:righ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</w:t>
            </w:r>
          </w:p>
        </w:tc>
      </w:tr>
      <w:tr w:rsidR="00D069C6">
        <w:trPr>
          <w:trHeight w:val="74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76" w:lineRule="auto"/>
              <w:ind w:left="110" w:right="114"/>
              <w:rPr>
                <w:sz w:val="20"/>
              </w:rPr>
            </w:pPr>
            <w:r>
              <w:rPr>
                <w:sz w:val="20"/>
              </w:rPr>
              <w:t>Introduction &amp; history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Aerospace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tabs>
                <w:tab w:val="left" w:pos="1368"/>
                <w:tab w:val="left" w:pos="2612"/>
                <w:tab w:val="left" w:pos="3496"/>
                <w:tab w:val="left" w:pos="3947"/>
                <w:tab w:val="left" w:pos="4783"/>
                <w:tab w:val="left" w:pos="5297"/>
              </w:tabs>
              <w:spacing w:line="276" w:lineRule="auto"/>
              <w:ind w:left="106" w:right="-15"/>
              <w:rPr>
                <w:sz w:val="20"/>
              </w:rPr>
            </w:pPr>
            <w:r>
              <w:rPr>
                <w:sz w:val="20"/>
              </w:rPr>
              <w:t>Introduction,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Airbreathing</w:t>
            </w:r>
            <w:proofErr w:type="spellEnd"/>
            <w:r>
              <w:rPr>
                <w:sz w:val="20"/>
              </w:rPr>
              <w:tab/>
              <w:t>engines,</w:t>
            </w:r>
            <w:r>
              <w:rPr>
                <w:sz w:val="20"/>
              </w:rPr>
              <w:tab/>
              <w:t>Jet</w:t>
            </w:r>
            <w:r>
              <w:rPr>
                <w:sz w:val="20"/>
              </w:rPr>
              <w:tab/>
              <w:t>engines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  <w:t>their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classifications</w:t>
            </w:r>
          </w:p>
          <w:p w:rsidR="00D069C6" w:rsidRDefault="00392C3A">
            <w:pPr>
              <w:pStyle w:val="TableParagraph"/>
              <w:spacing w:line="199" w:lineRule="exact"/>
              <w:ind w:left="5"/>
              <w:rPr>
                <w:sz w:val="20"/>
              </w:rPr>
            </w:pPr>
            <w:r>
              <w:rPr>
                <w:w w:val="94"/>
                <w:sz w:val="20"/>
              </w:rPr>
              <w:t>,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spacing w:before="5"/>
              <w:rPr>
                <w:b/>
                <w:sz w:val="30"/>
              </w:rPr>
            </w:pPr>
          </w:p>
          <w:p w:rsidR="00D069C6" w:rsidRDefault="00392C3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069C6">
        <w:trPr>
          <w:trHeight w:val="62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z w:val="20"/>
              </w:rPr>
              <w:t>3-6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76" w:lineRule="auto"/>
              <w:ind w:left="110" w:right="81"/>
              <w:rPr>
                <w:sz w:val="20"/>
              </w:rPr>
            </w:pPr>
            <w:r>
              <w:rPr>
                <w:spacing w:val="-1"/>
                <w:sz w:val="20"/>
              </w:rPr>
              <w:t>Performance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76" w:lineRule="auto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Introduction,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Thrust,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affecting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thrust,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spacing w:before="2"/>
              <w:rPr>
                <w:b/>
                <w:sz w:val="27"/>
              </w:rPr>
            </w:pPr>
          </w:p>
          <w:p w:rsidR="00D069C6" w:rsidRDefault="00392C3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069C6">
        <w:trPr>
          <w:trHeight w:val="53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4"/>
              <w:rPr>
                <w:sz w:val="20"/>
              </w:rPr>
            </w:pPr>
            <w:r>
              <w:rPr>
                <w:sz w:val="20"/>
              </w:rPr>
              <w:t>7-10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Pulsejet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Ramjet</w:t>
            </w:r>
          </w:p>
          <w:p w:rsidR="00D069C6" w:rsidRDefault="00392C3A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Introduction,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Valved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Valveless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Pulsejet,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ramjet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2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069C6">
        <w:trPr>
          <w:trHeight w:val="35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11-12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Shock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Waves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Normal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Oblique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20"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069C6">
        <w:trPr>
          <w:trHeight w:val="79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13-18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Turbojet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ind w:left="106" w:right="-15"/>
              <w:rPr>
                <w:sz w:val="20"/>
              </w:rPr>
            </w:pPr>
            <w:r>
              <w:rPr>
                <w:sz w:val="20"/>
              </w:rPr>
              <w:t>Introduction,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spool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engine,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Components,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Thermodynamic</w:t>
            </w:r>
          </w:p>
          <w:p w:rsidR="00D069C6" w:rsidRDefault="00392C3A">
            <w:pPr>
              <w:pStyle w:val="TableParagraph"/>
              <w:spacing w:before="4" w:line="26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analysis,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Ideal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cycles,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Operative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inoperative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afterburners,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Thrust augmentation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rPr>
                <w:b/>
              </w:rPr>
            </w:pPr>
          </w:p>
          <w:p w:rsidR="00D069C6" w:rsidRDefault="00392C3A">
            <w:pPr>
              <w:pStyle w:val="TableParagraph"/>
              <w:spacing w:before="13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069C6">
        <w:trPr>
          <w:trHeight w:val="55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16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19-23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Turbofan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tabs>
                <w:tab w:val="left" w:pos="1359"/>
                <w:tab w:val="left" w:pos="2891"/>
                <w:tab w:val="left" w:pos="3798"/>
                <w:tab w:val="left" w:pos="4648"/>
              </w:tabs>
              <w:spacing w:line="230" w:lineRule="auto"/>
              <w:ind w:left="106" w:right="-15"/>
              <w:rPr>
                <w:sz w:val="20"/>
              </w:rPr>
            </w:pPr>
            <w:r>
              <w:rPr>
                <w:sz w:val="20"/>
              </w:rPr>
              <w:t>Introduction,</w:t>
            </w:r>
            <w:r>
              <w:rPr>
                <w:sz w:val="20"/>
              </w:rPr>
              <w:tab/>
              <w:t>Thermodynamic</w:t>
            </w:r>
            <w:r>
              <w:rPr>
                <w:sz w:val="20"/>
              </w:rPr>
              <w:tab/>
              <w:t>analysis,</w:t>
            </w:r>
            <w:r>
              <w:rPr>
                <w:sz w:val="20"/>
              </w:rPr>
              <w:tab/>
              <w:t>Various</w:t>
            </w:r>
            <w:r>
              <w:rPr>
                <w:sz w:val="20"/>
              </w:rPr>
              <w:tab/>
              <w:t>components,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Variation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drag 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bypassratio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spacing w:before="8"/>
              <w:rPr>
                <w:b/>
                <w:sz w:val="21"/>
              </w:rPr>
            </w:pPr>
          </w:p>
          <w:p w:rsidR="00D069C6" w:rsidRDefault="00392C3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069C6">
        <w:trPr>
          <w:trHeight w:val="55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24-28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Turboprop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30" w:lineRule="auto"/>
              <w:ind w:left="106"/>
              <w:rPr>
                <w:sz w:val="20"/>
              </w:rPr>
            </w:pPr>
            <w:r>
              <w:rPr>
                <w:sz w:val="20"/>
              </w:rPr>
              <w:t>Introduction,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turboprop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engines,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components,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thermodynamic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single </w:t>
            </w:r>
            <w:proofErr w:type="spellStart"/>
            <w:r>
              <w:rPr>
                <w:sz w:val="20"/>
              </w:rPr>
              <w:t>spoolturboprop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spacing w:before="1"/>
              <w:rPr>
                <w:b/>
              </w:rPr>
            </w:pPr>
          </w:p>
          <w:p w:rsidR="00D069C6" w:rsidRDefault="00392C3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069C6">
        <w:trPr>
          <w:trHeight w:val="55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29-32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Intakes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35" w:lineRule="auto"/>
              <w:ind w:left="106" w:right="-15"/>
              <w:rPr>
                <w:sz w:val="20"/>
              </w:rPr>
            </w:pPr>
            <w:r>
              <w:rPr>
                <w:sz w:val="20"/>
              </w:rPr>
              <w:t>Subsonic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supersonic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intakes,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Inlet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parameters, Matching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6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D069C6">
        <w:trPr>
          <w:trHeight w:val="66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33-38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Combustion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0" w:lineRule="exact"/>
              <w:ind w:left="106" w:right="-1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Subsonic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combustors,</w:t>
            </w:r>
            <w:r>
              <w:rPr>
                <w:sz w:val="20"/>
              </w:rPr>
              <w:t xml:space="preserve"> combustion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Combustion chemistry,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Combustion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Combustor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cooling,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Aircraft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fuels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emissions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rPr>
                <w:b/>
                <w:sz w:val="30"/>
              </w:rPr>
            </w:pPr>
          </w:p>
          <w:p w:rsidR="00D069C6" w:rsidRDefault="00392C3A">
            <w:pPr>
              <w:pStyle w:val="TableParagraph"/>
              <w:spacing w:before="1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069C6">
        <w:trPr>
          <w:trHeight w:val="55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5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39-41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Exhaust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Nozzles,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converging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diverging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nozzles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63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 w:rsidR="00D069C6" w:rsidRDefault="00D069C6">
      <w:pPr>
        <w:jc w:val="center"/>
        <w:rPr>
          <w:sz w:val="20"/>
        </w:rPr>
        <w:sectPr w:rsidR="00D069C6">
          <w:type w:val="continuous"/>
          <w:pgSz w:w="11910" w:h="16840"/>
          <w:pgMar w:top="700" w:right="320" w:bottom="280" w:left="960" w:header="720" w:footer="720" w:gutter="0"/>
          <w:cols w:space="720"/>
        </w:sectPr>
      </w:pPr>
    </w:p>
    <w:p w:rsidR="00D069C6" w:rsidRDefault="00392C3A">
      <w:pPr>
        <w:spacing w:before="67" w:line="232" w:lineRule="auto"/>
        <w:ind w:left="480"/>
        <w:rPr>
          <w:sz w:val="16"/>
        </w:rPr>
      </w:pPr>
      <w:r>
        <w:rPr>
          <w:sz w:val="16"/>
        </w:rPr>
        <w:lastRenderedPageBreak/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lectures</w:t>
      </w:r>
      <w:r>
        <w:rPr>
          <w:spacing w:val="21"/>
          <w:sz w:val="16"/>
        </w:rPr>
        <w:t xml:space="preserve"> </w:t>
      </w:r>
      <w:r>
        <w:rPr>
          <w:sz w:val="16"/>
        </w:rPr>
        <w:t>may</w:t>
      </w:r>
      <w:r>
        <w:rPr>
          <w:spacing w:val="18"/>
          <w:sz w:val="16"/>
        </w:rPr>
        <w:t xml:space="preserve"> </w:t>
      </w:r>
      <w:r>
        <w:rPr>
          <w:sz w:val="16"/>
        </w:rPr>
        <w:t>slightly</w:t>
      </w:r>
      <w:r>
        <w:rPr>
          <w:spacing w:val="18"/>
          <w:sz w:val="16"/>
        </w:rPr>
        <w:t xml:space="preserve"> </w:t>
      </w:r>
      <w:r>
        <w:rPr>
          <w:sz w:val="16"/>
        </w:rPr>
        <w:t>diverge</w:t>
      </w:r>
      <w:r>
        <w:rPr>
          <w:spacing w:val="18"/>
          <w:sz w:val="16"/>
        </w:rPr>
        <w:t xml:space="preserve"> </w:t>
      </w:r>
      <w:r>
        <w:rPr>
          <w:sz w:val="16"/>
        </w:rPr>
        <w:t>from</w:t>
      </w:r>
      <w:r>
        <w:rPr>
          <w:spacing w:val="22"/>
          <w:sz w:val="16"/>
        </w:rPr>
        <w:t xml:space="preserve"> </w:t>
      </w:r>
      <w:r>
        <w:rPr>
          <w:sz w:val="16"/>
        </w:rPr>
        <w:t>above</w:t>
      </w:r>
      <w:r>
        <w:rPr>
          <w:spacing w:val="17"/>
          <w:sz w:val="16"/>
        </w:rPr>
        <w:t xml:space="preserve"> </w:t>
      </w:r>
      <w:r>
        <w:rPr>
          <w:sz w:val="16"/>
        </w:rPr>
        <w:t>mentioned</w:t>
      </w:r>
      <w:r>
        <w:rPr>
          <w:spacing w:val="19"/>
          <w:sz w:val="16"/>
        </w:rPr>
        <w:t xml:space="preserve"> </w:t>
      </w:r>
      <w:r>
        <w:rPr>
          <w:sz w:val="16"/>
        </w:rPr>
        <w:t>plan,</w:t>
      </w:r>
      <w:r>
        <w:rPr>
          <w:spacing w:val="20"/>
          <w:sz w:val="16"/>
        </w:rPr>
        <w:t xml:space="preserve"> </w:t>
      </w:r>
      <w:r>
        <w:rPr>
          <w:sz w:val="16"/>
        </w:rPr>
        <w:t>which</w:t>
      </w:r>
      <w:r>
        <w:rPr>
          <w:spacing w:val="18"/>
          <w:sz w:val="16"/>
        </w:rPr>
        <w:t xml:space="preserve"> </w:t>
      </w:r>
      <w:r>
        <w:rPr>
          <w:sz w:val="16"/>
        </w:rPr>
        <w:t>include</w:t>
      </w:r>
      <w:r>
        <w:rPr>
          <w:spacing w:val="18"/>
          <w:sz w:val="16"/>
        </w:rPr>
        <w:t xml:space="preserve"> </w:t>
      </w:r>
      <w:r>
        <w:rPr>
          <w:sz w:val="16"/>
        </w:rPr>
        <w:t>special</w:t>
      </w:r>
      <w:r>
        <w:rPr>
          <w:spacing w:val="20"/>
          <w:sz w:val="16"/>
        </w:rPr>
        <w:t xml:space="preserve"> </w:t>
      </w:r>
      <w:r>
        <w:rPr>
          <w:sz w:val="16"/>
        </w:rPr>
        <w:t>lectures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discussions</w:t>
      </w:r>
      <w:r>
        <w:rPr>
          <w:spacing w:val="17"/>
          <w:sz w:val="16"/>
        </w:rPr>
        <w:t xml:space="preserve"> </w:t>
      </w:r>
      <w:r>
        <w:rPr>
          <w:sz w:val="16"/>
        </w:rPr>
        <w:t>based</w:t>
      </w:r>
      <w:r>
        <w:rPr>
          <w:spacing w:val="18"/>
          <w:sz w:val="16"/>
        </w:rPr>
        <w:t xml:space="preserve"> </w:t>
      </w:r>
      <w:r>
        <w:rPr>
          <w:sz w:val="16"/>
        </w:rPr>
        <w:t>on</w:t>
      </w:r>
      <w:r>
        <w:rPr>
          <w:spacing w:val="18"/>
          <w:sz w:val="16"/>
        </w:rPr>
        <w:t xml:space="preserve"> </w:t>
      </w:r>
      <w:proofErr w:type="spellStart"/>
      <w:r>
        <w:rPr>
          <w:sz w:val="16"/>
        </w:rPr>
        <w:t>student’sinterests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would</w:t>
      </w:r>
      <w:r>
        <w:rPr>
          <w:spacing w:val="-5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scheduled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notified</w:t>
      </w:r>
      <w:r>
        <w:rPr>
          <w:spacing w:val="-4"/>
          <w:sz w:val="16"/>
        </w:rPr>
        <w:t xml:space="preserve"> </w:t>
      </w:r>
      <w:r>
        <w:rPr>
          <w:sz w:val="16"/>
        </w:rPr>
        <w:t>accordingly.</w:t>
      </w:r>
    </w:p>
    <w:p w:rsidR="00D069C6" w:rsidRDefault="00D069C6">
      <w:pPr>
        <w:pStyle w:val="BodyText"/>
        <w:spacing w:before="10"/>
        <w:rPr>
          <w:sz w:val="15"/>
        </w:rPr>
      </w:pPr>
    </w:p>
    <w:p w:rsidR="00D069C6" w:rsidRDefault="00392C3A">
      <w:pPr>
        <w:pStyle w:val="Heading1"/>
      </w:pPr>
      <w:r>
        <w:t>Evaluation</w:t>
      </w:r>
      <w:r>
        <w:rPr>
          <w:spacing w:val="-5"/>
        </w:rPr>
        <w:t xml:space="preserve"> </w:t>
      </w:r>
      <w:r>
        <w:t>scheme:</w:t>
      </w:r>
    </w:p>
    <w:tbl>
      <w:tblPr>
        <w:tblW w:w="0" w:type="auto"/>
        <w:tblInd w:w="7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1"/>
        <w:gridCol w:w="2228"/>
        <w:gridCol w:w="1705"/>
        <w:gridCol w:w="1273"/>
        <w:gridCol w:w="1564"/>
      </w:tblGrid>
      <w:tr w:rsidR="00D069C6">
        <w:trPr>
          <w:trHeight w:val="445"/>
        </w:trPr>
        <w:tc>
          <w:tcPr>
            <w:tcW w:w="23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D069C6" w:rsidRDefault="00392C3A">
            <w:pPr>
              <w:pStyle w:val="TableParagraph"/>
              <w:spacing w:line="209" w:lineRule="exact"/>
              <w:ind w:left="333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  <w:p w:rsidR="00D069C6" w:rsidRDefault="00392C3A">
            <w:pPr>
              <w:pStyle w:val="TableParagraph"/>
              <w:spacing w:line="217" w:lineRule="exact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D069C6" w:rsidRDefault="00392C3A">
            <w:pPr>
              <w:pStyle w:val="TableParagraph"/>
              <w:spacing w:line="209" w:lineRule="exact"/>
              <w:ind w:left="717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:rsidR="00D069C6" w:rsidRDefault="00392C3A">
            <w:pPr>
              <w:pStyle w:val="TableParagraph"/>
              <w:spacing w:line="217" w:lineRule="exact"/>
              <w:ind w:left="626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D069C6" w:rsidRDefault="00392C3A">
            <w:pPr>
              <w:pStyle w:val="TableParagraph"/>
              <w:spacing w:before="149"/>
              <w:ind w:left="77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D069C6" w:rsidRDefault="00392C3A">
            <w:pPr>
              <w:pStyle w:val="TableParagraph"/>
              <w:spacing w:line="209" w:lineRule="exact"/>
              <w:ind w:left="171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Weightage</w:t>
            </w:r>
          </w:p>
          <w:p w:rsidR="00D069C6" w:rsidRDefault="00392C3A">
            <w:pPr>
              <w:pStyle w:val="TableParagraph"/>
              <w:spacing w:line="217" w:lineRule="exact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%</w:t>
            </w:r>
          </w:p>
        </w:tc>
        <w:tc>
          <w:tcPr>
            <w:tcW w:w="1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7D7D7"/>
          </w:tcPr>
          <w:p w:rsidR="00D069C6" w:rsidRDefault="00392C3A">
            <w:pPr>
              <w:pStyle w:val="TableParagraph"/>
              <w:spacing w:before="149"/>
              <w:ind w:left="76"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&amp;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</w:tr>
      <w:tr w:rsidR="00D069C6">
        <w:trPr>
          <w:trHeight w:val="503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25"/>
              <w:ind w:left="291" w:right="253"/>
              <w:jc w:val="center"/>
              <w:rPr>
                <w:sz w:val="20"/>
              </w:rPr>
            </w:pPr>
            <w:r>
              <w:rPr>
                <w:sz w:val="20"/>
              </w:rPr>
              <w:t>Test-I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25"/>
              <w:ind w:left="586" w:right="548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5"/>
              <w:ind w:left="540"/>
              <w:rPr>
                <w:sz w:val="20"/>
              </w:rPr>
            </w:pPr>
            <w:r>
              <w:rPr>
                <w:sz w:val="20"/>
              </w:rPr>
              <w:t xml:space="preserve">50 </w:t>
            </w:r>
            <w:proofErr w:type="spellStart"/>
            <w:r>
              <w:rPr>
                <w:sz w:val="20"/>
              </w:rPr>
              <w:t>mins</w:t>
            </w:r>
            <w:proofErr w:type="spellEnd"/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25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5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26"/>
              <w:ind w:left="78" w:right="60"/>
              <w:jc w:val="center"/>
            </w:pPr>
            <w:r>
              <w:t>TBA</w:t>
            </w:r>
          </w:p>
        </w:tc>
      </w:tr>
      <w:tr w:rsidR="00D069C6">
        <w:trPr>
          <w:trHeight w:val="460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05"/>
              <w:ind w:left="291" w:right="210"/>
              <w:jc w:val="center"/>
              <w:rPr>
                <w:sz w:val="20"/>
              </w:rPr>
            </w:pPr>
            <w:r>
              <w:rPr>
                <w:sz w:val="20"/>
              </w:rPr>
              <w:t>Test-2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05"/>
              <w:ind w:left="586" w:right="548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line="221" w:lineRule="exact"/>
              <w:ind w:left="540"/>
              <w:rPr>
                <w:sz w:val="20"/>
              </w:rPr>
            </w:pPr>
            <w:r>
              <w:rPr>
                <w:sz w:val="20"/>
              </w:rPr>
              <w:t xml:space="preserve">50 </w:t>
            </w:r>
            <w:proofErr w:type="spellStart"/>
            <w:r>
              <w:rPr>
                <w:sz w:val="20"/>
              </w:rPr>
              <w:t>mins</w:t>
            </w:r>
            <w:proofErr w:type="spellEnd"/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05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01"/>
              <w:ind w:left="78" w:right="60"/>
              <w:jc w:val="center"/>
            </w:pPr>
            <w:r>
              <w:t>TBA</w:t>
            </w:r>
          </w:p>
        </w:tc>
      </w:tr>
      <w:tr w:rsidR="00D069C6">
        <w:trPr>
          <w:trHeight w:val="551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49"/>
              <w:ind w:left="291" w:right="264"/>
              <w:jc w:val="center"/>
              <w:rPr>
                <w:sz w:val="20"/>
              </w:rPr>
            </w:pPr>
            <w:r>
              <w:rPr>
                <w:sz w:val="20"/>
              </w:rPr>
              <w:t>Seminar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33"/>
              <w:ind w:left="586" w:right="548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49"/>
              <w:ind w:left="47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mins</w:t>
            </w:r>
            <w:proofErr w:type="spellEnd"/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49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49"/>
              <w:ind w:left="78" w:right="60"/>
              <w:jc w:val="center"/>
            </w:pPr>
            <w:r>
              <w:t>TBA</w:t>
            </w:r>
          </w:p>
        </w:tc>
      </w:tr>
      <w:tr w:rsidR="00D069C6">
        <w:trPr>
          <w:trHeight w:val="551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53"/>
              <w:ind w:left="291" w:right="261"/>
              <w:jc w:val="center"/>
              <w:rPr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53"/>
              <w:ind w:left="586" w:right="548"/>
              <w:jc w:val="center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53"/>
              <w:ind w:left="650"/>
              <w:rPr>
                <w:sz w:val="20"/>
              </w:rPr>
            </w:pPr>
            <w:r>
              <w:rPr>
                <w:sz w:val="20"/>
              </w:rPr>
              <w:t>90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mins</w:t>
            </w:r>
            <w:proofErr w:type="spellEnd"/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392C3A">
            <w:pPr>
              <w:pStyle w:val="TableParagraph"/>
              <w:spacing w:before="153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392C3A">
            <w:pPr>
              <w:pStyle w:val="TableParagraph"/>
              <w:spacing w:before="149"/>
              <w:ind w:left="78" w:right="61"/>
              <w:jc w:val="center"/>
            </w:pPr>
            <w:r>
              <w:t>13/03 9.30 - 11.00AM</w:t>
            </w:r>
          </w:p>
        </w:tc>
      </w:tr>
      <w:tr w:rsidR="00D069C6">
        <w:trPr>
          <w:trHeight w:val="690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D069C6">
            <w:pPr>
              <w:pStyle w:val="TableParagraph"/>
              <w:rPr>
                <w:b/>
                <w:sz w:val="20"/>
              </w:rPr>
            </w:pPr>
          </w:p>
          <w:p w:rsidR="00D069C6" w:rsidRDefault="00392C3A">
            <w:pPr>
              <w:pStyle w:val="TableParagraph"/>
              <w:ind w:left="291" w:right="274"/>
              <w:jc w:val="center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D069C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D069C6" w:rsidRDefault="00392C3A">
            <w:pPr>
              <w:pStyle w:val="TableParagraph"/>
              <w:ind w:left="591" w:right="548"/>
              <w:jc w:val="center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69C6" w:rsidRDefault="00D069C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D069C6" w:rsidRDefault="00392C3A">
            <w:pPr>
              <w:pStyle w:val="TableParagraph"/>
              <w:ind w:left="679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069C6" w:rsidRDefault="00D069C6">
            <w:pPr>
              <w:pStyle w:val="TableParagraph"/>
              <w:spacing w:before="2"/>
              <w:rPr>
                <w:b/>
                <w:sz w:val="19"/>
              </w:rPr>
            </w:pPr>
          </w:p>
          <w:p w:rsidR="00D069C6" w:rsidRDefault="00392C3A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069C6" w:rsidRDefault="00D069C6">
            <w:pPr>
              <w:pStyle w:val="TableParagraph"/>
              <w:spacing w:before="9"/>
              <w:rPr>
                <w:b/>
                <w:sz w:val="18"/>
              </w:rPr>
            </w:pPr>
          </w:p>
          <w:p w:rsidR="00D069C6" w:rsidRDefault="00392C3A">
            <w:pPr>
              <w:pStyle w:val="TableParagraph"/>
              <w:ind w:left="78" w:right="61"/>
              <w:jc w:val="center"/>
            </w:pPr>
            <w:r>
              <w:t>8/05/2023</w:t>
            </w:r>
            <w:r>
              <w:rPr>
                <w:spacing w:val="-4"/>
              </w:rPr>
              <w:t xml:space="preserve"> </w:t>
            </w:r>
            <w:r>
              <w:t>(FN)</w:t>
            </w:r>
          </w:p>
        </w:tc>
      </w:tr>
    </w:tbl>
    <w:p w:rsidR="00D069C6" w:rsidRDefault="00392C3A">
      <w:pPr>
        <w:pStyle w:val="BodyText"/>
        <w:ind w:left="480"/>
      </w:pPr>
      <w:r>
        <w:pict>
          <v:rect id="_x0000_s1026" style="position:absolute;left:0;text-align:left;margin-left:1in;margin-top:10.35pt;width:2.75pt;height:.7pt;z-index:15729664;mso-position-horizontal-relative:page;mso-position-vertical-relative:text" fillcolor="black" stroked="f">
            <w10:wrap anchorx="page"/>
          </v:rect>
        </w:pict>
      </w:r>
      <w:r>
        <w:rPr>
          <w:w w:val="94"/>
        </w:rPr>
        <w:t>.</w:t>
      </w:r>
    </w:p>
    <w:p w:rsidR="00D069C6" w:rsidRDefault="00392C3A">
      <w:pPr>
        <w:spacing w:before="1"/>
        <w:ind w:left="101"/>
        <w:rPr>
          <w:sz w:val="20"/>
        </w:rPr>
      </w:pPr>
      <w:r>
        <w:rPr>
          <w:b/>
          <w:sz w:val="20"/>
          <w:u w:val="single"/>
        </w:rPr>
        <w:t>Chamber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consultation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hours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Wednesday</w:t>
      </w:r>
      <w:r>
        <w:rPr>
          <w:spacing w:val="-4"/>
          <w:sz w:val="20"/>
        </w:rPr>
        <w:t xml:space="preserve"> </w:t>
      </w:r>
      <w:r>
        <w:rPr>
          <w:sz w:val="20"/>
        </w:rPr>
        <w:t>5-6</w:t>
      </w:r>
      <w:r>
        <w:rPr>
          <w:spacing w:val="-3"/>
          <w:sz w:val="20"/>
        </w:rPr>
        <w:t xml:space="preserve"> </w:t>
      </w:r>
      <w:r>
        <w:rPr>
          <w:sz w:val="20"/>
        </w:rPr>
        <w:t>PM.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days with</w:t>
      </w:r>
      <w:r>
        <w:rPr>
          <w:spacing w:val="-3"/>
          <w:sz w:val="20"/>
        </w:rPr>
        <w:t xml:space="preserve"> </w:t>
      </w:r>
      <w:r>
        <w:rPr>
          <w:sz w:val="20"/>
        </w:rPr>
        <w:t>prior</w:t>
      </w:r>
      <w:r>
        <w:rPr>
          <w:spacing w:val="-4"/>
          <w:sz w:val="20"/>
        </w:rPr>
        <w:t xml:space="preserve"> </w:t>
      </w:r>
      <w:r>
        <w:rPr>
          <w:sz w:val="20"/>
        </w:rPr>
        <w:t>appointment.</w:t>
      </w:r>
    </w:p>
    <w:p w:rsidR="00D069C6" w:rsidRDefault="00D069C6">
      <w:pPr>
        <w:pStyle w:val="BodyText"/>
        <w:rPr>
          <w:sz w:val="12"/>
        </w:rPr>
      </w:pPr>
    </w:p>
    <w:p w:rsidR="00D069C6" w:rsidRDefault="00392C3A">
      <w:pPr>
        <w:pStyle w:val="BodyText"/>
        <w:spacing w:before="93"/>
        <w:ind w:left="101" w:right="399"/>
      </w:pPr>
      <w:r>
        <w:rPr>
          <w:b/>
          <w:u w:val="single"/>
        </w:rPr>
        <w:t>Make-up policy</w:t>
      </w:r>
      <w:r>
        <w:t>: Total of 3 tests will be conducted and the best two will be considered for evaluation. So, no make-up will be</w:t>
      </w:r>
      <w:r>
        <w:rPr>
          <w:spacing w:val="-47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tests.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mid-</w:t>
      </w:r>
      <w:proofErr w:type="spellStart"/>
      <w:r>
        <w:t>sem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exams,</w:t>
      </w:r>
      <w:r>
        <w:rPr>
          <w:spacing w:val="-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make-up.</w:t>
      </w:r>
    </w:p>
    <w:p w:rsidR="00D069C6" w:rsidRDefault="00D069C6">
      <w:pPr>
        <w:pStyle w:val="BodyText"/>
        <w:spacing w:before="8"/>
        <w:rPr>
          <w:sz w:val="19"/>
        </w:rPr>
      </w:pPr>
    </w:p>
    <w:p w:rsidR="00D069C6" w:rsidRDefault="00392C3A">
      <w:pPr>
        <w:pStyle w:val="BodyText"/>
        <w:ind w:left="101"/>
      </w:pPr>
      <w:r>
        <w:rPr>
          <w:b/>
          <w:u w:val="single"/>
        </w:rPr>
        <w:t>Notices</w:t>
      </w:r>
      <w:r>
        <w:t>: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5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CMS</w:t>
      </w:r>
      <w:r>
        <w:rPr>
          <w:spacing w:val="-5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Institute’s web-based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system).</w:t>
      </w:r>
      <w:r>
        <w:rPr>
          <w:spacing w:val="-47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advised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4"/>
        </w:rPr>
        <w:t xml:space="preserve"> </w:t>
      </w:r>
      <w:r>
        <w:t>updates.</w:t>
      </w:r>
    </w:p>
    <w:p w:rsidR="00D069C6" w:rsidRDefault="00D069C6">
      <w:pPr>
        <w:pStyle w:val="BodyText"/>
        <w:spacing w:before="1"/>
      </w:pPr>
    </w:p>
    <w:p w:rsidR="00D069C6" w:rsidRDefault="00392C3A">
      <w:pPr>
        <w:pStyle w:val="BodyText"/>
        <w:ind w:left="101" w:right="111"/>
      </w:pPr>
      <w:r>
        <w:rPr>
          <w:b/>
          <w:u w:val="single"/>
        </w:rPr>
        <w:t>Academic Honesty and Integrity Policy</w:t>
      </w:r>
      <w:r>
        <w:t>: Academic honesty and integrity are to be maintained by all the students throughout the</w:t>
      </w:r>
      <w:r>
        <w:rPr>
          <w:spacing w:val="-47"/>
        </w:rPr>
        <w:t xml:space="preserve"> </w:t>
      </w:r>
      <w:r>
        <w:t>semester.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dishonesty</w:t>
      </w:r>
      <w:r>
        <w:rPr>
          <w:spacing w:val="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actions.</w:t>
      </w:r>
    </w:p>
    <w:p w:rsidR="00D069C6" w:rsidRDefault="00D069C6">
      <w:pPr>
        <w:pStyle w:val="BodyText"/>
      </w:pPr>
    </w:p>
    <w:p w:rsidR="00D069C6" w:rsidRDefault="00392C3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5891529</wp:posOffset>
            </wp:positionH>
            <wp:positionV relativeFrom="paragraph">
              <wp:posOffset>111204</wp:posOffset>
            </wp:positionV>
            <wp:extent cx="585200" cy="3000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6581902</wp:posOffset>
            </wp:positionH>
            <wp:positionV relativeFrom="paragraph">
              <wp:posOffset>113617</wp:posOffset>
            </wp:positionV>
            <wp:extent cx="277492" cy="1381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9C6" w:rsidRDefault="00392C3A">
      <w:pPr>
        <w:pStyle w:val="BodyText"/>
        <w:ind w:left="8185"/>
      </w:pPr>
      <w:bookmarkStart w:id="0" w:name="_GoBack"/>
      <w:bookmarkEnd w:id="0"/>
      <w:r>
        <w:rPr>
          <w:noProof/>
          <w:position w:val="2"/>
          <w:lang w:val="en-IN" w:eastAsia="en-IN"/>
        </w:rPr>
        <w:drawing>
          <wp:inline distT="0" distB="0" distL="0" distR="0">
            <wp:extent cx="755612" cy="2040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2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8"/>
          <w:position w:val="2"/>
        </w:rPr>
        <w:t xml:space="preserve"> </w:t>
      </w:r>
      <w:r>
        <w:rPr>
          <w:noProof/>
          <w:spacing w:val="108"/>
          <w:lang w:val="en-IN" w:eastAsia="en-IN"/>
        </w:rPr>
        <w:drawing>
          <wp:inline distT="0" distB="0" distL="0" distR="0">
            <wp:extent cx="466222" cy="2952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C6" w:rsidRDefault="00392C3A">
      <w:pPr>
        <w:spacing w:before="94"/>
        <w:ind w:right="672"/>
        <w:jc w:val="right"/>
        <w:rPr>
          <w:b/>
          <w:sz w:val="18"/>
        </w:rPr>
      </w:pPr>
      <w:r>
        <w:rPr>
          <w:b/>
          <w:sz w:val="18"/>
        </w:rPr>
        <w:t>Instructor-in-Charge</w:t>
      </w:r>
    </w:p>
    <w:p w:rsidR="00D069C6" w:rsidRDefault="00392C3A">
      <w:pPr>
        <w:spacing w:before="91"/>
        <w:ind w:right="671"/>
        <w:jc w:val="right"/>
        <w:rPr>
          <w:b/>
        </w:rPr>
      </w:pPr>
      <w:r>
        <w:rPr>
          <w:b/>
        </w:rPr>
        <w:t>AN</w:t>
      </w:r>
      <w:r>
        <w:rPr>
          <w:b/>
          <w:spacing w:val="1"/>
        </w:rPr>
        <w:t xml:space="preserve"> </w:t>
      </w:r>
      <w:r>
        <w:rPr>
          <w:b/>
        </w:rPr>
        <w:t>F312</w:t>
      </w:r>
    </w:p>
    <w:sectPr w:rsidR="00D069C6">
      <w:pgSz w:w="11910" w:h="16840"/>
      <w:pgMar w:top="720" w:right="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EEC"/>
    <w:multiLevelType w:val="hybridMultilevel"/>
    <w:tmpl w:val="0BF4FB9A"/>
    <w:lvl w:ilvl="0" w:tplc="EC2CE140">
      <w:start w:val="1"/>
      <w:numFmt w:val="decimal"/>
      <w:lvlText w:val="%1."/>
      <w:lvlJc w:val="left"/>
      <w:pPr>
        <w:ind w:left="840" w:hanging="361"/>
        <w:jc w:val="left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07CECED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0C9C20DA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76A2A06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4" w:tplc="75829394">
      <w:numFmt w:val="bullet"/>
      <w:lvlText w:val="•"/>
      <w:lvlJc w:val="left"/>
      <w:pPr>
        <w:ind w:left="4755" w:hanging="361"/>
      </w:pPr>
      <w:rPr>
        <w:rFonts w:hint="default"/>
        <w:lang w:val="en-US" w:eastAsia="en-US" w:bidi="ar-SA"/>
      </w:rPr>
    </w:lvl>
    <w:lvl w:ilvl="5" w:tplc="112408CC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D3388408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7" w:tplc="C11CE18C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 w:tplc="5FD01078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69C6"/>
    <w:rsid w:val="00392C3A"/>
    <w:rsid w:val="00A03A66"/>
    <w:rsid w:val="00D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99BECE"/>
  <w15:docId w15:val="{722B5D24-DE34-49D0-862D-E0849AB2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348" w:right="454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28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 Das</dc:creator>
  <cp:lastModifiedBy>Windows User</cp:lastModifiedBy>
  <cp:revision>3</cp:revision>
  <dcterms:created xsi:type="dcterms:W3CDTF">2023-01-16T12:02:00Z</dcterms:created>
  <dcterms:modified xsi:type="dcterms:W3CDTF">2023-01-16T12:10:00Z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2023-01-16T00:00:00Z</vt:filetime>
  </property>
</Properties>
</file>